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6A" w:rsidRDefault="0026376A">
      <w:pPr>
        <w:rPr>
          <w:rFonts w:ascii="Times New Roman" w:hAnsi="Times New Roman" w:cs="Times New Roman"/>
          <w:b/>
          <w:sz w:val="28"/>
          <w:szCs w:val="28"/>
        </w:rPr>
      </w:pPr>
    </w:p>
    <w:p w:rsidR="0026376A" w:rsidRDefault="0026376A">
      <w:pPr>
        <w:rPr>
          <w:rFonts w:ascii="Times New Roman" w:hAnsi="Times New Roman" w:cs="Times New Roman"/>
          <w:b/>
          <w:sz w:val="28"/>
          <w:szCs w:val="28"/>
        </w:rPr>
      </w:pPr>
    </w:p>
    <w:p w:rsidR="008D5625" w:rsidRPr="000D2325" w:rsidRDefault="00C2364C">
      <w:pPr>
        <w:rPr>
          <w:rFonts w:ascii="Times New Roman" w:hAnsi="Times New Roman" w:cs="Times New Roman"/>
          <w:b/>
          <w:sz w:val="28"/>
          <w:szCs w:val="28"/>
        </w:rPr>
      </w:pPr>
      <w:r>
        <w:rPr>
          <w:rFonts w:ascii="Times New Roman" w:hAnsi="Times New Roman" w:cs="Times New Roman"/>
          <w:b/>
          <w:sz w:val="28"/>
          <w:szCs w:val="28"/>
        </w:rPr>
        <w:t>M</w:t>
      </w:r>
      <w:r w:rsidR="00BE6C4D" w:rsidRPr="000D2325">
        <w:rPr>
          <w:rFonts w:ascii="Times New Roman" w:hAnsi="Times New Roman" w:cs="Times New Roman"/>
          <w:b/>
          <w:sz w:val="28"/>
          <w:szCs w:val="28"/>
        </w:rPr>
        <w:t>arking a Section 1512 Report Final</w:t>
      </w:r>
    </w:p>
    <w:p w:rsidR="00BE6C4D" w:rsidRDefault="00BE6C4D" w:rsidP="00BE6C4D">
      <w:pPr>
        <w:autoSpaceDE w:val="0"/>
        <w:autoSpaceDN w:val="0"/>
        <w:adjustRightInd w:val="0"/>
        <w:spacing w:after="0" w:line="240" w:lineRule="auto"/>
        <w:ind w:left="360"/>
        <w:rPr>
          <w:rFonts w:ascii="Times New Roman" w:hAnsi="Times New Roman" w:cs="Times New Roman"/>
          <w:b/>
          <w:bCs/>
          <w:color w:val="000000"/>
        </w:rPr>
      </w:pPr>
      <w:r>
        <w:rPr>
          <w:rFonts w:ascii="Times New Roman" w:hAnsi="Times New Roman" w:cs="Times New Roman"/>
          <w:b/>
          <w:bCs/>
          <w:color w:val="000000"/>
        </w:rPr>
        <w:t>Q: What is EPA’s definition of project completion for ARRA Section 1512 report</w:t>
      </w:r>
      <w:r w:rsidR="000D2325">
        <w:rPr>
          <w:rFonts w:ascii="Times New Roman" w:hAnsi="Times New Roman" w:cs="Times New Roman"/>
          <w:b/>
          <w:bCs/>
          <w:color w:val="000000"/>
        </w:rPr>
        <w:t>ing</w:t>
      </w:r>
      <w:r>
        <w:rPr>
          <w:rFonts w:ascii="Times New Roman" w:hAnsi="Times New Roman" w:cs="Times New Roman"/>
          <w:b/>
          <w:bCs/>
          <w:color w:val="000000"/>
        </w:rPr>
        <w:t xml:space="preserve">? </w:t>
      </w:r>
    </w:p>
    <w:p w:rsidR="00BE6C4D" w:rsidRDefault="00BE6C4D" w:rsidP="00BE6C4D">
      <w:pPr>
        <w:autoSpaceDE w:val="0"/>
        <w:autoSpaceDN w:val="0"/>
        <w:adjustRightInd w:val="0"/>
        <w:spacing w:after="0" w:line="240" w:lineRule="auto"/>
        <w:ind w:left="360"/>
        <w:rPr>
          <w:rFonts w:ascii="Times New Roman" w:hAnsi="Times New Roman" w:cs="Times New Roman"/>
          <w:b/>
          <w:bCs/>
          <w:color w:val="000000"/>
        </w:rPr>
      </w:pPr>
    </w:p>
    <w:p w:rsidR="00BE6C4D" w:rsidRPr="00C2364C" w:rsidRDefault="00BE6C4D" w:rsidP="00BE6C4D">
      <w:pPr>
        <w:autoSpaceDE w:val="0"/>
        <w:autoSpaceDN w:val="0"/>
        <w:adjustRightInd w:val="0"/>
        <w:spacing w:after="240" w:line="240" w:lineRule="auto"/>
        <w:ind w:left="360"/>
        <w:rPr>
          <w:rFonts w:ascii="Helv" w:hAnsi="Helv" w:cs="Helv"/>
          <w:sz w:val="20"/>
          <w:szCs w:val="20"/>
        </w:rPr>
      </w:pPr>
      <w:r w:rsidRPr="00C2364C">
        <w:rPr>
          <w:rFonts w:ascii="Times New Roman" w:hAnsi="Times New Roman" w:cs="Times New Roman"/>
        </w:rPr>
        <w:t xml:space="preserve">A: For EPA ARRA awards, the primary conditions for project completion, and for recipients to file their final 1512 report on Federalreporting.gov, include the following: </w:t>
      </w:r>
    </w:p>
    <w:p w:rsidR="00BE6C4D" w:rsidRPr="00C2364C" w:rsidRDefault="00BE6C4D" w:rsidP="00BE6C4D">
      <w:pPr>
        <w:autoSpaceDE w:val="0"/>
        <w:autoSpaceDN w:val="0"/>
        <w:adjustRightInd w:val="0"/>
        <w:spacing w:after="0" w:line="240" w:lineRule="auto"/>
        <w:ind w:left="360"/>
        <w:rPr>
          <w:rFonts w:ascii="Times New Roman" w:hAnsi="Times New Roman" w:cs="Times New Roman"/>
        </w:rPr>
      </w:pPr>
      <w:r w:rsidRPr="00C2364C">
        <w:rPr>
          <w:rFonts w:ascii="Times New Roman" w:hAnsi="Times New Roman" w:cs="Times New Roman"/>
        </w:rPr>
        <w:t xml:space="preserve">• All ARRA funds associated with the award have been expended at the prime recipient level, </w:t>
      </w:r>
    </w:p>
    <w:p w:rsidR="00BE6C4D" w:rsidRPr="00C2364C" w:rsidRDefault="00BE6C4D" w:rsidP="00BE6C4D">
      <w:pPr>
        <w:autoSpaceDE w:val="0"/>
        <w:autoSpaceDN w:val="0"/>
        <w:adjustRightInd w:val="0"/>
        <w:spacing w:after="0" w:line="240" w:lineRule="auto"/>
        <w:ind w:left="360"/>
        <w:rPr>
          <w:rFonts w:ascii="Times New Roman" w:hAnsi="Times New Roman" w:cs="Times New Roman"/>
        </w:rPr>
      </w:pPr>
      <w:r w:rsidRPr="00C2364C">
        <w:rPr>
          <w:rFonts w:ascii="Times New Roman" w:hAnsi="Times New Roman" w:cs="Times New Roman"/>
        </w:rPr>
        <w:t xml:space="preserve">• All or nearly all ARRA funds associated with the award have been invoiced and received, </w:t>
      </w:r>
    </w:p>
    <w:p w:rsidR="00BE6C4D" w:rsidRPr="00C2364C" w:rsidRDefault="00BE6C4D" w:rsidP="00BE6C4D">
      <w:pPr>
        <w:autoSpaceDE w:val="0"/>
        <w:autoSpaceDN w:val="0"/>
        <w:adjustRightInd w:val="0"/>
        <w:spacing w:after="0" w:line="240" w:lineRule="auto"/>
        <w:ind w:left="360"/>
        <w:rPr>
          <w:rFonts w:ascii="Times New Roman" w:hAnsi="Times New Roman" w:cs="Times New Roman"/>
        </w:rPr>
      </w:pPr>
      <w:r w:rsidRPr="00C2364C">
        <w:rPr>
          <w:rFonts w:ascii="Times New Roman" w:hAnsi="Times New Roman" w:cs="Times New Roman"/>
        </w:rPr>
        <w:t>• No additional jobs will be funded, and</w:t>
      </w:r>
    </w:p>
    <w:p w:rsidR="00BE6C4D" w:rsidRPr="00C2364C" w:rsidRDefault="00BE6C4D" w:rsidP="00BE6C4D">
      <w:pPr>
        <w:autoSpaceDE w:val="0"/>
        <w:autoSpaceDN w:val="0"/>
        <w:adjustRightInd w:val="0"/>
        <w:spacing w:after="240" w:line="240" w:lineRule="auto"/>
        <w:ind w:left="360"/>
        <w:rPr>
          <w:rFonts w:ascii="Times New Roman" w:hAnsi="Times New Roman" w:cs="Times New Roman"/>
        </w:rPr>
      </w:pPr>
      <w:r w:rsidRPr="00C2364C">
        <w:rPr>
          <w:rFonts w:ascii="Times New Roman" w:hAnsi="Times New Roman" w:cs="Times New Roman"/>
        </w:rPr>
        <w:t>• The project status is marked as “Fully Complete” (marked as “4”)."</w:t>
      </w:r>
    </w:p>
    <w:p w:rsidR="00FD1689" w:rsidRPr="00C2364C" w:rsidRDefault="00FD1689" w:rsidP="008C0D1A">
      <w:pPr>
        <w:autoSpaceDE w:val="0"/>
        <w:autoSpaceDN w:val="0"/>
        <w:adjustRightInd w:val="0"/>
        <w:spacing w:after="0" w:line="240" w:lineRule="auto"/>
        <w:ind w:left="360"/>
        <w:rPr>
          <w:rFonts w:ascii="Times New Roman" w:hAnsi="Times New Roman" w:cs="Times New Roman"/>
          <w:sz w:val="24"/>
          <w:szCs w:val="24"/>
        </w:rPr>
      </w:pPr>
      <w:r w:rsidRPr="00C2364C">
        <w:rPr>
          <w:rFonts w:ascii="Times New Roman" w:hAnsi="Times New Roman" w:cs="Times New Roman"/>
          <w:sz w:val="24"/>
          <w:szCs w:val="24"/>
        </w:rPr>
        <w:t xml:space="preserve">These conditions are fully consistent with OMB guidance (M-10-34) which defers to the agency to make judgments regarding satisfying agency grant and contract performance requirements.  </w:t>
      </w:r>
    </w:p>
    <w:p w:rsidR="00FD1689" w:rsidRPr="00C2364C" w:rsidRDefault="00FD1689" w:rsidP="008C0D1A">
      <w:pPr>
        <w:autoSpaceDE w:val="0"/>
        <w:autoSpaceDN w:val="0"/>
        <w:adjustRightInd w:val="0"/>
        <w:spacing w:after="0" w:line="240" w:lineRule="auto"/>
        <w:ind w:left="375"/>
        <w:rPr>
          <w:rFonts w:ascii="Calibri" w:hAnsi="Calibri" w:cs="Calibri"/>
          <w:sz w:val="20"/>
          <w:szCs w:val="20"/>
        </w:rPr>
      </w:pPr>
    </w:p>
    <w:p w:rsidR="00BE6C4D" w:rsidRPr="00C2364C" w:rsidRDefault="00FD1689" w:rsidP="008C0D1A">
      <w:pPr>
        <w:autoSpaceDE w:val="0"/>
        <w:autoSpaceDN w:val="0"/>
        <w:adjustRightInd w:val="0"/>
        <w:spacing w:after="0" w:line="240" w:lineRule="auto"/>
        <w:ind w:left="375"/>
        <w:rPr>
          <w:rFonts w:ascii="Times New Roman" w:hAnsi="Times New Roman" w:cs="Times New Roman"/>
          <w:sz w:val="24"/>
          <w:szCs w:val="24"/>
        </w:rPr>
      </w:pPr>
      <w:r w:rsidRPr="00C2364C">
        <w:rPr>
          <w:rFonts w:ascii="Times New Roman" w:hAnsi="Times New Roman" w:cs="Times New Roman"/>
          <w:sz w:val="24"/>
          <w:szCs w:val="24"/>
        </w:rPr>
        <w:t xml:space="preserve">At EPA, a </w:t>
      </w:r>
      <w:r w:rsidR="00BE6C4D" w:rsidRPr="00C2364C">
        <w:rPr>
          <w:rFonts w:ascii="Times New Roman" w:hAnsi="Times New Roman" w:cs="Times New Roman"/>
          <w:sz w:val="24"/>
          <w:szCs w:val="24"/>
        </w:rPr>
        <w:t xml:space="preserve">project is considered final for Recovery Act reporting purposes </w:t>
      </w:r>
      <w:r w:rsidRPr="00C2364C">
        <w:rPr>
          <w:rFonts w:ascii="Times New Roman" w:hAnsi="Times New Roman" w:cs="Times New Roman"/>
          <w:sz w:val="24"/>
          <w:szCs w:val="24"/>
        </w:rPr>
        <w:t xml:space="preserve">only </w:t>
      </w:r>
      <w:r w:rsidR="00BE6C4D" w:rsidRPr="00C2364C">
        <w:rPr>
          <w:rFonts w:ascii="Times New Roman" w:hAnsi="Times New Roman" w:cs="Times New Roman"/>
          <w:sz w:val="24"/>
          <w:szCs w:val="24"/>
        </w:rPr>
        <w:t>when the</w:t>
      </w:r>
      <w:r w:rsidRPr="00C2364C">
        <w:rPr>
          <w:rFonts w:ascii="Times New Roman" w:hAnsi="Times New Roman" w:cs="Times New Roman"/>
          <w:sz w:val="24"/>
          <w:szCs w:val="24"/>
        </w:rPr>
        <w:t xml:space="preserve"> conditions </w:t>
      </w:r>
      <w:r w:rsidR="000D2325" w:rsidRPr="00C2364C">
        <w:rPr>
          <w:rFonts w:ascii="Times New Roman" w:hAnsi="Times New Roman" w:cs="Times New Roman"/>
          <w:sz w:val="24"/>
          <w:szCs w:val="24"/>
        </w:rPr>
        <w:t xml:space="preserve">above </w:t>
      </w:r>
      <w:r w:rsidRPr="00C2364C">
        <w:rPr>
          <w:rFonts w:ascii="Times New Roman" w:hAnsi="Times New Roman" w:cs="Times New Roman"/>
          <w:sz w:val="24"/>
          <w:szCs w:val="24"/>
        </w:rPr>
        <w:t>are met.</w:t>
      </w:r>
      <w:r w:rsidR="00BE6C4D" w:rsidRPr="00C2364C">
        <w:rPr>
          <w:rFonts w:ascii="Times New Roman" w:hAnsi="Times New Roman" w:cs="Times New Roman"/>
          <w:sz w:val="24"/>
          <w:szCs w:val="24"/>
        </w:rPr>
        <w:t xml:space="preserve"> </w:t>
      </w:r>
    </w:p>
    <w:p w:rsidR="00C2364C" w:rsidRDefault="00C2364C" w:rsidP="008C0D1A">
      <w:pPr>
        <w:autoSpaceDE w:val="0"/>
        <w:autoSpaceDN w:val="0"/>
        <w:adjustRightInd w:val="0"/>
        <w:spacing w:after="240" w:line="240" w:lineRule="auto"/>
        <w:ind w:left="360"/>
        <w:rPr>
          <w:rFonts w:ascii="Times New Roman" w:hAnsi="Times New Roman" w:cs="Times New Roman"/>
          <w:sz w:val="24"/>
          <w:szCs w:val="24"/>
        </w:rPr>
      </w:pPr>
    </w:p>
    <w:p w:rsidR="00BE6C4D" w:rsidRPr="00C2364C" w:rsidRDefault="00BE6C4D" w:rsidP="008C0D1A">
      <w:pPr>
        <w:autoSpaceDE w:val="0"/>
        <w:autoSpaceDN w:val="0"/>
        <w:adjustRightInd w:val="0"/>
        <w:spacing w:after="240" w:line="240" w:lineRule="auto"/>
        <w:ind w:left="360"/>
        <w:rPr>
          <w:rFonts w:ascii="Times New Roman" w:hAnsi="Times New Roman" w:cs="Times New Roman"/>
          <w:sz w:val="24"/>
          <w:szCs w:val="24"/>
        </w:rPr>
      </w:pPr>
      <w:r w:rsidRPr="00C2364C">
        <w:rPr>
          <w:rFonts w:ascii="Times New Roman" w:hAnsi="Times New Roman" w:cs="Times New Roman"/>
          <w:sz w:val="24"/>
          <w:szCs w:val="24"/>
        </w:rPr>
        <w:t xml:space="preserve">Grant closeout for ARRA grants </w:t>
      </w:r>
      <w:r w:rsidR="000D2325" w:rsidRPr="00C2364C">
        <w:rPr>
          <w:rFonts w:ascii="Times New Roman" w:hAnsi="Times New Roman" w:cs="Times New Roman"/>
          <w:sz w:val="24"/>
          <w:szCs w:val="24"/>
        </w:rPr>
        <w:t>may</w:t>
      </w:r>
      <w:r w:rsidRPr="00C2364C">
        <w:rPr>
          <w:rFonts w:ascii="Times New Roman" w:hAnsi="Times New Roman" w:cs="Times New Roman"/>
          <w:sz w:val="24"/>
          <w:szCs w:val="24"/>
        </w:rPr>
        <w:t xml:space="preserve"> take one </w:t>
      </w:r>
      <w:r w:rsidR="000D2325" w:rsidRPr="00C2364C">
        <w:rPr>
          <w:rFonts w:ascii="Times New Roman" w:hAnsi="Times New Roman" w:cs="Times New Roman"/>
          <w:sz w:val="24"/>
          <w:szCs w:val="24"/>
        </w:rPr>
        <w:t xml:space="preserve">or more </w:t>
      </w:r>
      <w:r w:rsidRPr="00C2364C">
        <w:rPr>
          <w:rFonts w:ascii="Times New Roman" w:hAnsi="Times New Roman" w:cs="Times New Roman"/>
          <w:sz w:val="24"/>
          <w:szCs w:val="24"/>
        </w:rPr>
        <w:t>additional reporting quarter</w:t>
      </w:r>
      <w:r w:rsidR="000D2325" w:rsidRPr="00C2364C">
        <w:rPr>
          <w:rFonts w:ascii="Times New Roman" w:hAnsi="Times New Roman" w:cs="Times New Roman"/>
          <w:sz w:val="24"/>
          <w:szCs w:val="24"/>
        </w:rPr>
        <w:t>s</w:t>
      </w:r>
      <w:r w:rsidRPr="00C2364C">
        <w:rPr>
          <w:rFonts w:ascii="Times New Roman" w:hAnsi="Times New Roman" w:cs="Times New Roman"/>
          <w:sz w:val="24"/>
          <w:szCs w:val="24"/>
        </w:rPr>
        <w:t xml:space="preserve"> after </w:t>
      </w:r>
      <w:r w:rsidR="000D2325" w:rsidRPr="00C2364C">
        <w:rPr>
          <w:rFonts w:ascii="Times New Roman" w:hAnsi="Times New Roman" w:cs="Times New Roman"/>
          <w:sz w:val="24"/>
          <w:szCs w:val="24"/>
        </w:rPr>
        <w:t xml:space="preserve">ARRA </w:t>
      </w:r>
      <w:r w:rsidRPr="00C2364C">
        <w:rPr>
          <w:rFonts w:ascii="Times New Roman" w:hAnsi="Times New Roman" w:cs="Times New Roman"/>
          <w:sz w:val="24"/>
          <w:szCs w:val="24"/>
        </w:rPr>
        <w:t xml:space="preserve">work is complete. </w:t>
      </w:r>
      <w:r w:rsidR="000D2325" w:rsidRPr="00C2364C">
        <w:rPr>
          <w:rFonts w:ascii="Times New Roman" w:hAnsi="Times New Roman" w:cs="Times New Roman"/>
          <w:sz w:val="24"/>
          <w:szCs w:val="24"/>
        </w:rPr>
        <w:t xml:space="preserve">Marking a Section 1512 report “final” does not eliminate responsibility to complete grant/contract requirements to submit administrative and technical closeout reports and documents.  </w:t>
      </w:r>
      <w:r w:rsidRPr="00C2364C">
        <w:rPr>
          <w:rFonts w:ascii="Times New Roman" w:hAnsi="Times New Roman" w:cs="Times New Roman"/>
          <w:sz w:val="24"/>
          <w:szCs w:val="24"/>
        </w:rPr>
        <w:t xml:space="preserve">If </w:t>
      </w:r>
      <w:r w:rsidR="000D2325" w:rsidRPr="00C2364C">
        <w:rPr>
          <w:rFonts w:ascii="Times New Roman" w:hAnsi="Times New Roman" w:cs="Times New Roman"/>
          <w:sz w:val="24"/>
          <w:szCs w:val="24"/>
        </w:rPr>
        <w:t xml:space="preserve">a recipient has questions regarding closeout responsibilities in circumstances when a Section 1512 report has been marked final, they should contact </w:t>
      </w:r>
      <w:r w:rsidRPr="00C2364C">
        <w:rPr>
          <w:rFonts w:ascii="Times New Roman" w:hAnsi="Times New Roman" w:cs="Times New Roman"/>
          <w:sz w:val="24"/>
          <w:szCs w:val="24"/>
        </w:rPr>
        <w:t>the</w:t>
      </w:r>
      <w:r w:rsidR="0026376A" w:rsidRPr="00C2364C">
        <w:rPr>
          <w:rFonts w:ascii="Times New Roman" w:hAnsi="Times New Roman" w:cs="Times New Roman"/>
          <w:sz w:val="24"/>
          <w:szCs w:val="24"/>
        </w:rPr>
        <w:t>ir</w:t>
      </w:r>
      <w:r w:rsidRPr="00C2364C">
        <w:rPr>
          <w:rFonts w:ascii="Times New Roman" w:hAnsi="Times New Roman" w:cs="Times New Roman"/>
          <w:sz w:val="24"/>
          <w:szCs w:val="24"/>
        </w:rPr>
        <w:t xml:space="preserve"> appropriate Grants Management Officer</w:t>
      </w:r>
      <w:r w:rsidR="000D2325" w:rsidRPr="00C2364C">
        <w:rPr>
          <w:rFonts w:ascii="Times New Roman" w:hAnsi="Times New Roman" w:cs="Times New Roman"/>
          <w:sz w:val="24"/>
          <w:szCs w:val="24"/>
        </w:rPr>
        <w:t>/Contracts Management Officer</w:t>
      </w:r>
      <w:r w:rsidRPr="00C2364C">
        <w:rPr>
          <w:rFonts w:ascii="Times New Roman" w:hAnsi="Times New Roman" w:cs="Times New Roman"/>
          <w:sz w:val="24"/>
          <w:szCs w:val="24"/>
        </w:rPr>
        <w:t xml:space="preserve"> </w:t>
      </w:r>
      <w:r w:rsidR="000D2325" w:rsidRPr="00C2364C">
        <w:rPr>
          <w:rFonts w:ascii="Times New Roman" w:hAnsi="Times New Roman" w:cs="Times New Roman"/>
          <w:sz w:val="24"/>
          <w:szCs w:val="24"/>
        </w:rPr>
        <w:t xml:space="preserve">to ensure the award is </w:t>
      </w:r>
      <w:r w:rsidRPr="00C2364C">
        <w:rPr>
          <w:rFonts w:ascii="Times New Roman" w:hAnsi="Times New Roman" w:cs="Times New Roman"/>
          <w:sz w:val="24"/>
          <w:szCs w:val="24"/>
        </w:rPr>
        <w:t xml:space="preserve">properly </w:t>
      </w:r>
      <w:r w:rsidR="000D2325" w:rsidRPr="00C2364C">
        <w:rPr>
          <w:rFonts w:ascii="Times New Roman" w:hAnsi="Times New Roman" w:cs="Times New Roman"/>
          <w:sz w:val="24"/>
          <w:szCs w:val="24"/>
        </w:rPr>
        <w:t xml:space="preserve">closed and </w:t>
      </w:r>
      <w:r w:rsidRPr="00C2364C">
        <w:rPr>
          <w:rFonts w:ascii="Times New Roman" w:hAnsi="Times New Roman" w:cs="Times New Roman"/>
          <w:sz w:val="24"/>
          <w:szCs w:val="24"/>
        </w:rPr>
        <w:t xml:space="preserve">documented. </w:t>
      </w:r>
    </w:p>
    <w:p w:rsidR="00BE6C4D" w:rsidRPr="00C2364C" w:rsidRDefault="00BE6C4D" w:rsidP="00BE6C4D">
      <w:pPr>
        <w:autoSpaceDE w:val="0"/>
        <w:autoSpaceDN w:val="0"/>
        <w:adjustRightInd w:val="0"/>
        <w:spacing w:after="240" w:line="240" w:lineRule="auto"/>
        <w:ind w:left="360"/>
        <w:rPr>
          <w:rFonts w:ascii="Times New Roman" w:hAnsi="Times New Roman" w:cs="Times New Roman"/>
          <w:b/>
          <w:bCs/>
        </w:rPr>
      </w:pPr>
      <w:r w:rsidRPr="00C2364C">
        <w:rPr>
          <w:rFonts w:ascii="Times New Roman" w:hAnsi="Times New Roman" w:cs="Times New Roman"/>
          <w:b/>
          <w:bCs/>
        </w:rPr>
        <w:t xml:space="preserve">Q. </w:t>
      </w:r>
      <w:r w:rsidR="0026376A" w:rsidRPr="00C2364C">
        <w:rPr>
          <w:rFonts w:ascii="Times New Roman" w:hAnsi="Times New Roman" w:cs="Times New Roman"/>
          <w:b/>
          <w:bCs/>
        </w:rPr>
        <w:t>May</w:t>
      </w:r>
      <w:r w:rsidRPr="00C2364C">
        <w:rPr>
          <w:rFonts w:ascii="Times New Roman" w:hAnsi="Times New Roman" w:cs="Times New Roman"/>
          <w:b/>
          <w:bCs/>
        </w:rPr>
        <w:t xml:space="preserve"> recipients file a final report if all ARRA </w:t>
      </w:r>
      <w:r w:rsidR="0026376A" w:rsidRPr="00C2364C">
        <w:rPr>
          <w:rFonts w:ascii="Times New Roman" w:hAnsi="Times New Roman" w:cs="Times New Roman"/>
          <w:b/>
          <w:bCs/>
        </w:rPr>
        <w:t xml:space="preserve">funds </w:t>
      </w:r>
      <w:r w:rsidRPr="00C2364C">
        <w:rPr>
          <w:rFonts w:ascii="Times New Roman" w:hAnsi="Times New Roman" w:cs="Times New Roman"/>
          <w:b/>
          <w:bCs/>
        </w:rPr>
        <w:t xml:space="preserve">have been used but the project is not complete? </w:t>
      </w:r>
    </w:p>
    <w:p w:rsidR="00BE6C4D" w:rsidRPr="00C2364C" w:rsidRDefault="00BE6C4D" w:rsidP="0026376A">
      <w:pPr>
        <w:ind w:left="360"/>
        <w:rPr>
          <w:rFonts w:ascii="Times New Roman" w:hAnsi="Times New Roman" w:cs="Times New Roman"/>
        </w:rPr>
      </w:pPr>
      <w:r w:rsidRPr="00C2364C">
        <w:rPr>
          <w:rFonts w:ascii="Times New Roman" w:hAnsi="Times New Roman" w:cs="Times New Roman"/>
          <w:b/>
          <w:bCs/>
          <w:sz w:val="24"/>
          <w:szCs w:val="24"/>
        </w:rPr>
        <w:t>A</w:t>
      </w:r>
      <w:r w:rsidRPr="00C2364C">
        <w:rPr>
          <w:rFonts w:ascii="Times New Roman" w:hAnsi="Times New Roman" w:cs="Times New Roman"/>
          <w:sz w:val="24"/>
          <w:szCs w:val="24"/>
        </w:rPr>
        <w:t xml:space="preserve">. </w:t>
      </w:r>
      <w:r w:rsidR="00355805" w:rsidRPr="00C2364C">
        <w:rPr>
          <w:rFonts w:ascii="Times New Roman" w:hAnsi="Times New Roman" w:cs="Times New Roman"/>
          <w:sz w:val="24"/>
          <w:szCs w:val="24"/>
        </w:rPr>
        <w:t xml:space="preserve">Yes.  A recipient may mark a report final if the recipient has expended all ARRA funds at the prime level, drawn down all ARRA funds, and no additional jobs will be funded with the recipient's ARRA funds. </w:t>
      </w:r>
      <w:r w:rsidRPr="00C2364C">
        <w:rPr>
          <w:rFonts w:ascii="Times New Roman" w:hAnsi="Times New Roman" w:cs="Times New Roman"/>
          <w:sz w:val="24"/>
          <w:szCs w:val="24"/>
        </w:rPr>
        <w:t>Once</w:t>
      </w:r>
      <w:r w:rsidRPr="00C2364C">
        <w:rPr>
          <w:rFonts w:ascii="Times New Roman" w:hAnsi="Times New Roman" w:cs="Times New Roman"/>
        </w:rPr>
        <w:t xml:space="preserve"> all ARRA funds are drawn down recipients should update the Award Description Field to include: “All ARRA funds have been expended on this project</w:t>
      </w:r>
      <w:r w:rsidR="008C0D1A" w:rsidRPr="00C2364C">
        <w:rPr>
          <w:rFonts w:ascii="Times New Roman" w:hAnsi="Times New Roman" w:cs="Times New Roman"/>
        </w:rPr>
        <w:t xml:space="preserve"> and the ARRA portion of the project is completed</w:t>
      </w:r>
      <w:r w:rsidRPr="00C2364C">
        <w:rPr>
          <w:rFonts w:ascii="Times New Roman" w:hAnsi="Times New Roman" w:cs="Times New Roman"/>
        </w:rPr>
        <w:t xml:space="preserve">; however, work is </w:t>
      </w:r>
      <w:r w:rsidR="008C0D1A" w:rsidRPr="00C2364C">
        <w:rPr>
          <w:rFonts w:ascii="Times New Roman" w:hAnsi="Times New Roman" w:cs="Times New Roman"/>
        </w:rPr>
        <w:t xml:space="preserve">still ongoing using </w:t>
      </w:r>
      <w:r w:rsidRPr="00C2364C">
        <w:rPr>
          <w:rFonts w:ascii="Times New Roman" w:hAnsi="Times New Roman" w:cs="Times New Roman"/>
        </w:rPr>
        <w:t>other funds.”</w:t>
      </w:r>
      <w:r w:rsidR="00355805" w:rsidRPr="00C2364C">
        <w:rPr>
          <w:rFonts w:ascii="Helv" w:hAnsi="Helv" w:cs="Helv"/>
          <w:sz w:val="20"/>
          <w:szCs w:val="20"/>
        </w:rPr>
        <w:t xml:space="preserve">  </w:t>
      </w:r>
    </w:p>
    <w:p w:rsidR="0026376A" w:rsidRPr="00C2364C" w:rsidRDefault="0026376A" w:rsidP="0026376A">
      <w:pPr>
        <w:ind w:left="360"/>
        <w:rPr>
          <w:rFonts w:ascii="Times New Roman" w:hAnsi="Times New Roman" w:cs="Times New Roman"/>
        </w:rPr>
      </w:pP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r w:rsidRPr="00C2364C">
        <w:rPr>
          <w:rFonts w:ascii="Times New Roman" w:hAnsi="Times New Roman" w:cs="Times New Roman"/>
        </w:rPr>
        <w:tab/>
      </w:r>
    </w:p>
    <w:p w:rsidR="0026376A" w:rsidRDefault="0026376A" w:rsidP="0026376A">
      <w:pPr>
        <w:ind w:left="360"/>
        <w:rPr>
          <w:rFonts w:ascii="Times New Roman" w:hAnsi="Times New Roman" w:cs="Times New Roman"/>
          <w:color w:val="000000"/>
        </w:rPr>
      </w:pPr>
    </w:p>
    <w:p w:rsidR="0026376A" w:rsidRDefault="0026376A" w:rsidP="0026376A">
      <w:pPr>
        <w:ind w:left="36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26376A" w:rsidRDefault="0026376A" w:rsidP="0026376A">
      <w:pPr>
        <w:ind w:left="360"/>
        <w:rPr>
          <w:rFonts w:ascii="Times New Roman" w:hAnsi="Times New Roman" w:cs="Times New Roman"/>
          <w:color w:val="000000"/>
        </w:rPr>
      </w:pPr>
    </w:p>
    <w:sectPr w:rsidR="0026376A" w:rsidSect="008D5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6C4D"/>
    <w:rsid w:val="000D2325"/>
    <w:rsid w:val="0026376A"/>
    <w:rsid w:val="00355805"/>
    <w:rsid w:val="00562644"/>
    <w:rsid w:val="008C0D1A"/>
    <w:rsid w:val="008D5625"/>
    <w:rsid w:val="009F31B2"/>
    <w:rsid w:val="00BE6C4D"/>
    <w:rsid w:val="00C2364C"/>
    <w:rsid w:val="00EE050A"/>
    <w:rsid w:val="00FD1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C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8C0D1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8714516">
      <w:bodyDiv w:val="1"/>
      <w:marLeft w:val="0"/>
      <w:marRight w:val="0"/>
      <w:marTop w:val="0"/>
      <w:marBottom w:val="0"/>
      <w:divBdr>
        <w:top w:val="none" w:sz="0" w:space="0" w:color="auto"/>
        <w:left w:val="none" w:sz="0" w:space="0" w:color="auto"/>
        <w:bottom w:val="none" w:sz="0" w:space="0" w:color="auto"/>
        <w:right w:val="none" w:sz="0" w:space="0" w:color="auto"/>
      </w:divBdr>
      <w:divsChild>
        <w:div w:id="209238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2</cp:revision>
  <dcterms:created xsi:type="dcterms:W3CDTF">2011-06-03T13:39:00Z</dcterms:created>
  <dcterms:modified xsi:type="dcterms:W3CDTF">2011-06-03T13:39:00Z</dcterms:modified>
</cp:coreProperties>
</file>