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0290" w14:textId="77777777" w:rsidR="0083410A" w:rsidRDefault="0083410A">
      <w:pPr>
        <w:spacing w:after="1600"/>
      </w:pPr>
    </w:p>
    <w:p w14:paraId="75761D49" w14:textId="77777777" w:rsidR="0083410A" w:rsidRDefault="00000000">
      <w:pPr>
        <w:spacing w:after="80"/>
        <w:jc w:val="center"/>
      </w:pPr>
      <w:r>
        <w:rPr>
          <w:b/>
          <w:bCs/>
          <w:color w:val="1A3A5C"/>
          <w:sz w:val="72"/>
          <w:szCs w:val="72"/>
        </w:rPr>
        <w:t>TOUPAC</w:t>
      </w:r>
    </w:p>
    <w:p w14:paraId="4F4E6497" w14:textId="77777777" w:rsidR="0083410A" w:rsidRDefault="00000000">
      <w:pPr>
        <w:spacing w:after="40"/>
        <w:jc w:val="center"/>
      </w:pPr>
      <w:r>
        <w:rPr>
          <w:color w:val="6B7280"/>
          <w:sz w:val="26"/>
          <w:szCs w:val="26"/>
        </w:rPr>
        <w:t>Transport Management System — SaaS Multi-tenant</w:t>
      </w:r>
    </w:p>
    <w:p w14:paraId="0D75E46D" w14:textId="77777777" w:rsidR="0083410A" w:rsidRDefault="0083410A">
      <w:pPr>
        <w:spacing w:after="400"/>
      </w:pPr>
    </w:p>
    <w:p w14:paraId="7EC8EED4" w14:textId="77777777" w:rsidR="0083410A" w:rsidRDefault="00000000">
      <w:pPr>
        <w:pBdr>
          <w:top w:val="single" w:sz="6" w:space="16" w:color="0F6E56"/>
          <w:bottom w:val="single" w:sz="6" w:space="16" w:color="0F6E56"/>
        </w:pBdr>
        <w:spacing w:before="200" w:after="200"/>
        <w:jc w:val="center"/>
      </w:pPr>
      <w:r>
        <w:rPr>
          <w:b/>
          <w:bCs/>
          <w:color w:val="0F6E56"/>
          <w:sz w:val="28"/>
          <w:szCs w:val="28"/>
        </w:rPr>
        <w:t>Dossier technique — Stack, architecture &amp; déploiement</w:t>
      </w:r>
    </w:p>
    <w:p w14:paraId="7D7F34EC" w14:textId="77777777" w:rsidR="0083410A" w:rsidRDefault="0083410A">
      <w:pPr>
        <w:spacing w:after="800"/>
      </w:pPr>
    </w:p>
    <w:p w14:paraId="141E2FF5" w14:textId="77777777" w:rsidR="0083410A" w:rsidRDefault="00000000">
      <w:pPr>
        <w:spacing w:after="80"/>
        <w:jc w:val="center"/>
      </w:pPr>
      <w:r>
        <w:rPr>
          <w:color w:val="6B7280"/>
          <w:sz w:val="22"/>
          <w:szCs w:val="22"/>
        </w:rPr>
        <w:t>Version 1.0 — Août 2026</w:t>
      </w:r>
    </w:p>
    <w:p w14:paraId="652284F8" w14:textId="35DF2547" w:rsidR="0083410A" w:rsidRDefault="00000000">
      <w:pPr>
        <w:spacing w:after="80"/>
        <w:jc w:val="center"/>
      </w:pPr>
      <w:r>
        <w:rPr>
          <w:color w:val="6B7280"/>
          <w:sz w:val="22"/>
          <w:szCs w:val="22"/>
        </w:rPr>
        <w:t xml:space="preserve">Cible : Afrique de l'Ouest </w:t>
      </w:r>
    </w:p>
    <w:p w14:paraId="78541C6B" w14:textId="12CB2963" w:rsidR="0083410A" w:rsidRDefault="00000000">
      <w:pPr>
        <w:spacing w:after="80"/>
        <w:jc w:val="center"/>
      </w:pPr>
      <w:r>
        <w:rPr>
          <w:color w:val="6B7280"/>
          <w:sz w:val="22"/>
          <w:szCs w:val="22"/>
        </w:rPr>
        <w:t>Cloud souverain</w:t>
      </w:r>
    </w:p>
    <w:p w14:paraId="4DD33E84" w14:textId="77777777" w:rsidR="0083410A" w:rsidRDefault="0083410A">
      <w:pPr>
        <w:spacing w:after="2000"/>
      </w:pPr>
    </w:p>
    <w:p w14:paraId="1DB03DE3" w14:textId="77777777" w:rsidR="0083410A" w:rsidRDefault="0083410A">
      <w:pPr>
        <w:sectPr w:rsidR="0083410A">
          <w:pgSz w:w="12240" w:h="15840"/>
          <w:pgMar w:top="1440" w:right="1440" w:bottom="1440" w:left="1440" w:header="708" w:footer="708" w:gutter="0"/>
          <w:cols w:space="720"/>
          <w:docGrid w:linePitch="360"/>
        </w:sectPr>
      </w:pPr>
    </w:p>
    <w:p w14:paraId="0D43006A" w14:textId="77777777" w:rsidR="0083410A" w:rsidRDefault="00000000">
      <w:pPr>
        <w:pStyle w:val="Titre1"/>
        <w:pBdr>
          <w:bottom w:val="single" w:sz="4" w:space="8" w:color="0F6E56"/>
        </w:pBdr>
        <w:spacing w:before="360" w:after="200"/>
      </w:pPr>
      <w:bookmarkStart w:id="0" w:name="_Toc238511709"/>
      <w:r>
        <w:lastRenderedPageBreak/>
        <w:t>Sommaire</w:t>
      </w:r>
      <w:bookmarkEnd w:id="0"/>
    </w:p>
    <w:sdt>
      <w:sdtPr>
        <w:alias w:val="Sommaire"/>
        <w:id w:val="1088429087"/>
      </w:sdtPr>
      <w:sdtContent>
        <w:p w14:paraId="5E7398E7" w14:textId="77777777" w:rsidR="00057855" w:rsidRDefault="00000000">
          <w:pPr>
            <w:pStyle w:val="TM1"/>
            <w:tabs>
              <w:tab w:val="right" w:leader="dot" w:pos="9350"/>
            </w:tabs>
            <w:rPr>
              <w:noProof/>
            </w:rPr>
          </w:pPr>
          <w:r>
            <w:fldChar w:fldCharType="begin"/>
          </w:r>
          <w:r>
            <w:instrText>TOC \h \o "1-3"</w:instrText>
          </w:r>
          <w:r>
            <w:fldChar w:fldCharType="separate"/>
          </w:r>
          <w:hyperlink w:anchor="_Toc238511709" w:history="1">
            <w:r w:rsidR="00057855" w:rsidRPr="002E5A6F">
              <w:rPr>
                <w:rStyle w:val="Lienhypertexte"/>
                <w:noProof/>
              </w:rPr>
              <w:t>Sommaire</w:t>
            </w:r>
            <w:r w:rsidR="00057855">
              <w:rPr>
                <w:noProof/>
              </w:rPr>
              <w:tab/>
            </w:r>
            <w:r w:rsidR="00057855">
              <w:rPr>
                <w:noProof/>
              </w:rPr>
              <w:fldChar w:fldCharType="begin"/>
            </w:r>
            <w:r w:rsidR="00057855">
              <w:rPr>
                <w:noProof/>
              </w:rPr>
              <w:instrText xml:space="preserve"> PAGEREF _Toc238511709 \h </w:instrText>
            </w:r>
            <w:r w:rsidR="00057855">
              <w:rPr>
                <w:noProof/>
              </w:rPr>
            </w:r>
            <w:r w:rsidR="00057855">
              <w:rPr>
                <w:noProof/>
              </w:rPr>
              <w:fldChar w:fldCharType="separate"/>
            </w:r>
            <w:r w:rsidR="00057855">
              <w:rPr>
                <w:noProof/>
              </w:rPr>
              <w:t>1</w:t>
            </w:r>
            <w:r w:rsidR="00057855">
              <w:rPr>
                <w:noProof/>
              </w:rPr>
              <w:fldChar w:fldCharType="end"/>
            </w:r>
          </w:hyperlink>
        </w:p>
        <w:p w14:paraId="13BDD12E" w14:textId="77777777" w:rsidR="00057855" w:rsidRDefault="00057855">
          <w:pPr>
            <w:pStyle w:val="TM1"/>
            <w:tabs>
              <w:tab w:val="right" w:leader="dot" w:pos="9350"/>
            </w:tabs>
            <w:rPr>
              <w:noProof/>
            </w:rPr>
          </w:pPr>
          <w:hyperlink w:anchor="_Toc238511710" w:history="1">
            <w:r w:rsidRPr="002E5A6F">
              <w:rPr>
                <w:rStyle w:val="Lienhypertexte"/>
                <w:noProof/>
              </w:rPr>
              <w:t>1. Résumé exécutif</w:t>
            </w:r>
            <w:r>
              <w:rPr>
                <w:noProof/>
              </w:rPr>
              <w:tab/>
            </w:r>
            <w:r>
              <w:rPr>
                <w:noProof/>
              </w:rPr>
              <w:fldChar w:fldCharType="begin"/>
            </w:r>
            <w:r>
              <w:rPr>
                <w:noProof/>
              </w:rPr>
              <w:instrText xml:space="preserve"> PAGEREF _Toc238511710 \h </w:instrText>
            </w:r>
            <w:r>
              <w:rPr>
                <w:noProof/>
              </w:rPr>
            </w:r>
            <w:r>
              <w:rPr>
                <w:noProof/>
              </w:rPr>
              <w:fldChar w:fldCharType="separate"/>
            </w:r>
            <w:r>
              <w:rPr>
                <w:noProof/>
              </w:rPr>
              <w:t>1</w:t>
            </w:r>
            <w:r>
              <w:rPr>
                <w:noProof/>
              </w:rPr>
              <w:fldChar w:fldCharType="end"/>
            </w:r>
          </w:hyperlink>
        </w:p>
        <w:p w14:paraId="740E7D77" w14:textId="77777777" w:rsidR="00057855" w:rsidRDefault="00057855">
          <w:pPr>
            <w:pStyle w:val="TM1"/>
            <w:tabs>
              <w:tab w:val="right" w:leader="dot" w:pos="9350"/>
            </w:tabs>
            <w:rPr>
              <w:noProof/>
            </w:rPr>
          </w:pPr>
          <w:hyperlink w:anchor="_Toc238511711" w:history="1">
            <w:r w:rsidRPr="002E5A6F">
              <w:rPr>
                <w:rStyle w:val="Lienhypertexte"/>
                <w:noProof/>
              </w:rPr>
              <w:t>2. Stack technique retenue</w:t>
            </w:r>
            <w:r>
              <w:rPr>
                <w:noProof/>
              </w:rPr>
              <w:tab/>
            </w:r>
            <w:r>
              <w:rPr>
                <w:noProof/>
              </w:rPr>
              <w:fldChar w:fldCharType="begin"/>
            </w:r>
            <w:r>
              <w:rPr>
                <w:noProof/>
              </w:rPr>
              <w:instrText xml:space="preserve"> PAGEREF _Toc238511711 \h </w:instrText>
            </w:r>
            <w:r>
              <w:rPr>
                <w:noProof/>
              </w:rPr>
            </w:r>
            <w:r>
              <w:rPr>
                <w:noProof/>
              </w:rPr>
              <w:fldChar w:fldCharType="separate"/>
            </w:r>
            <w:r>
              <w:rPr>
                <w:noProof/>
              </w:rPr>
              <w:t>1</w:t>
            </w:r>
            <w:r>
              <w:rPr>
                <w:noProof/>
              </w:rPr>
              <w:fldChar w:fldCharType="end"/>
            </w:r>
          </w:hyperlink>
        </w:p>
        <w:p w14:paraId="6AF0416D" w14:textId="77777777" w:rsidR="00057855" w:rsidRDefault="00057855">
          <w:pPr>
            <w:pStyle w:val="TM2"/>
            <w:tabs>
              <w:tab w:val="right" w:leader="dot" w:pos="9350"/>
            </w:tabs>
            <w:rPr>
              <w:noProof/>
            </w:rPr>
          </w:pPr>
          <w:hyperlink w:anchor="_Toc238511712" w:history="1">
            <w:r w:rsidRPr="002E5A6F">
              <w:rPr>
                <w:rStyle w:val="Lienhypertexte"/>
                <w:noProof/>
              </w:rPr>
              <w:t>2.1 Vue d'ensemble</w:t>
            </w:r>
            <w:r>
              <w:rPr>
                <w:noProof/>
              </w:rPr>
              <w:tab/>
            </w:r>
            <w:r>
              <w:rPr>
                <w:noProof/>
              </w:rPr>
              <w:fldChar w:fldCharType="begin"/>
            </w:r>
            <w:r>
              <w:rPr>
                <w:noProof/>
              </w:rPr>
              <w:instrText xml:space="preserve"> PAGEREF _Toc238511712 \h </w:instrText>
            </w:r>
            <w:r>
              <w:rPr>
                <w:noProof/>
              </w:rPr>
            </w:r>
            <w:r>
              <w:rPr>
                <w:noProof/>
              </w:rPr>
              <w:fldChar w:fldCharType="separate"/>
            </w:r>
            <w:r>
              <w:rPr>
                <w:noProof/>
              </w:rPr>
              <w:t>1</w:t>
            </w:r>
            <w:r>
              <w:rPr>
                <w:noProof/>
              </w:rPr>
              <w:fldChar w:fldCharType="end"/>
            </w:r>
          </w:hyperlink>
        </w:p>
        <w:p w14:paraId="1E0AF4E6" w14:textId="77777777" w:rsidR="00057855" w:rsidRDefault="00057855">
          <w:pPr>
            <w:pStyle w:val="TM2"/>
            <w:tabs>
              <w:tab w:val="right" w:leader="dot" w:pos="9350"/>
            </w:tabs>
            <w:rPr>
              <w:noProof/>
            </w:rPr>
          </w:pPr>
          <w:hyperlink w:anchor="_Toc238511713" w:history="1">
            <w:r w:rsidRPr="002E5A6F">
              <w:rPr>
                <w:rStyle w:val="Lienhypertexte"/>
                <w:noProof/>
              </w:rPr>
              <w:t>2.2 Licences — aucun risque AGPL</w:t>
            </w:r>
            <w:r>
              <w:rPr>
                <w:noProof/>
              </w:rPr>
              <w:tab/>
            </w:r>
            <w:r>
              <w:rPr>
                <w:noProof/>
              </w:rPr>
              <w:fldChar w:fldCharType="begin"/>
            </w:r>
            <w:r>
              <w:rPr>
                <w:noProof/>
              </w:rPr>
              <w:instrText xml:space="preserve"> PAGEREF _Toc238511713 \h </w:instrText>
            </w:r>
            <w:r>
              <w:rPr>
                <w:noProof/>
              </w:rPr>
            </w:r>
            <w:r>
              <w:rPr>
                <w:noProof/>
              </w:rPr>
              <w:fldChar w:fldCharType="separate"/>
            </w:r>
            <w:r>
              <w:rPr>
                <w:noProof/>
              </w:rPr>
              <w:t>1</w:t>
            </w:r>
            <w:r>
              <w:rPr>
                <w:noProof/>
              </w:rPr>
              <w:fldChar w:fldCharType="end"/>
            </w:r>
          </w:hyperlink>
        </w:p>
        <w:p w14:paraId="2561F09A" w14:textId="77777777" w:rsidR="00057855" w:rsidRDefault="00057855">
          <w:pPr>
            <w:pStyle w:val="TM1"/>
            <w:tabs>
              <w:tab w:val="right" w:leader="dot" w:pos="9350"/>
            </w:tabs>
            <w:rPr>
              <w:noProof/>
            </w:rPr>
          </w:pPr>
          <w:hyperlink w:anchor="_Toc238511714" w:history="1">
            <w:r w:rsidRPr="002E5A6F">
              <w:rPr>
                <w:rStyle w:val="Lienhypertexte"/>
                <w:noProof/>
              </w:rPr>
              <w:t>3. Architecture applicative</w:t>
            </w:r>
            <w:r>
              <w:rPr>
                <w:noProof/>
              </w:rPr>
              <w:tab/>
            </w:r>
            <w:r>
              <w:rPr>
                <w:noProof/>
              </w:rPr>
              <w:fldChar w:fldCharType="begin"/>
            </w:r>
            <w:r>
              <w:rPr>
                <w:noProof/>
              </w:rPr>
              <w:instrText xml:space="preserve"> PAGEREF _Toc238511714 \h </w:instrText>
            </w:r>
            <w:r>
              <w:rPr>
                <w:noProof/>
              </w:rPr>
            </w:r>
            <w:r>
              <w:rPr>
                <w:noProof/>
              </w:rPr>
              <w:fldChar w:fldCharType="separate"/>
            </w:r>
            <w:r>
              <w:rPr>
                <w:noProof/>
              </w:rPr>
              <w:t>1</w:t>
            </w:r>
            <w:r>
              <w:rPr>
                <w:noProof/>
              </w:rPr>
              <w:fldChar w:fldCharType="end"/>
            </w:r>
          </w:hyperlink>
        </w:p>
        <w:p w14:paraId="3957FDA4" w14:textId="77777777" w:rsidR="00057855" w:rsidRDefault="00057855">
          <w:pPr>
            <w:pStyle w:val="TM2"/>
            <w:tabs>
              <w:tab w:val="right" w:leader="dot" w:pos="9350"/>
            </w:tabs>
            <w:rPr>
              <w:noProof/>
            </w:rPr>
          </w:pPr>
          <w:hyperlink w:anchor="_Toc238511715" w:history="1">
            <w:r w:rsidRPr="002E5A6F">
              <w:rPr>
                <w:rStyle w:val="Lienhypertexte"/>
                <w:noProof/>
              </w:rPr>
              <w:t>3.1 Monolithe modulaire + microservices ciblés</w:t>
            </w:r>
            <w:r>
              <w:rPr>
                <w:noProof/>
              </w:rPr>
              <w:tab/>
            </w:r>
            <w:r>
              <w:rPr>
                <w:noProof/>
              </w:rPr>
              <w:fldChar w:fldCharType="begin"/>
            </w:r>
            <w:r>
              <w:rPr>
                <w:noProof/>
              </w:rPr>
              <w:instrText xml:space="preserve"> PAGEREF _Toc238511715 \h </w:instrText>
            </w:r>
            <w:r>
              <w:rPr>
                <w:noProof/>
              </w:rPr>
            </w:r>
            <w:r>
              <w:rPr>
                <w:noProof/>
              </w:rPr>
              <w:fldChar w:fldCharType="separate"/>
            </w:r>
            <w:r>
              <w:rPr>
                <w:noProof/>
              </w:rPr>
              <w:t>1</w:t>
            </w:r>
            <w:r>
              <w:rPr>
                <w:noProof/>
              </w:rPr>
              <w:fldChar w:fldCharType="end"/>
            </w:r>
          </w:hyperlink>
        </w:p>
        <w:p w14:paraId="7FAA512B" w14:textId="77777777" w:rsidR="00057855" w:rsidRDefault="00057855">
          <w:pPr>
            <w:pStyle w:val="TM2"/>
            <w:tabs>
              <w:tab w:val="right" w:leader="dot" w:pos="9350"/>
            </w:tabs>
            <w:rPr>
              <w:noProof/>
            </w:rPr>
          </w:pPr>
          <w:hyperlink w:anchor="_Toc238511716" w:history="1">
            <w:r w:rsidRPr="002E5A6F">
              <w:rPr>
                <w:rStyle w:val="Lienhypertexte"/>
                <w:noProof/>
              </w:rPr>
              <w:t>3.2 Modules Django</w:t>
            </w:r>
            <w:r>
              <w:rPr>
                <w:noProof/>
              </w:rPr>
              <w:tab/>
            </w:r>
            <w:r>
              <w:rPr>
                <w:noProof/>
              </w:rPr>
              <w:fldChar w:fldCharType="begin"/>
            </w:r>
            <w:r>
              <w:rPr>
                <w:noProof/>
              </w:rPr>
              <w:instrText xml:space="preserve"> PAGEREF _Toc238511716 \h </w:instrText>
            </w:r>
            <w:r>
              <w:rPr>
                <w:noProof/>
              </w:rPr>
            </w:r>
            <w:r>
              <w:rPr>
                <w:noProof/>
              </w:rPr>
              <w:fldChar w:fldCharType="separate"/>
            </w:r>
            <w:r>
              <w:rPr>
                <w:noProof/>
              </w:rPr>
              <w:t>1</w:t>
            </w:r>
            <w:r>
              <w:rPr>
                <w:noProof/>
              </w:rPr>
              <w:fldChar w:fldCharType="end"/>
            </w:r>
          </w:hyperlink>
        </w:p>
        <w:p w14:paraId="43F8E199" w14:textId="77777777" w:rsidR="00057855" w:rsidRDefault="00057855">
          <w:pPr>
            <w:pStyle w:val="TM2"/>
            <w:tabs>
              <w:tab w:val="right" w:leader="dot" w:pos="9350"/>
            </w:tabs>
            <w:rPr>
              <w:noProof/>
            </w:rPr>
          </w:pPr>
          <w:hyperlink w:anchor="_Toc238511717" w:history="1">
            <w:r w:rsidRPr="002E5A6F">
              <w:rPr>
                <w:rStyle w:val="Lienhypertexte"/>
                <w:noProof/>
              </w:rPr>
              <w:t>3.3 Module Workflow — machine à états configurable</w:t>
            </w:r>
            <w:r>
              <w:rPr>
                <w:noProof/>
              </w:rPr>
              <w:tab/>
            </w:r>
            <w:r>
              <w:rPr>
                <w:noProof/>
              </w:rPr>
              <w:fldChar w:fldCharType="begin"/>
            </w:r>
            <w:r>
              <w:rPr>
                <w:noProof/>
              </w:rPr>
              <w:instrText xml:space="preserve"> PAGEREF _Toc238511717 \h </w:instrText>
            </w:r>
            <w:r>
              <w:rPr>
                <w:noProof/>
              </w:rPr>
            </w:r>
            <w:r>
              <w:rPr>
                <w:noProof/>
              </w:rPr>
              <w:fldChar w:fldCharType="separate"/>
            </w:r>
            <w:r>
              <w:rPr>
                <w:noProof/>
              </w:rPr>
              <w:t>1</w:t>
            </w:r>
            <w:r>
              <w:rPr>
                <w:noProof/>
              </w:rPr>
              <w:fldChar w:fldCharType="end"/>
            </w:r>
          </w:hyperlink>
        </w:p>
        <w:p w14:paraId="3DF3718A" w14:textId="77777777" w:rsidR="00057855" w:rsidRDefault="00057855">
          <w:pPr>
            <w:pStyle w:val="TM2"/>
            <w:tabs>
              <w:tab w:val="right" w:leader="dot" w:pos="9350"/>
            </w:tabs>
            <w:rPr>
              <w:noProof/>
            </w:rPr>
          </w:pPr>
          <w:hyperlink w:anchor="_Toc238511718" w:history="1">
            <w:r w:rsidRPr="002E5A6F">
              <w:rPr>
                <w:rStyle w:val="Lienhypertexte"/>
                <w:noProof/>
              </w:rPr>
              <w:t>3.4 Protocole offline-first (validé)</w:t>
            </w:r>
            <w:r>
              <w:rPr>
                <w:noProof/>
              </w:rPr>
              <w:tab/>
            </w:r>
            <w:r>
              <w:rPr>
                <w:noProof/>
              </w:rPr>
              <w:fldChar w:fldCharType="begin"/>
            </w:r>
            <w:r>
              <w:rPr>
                <w:noProof/>
              </w:rPr>
              <w:instrText xml:space="preserve"> PAGEREF _Toc238511718 \h </w:instrText>
            </w:r>
            <w:r>
              <w:rPr>
                <w:noProof/>
              </w:rPr>
            </w:r>
            <w:r>
              <w:rPr>
                <w:noProof/>
              </w:rPr>
              <w:fldChar w:fldCharType="separate"/>
            </w:r>
            <w:r>
              <w:rPr>
                <w:noProof/>
              </w:rPr>
              <w:t>1</w:t>
            </w:r>
            <w:r>
              <w:rPr>
                <w:noProof/>
              </w:rPr>
              <w:fldChar w:fldCharType="end"/>
            </w:r>
          </w:hyperlink>
        </w:p>
        <w:p w14:paraId="3F57957F" w14:textId="77777777" w:rsidR="00057855" w:rsidRDefault="00057855">
          <w:pPr>
            <w:pStyle w:val="TM2"/>
            <w:tabs>
              <w:tab w:val="right" w:leader="dot" w:pos="9350"/>
            </w:tabs>
            <w:rPr>
              <w:noProof/>
            </w:rPr>
          </w:pPr>
          <w:hyperlink w:anchor="_Toc238511719" w:history="1">
            <w:r w:rsidRPr="002E5A6F">
              <w:rPr>
                <w:rStyle w:val="Lienhypertexte"/>
                <w:noProof/>
              </w:rPr>
              <w:t>3.5 API publique</w:t>
            </w:r>
            <w:r>
              <w:rPr>
                <w:noProof/>
              </w:rPr>
              <w:tab/>
            </w:r>
            <w:r>
              <w:rPr>
                <w:noProof/>
              </w:rPr>
              <w:fldChar w:fldCharType="begin"/>
            </w:r>
            <w:r>
              <w:rPr>
                <w:noProof/>
              </w:rPr>
              <w:instrText xml:space="preserve"> PAGEREF _Toc238511719 \h </w:instrText>
            </w:r>
            <w:r>
              <w:rPr>
                <w:noProof/>
              </w:rPr>
            </w:r>
            <w:r>
              <w:rPr>
                <w:noProof/>
              </w:rPr>
              <w:fldChar w:fldCharType="separate"/>
            </w:r>
            <w:r>
              <w:rPr>
                <w:noProof/>
              </w:rPr>
              <w:t>1</w:t>
            </w:r>
            <w:r>
              <w:rPr>
                <w:noProof/>
              </w:rPr>
              <w:fldChar w:fldCharType="end"/>
            </w:r>
          </w:hyperlink>
        </w:p>
        <w:p w14:paraId="1E0F053A" w14:textId="77777777" w:rsidR="00057855" w:rsidRDefault="00057855">
          <w:pPr>
            <w:pStyle w:val="TM1"/>
            <w:tabs>
              <w:tab w:val="right" w:leader="dot" w:pos="9350"/>
            </w:tabs>
            <w:rPr>
              <w:noProof/>
            </w:rPr>
          </w:pPr>
          <w:hyperlink w:anchor="_Toc238511720" w:history="1">
            <w:r w:rsidRPr="002E5A6F">
              <w:rPr>
                <w:rStyle w:val="Lienhypertexte"/>
                <w:noProof/>
              </w:rPr>
              <w:t>4. Applications mobiles</w:t>
            </w:r>
            <w:r>
              <w:rPr>
                <w:noProof/>
              </w:rPr>
              <w:tab/>
            </w:r>
            <w:r>
              <w:rPr>
                <w:noProof/>
              </w:rPr>
              <w:fldChar w:fldCharType="begin"/>
            </w:r>
            <w:r>
              <w:rPr>
                <w:noProof/>
              </w:rPr>
              <w:instrText xml:space="preserve"> PAGEREF _Toc238511720 \h </w:instrText>
            </w:r>
            <w:r>
              <w:rPr>
                <w:noProof/>
              </w:rPr>
            </w:r>
            <w:r>
              <w:rPr>
                <w:noProof/>
              </w:rPr>
              <w:fldChar w:fldCharType="separate"/>
            </w:r>
            <w:r>
              <w:rPr>
                <w:noProof/>
              </w:rPr>
              <w:t>1</w:t>
            </w:r>
            <w:r>
              <w:rPr>
                <w:noProof/>
              </w:rPr>
              <w:fldChar w:fldCharType="end"/>
            </w:r>
          </w:hyperlink>
        </w:p>
        <w:p w14:paraId="41483E9D" w14:textId="77777777" w:rsidR="00057855" w:rsidRDefault="00057855">
          <w:pPr>
            <w:pStyle w:val="TM1"/>
            <w:tabs>
              <w:tab w:val="right" w:leader="dot" w:pos="9350"/>
            </w:tabs>
            <w:rPr>
              <w:noProof/>
            </w:rPr>
          </w:pPr>
          <w:hyperlink w:anchor="_Toc238511721" w:history="1">
            <w:r w:rsidRPr="002E5A6F">
              <w:rPr>
                <w:rStyle w:val="Lienhypertexte"/>
                <w:noProof/>
              </w:rPr>
              <w:t>5. Base de données</w:t>
            </w:r>
            <w:r>
              <w:rPr>
                <w:noProof/>
              </w:rPr>
              <w:tab/>
            </w:r>
            <w:r>
              <w:rPr>
                <w:noProof/>
              </w:rPr>
              <w:fldChar w:fldCharType="begin"/>
            </w:r>
            <w:r>
              <w:rPr>
                <w:noProof/>
              </w:rPr>
              <w:instrText xml:space="preserve"> PAGEREF _Toc238511721 \h </w:instrText>
            </w:r>
            <w:r>
              <w:rPr>
                <w:noProof/>
              </w:rPr>
            </w:r>
            <w:r>
              <w:rPr>
                <w:noProof/>
              </w:rPr>
              <w:fldChar w:fldCharType="separate"/>
            </w:r>
            <w:r>
              <w:rPr>
                <w:noProof/>
              </w:rPr>
              <w:t>1</w:t>
            </w:r>
            <w:r>
              <w:rPr>
                <w:noProof/>
              </w:rPr>
              <w:fldChar w:fldCharType="end"/>
            </w:r>
          </w:hyperlink>
        </w:p>
        <w:p w14:paraId="0B96DDE3" w14:textId="77777777" w:rsidR="00057855" w:rsidRDefault="00057855">
          <w:pPr>
            <w:pStyle w:val="TM2"/>
            <w:tabs>
              <w:tab w:val="right" w:leader="dot" w:pos="9350"/>
            </w:tabs>
            <w:rPr>
              <w:noProof/>
            </w:rPr>
          </w:pPr>
          <w:hyperlink w:anchor="_Toc238511722" w:history="1">
            <w:r w:rsidRPr="002E5A6F">
              <w:rPr>
                <w:rStyle w:val="Lienhypertexte"/>
                <w:noProof/>
              </w:rPr>
              <w:t>5.1 Principes de conception</w:t>
            </w:r>
            <w:r>
              <w:rPr>
                <w:noProof/>
              </w:rPr>
              <w:tab/>
            </w:r>
            <w:r>
              <w:rPr>
                <w:noProof/>
              </w:rPr>
              <w:fldChar w:fldCharType="begin"/>
            </w:r>
            <w:r>
              <w:rPr>
                <w:noProof/>
              </w:rPr>
              <w:instrText xml:space="preserve"> PAGEREF _Toc238511722 \h </w:instrText>
            </w:r>
            <w:r>
              <w:rPr>
                <w:noProof/>
              </w:rPr>
            </w:r>
            <w:r>
              <w:rPr>
                <w:noProof/>
              </w:rPr>
              <w:fldChar w:fldCharType="separate"/>
            </w:r>
            <w:r>
              <w:rPr>
                <w:noProof/>
              </w:rPr>
              <w:t>1</w:t>
            </w:r>
            <w:r>
              <w:rPr>
                <w:noProof/>
              </w:rPr>
              <w:fldChar w:fldCharType="end"/>
            </w:r>
          </w:hyperlink>
        </w:p>
        <w:p w14:paraId="35CB0091" w14:textId="77777777" w:rsidR="00057855" w:rsidRDefault="00057855">
          <w:pPr>
            <w:pStyle w:val="TM2"/>
            <w:tabs>
              <w:tab w:val="right" w:leader="dot" w:pos="9350"/>
            </w:tabs>
            <w:rPr>
              <w:noProof/>
            </w:rPr>
          </w:pPr>
          <w:hyperlink w:anchor="_Toc238511723" w:history="1">
            <w:r w:rsidRPr="002E5A6F">
              <w:rPr>
                <w:rStyle w:val="Lienhypertexte"/>
                <w:noProof/>
              </w:rPr>
              <w:t>5.2 Répartition des 46 tables</w:t>
            </w:r>
            <w:r>
              <w:rPr>
                <w:noProof/>
              </w:rPr>
              <w:tab/>
            </w:r>
            <w:r>
              <w:rPr>
                <w:noProof/>
              </w:rPr>
              <w:fldChar w:fldCharType="begin"/>
            </w:r>
            <w:r>
              <w:rPr>
                <w:noProof/>
              </w:rPr>
              <w:instrText xml:space="preserve"> PAGEREF _Toc238511723 \h </w:instrText>
            </w:r>
            <w:r>
              <w:rPr>
                <w:noProof/>
              </w:rPr>
            </w:r>
            <w:r>
              <w:rPr>
                <w:noProof/>
              </w:rPr>
              <w:fldChar w:fldCharType="separate"/>
            </w:r>
            <w:r>
              <w:rPr>
                <w:noProof/>
              </w:rPr>
              <w:t>1</w:t>
            </w:r>
            <w:r>
              <w:rPr>
                <w:noProof/>
              </w:rPr>
              <w:fldChar w:fldCharType="end"/>
            </w:r>
          </w:hyperlink>
        </w:p>
        <w:p w14:paraId="47E18FDE" w14:textId="77777777" w:rsidR="00057855" w:rsidRDefault="00057855">
          <w:pPr>
            <w:pStyle w:val="TM1"/>
            <w:tabs>
              <w:tab w:val="right" w:leader="dot" w:pos="9350"/>
            </w:tabs>
            <w:rPr>
              <w:noProof/>
            </w:rPr>
          </w:pPr>
          <w:hyperlink w:anchor="_Toc238511724" w:history="1">
            <w:r w:rsidRPr="002E5A6F">
              <w:rPr>
                <w:rStyle w:val="Lienhypertexte"/>
                <w:noProof/>
              </w:rPr>
              <w:t>6. Architecture de déploiement</w:t>
            </w:r>
            <w:r>
              <w:rPr>
                <w:noProof/>
              </w:rPr>
              <w:tab/>
            </w:r>
            <w:r>
              <w:rPr>
                <w:noProof/>
              </w:rPr>
              <w:fldChar w:fldCharType="begin"/>
            </w:r>
            <w:r>
              <w:rPr>
                <w:noProof/>
              </w:rPr>
              <w:instrText xml:space="preserve"> PAGEREF _Toc238511724 \h </w:instrText>
            </w:r>
            <w:r>
              <w:rPr>
                <w:noProof/>
              </w:rPr>
            </w:r>
            <w:r>
              <w:rPr>
                <w:noProof/>
              </w:rPr>
              <w:fldChar w:fldCharType="separate"/>
            </w:r>
            <w:r>
              <w:rPr>
                <w:noProof/>
              </w:rPr>
              <w:t>1</w:t>
            </w:r>
            <w:r>
              <w:rPr>
                <w:noProof/>
              </w:rPr>
              <w:fldChar w:fldCharType="end"/>
            </w:r>
          </w:hyperlink>
        </w:p>
        <w:p w14:paraId="335925A5" w14:textId="77777777" w:rsidR="00057855" w:rsidRDefault="00057855">
          <w:pPr>
            <w:pStyle w:val="TM2"/>
            <w:tabs>
              <w:tab w:val="right" w:leader="dot" w:pos="9350"/>
            </w:tabs>
            <w:rPr>
              <w:noProof/>
            </w:rPr>
          </w:pPr>
          <w:hyperlink w:anchor="_Toc238511725" w:history="1">
            <w:r w:rsidRPr="002E5A6F">
              <w:rPr>
                <w:rStyle w:val="Lienhypertexte"/>
                <w:noProof/>
              </w:rPr>
              <w:t>6.1 Phase 1 — Docker Compose (V1, mois 1-18)</w:t>
            </w:r>
            <w:r>
              <w:rPr>
                <w:noProof/>
              </w:rPr>
              <w:tab/>
            </w:r>
            <w:r>
              <w:rPr>
                <w:noProof/>
              </w:rPr>
              <w:fldChar w:fldCharType="begin"/>
            </w:r>
            <w:r>
              <w:rPr>
                <w:noProof/>
              </w:rPr>
              <w:instrText xml:space="preserve"> PAGEREF _Toc238511725 \h </w:instrText>
            </w:r>
            <w:r>
              <w:rPr>
                <w:noProof/>
              </w:rPr>
            </w:r>
            <w:r>
              <w:rPr>
                <w:noProof/>
              </w:rPr>
              <w:fldChar w:fldCharType="separate"/>
            </w:r>
            <w:r>
              <w:rPr>
                <w:noProof/>
              </w:rPr>
              <w:t>1</w:t>
            </w:r>
            <w:r>
              <w:rPr>
                <w:noProof/>
              </w:rPr>
              <w:fldChar w:fldCharType="end"/>
            </w:r>
          </w:hyperlink>
        </w:p>
        <w:p w14:paraId="7E05F74A" w14:textId="77777777" w:rsidR="00057855" w:rsidRDefault="00057855">
          <w:pPr>
            <w:pStyle w:val="TM2"/>
            <w:tabs>
              <w:tab w:val="right" w:leader="dot" w:pos="9350"/>
            </w:tabs>
            <w:rPr>
              <w:noProof/>
            </w:rPr>
          </w:pPr>
          <w:hyperlink w:anchor="_Toc238511726" w:history="1">
            <w:r w:rsidRPr="002E5A6F">
              <w:rPr>
                <w:rStyle w:val="Lienhypertexte"/>
                <w:noProof/>
              </w:rPr>
              <w:t>6.2 Phase 2 — Kubernetes (V2, au-delà de 18 mois)</w:t>
            </w:r>
            <w:r>
              <w:rPr>
                <w:noProof/>
              </w:rPr>
              <w:tab/>
            </w:r>
            <w:r>
              <w:rPr>
                <w:noProof/>
              </w:rPr>
              <w:fldChar w:fldCharType="begin"/>
            </w:r>
            <w:r>
              <w:rPr>
                <w:noProof/>
              </w:rPr>
              <w:instrText xml:space="preserve"> PAGEREF _Toc238511726 \h </w:instrText>
            </w:r>
            <w:r>
              <w:rPr>
                <w:noProof/>
              </w:rPr>
            </w:r>
            <w:r>
              <w:rPr>
                <w:noProof/>
              </w:rPr>
              <w:fldChar w:fldCharType="separate"/>
            </w:r>
            <w:r>
              <w:rPr>
                <w:noProof/>
              </w:rPr>
              <w:t>1</w:t>
            </w:r>
            <w:r>
              <w:rPr>
                <w:noProof/>
              </w:rPr>
              <w:fldChar w:fldCharType="end"/>
            </w:r>
          </w:hyperlink>
        </w:p>
        <w:p w14:paraId="45ECD59B" w14:textId="77777777" w:rsidR="00057855" w:rsidRDefault="00057855">
          <w:pPr>
            <w:pStyle w:val="TM2"/>
            <w:tabs>
              <w:tab w:val="right" w:leader="dot" w:pos="9350"/>
            </w:tabs>
            <w:rPr>
              <w:noProof/>
            </w:rPr>
          </w:pPr>
          <w:hyperlink w:anchor="_Toc238511727" w:history="1">
            <w:r w:rsidRPr="002E5A6F">
              <w:rPr>
                <w:rStyle w:val="Lienhypertexte"/>
                <w:noProof/>
              </w:rPr>
              <w:t>6.3 Architecture Kubernetes cible</w:t>
            </w:r>
            <w:r>
              <w:rPr>
                <w:noProof/>
              </w:rPr>
              <w:tab/>
            </w:r>
            <w:r>
              <w:rPr>
                <w:noProof/>
              </w:rPr>
              <w:fldChar w:fldCharType="begin"/>
            </w:r>
            <w:r>
              <w:rPr>
                <w:noProof/>
              </w:rPr>
              <w:instrText xml:space="preserve"> PAGEREF _Toc238511727 \h </w:instrText>
            </w:r>
            <w:r>
              <w:rPr>
                <w:noProof/>
              </w:rPr>
            </w:r>
            <w:r>
              <w:rPr>
                <w:noProof/>
              </w:rPr>
              <w:fldChar w:fldCharType="separate"/>
            </w:r>
            <w:r>
              <w:rPr>
                <w:noProof/>
              </w:rPr>
              <w:t>1</w:t>
            </w:r>
            <w:r>
              <w:rPr>
                <w:noProof/>
              </w:rPr>
              <w:fldChar w:fldCharType="end"/>
            </w:r>
          </w:hyperlink>
        </w:p>
        <w:p w14:paraId="29CB81BD" w14:textId="77777777" w:rsidR="00057855" w:rsidRDefault="00057855">
          <w:pPr>
            <w:pStyle w:val="TM2"/>
            <w:tabs>
              <w:tab w:val="right" w:leader="dot" w:pos="9350"/>
            </w:tabs>
            <w:rPr>
              <w:noProof/>
            </w:rPr>
          </w:pPr>
          <w:hyperlink w:anchor="_Toc238511728" w:history="1">
            <w:r w:rsidRPr="002E5A6F">
              <w:rPr>
                <w:rStyle w:val="Lienhypertexte"/>
                <w:noProof/>
              </w:rPr>
              <w:t>6.4 Cloud souverain sénégalais</w:t>
            </w:r>
            <w:r>
              <w:rPr>
                <w:noProof/>
              </w:rPr>
              <w:tab/>
            </w:r>
            <w:r>
              <w:rPr>
                <w:noProof/>
              </w:rPr>
              <w:fldChar w:fldCharType="begin"/>
            </w:r>
            <w:r>
              <w:rPr>
                <w:noProof/>
              </w:rPr>
              <w:instrText xml:space="preserve"> PAGEREF _Toc238511728 \h </w:instrText>
            </w:r>
            <w:r>
              <w:rPr>
                <w:noProof/>
              </w:rPr>
            </w:r>
            <w:r>
              <w:rPr>
                <w:noProof/>
              </w:rPr>
              <w:fldChar w:fldCharType="separate"/>
            </w:r>
            <w:r>
              <w:rPr>
                <w:noProof/>
              </w:rPr>
              <w:t>1</w:t>
            </w:r>
            <w:r>
              <w:rPr>
                <w:noProof/>
              </w:rPr>
              <w:fldChar w:fldCharType="end"/>
            </w:r>
          </w:hyperlink>
        </w:p>
        <w:p w14:paraId="7F3CEEBF" w14:textId="77777777" w:rsidR="00057855" w:rsidRDefault="00057855">
          <w:pPr>
            <w:pStyle w:val="TM1"/>
            <w:tabs>
              <w:tab w:val="right" w:leader="dot" w:pos="9350"/>
            </w:tabs>
            <w:rPr>
              <w:noProof/>
            </w:rPr>
          </w:pPr>
          <w:hyperlink w:anchor="_Toc238511729" w:history="1">
            <w:r w:rsidRPr="002E5A6F">
              <w:rPr>
                <w:rStyle w:val="Lienhypertexte"/>
                <w:noProof/>
              </w:rPr>
              <w:t>7. Intégration et déploiement continus</w:t>
            </w:r>
            <w:r>
              <w:rPr>
                <w:noProof/>
              </w:rPr>
              <w:tab/>
            </w:r>
            <w:r>
              <w:rPr>
                <w:noProof/>
              </w:rPr>
              <w:fldChar w:fldCharType="begin"/>
            </w:r>
            <w:r>
              <w:rPr>
                <w:noProof/>
              </w:rPr>
              <w:instrText xml:space="preserve"> PAGEREF _Toc238511729 \h </w:instrText>
            </w:r>
            <w:r>
              <w:rPr>
                <w:noProof/>
              </w:rPr>
            </w:r>
            <w:r>
              <w:rPr>
                <w:noProof/>
              </w:rPr>
              <w:fldChar w:fldCharType="separate"/>
            </w:r>
            <w:r>
              <w:rPr>
                <w:noProof/>
              </w:rPr>
              <w:t>1</w:t>
            </w:r>
            <w:r>
              <w:rPr>
                <w:noProof/>
              </w:rPr>
              <w:fldChar w:fldCharType="end"/>
            </w:r>
          </w:hyperlink>
        </w:p>
        <w:p w14:paraId="5FA01357" w14:textId="77777777" w:rsidR="00057855" w:rsidRDefault="00057855">
          <w:pPr>
            <w:pStyle w:val="TM1"/>
            <w:tabs>
              <w:tab w:val="right" w:leader="dot" w:pos="9350"/>
            </w:tabs>
            <w:rPr>
              <w:noProof/>
            </w:rPr>
          </w:pPr>
          <w:hyperlink w:anchor="_Toc238511730" w:history="1">
            <w:r w:rsidRPr="002E5A6F">
              <w:rPr>
                <w:rStyle w:val="Lienhypertexte"/>
                <w:noProof/>
              </w:rPr>
              <w:t>8. Sécurité</w:t>
            </w:r>
            <w:r>
              <w:rPr>
                <w:noProof/>
              </w:rPr>
              <w:tab/>
            </w:r>
            <w:r>
              <w:rPr>
                <w:noProof/>
              </w:rPr>
              <w:fldChar w:fldCharType="begin"/>
            </w:r>
            <w:r>
              <w:rPr>
                <w:noProof/>
              </w:rPr>
              <w:instrText xml:space="preserve"> PAGEREF _Toc238511730 \h </w:instrText>
            </w:r>
            <w:r>
              <w:rPr>
                <w:noProof/>
              </w:rPr>
            </w:r>
            <w:r>
              <w:rPr>
                <w:noProof/>
              </w:rPr>
              <w:fldChar w:fldCharType="separate"/>
            </w:r>
            <w:r>
              <w:rPr>
                <w:noProof/>
              </w:rPr>
              <w:t>1</w:t>
            </w:r>
            <w:r>
              <w:rPr>
                <w:noProof/>
              </w:rPr>
              <w:fldChar w:fldCharType="end"/>
            </w:r>
          </w:hyperlink>
        </w:p>
        <w:p w14:paraId="1B12D77C" w14:textId="77777777" w:rsidR="00057855" w:rsidRDefault="00057855">
          <w:pPr>
            <w:pStyle w:val="TM1"/>
            <w:tabs>
              <w:tab w:val="right" w:leader="dot" w:pos="9350"/>
            </w:tabs>
            <w:rPr>
              <w:noProof/>
            </w:rPr>
          </w:pPr>
          <w:hyperlink w:anchor="_Toc238511731" w:history="1">
            <w:r w:rsidRPr="002E5A6F">
              <w:rPr>
                <w:rStyle w:val="Lienhypertexte"/>
                <w:noProof/>
              </w:rPr>
              <w:t>9. Monitoring et observabilité</w:t>
            </w:r>
            <w:r>
              <w:rPr>
                <w:noProof/>
              </w:rPr>
              <w:tab/>
            </w:r>
            <w:r>
              <w:rPr>
                <w:noProof/>
              </w:rPr>
              <w:fldChar w:fldCharType="begin"/>
            </w:r>
            <w:r>
              <w:rPr>
                <w:noProof/>
              </w:rPr>
              <w:instrText xml:space="preserve"> PAGEREF _Toc238511731 \h </w:instrText>
            </w:r>
            <w:r>
              <w:rPr>
                <w:noProof/>
              </w:rPr>
            </w:r>
            <w:r>
              <w:rPr>
                <w:noProof/>
              </w:rPr>
              <w:fldChar w:fldCharType="separate"/>
            </w:r>
            <w:r>
              <w:rPr>
                <w:noProof/>
              </w:rPr>
              <w:t>1</w:t>
            </w:r>
            <w:r>
              <w:rPr>
                <w:noProof/>
              </w:rPr>
              <w:fldChar w:fldCharType="end"/>
            </w:r>
          </w:hyperlink>
        </w:p>
        <w:p w14:paraId="3CE17295" w14:textId="77777777" w:rsidR="00057855" w:rsidRDefault="00057855">
          <w:pPr>
            <w:pStyle w:val="TM1"/>
            <w:tabs>
              <w:tab w:val="right" w:leader="dot" w:pos="9350"/>
            </w:tabs>
            <w:rPr>
              <w:noProof/>
            </w:rPr>
          </w:pPr>
          <w:hyperlink w:anchor="_Toc238511732" w:history="1">
            <w:r w:rsidRPr="002E5A6F">
              <w:rPr>
                <w:rStyle w:val="Lienhypertexte"/>
                <w:noProof/>
              </w:rPr>
              <w:t>10. Planning de réalisation</w:t>
            </w:r>
            <w:r>
              <w:rPr>
                <w:noProof/>
              </w:rPr>
              <w:tab/>
            </w:r>
            <w:r>
              <w:rPr>
                <w:noProof/>
              </w:rPr>
              <w:fldChar w:fldCharType="begin"/>
            </w:r>
            <w:r>
              <w:rPr>
                <w:noProof/>
              </w:rPr>
              <w:instrText xml:space="preserve"> PAGEREF _Toc238511732 \h </w:instrText>
            </w:r>
            <w:r>
              <w:rPr>
                <w:noProof/>
              </w:rPr>
            </w:r>
            <w:r>
              <w:rPr>
                <w:noProof/>
              </w:rPr>
              <w:fldChar w:fldCharType="separate"/>
            </w:r>
            <w:r>
              <w:rPr>
                <w:noProof/>
              </w:rPr>
              <w:t>1</w:t>
            </w:r>
            <w:r>
              <w:rPr>
                <w:noProof/>
              </w:rPr>
              <w:fldChar w:fldCharType="end"/>
            </w:r>
          </w:hyperlink>
        </w:p>
        <w:p w14:paraId="2FF5A35C" w14:textId="77777777" w:rsidR="00057855" w:rsidRDefault="00057855">
          <w:pPr>
            <w:pStyle w:val="TM2"/>
            <w:tabs>
              <w:tab w:val="right" w:leader="dot" w:pos="9350"/>
            </w:tabs>
            <w:rPr>
              <w:noProof/>
            </w:rPr>
          </w:pPr>
          <w:hyperlink w:anchor="_Toc238511733" w:history="1">
            <w:r w:rsidRPr="002E5A6F">
              <w:rPr>
                <w:rStyle w:val="Lienhypertexte"/>
                <w:noProof/>
              </w:rPr>
              <w:t>10.1 Roadmap par sprint (2 semaines chacun)</w:t>
            </w:r>
            <w:r>
              <w:rPr>
                <w:noProof/>
              </w:rPr>
              <w:tab/>
            </w:r>
            <w:r>
              <w:rPr>
                <w:noProof/>
              </w:rPr>
              <w:fldChar w:fldCharType="begin"/>
            </w:r>
            <w:r>
              <w:rPr>
                <w:noProof/>
              </w:rPr>
              <w:instrText xml:space="preserve"> PAGEREF _Toc238511733 \h </w:instrText>
            </w:r>
            <w:r>
              <w:rPr>
                <w:noProof/>
              </w:rPr>
            </w:r>
            <w:r>
              <w:rPr>
                <w:noProof/>
              </w:rPr>
              <w:fldChar w:fldCharType="separate"/>
            </w:r>
            <w:r>
              <w:rPr>
                <w:noProof/>
              </w:rPr>
              <w:t>1</w:t>
            </w:r>
            <w:r>
              <w:rPr>
                <w:noProof/>
              </w:rPr>
              <w:fldChar w:fldCharType="end"/>
            </w:r>
          </w:hyperlink>
        </w:p>
        <w:p w14:paraId="7D88C31B" w14:textId="77777777" w:rsidR="00057855" w:rsidRDefault="00057855">
          <w:pPr>
            <w:pStyle w:val="TM2"/>
            <w:tabs>
              <w:tab w:val="right" w:leader="dot" w:pos="9350"/>
            </w:tabs>
            <w:rPr>
              <w:noProof/>
            </w:rPr>
          </w:pPr>
          <w:hyperlink w:anchor="_Toc238511734" w:history="1">
            <w:r w:rsidRPr="002E5A6F">
              <w:rPr>
                <w:rStyle w:val="Lienhypertexte"/>
                <w:noProof/>
              </w:rPr>
              <w:t>10.2 Dépendances externes critiques</w:t>
            </w:r>
            <w:r>
              <w:rPr>
                <w:noProof/>
              </w:rPr>
              <w:tab/>
            </w:r>
            <w:r>
              <w:rPr>
                <w:noProof/>
              </w:rPr>
              <w:fldChar w:fldCharType="begin"/>
            </w:r>
            <w:r>
              <w:rPr>
                <w:noProof/>
              </w:rPr>
              <w:instrText xml:space="preserve"> PAGEREF _Toc238511734 \h </w:instrText>
            </w:r>
            <w:r>
              <w:rPr>
                <w:noProof/>
              </w:rPr>
            </w:r>
            <w:r>
              <w:rPr>
                <w:noProof/>
              </w:rPr>
              <w:fldChar w:fldCharType="separate"/>
            </w:r>
            <w:r>
              <w:rPr>
                <w:noProof/>
              </w:rPr>
              <w:t>1</w:t>
            </w:r>
            <w:r>
              <w:rPr>
                <w:noProof/>
              </w:rPr>
              <w:fldChar w:fldCharType="end"/>
            </w:r>
          </w:hyperlink>
        </w:p>
        <w:p w14:paraId="7B6A9256" w14:textId="04177A04" w:rsidR="00057855" w:rsidRDefault="00057855" w:rsidP="00E61E70">
          <w:pPr>
            <w:pStyle w:val="TM2"/>
            <w:tabs>
              <w:tab w:val="right" w:leader="dot" w:pos="9350"/>
            </w:tabs>
            <w:rPr>
              <w:noProof/>
            </w:rPr>
          </w:pPr>
          <w:hyperlink w:anchor="_Toc238511735" w:history="1">
            <w:r w:rsidRPr="002E5A6F">
              <w:rPr>
                <w:rStyle w:val="Lienhypertexte"/>
                <w:noProof/>
              </w:rPr>
              <w:t>10.3 Hors scope V1 (backlog V1.5 / V2)</w:t>
            </w:r>
            <w:r>
              <w:rPr>
                <w:noProof/>
              </w:rPr>
              <w:tab/>
            </w:r>
            <w:r>
              <w:rPr>
                <w:noProof/>
              </w:rPr>
              <w:fldChar w:fldCharType="begin"/>
            </w:r>
            <w:r>
              <w:rPr>
                <w:noProof/>
              </w:rPr>
              <w:instrText xml:space="preserve"> PAGEREF _Toc238511735 \h </w:instrText>
            </w:r>
            <w:r>
              <w:rPr>
                <w:noProof/>
              </w:rPr>
            </w:r>
            <w:r>
              <w:rPr>
                <w:noProof/>
              </w:rPr>
              <w:fldChar w:fldCharType="separate"/>
            </w:r>
            <w:r>
              <w:rPr>
                <w:noProof/>
              </w:rPr>
              <w:t>1</w:t>
            </w:r>
            <w:r>
              <w:rPr>
                <w:noProof/>
              </w:rPr>
              <w:fldChar w:fldCharType="end"/>
            </w:r>
          </w:hyperlink>
        </w:p>
        <w:p w14:paraId="427CE821" w14:textId="77777777" w:rsidR="0083410A" w:rsidRDefault="00000000">
          <w:r>
            <w:fldChar w:fldCharType="end"/>
          </w:r>
        </w:p>
      </w:sdtContent>
    </w:sdt>
    <w:p w14:paraId="4CE20058" w14:textId="77777777" w:rsidR="0083410A" w:rsidRDefault="00000000">
      <w:r>
        <w:br w:type="page"/>
      </w:r>
    </w:p>
    <w:p w14:paraId="15341F51" w14:textId="77777777" w:rsidR="0083410A" w:rsidRDefault="00000000">
      <w:pPr>
        <w:pStyle w:val="Titre1"/>
        <w:pBdr>
          <w:bottom w:val="single" w:sz="4" w:space="8" w:color="0F6E56"/>
        </w:pBdr>
        <w:spacing w:before="360" w:after="200"/>
      </w:pPr>
      <w:bookmarkStart w:id="1" w:name="_Toc238511710"/>
      <w:r>
        <w:lastRenderedPageBreak/>
        <w:t>1. Résumé exécutif</w:t>
      </w:r>
      <w:bookmarkEnd w:id="1"/>
    </w:p>
    <w:p w14:paraId="0BA216C2" w14:textId="77777777" w:rsidR="0083410A" w:rsidRDefault="00000000">
      <w:pPr>
        <w:spacing w:after="120" w:line="276" w:lineRule="auto"/>
        <w:jc w:val="both"/>
      </w:pPr>
      <w:r>
        <w:t>TOUPAC est une plateforme SaaS de gestion du transport (TMS) destinée aux entreprises de transport, de livraison et de logistique en Afrique de l'Ouest. Elle couvre l'intégralité de la chaîne opérationnelle : gestion multi-compagnies (multi-tenant), flotte de véhicules, chauffeurs, réservation de voyages passagers, envoi de colis, dispatching intelligent, tracking GPS temps réel, optimisation de tournées, preuve de livraison (POD), facturation avec paiement mobile money, et reporting.</w:t>
      </w:r>
    </w:p>
    <w:p w14:paraId="644FCA05" w14:textId="77777777" w:rsidR="0083410A" w:rsidRDefault="00000000">
      <w:pPr>
        <w:spacing w:after="120" w:line="276" w:lineRule="auto"/>
        <w:jc w:val="both"/>
      </w:pPr>
      <w:r>
        <w:t xml:space="preserve">L'architecture retenue est un développement sur-mesure (après évaluation et abandon de Fleetbase pour raisons de licence AGPL et de complexité excessive). Deux sprints de travail préliminaire ont produit un </w:t>
      </w:r>
      <w:proofErr w:type="spellStart"/>
      <w:r>
        <w:t>domain</w:t>
      </w:r>
      <w:proofErr w:type="spellEnd"/>
      <w:r>
        <w:t xml:space="preserve"> </w:t>
      </w:r>
      <w:proofErr w:type="spellStart"/>
      <w:r>
        <w:t>knowledge</w:t>
      </w:r>
      <w:proofErr w:type="spellEnd"/>
      <w:r>
        <w:t xml:space="preserve"> réutilisable : 19 </w:t>
      </w:r>
      <w:proofErr w:type="spellStart"/>
      <w:r>
        <w:t>endpoints</w:t>
      </w:r>
      <w:proofErr w:type="spellEnd"/>
      <w:r>
        <w:t xml:space="preserve"> API documentés, un protocole de synchronisation offline complet, et un schéma de base de données validé pour le module voyage.</w:t>
      </w:r>
    </w:p>
    <w:p w14:paraId="64060ED6" w14:textId="77777777" w:rsidR="0083410A" w:rsidRDefault="00000000">
      <w:pPr>
        <w:spacing w:after="120" w:line="276" w:lineRule="auto"/>
        <w:jc w:val="both"/>
      </w:pPr>
      <w:r>
        <w:rPr>
          <w:b/>
          <w:bCs/>
        </w:rPr>
        <w:t xml:space="preserve">Objectif V1 : </w:t>
      </w:r>
      <w:r>
        <w:t>plateforme opérationnelle en 16 semaines (7 sprints de 2 semaines), avec go-live prévu mi-décembre 2026.</w:t>
      </w:r>
    </w:p>
    <w:p w14:paraId="57740C98" w14:textId="77777777" w:rsidR="0083410A" w:rsidRDefault="00000000">
      <w:r>
        <w:br w:type="page"/>
      </w:r>
    </w:p>
    <w:p w14:paraId="1A140FCB" w14:textId="77777777" w:rsidR="0083410A" w:rsidRDefault="00000000">
      <w:pPr>
        <w:pStyle w:val="Titre1"/>
        <w:pBdr>
          <w:bottom w:val="single" w:sz="4" w:space="8" w:color="0F6E56"/>
        </w:pBdr>
        <w:spacing w:before="360" w:after="200"/>
      </w:pPr>
      <w:bookmarkStart w:id="2" w:name="_Toc238511711"/>
      <w:r>
        <w:lastRenderedPageBreak/>
        <w:t>2. Stack technique retenue</w:t>
      </w:r>
      <w:bookmarkEnd w:id="2"/>
    </w:p>
    <w:p w14:paraId="0EAE99CB" w14:textId="77777777" w:rsidR="0083410A" w:rsidRDefault="00000000">
      <w:pPr>
        <w:pStyle w:val="Titre2"/>
        <w:spacing w:before="280" w:after="140"/>
      </w:pPr>
      <w:bookmarkStart w:id="3" w:name="_Toc238511712"/>
      <w:r>
        <w:t>2.1 Vue d'ensemble</w:t>
      </w:r>
      <w:bookmarkEnd w:id="3"/>
    </w:p>
    <w:p w14:paraId="5B4EB951" w14:textId="77777777" w:rsidR="0083410A" w:rsidRDefault="00000000">
      <w:pPr>
        <w:spacing w:after="120" w:line="276" w:lineRule="auto"/>
        <w:jc w:val="both"/>
      </w:pPr>
      <w:r>
        <w:t xml:space="preserve">Chaque choix technologique a été évalué selon quatre critères : performance pour </w:t>
      </w:r>
      <w:proofErr w:type="gramStart"/>
      <w:r>
        <w:t>le use</w:t>
      </w:r>
      <w:proofErr w:type="gramEnd"/>
      <w:r>
        <w:t xml:space="preserve"> case TMS, coût (budget startup), </w:t>
      </w:r>
      <w:proofErr w:type="spellStart"/>
      <w:r>
        <w:t>recrutabilité</w:t>
      </w:r>
      <w:proofErr w:type="spellEnd"/>
      <w:r>
        <w:t xml:space="preserve"> en Afrique de l'Ouest (Dakar, Abidjan, Bamako), et conformité aux contraintes (cloud souverain, pas d'AGPL, offline-first mobile).</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1685"/>
        <w:gridCol w:w="2808"/>
        <w:gridCol w:w="936"/>
        <w:gridCol w:w="3931"/>
      </w:tblGrid>
      <w:tr w:rsidR="0083410A" w14:paraId="52C3B92C" w14:textId="77777777">
        <w:tblPrEx>
          <w:tblCellMar>
            <w:top w:w="0" w:type="dxa"/>
            <w:bottom w:w="0" w:type="dxa"/>
          </w:tblCellMar>
        </w:tblPrEx>
        <w:trPr>
          <w:tblHeader/>
        </w:trPr>
        <w:tc>
          <w:tcPr>
            <w:tcW w:w="1685" w:type="dxa"/>
            <w:shd w:val="clear" w:color="auto" w:fill="1A3A5C"/>
            <w:tcMar>
              <w:top w:w="60" w:type="dxa"/>
              <w:left w:w="100" w:type="dxa"/>
              <w:bottom w:w="60" w:type="dxa"/>
              <w:right w:w="100" w:type="dxa"/>
            </w:tcMar>
            <w:vAlign w:val="center"/>
          </w:tcPr>
          <w:p w14:paraId="76283795" w14:textId="77777777" w:rsidR="0083410A" w:rsidRDefault="00000000">
            <w:r>
              <w:rPr>
                <w:b/>
                <w:bCs/>
                <w:color w:val="FFFFFF"/>
                <w:sz w:val="20"/>
                <w:szCs w:val="20"/>
              </w:rPr>
              <w:t>Composant</w:t>
            </w:r>
          </w:p>
        </w:tc>
        <w:tc>
          <w:tcPr>
            <w:tcW w:w="2808" w:type="dxa"/>
            <w:shd w:val="clear" w:color="auto" w:fill="1A3A5C"/>
            <w:tcMar>
              <w:top w:w="60" w:type="dxa"/>
              <w:left w:w="100" w:type="dxa"/>
              <w:bottom w:w="60" w:type="dxa"/>
              <w:right w:w="100" w:type="dxa"/>
            </w:tcMar>
            <w:vAlign w:val="center"/>
          </w:tcPr>
          <w:p w14:paraId="7FE94330" w14:textId="77777777" w:rsidR="0083410A" w:rsidRDefault="00000000">
            <w:r>
              <w:rPr>
                <w:b/>
                <w:bCs/>
                <w:color w:val="FFFFFF"/>
                <w:sz w:val="20"/>
                <w:szCs w:val="20"/>
              </w:rPr>
              <w:t>Technologie</w:t>
            </w:r>
          </w:p>
        </w:tc>
        <w:tc>
          <w:tcPr>
            <w:tcW w:w="936" w:type="dxa"/>
            <w:shd w:val="clear" w:color="auto" w:fill="1A3A5C"/>
            <w:tcMar>
              <w:top w:w="60" w:type="dxa"/>
              <w:left w:w="100" w:type="dxa"/>
              <w:bottom w:w="60" w:type="dxa"/>
              <w:right w:w="100" w:type="dxa"/>
            </w:tcMar>
            <w:vAlign w:val="center"/>
          </w:tcPr>
          <w:p w14:paraId="32C39694" w14:textId="77777777" w:rsidR="0083410A" w:rsidRDefault="00000000">
            <w:r>
              <w:rPr>
                <w:b/>
                <w:bCs/>
                <w:color w:val="FFFFFF"/>
                <w:sz w:val="20"/>
                <w:szCs w:val="20"/>
              </w:rPr>
              <w:t>Version</w:t>
            </w:r>
          </w:p>
        </w:tc>
        <w:tc>
          <w:tcPr>
            <w:tcW w:w="3931" w:type="dxa"/>
            <w:shd w:val="clear" w:color="auto" w:fill="1A3A5C"/>
            <w:tcMar>
              <w:top w:w="60" w:type="dxa"/>
              <w:left w:w="100" w:type="dxa"/>
              <w:bottom w:w="60" w:type="dxa"/>
              <w:right w:w="100" w:type="dxa"/>
            </w:tcMar>
            <w:vAlign w:val="center"/>
          </w:tcPr>
          <w:p w14:paraId="14747546" w14:textId="77777777" w:rsidR="0083410A" w:rsidRDefault="00000000">
            <w:r>
              <w:rPr>
                <w:b/>
                <w:bCs/>
                <w:color w:val="FFFFFF"/>
                <w:sz w:val="20"/>
                <w:szCs w:val="20"/>
              </w:rPr>
              <w:t>Justification</w:t>
            </w:r>
          </w:p>
        </w:tc>
      </w:tr>
      <w:tr w:rsidR="0083410A" w14:paraId="759D62B5"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39A3B669" w14:textId="77777777" w:rsidR="0083410A" w:rsidRDefault="00000000">
            <w:r>
              <w:rPr>
                <w:sz w:val="20"/>
                <w:szCs w:val="20"/>
              </w:rPr>
              <w:t>Backend (</w:t>
            </w:r>
            <w:proofErr w:type="spellStart"/>
            <w:r>
              <w:rPr>
                <w:sz w:val="20"/>
                <w:szCs w:val="20"/>
              </w:rPr>
              <w:t>framework</w:t>
            </w:r>
            <w:proofErr w:type="spellEnd"/>
            <w:r>
              <w:rPr>
                <w:sz w:val="20"/>
                <w:szCs w:val="20"/>
              </w:rPr>
              <w:t>)</w:t>
            </w:r>
          </w:p>
        </w:tc>
        <w:tc>
          <w:tcPr>
            <w:tcW w:w="2808" w:type="dxa"/>
            <w:shd w:val="clear" w:color="auto" w:fill="F4F6F8"/>
            <w:tcMar>
              <w:top w:w="60" w:type="dxa"/>
              <w:left w:w="100" w:type="dxa"/>
              <w:bottom w:w="60" w:type="dxa"/>
              <w:right w:w="100" w:type="dxa"/>
            </w:tcMar>
            <w:vAlign w:val="center"/>
          </w:tcPr>
          <w:p w14:paraId="5899A36C" w14:textId="77777777" w:rsidR="0083410A" w:rsidRDefault="00000000">
            <w:r>
              <w:rPr>
                <w:sz w:val="20"/>
                <w:szCs w:val="20"/>
              </w:rPr>
              <w:t>Django + Django REST Framework</w:t>
            </w:r>
          </w:p>
        </w:tc>
        <w:tc>
          <w:tcPr>
            <w:tcW w:w="936" w:type="dxa"/>
            <w:shd w:val="clear" w:color="auto" w:fill="F4F6F8"/>
            <w:tcMar>
              <w:top w:w="60" w:type="dxa"/>
              <w:left w:w="100" w:type="dxa"/>
              <w:bottom w:w="60" w:type="dxa"/>
              <w:right w:w="100" w:type="dxa"/>
            </w:tcMar>
            <w:vAlign w:val="center"/>
          </w:tcPr>
          <w:p w14:paraId="191F58CD" w14:textId="77777777" w:rsidR="0083410A" w:rsidRDefault="00000000">
            <w:r>
              <w:rPr>
                <w:sz w:val="20"/>
                <w:szCs w:val="20"/>
              </w:rPr>
              <w:t>5.x</w:t>
            </w:r>
          </w:p>
        </w:tc>
        <w:tc>
          <w:tcPr>
            <w:tcW w:w="3931" w:type="dxa"/>
            <w:shd w:val="clear" w:color="auto" w:fill="F4F6F8"/>
            <w:tcMar>
              <w:top w:w="60" w:type="dxa"/>
              <w:left w:w="100" w:type="dxa"/>
              <w:bottom w:w="60" w:type="dxa"/>
              <w:right w:w="100" w:type="dxa"/>
            </w:tcMar>
            <w:vAlign w:val="center"/>
          </w:tcPr>
          <w:p w14:paraId="629E7FE5" w14:textId="77777777" w:rsidR="0083410A" w:rsidRDefault="00000000">
            <w:proofErr w:type="spellStart"/>
            <w:r>
              <w:rPr>
                <w:sz w:val="20"/>
                <w:szCs w:val="20"/>
              </w:rPr>
              <w:t>GeoDjango</w:t>
            </w:r>
            <w:proofErr w:type="spellEnd"/>
            <w:r>
              <w:rPr>
                <w:sz w:val="20"/>
                <w:szCs w:val="20"/>
              </w:rPr>
              <w:t xml:space="preserve"> (</w:t>
            </w:r>
            <w:proofErr w:type="spellStart"/>
            <w:r>
              <w:rPr>
                <w:sz w:val="20"/>
                <w:szCs w:val="20"/>
              </w:rPr>
              <w:t>PostGIS</w:t>
            </w:r>
            <w:proofErr w:type="spellEnd"/>
            <w:r>
              <w:rPr>
                <w:sz w:val="20"/>
                <w:szCs w:val="20"/>
              </w:rPr>
              <w:t xml:space="preserve"> natif), Django Admin, Python = langage le plus enseigné en AO</w:t>
            </w:r>
          </w:p>
        </w:tc>
      </w:tr>
      <w:tr w:rsidR="0083410A" w14:paraId="6B93D4FE"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31E0B6E3" w14:textId="77777777" w:rsidR="0083410A" w:rsidRDefault="00000000">
            <w:r>
              <w:rPr>
                <w:sz w:val="20"/>
                <w:szCs w:val="20"/>
              </w:rPr>
              <w:t>Langage backend</w:t>
            </w:r>
          </w:p>
        </w:tc>
        <w:tc>
          <w:tcPr>
            <w:tcW w:w="2808" w:type="dxa"/>
            <w:shd w:val="clear" w:color="auto" w:fill="FFFFFF"/>
            <w:tcMar>
              <w:top w:w="60" w:type="dxa"/>
              <w:left w:w="100" w:type="dxa"/>
              <w:bottom w:w="60" w:type="dxa"/>
              <w:right w:w="100" w:type="dxa"/>
            </w:tcMar>
            <w:vAlign w:val="center"/>
          </w:tcPr>
          <w:p w14:paraId="14D4E322" w14:textId="77777777" w:rsidR="0083410A" w:rsidRDefault="00000000">
            <w:r>
              <w:rPr>
                <w:sz w:val="20"/>
                <w:szCs w:val="20"/>
              </w:rPr>
              <w:t>Python</w:t>
            </w:r>
          </w:p>
        </w:tc>
        <w:tc>
          <w:tcPr>
            <w:tcW w:w="936" w:type="dxa"/>
            <w:shd w:val="clear" w:color="auto" w:fill="FFFFFF"/>
            <w:tcMar>
              <w:top w:w="60" w:type="dxa"/>
              <w:left w:w="100" w:type="dxa"/>
              <w:bottom w:w="60" w:type="dxa"/>
              <w:right w:w="100" w:type="dxa"/>
            </w:tcMar>
            <w:vAlign w:val="center"/>
          </w:tcPr>
          <w:p w14:paraId="461A3976" w14:textId="77777777" w:rsidR="0083410A" w:rsidRDefault="00000000">
            <w:r>
              <w:rPr>
                <w:sz w:val="20"/>
                <w:szCs w:val="20"/>
              </w:rPr>
              <w:t>3.12+</w:t>
            </w:r>
          </w:p>
        </w:tc>
        <w:tc>
          <w:tcPr>
            <w:tcW w:w="3931" w:type="dxa"/>
            <w:shd w:val="clear" w:color="auto" w:fill="FFFFFF"/>
            <w:tcMar>
              <w:top w:w="60" w:type="dxa"/>
              <w:left w:w="100" w:type="dxa"/>
              <w:bottom w:w="60" w:type="dxa"/>
              <w:right w:w="100" w:type="dxa"/>
            </w:tcMar>
            <w:vAlign w:val="center"/>
          </w:tcPr>
          <w:p w14:paraId="771B40DA" w14:textId="77777777" w:rsidR="0083410A" w:rsidRDefault="00000000">
            <w:r>
              <w:rPr>
                <w:sz w:val="20"/>
                <w:szCs w:val="20"/>
              </w:rPr>
              <w:t xml:space="preserve">Écosystème riche, </w:t>
            </w:r>
            <w:proofErr w:type="spellStart"/>
            <w:r>
              <w:rPr>
                <w:sz w:val="20"/>
                <w:szCs w:val="20"/>
              </w:rPr>
              <w:t>recrutabilité</w:t>
            </w:r>
            <w:proofErr w:type="spellEnd"/>
            <w:r>
              <w:rPr>
                <w:sz w:val="20"/>
                <w:szCs w:val="20"/>
              </w:rPr>
              <w:t xml:space="preserve"> excellente en AO</w:t>
            </w:r>
          </w:p>
        </w:tc>
      </w:tr>
      <w:tr w:rsidR="0083410A" w14:paraId="6F5BF5AF"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215F0066" w14:textId="77777777" w:rsidR="0083410A" w:rsidRDefault="00000000">
            <w:r>
              <w:rPr>
                <w:sz w:val="20"/>
                <w:szCs w:val="20"/>
              </w:rPr>
              <w:t>Base de données</w:t>
            </w:r>
          </w:p>
        </w:tc>
        <w:tc>
          <w:tcPr>
            <w:tcW w:w="2808" w:type="dxa"/>
            <w:shd w:val="clear" w:color="auto" w:fill="F4F6F8"/>
            <w:tcMar>
              <w:top w:w="60" w:type="dxa"/>
              <w:left w:w="100" w:type="dxa"/>
              <w:bottom w:w="60" w:type="dxa"/>
              <w:right w:w="100" w:type="dxa"/>
            </w:tcMar>
            <w:vAlign w:val="center"/>
          </w:tcPr>
          <w:p w14:paraId="549F00BA" w14:textId="77777777" w:rsidR="0083410A" w:rsidRDefault="00000000">
            <w:r>
              <w:rPr>
                <w:sz w:val="20"/>
                <w:szCs w:val="20"/>
              </w:rPr>
              <w:t xml:space="preserve">PostgreSQL + </w:t>
            </w:r>
            <w:proofErr w:type="spellStart"/>
            <w:r>
              <w:rPr>
                <w:sz w:val="20"/>
                <w:szCs w:val="20"/>
              </w:rPr>
              <w:t>PostGIS</w:t>
            </w:r>
            <w:proofErr w:type="spellEnd"/>
          </w:p>
        </w:tc>
        <w:tc>
          <w:tcPr>
            <w:tcW w:w="936" w:type="dxa"/>
            <w:shd w:val="clear" w:color="auto" w:fill="F4F6F8"/>
            <w:tcMar>
              <w:top w:w="60" w:type="dxa"/>
              <w:left w:w="100" w:type="dxa"/>
              <w:bottom w:w="60" w:type="dxa"/>
              <w:right w:w="100" w:type="dxa"/>
            </w:tcMar>
            <w:vAlign w:val="center"/>
          </w:tcPr>
          <w:p w14:paraId="72EBB7D5" w14:textId="77777777" w:rsidR="0083410A" w:rsidRDefault="00000000">
            <w:r>
              <w:rPr>
                <w:sz w:val="20"/>
                <w:szCs w:val="20"/>
              </w:rPr>
              <w:t>16 + 3.4</w:t>
            </w:r>
          </w:p>
        </w:tc>
        <w:tc>
          <w:tcPr>
            <w:tcW w:w="3931" w:type="dxa"/>
            <w:shd w:val="clear" w:color="auto" w:fill="F4F6F8"/>
            <w:tcMar>
              <w:top w:w="60" w:type="dxa"/>
              <w:left w:w="100" w:type="dxa"/>
              <w:bottom w:w="60" w:type="dxa"/>
              <w:right w:w="100" w:type="dxa"/>
            </w:tcMar>
            <w:vAlign w:val="center"/>
          </w:tcPr>
          <w:p w14:paraId="57F86588" w14:textId="77777777" w:rsidR="0083410A" w:rsidRDefault="00000000">
            <w:r>
              <w:rPr>
                <w:sz w:val="20"/>
                <w:szCs w:val="20"/>
              </w:rPr>
              <w:t>Standard géospatial mondial, schémas multi-tenant, JSONB</w:t>
            </w:r>
          </w:p>
        </w:tc>
      </w:tr>
      <w:tr w:rsidR="0083410A" w14:paraId="2B1ADD8B"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35ED2E44" w14:textId="77777777" w:rsidR="0083410A" w:rsidRDefault="00000000">
            <w:r>
              <w:rPr>
                <w:sz w:val="20"/>
                <w:szCs w:val="20"/>
              </w:rPr>
              <w:t>Cache &amp; broker</w:t>
            </w:r>
          </w:p>
        </w:tc>
        <w:tc>
          <w:tcPr>
            <w:tcW w:w="2808" w:type="dxa"/>
            <w:shd w:val="clear" w:color="auto" w:fill="FFFFFF"/>
            <w:tcMar>
              <w:top w:w="60" w:type="dxa"/>
              <w:left w:w="100" w:type="dxa"/>
              <w:bottom w:w="60" w:type="dxa"/>
              <w:right w:w="100" w:type="dxa"/>
            </w:tcMar>
            <w:vAlign w:val="center"/>
          </w:tcPr>
          <w:p w14:paraId="6714AB8F" w14:textId="77777777" w:rsidR="0083410A" w:rsidRDefault="00000000">
            <w:r>
              <w:rPr>
                <w:sz w:val="20"/>
                <w:szCs w:val="20"/>
              </w:rPr>
              <w:t>Redis</w:t>
            </w:r>
          </w:p>
        </w:tc>
        <w:tc>
          <w:tcPr>
            <w:tcW w:w="936" w:type="dxa"/>
            <w:shd w:val="clear" w:color="auto" w:fill="FFFFFF"/>
            <w:tcMar>
              <w:top w:w="60" w:type="dxa"/>
              <w:left w:w="100" w:type="dxa"/>
              <w:bottom w:w="60" w:type="dxa"/>
              <w:right w:w="100" w:type="dxa"/>
            </w:tcMar>
            <w:vAlign w:val="center"/>
          </w:tcPr>
          <w:p w14:paraId="1F068A62" w14:textId="77777777" w:rsidR="0083410A" w:rsidRDefault="00000000">
            <w:r>
              <w:rPr>
                <w:sz w:val="20"/>
                <w:szCs w:val="20"/>
              </w:rPr>
              <w:t>7</w:t>
            </w:r>
          </w:p>
        </w:tc>
        <w:tc>
          <w:tcPr>
            <w:tcW w:w="3931" w:type="dxa"/>
            <w:shd w:val="clear" w:color="auto" w:fill="FFFFFF"/>
            <w:tcMar>
              <w:top w:w="60" w:type="dxa"/>
              <w:left w:w="100" w:type="dxa"/>
              <w:bottom w:w="60" w:type="dxa"/>
              <w:right w:w="100" w:type="dxa"/>
            </w:tcMar>
            <w:vAlign w:val="center"/>
          </w:tcPr>
          <w:p w14:paraId="58F787A0" w14:textId="77777777" w:rsidR="0083410A" w:rsidRDefault="00000000">
            <w:r>
              <w:rPr>
                <w:sz w:val="20"/>
                <w:szCs w:val="20"/>
              </w:rPr>
              <w:t xml:space="preserve">Cache + sessions + broker </w:t>
            </w:r>
            <w:proofErr w:type="spellStart"/>
            <w:r>
              <w:rPr>
                <w:sz w:val="20"/>
                <w:szCs w:val="20"/>
              </w:rPr>
              <w:t>Celery</w:t>
            </w:r>
            <w:proofErr w:type="spellEnd"/>
            <w:r>
              <w:rPr>
                <w:sz w:val="20"/>
                <w:szCs w:val="20"/>
              </w:rPr>
              <w:t xml:space="preserve"> + pub/</w:t>
            </w:r>
            <w:proofErr w:type="spellStart"/>
            <w:r>
              <w:rPr>
                <w:sz w:val="20"/>
                <w:szCs w:val="20"/>
              </w:rPr>
              <w:t>sub</w:t>
            </w:r>
            <w:proofErr w:type="spellEnd"/>
            <w:r>
              <w:rPr>
                <w:sz w:val="20"/>
                <w:szCs w:val="20"/>
              </w:rPr>
              <w:t xml:space="preserve"> — 1 service pour 4 fonctions</w:t>
            </w:r>
          </w:p>
        </w:tc>
      </w:tr>
      <w:tr w:rsidR="0083410A" w14:paraId="6444E374"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40B1DDDC" w14:textId="77777777" w:rsidR="0083410A" w:rsidRDefault="00000000">
            <w:r>
              <w:rPr>
                <w:sz w:val="20"/>
                <w:szCs w:val="20"/>
              </w:rPr>
              <w:t>Jobs asynchrones</w:t>
            </w:r>
          </w:p>
        </w:tc>
        <w:tc>
          <w:tcPr>
            <w:tcW w:w="2808" w:type="dxa"/>
            <w:shd w:val="clear" w:color="auto" w:fill="F4F6F8"/>
            <w:tcMar>
              <w:top w:w="60" w:type="dxa"/>
              <w:left w:w="100" w:type="dxa"/>
              <w:bottom w:w="60" w:type="dxa"/>
              <w:right w:w="100" w:type="dxa"/>
            </w:tcMar>
            <w:vAlign w:val="center"/>
          </w:tcPr>
          <w:p w14:paraId="02991BE4" w14:textId="77777777" w:rsidR="0083410A" w:rsidRDefault="00000000">
            <w:proofErr w:type="spellStart"/>
            <w:r>
              <w:rPr>
                <w:sz w:val="20"/>
                <w:szCs w:val="20"/>
              </w:rPr>
              <w:t>Celery</w:t>
            </w:r>
            <w:proofErr w:type="spellEnd"/>
            <w:r>
              <w:rPr>
                <w:sz w:val="20"/>
                <w:szCs w:val="20"/>
              </w:rPr>
              <w:t xml:space="preserve"> + </w:t>
            </w:r>
            <w:proofErr w:type="spellStart"/>
            <w:r>
              <w:rPr>
                <w:sz w:val="20"/>
                <w:szCs w:val="20"/>
              </w:rPr>
              <w:t>Celery</w:t>
            </w:r>
            <w:proofErr w:type="spellEnd"/>
            <w:r>
              <w:rPr>
                <w:sz w:val="20"/>
                <w:szCs w:val="20"/>
              </w:rPr>
              <w:t xml:space="preserve"> Beat</w:t>
            </w:r>
          </w:p>
        </w:tc>
        <w:tc>
          <w:tcPr>
            <w:tcW w:w="936" w:type="dxa"/>
            <w:shd w:val="clear" w:color="auto" w:fill="F4F6F8"/>
            <w:tcMar>
              <w:top w:w="60" w:type="dxa"/>
              <w:left w:w="100" w:type="dxa"/>
              <w:bottom w:w="60" w:type="dxa"/>
              <w:right w:w="100" w:type="dxa"/>
            </w:tcMar>
            <w:vAlign w:val="center"/>
          </w:tcPr>
          <w:p w14:paraId="46CF9A92" w14:textId="77777777" w:rsidR="0083410A" w:rsidRDefault="00000000">
            <w:r>
              <w:rPr>
                <w:sz w:val="20"/>
                <w:szCs w:val="20"/>
              </w:rPr>
              <w:t>5</w:t>
            </w:r>
          </w:p>
        </w:tc>
        <w:tc>
          <w:tcPr>
            <w:tcW w:w="3931" w:type="dxa"/>
            <w:shd w:val="clear" w:color="auto" w:fill="F4F6F8"/>
            <w:tcMar>
              <w:top w:w="60" w:type="dxa"/>
              <w:left w:w="100" w:type="dxa"/>
              <w:bottom w:w="60" w:type="dxa"/>
              <w:right w:w="100" w:type="dxa"/>
            </w:tcMar>
            <w:vAlign w:val="center"/>
          </w:tcPr>
          <w:p w14:paraId="2569BB58" w14:textId="77777777" w:rsidR="0083410A" w:rsidRDefault="00000000">
            <w:proofErr w:type="spellStart"/>
            <w:r>
              <w:rPr>
                <w:sz w:val="20"/>
                <w:szCs w:val="20"/>
              </w:rPr>
              <w:t>Retry</w:t>
            </w:r>
            <w:proofErr w:type="spellEnd"/>
            <w:r>
              <w:rPr>
                <w:sz w:val="20"/>
                <w:szCs w:val="20"/>
              </w:rPr>
              <w:t xml:space="preserve"> avec </w:t>
            </w:r>
            <w:proofErr w:type="spellStart"/>
            <w:r>
              <w:rPr>
                <w:sz w:val="20"/>
                <w:szCs w:val="20"/>
              </w:rPr>
              <w:t>backoff</w:t>
            </w:r>
            <w:proofErr w:type="spellEnd"/>
            <w:r>
              <w:rPr>
                <w:sz w:val="20"/>
                <w:szCs w:val="20"/>
              </w:rPr>
              <w:t xml:space="preserve"> (critique mobile money), standard Django</w:t>
            </w:r>
          </w:p>
        </w:tc>
      </w:tr>
      <w:tr w:rsidR="0083410A" w14:paraId="69C7D44E"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41D6B3BB" w14:textId="77777777" w:rsidR="0083410A" w:rsidRDefault="00000000">
            <w:r>
              <w:rPr>
                <w:sz w:val="20"/>
                <w:szCs w:val="20"/>
              </w:rPr>
              <w:t>WebSocket (UI)</w:t>
            </w:r>
          </w:p>
        </w:tc>
        <w:tc>
          <w:tcPr>
            <w:tcW w:w="2808" w:type="dxa"/>
            <w:shd w:val="clear" w:color="auto" w:fill="FFFFFF"/>
            <w:tcMar>
              <w:top w:w="60" w:type="dxa"/>
              <w:left w:w="100" w:type="dxa"/>
              <w:bottom w:w="60" w:type="dxa"/>
              <w:right w:w="100" w:type="dxa"/>
            </w:tcMar>
            <w:vAlign w:val="center"/>
          </w:tcPr>
          <w:p w14:paraId="64B9D78F" w14:textId="77777777" w:rsidR="0083410A" w:rsidRDefault="00000000">
            <w:r>
              <w:rPr>
                <w:sz w:val="20"/>
                <w:szCs w:val="20"/>
              </w:rPr>
              <w:t>Django Channels</w:t>
            </w:r>
          </w:p>
        </w:tc>
        <w:tc>
          <w:tcPr>
            <w:tcW w:w="936" w:type="dxa"/>
            <w:shd w:val="clear" w:color="auto" w:fill="FFFFFF"/>
            <w:tcMar>
              <w:top w:w="60" w:type="dxa"/>
              <w:left w:w="100" w:type="dxa"/>
              <w:bottom w:w="60" w:type="dxa"/>
              <w:right w:w="100" w:type="dxa"/>
            </w:tcMar>
            <w:vAlign w:val="center"/>
          </w:tcPr>
          <w:p w14:paraId="488F85DB" w14:textId="77777777" w:rsidR="0083410A" w:rsidRDefault="00000000">
            <w:r>
              <w:rPr>
                <w:sz w:val="20"/>
                <w:szCs w:val="20"/>
              </w:rPr>
              <w:t>4.x</w:t>
            </w:r>
          </w:p>
        </w:tc>
        <w:tc>
          <w:tcPr>
            <w:tcW w:w="3931" w:type="dxa"/>
            <w:shd w:val="clear" w:color="auto" w:fill="FFFFFF"/>
            <w:tcMar>
              <w:top w:w="60" w:type="dxa"/>
              <w:left w:w="100" w:type="dxa"/>
              <w:bottom w:w="60" w:type="dxa"/>
              <w:right w:w="100" w:type="dxa"/>
            </w:tcMar>
            <w:vAlign w:val="center"/>
          </w:tcPr>
          <w:p w14:paraId="450EF488" w14:textId="77777777" w:rsidR="0083410A" w:rsidRDefault="00000000">
            <w:r>
              <w:rPr>
                <w:sz w:val="20"/>
                <w:szCs w:val="20"/>
              </w:rPr>
              <w:t>Notifications dispatcher temps réel, natif Django ASGI</w:t>
            </w:r>
          </w:p>
        </w:tc>
      </w:tr>
      <w:tr w:rsidR="0083410A" w14:paraId="04D7BDFE"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32289871" w14:textId="77777777" w:rsidR="0083410A" w:rsidRDefault="00000000">
            <w:r>
              <w:rPr>
                <w:sz w:val="20"/>
                <w:szCs w:val="20"/>
              </w:rPr>
              <w:t>Tracking GPS</w:t>
            </w:r>
          </w:p>
        </w:tc>
        <w:tc>
          <w:tcPr>
            <w:tcW w:w="2808" w:type="dxa"/>
            <w:shd w:val="clear" w:color="auto" w:fill="F4F6F8"/>
            <w:tcMar>
              <w:top w:w="60" w:type="dxa"/>
              <w:left w:w="100" w:type="dxa"/>
              <w:bottom w:w="60" w:type="dxa"/>
              <w:right w:w="100" w:type="dxa"/>
            </w:tcMar>
            <w:vAlign w:val="center"/>
          </w:tcPr>
          <w:p w14:paraId="5A6CF44D" w14:textId="77777777" w:rsidR="0083410A" w:rsidRDefault="00000000">
            <w:proofErr w:type="spellStart"/>
            <w:r>
              <w:rPr>
                <w:sz w:val="20"/>
                <w:szCs w:val="20"/>
              </w:rPr>
              <w:t>Traccar</w:t>
            </w:r>
            <w:proofErr w:type="spellEnd"/>
          </w:p>
        </w:tc>
        <w:tc>
          <w:tcPr>
            <w:tcW w:w="936" w:type="dxa"/>
            <w:shd w:val="clear" w:color="auto" w:fill="F4F6F8"/>
            <w:tcMar>
              <w:top w:w="60" w:type="dxa"/>
              <w:left w:w="100" w:type="dxa"/>
              <w:bottom w:w="60" w:type="dxa"/>
              <w:right w:w="100" w:type="dxa"/>
            </w:tcMar>
            <w:vAlign w:val="center"/>
          </w:tcPr>
          <w:p w14:paraId="20E5123B" w14:textId="77777777" w:rsidR="0083410A" w:rsidRDefault="00000000">
            <w:r>
              <w:rPr>
                <w:sz w:val="20"/>
                <w:szCs w:val="20"/>
              </w:rPr>
              <w:t>6</w:t>
            </w:r>
          </w:p>
        </w:tc>
        <w:tc>
          <w:tcPr>
            <w:tcW w:w="3931" w:type="dxa"/>
            <w:shd w:val="clear" w:color="auto" w:fill="F4F6F8"/>
            <w:tcMar>
              <w:top w:w="60" w:type="dxa"/>
              <w:left w:w="100" w:type="dxa"/>
              <w:bottom w:w="60" w:type="dxa"/>
              <w:right w:w="100" w:type="dxa"/>
            </w:tcMar>
            <w:vAlign w:val="center"/>
          </w:tcPr>
          <w:p w14:paraId="0EF91643" w14:textId="77777777" w:rsidR="0083410A" w:rsidRDefault="00000000">
            <w:r>
              <w:rPr>
                <w:sz w:val="20"/>
                <w:szCs w:val="20"/>
              </w:rPr>
              <w:t>Serveur spécialisé, 200+ protocoles GPS, Apache 2.0</w:t>
            </w:r>
          </w:p>
        </w:tc>
      </w:tr>
      <w:tr w:rsidR="0083410A" w:rsidRPr="00057855" w14:paraId="33A5E5C8"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63A06ED8" w14:textId="77777777" w:rsidR="0083410A" w:rsidRDefault="00000000">
            <w:r>
              <w:rPr>
                <w:sz w:val="20"/>
                <w:szCs w:val="20"/>
              </w:rPr>
              <w:t>Optimisation tournées</w:t>
            </w:r>
          </w:p>
        </w:tc>
        <w:tc>
          <w:tcPr>
            <w:tcW w:w="2808" w:type="dxa"/>
            <w:shd w:val="clear" w:color="auto" w:fill="FFFFFF"/>
            <w:tcMar>
              <w:top w:w="60" w:type="dxa"/>
              <w:left w:w="100" w:type="dxa"/>
              <w:bottom w:w="60" w:type="dxa"/>
              <w:right w:w="100" w:type="dxa"/>
            </w:tcMar>
            <w:vAlign w:val="center"/>
          </w:tcPr>
          <w:p w14:paraId="1CC94FCE" w14:textId="77777777" w:rsidR="0083410A" w:rsidRDefault="00000000">
            <w:r>
              <w:rPr>
                <w:sz w:val="20"/>
                <w:szCs w:val="20"/>
              </w:rPr>
              <w:t>VROOM</w:t>
            </w:r>
          </w:p>
        </w:tc>
        <w:tc>
          <w:tcPr>
            <w:tcW w:w="936" w:type="dxa"/>
            <w:shd w:val="clear" w:color="auto" w:fill="FFFFFF"/>
            <w:tcMar>
              <w:top w:w="60" w:type="dxa"/>
              <w:left w:w="100" w:type="dxa"/>
              <w:bottom w:w="60" w:type="dxa"/>
              <w:right w:w="100" w:type="dxa"/>
            </w:tcMar>
            <w:vAlign w:val="center"/>
          </w:tcPr>
          <w:p w14:paraId="7207448F" w14:textId="77777777" w:rsidR="0083410A" w:rsidRDefault="00000000">
            <w:r>
              <w:rPr>
                <w:sz w:val="20"/>
                <w:szCs w:val="20"/>
              </w:rPr>
              <w:t>1.14</w:t>
            </w:r>
          </w:p>
        </w:tc>
        <w:tc>
          <w:tcPr>
            <w:tcW w:w="3931" w:type="dxa"/>
            <w:shd w:val="clear" w:color="auto" w:fill="FFFFFF"/>
            <w:tcMar>
              <w:top w:w="60" w:type="dxa"/>
              <w:left w:w="100" w:type="dxa"/>
              <w:bottom w:w="60" w:type="dxa"/>
              <w:right w:w="100" w:type="dxa"/>
            </w:tcMar>
            <w:vAlign w:val="center"/>
          </w:tcPr>
          <w:p w14:paraId="1BDE2108" w14:textId="77777777" w:rsidR="0083410A" w:rsidRPr="00057855" w:rsidRDefault="00000000">
            <w:pPr>
              <w:rPr>
                <w:lang w:val="en-US"/>
              </w:rPr>
            </w:pPr>
            <w:r w:rsidRPr="00057855">
              <w:rPr>
                <w:sz w:val="20"/>
                <w:szCs w:val="20"/>
                <w:lang w:val="en-US"/>
              </w:rPr>
              <w:t>Solver VRP open source, BSD-2</w:t>
            </w:r>
          </w:p>
        </w:tc>
      </w:tr>
      <w:tr w:rsidR="0083410A" w14:paraId="6A9635A0"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7E6CF422" w14:textId="77777777" w:rsidR="0083410A" w:rsidRDefault="00000000">
            <w:r>
              <w:rPr>
                <w:sz w:val="20"/>
                <w:szCs w:val="20"/>
              </w:rPr>
              <w:t>Routing / itinéraires</w:t>
            </w:r>
          </w:p>
        </w:tc>
        <w:tc>
          <w:tcPr>
            <w:tcW w:w="2808" w:type="dxa"/>
            <w:shd w:val="clear" w:color="auto" w:fill="F4F6F8"/>
            <w:tcMar>
              <w:top w:w="60" w:type="dxa"/>
              <w:left w:w="100" w:type="dxa"/>
              <w:bottom w:w="60" w:type="dxa"/>
              <w:right w:w="100" w:type="dxa"/>
            </w:tcMar>
            <w:vAlign w:val="center"/>
          </w:tcPr>
          <w:p w14:paraId="34DEAB52" w14:textId="77777777" w:rsidR="0083410A" w:rsidRDefault="00000000">
            <w:r>
              <w:rPr>
                <w:sz w:val="20"/>
                <w:szCs w:val="20"/>
              </w:rPr>
              <w:t>OSRM</w:t>
            </w:r>
          </w:p>
        </w:tc>
        <w:tc>
          <w:tcPr>
            <w:tcW w:w="936" w:type="dxa"/>
            <w:shd w:val="clear" w:color="auto" w:fill="F4F6F8"/>
            <w:tcMar>
              <w:top w:w="60" w:type="dxa"/>
              <w:left w:w="100" w:type="dxa"/>
              <w:bottom w:w="60" w:type="dxa"/>
              <w:right w:w="100" w:type="dxa"/>
            </w:tcMar>
            <w:vAlign w:val="center"/>
          </w:tcPr>
          <w:p w14:paraId="5D5F4314" w14:textId="77777777" w:rsidR="0083410A" w:rsidRDefault="00000000">
            <w:r>
              <w:rPr>
                <w:sz w:val="20"/>
                <w:szCs w:val="20"/>
              </w:rPr>
              <w:t>5.27</w:t>
            </w:r>
          </w:p>
        </w:tc>
        <w:tc>
          <w:tcPr>
            <w:tcW w:w="3931" w:type="dxa"/>
            <w:shd w:val="clear" w:color="auto" w:fill="F4F6F8"/>
            <w:tcMar>
              <w:top w:w="60" w:type="dxa"/>
              <w:left w:w="100" w:type="dxa"/>
              <w:bottom w:w="60" w:type="dxa"/>
              <w:right w:w="100" w:type="dxa"/>
            </w:tcMar>
            <w:vAlign w:val="center"/>
          </w:tcPr>
          <w:p w14:paraId="2A9D2B63" w14:textId="77777777" w:rsidR="0083410A" w:rsidRDefault="00000000">
            <w:r>
              <w:rPr>
                <w:sz w:val="20"/>
                <w:szCs w:val="20"/>
              </w:rPr>
              <w:t xml:space="preserve">Données </w:t>
            </w:r>
            <w:proofErr w:type="spellStart"/>
            <w:r>
              <w:rPr>
                <w:sz w:val="20"/>
                <w:szCs w:val="20"/>
              </w:rPr>
              <w:t>OpenStreetMap</w:t>
            </w:r>
            <w:proofErr w:type="spellEnd"/>
            <w:r>
              <w:rPr>
                <w:sz w:val="20"/>
                <w:szCs w:val="20"/>
              </w:rPr>
              <w:t xml:space="preserve"> Afrique de l'Ouest, BSD-2</w:t>
            </w:r>
          </w:p>
        </w:tc>
      </w:tr>
      <w:tr w:rsidR="0083410A" w14:paraId="442E6127"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1F9431F7" w14:textId="77777777" w:rsidR="0083410A" w:rsidRDefault="00000000">
            <w:r>
              <w:rPr>
                <w:sz w:val="20"/>
                <w:szCs w:val="20"/>
              </w:rPr>
              <w:t>Auth API mobile</w:t>
            </w:r>
          </w:p>
        </w:tc>
        <w:tc>
          <w:tcPr>
            <w:tcW w:w="2808" w:type="dxa"/>
            <w:shd w:val="clear" w:color="auto" w:fill="FFFFFF"/>
            <w:tcMar>
              <w:top w:w="60" w:type="dxa"/>
              <w:left w:w="100" w:type="dxa"/>
              <w:bottom w:w="60" w:type="dxa"/>
              <w:right w:w="100" w:type="dxa"/>
            </w:tcMar>
            <w:vAlign w:val="center"/>
          </w:tcPr>
          <w:p w14:paraId="134D875B" w14:textId="77777777" w:rsidR="0083410A" w:rsidRDefault="00000000">
            <w:r>
              <w:rPr>
                <w:sz w:val="20"/>
                <w:szCs w:val="20"/>
              </w:rPr>
              <w:t>JWT (</w:t>
            </w:r>
            <w:proofErr w:type="spellStart"/>
            <w:r>
              <w:rPr>
                <w:sz w:val="20"/>
                <w:szCs w:val="20"/>
              </w:rPr>
              <w:t>simplejwt</w:t>
            </w:r>
            <w:proofErr w:type="spellEnd"/>
            <w:r>
              <w:rPr>
                <w:sz w:val="20"/>
                <w:szCs w:val="20"/>
              </w:rPr>
              <w:t>)</w:t>
            </w:r>
          </w:p>
        </w:tc>
        <w:tc>
          <w:tcPr>
            <w:tcW w:w="936" w:type="dxa"/>
            <w:shd w:val="clear" w:color="auto" w:fill="FFFFFF"/>
            <w:tcMar>
              <w:top w:w="60" w:type="dxa"/>
              <w:left w:w="100" w:type="dxa"/>
              <w:bottom w:w="60" w:type="dxa"/>
              <w:right w:w="100" w:type="dxa"/>
            </w:tcMar>
            <w:vAlign w:val="center"/>
          </w:tcPr>
          <w:p w14:paraId="204E717F" w14:textId="77777777" w:rsidR="0083410A" w:rsidRDefault="00000000">
            <w:r>
              <w:rPr>
                <w:sz w:val="20"/>
                <w:szCs w:val="20"/>
              </w:rPr>
              <w:t>—</w:t>
            </w:r>
          </w:p>
        </w:tc>
        <w:tc>
          <w:tcPr>
            <w:tcW w:w="3931" w:type="dxa"/>
            <w:shd w:val="clear" w:color="auto" w:fill="FFFFFF"/>
            <w:tcMar>
              <w:top w:w="60" w:type="dxa"/>
              <w:left w:w="100" w:type="dxa"/>
              <w:bottom w:w="60" w:type="dxa"/>
              <w:right w:w="100" w:type="dxa"/>
            </w:tcMar>
            <w:vAlign w:val="center"/>
          </w:tcPr>
          <w:p w14:paraId="7C64DAE4" w14:textId="77777777" w:rsidR="0083410A" w:rsidRDefault="00000000">
            <w:r>
              <w:rPr>
                <w:sz w:val="20"/>
                <w:szCs w:val="20"/>
              </w:rPr>
              <w:t xml:space="preserve">Access 30min + </w:t>
            </w:r>
            <w:proofErr w:type="spellStart"/>
            <w:r>
              <w:rPr>
                <w:sz w:val="20"/>
                <w:szCs w:val="20"/>
              </w:rPr>
              <w:t>refresh</w:t>
            </w:r>
            <w:proofErr w:type="spellEnd"/>
            <w:r>
              <w:rPr>
                <w:sz w:val="20"/>
                <w:szCs w:val="20"/>
              </w:rPr>
              <w:t xml:space="preserve"> 30j + </w:t>
            </w:r>
            <w:proofErr w:type="spellStart"/>
            <w:r>
              <w:rPr>
                <w:sz w:val="20"/>
                <w:szCs w:val="20"/>
              </w:rPr>
              <w:t>denylist</w:t>
            </w:r>
            <w:proofErr w:type="spellEnd"/>
            <w:r>
              <w:rPr>
                <w:sz w:val="20"/>
                <w:szCs w:val="20"/>
              </w:rPr>
              <w:t xml:space="preserve"> — protocole validé</w:t>
            </w:r>
          </w:p>
        </w:tc>
      </w:tr>
      <w:tr w:rsidR="0083410A" w14:paraId="67440401"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4251E69D" w14:textId="77777777" w:rsidR="0083410A" w:rsidRDefault="00000000">
            <w:r>
              <w:rPr>
                <w:sz w:val="20"/>
                <w:szCs w:val="20"/>
              </w:rPr>
              <w:t>RBAC</w:t>
            </w:r>
          </w:p>
        </w:tc>
        <w:tc>
          <w:tcPr>
            <w:tcW w:w="2808" w:type="dxa"/>
            <w:shd w:val="clear" w:color="auto" w:fill="F4F6F8"/>
            <w:tcMar>
              <w:top w:w="60" w:type="dxa"/>
              <w:left w:w="100" w:type="dxa"/>
              <w:bottom w:w="60" w:type="dxa"/>
              <w:right w:w="100" w:type="dxa"/>
            </w:tcMar>
            <w:vAlign w:val="center"/>
          </w:tcPr>
          <w:p w14:paraId="5B08FFE2" w14:textId="77777777" w:rsidR="0083410A" w:rsidRDefault="00000000">
            <w:proofErr w:type="spellStart"/>
            <w:r>
              <w:rPr>
                <w:sz w:val="20"/>
                <w:szCs w:val="20"/>
              </w:rPr>
              <w:t>django-guardian</w:t>
            </w:r>
            <w:proofErr w:type="spellEnd"/>
          </w:p>
        </w:tc>
        <w:tc>
          <w:tcPr>
            <w:tcW w:w="936" w:type="dxa"/>
            <w:shd w:val="clear" w:color="auto" w:fill="F4F6F8"/>
            <w:tcMar>
              <w:top w:w="60" w:type="dxa"/>
              <w:left w:w="100" w:type="dxa"/>
              <w:bottom w:w="60" w:type="dxa"/>
              <w:right w:w="100" w:type="dxa"/>
            </w:tcMar>
            <w:vAlign w:val="center"/>
          </w:tcPr>
          <w:p w14:paraId="034D5BB2" w14:textId="77777777" w:rsidR="0083410A" w:rsidRDefault="00000000">
            <w:r>
              <w:rPr>
                <w:sz w:val="20"/>
                <w:szCs w:val="20"/>
              </w:rPr>
              <w:t>—</w:t>
            </w:r>
          </w:p>
        </w:tc>
        <w:tc>
          <w:tcPr>
            <w:tcW w:w="3931" w:type="dxa"/>
            <w:shd w:val="clear" w:color="auto" w:fill="F4F6F8"/>
            <w:tcMar>
              <w:top w:w="60" w:type="dxa"/>
              <w:left w:w="100" w:type="dxa"/>
              <w:bottom w:w="60" w:type="dxa"/>
              <w:right w:w="100" w:type="dxa"/>
            </w:tcMar>
            <w:vAlign w:val="center"/>
          </w:tcPr>
          <w:p w14:paraId="49C35FEE" w14:textId="77777777" w:rsidR="0083410A" w:rsidRDefault="00000000">
            <w:r>
              <w:rPr>
                <w:sz w:val="20"/>
                <w:szCs w:val="20"/>
              </w:rPr>
              <w:t>Permissions objet-</w:t>
            </w:r>
            <w:proofErr w:type="spellStart"/>
            <w:r>
              <w:rPr>
                <w:sz w:val="20"/>
                <w:szCs w:val="20"/>
              </w:rPr>
              <w:t>level</w:t>
            </w:r>
            <w:proofErr w:type="spellEnd"/>
            <w:r>
              <w:rPr>
                <w:sz w:val="20"/>
                <w:szCs w:val="20"/>
              </w:rPr>
              <w:t xml:space="preserve"> (dispatcher ne voit que son agence)</w:t>
            </w:r>
          </w:p>
        </w:tc>
      </w:tr>
      <w:tr w:rsidR="0083410A" w14:paraId="715809AF"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375A8357" w14:textId="77777777" w:rsidR="0083410A" w:rsidRDefault="00000000">
            <w:r>
              <w:rPr>
                <w:sz w:val="20"/>
                <w:szCs w:val="20"/>
              </w:rPr>
              <w:t>Admin / back-office</w:t>
            </w:r>
          </w:p>
        </w:tc>
        <w:tc>
          <w:tcPr>
            <w:tcW w:w="2808" w:type="dxa"/>
            <w:shd w:val="clear" w:color="auto" w:fill="FFFFFF"/>
            <w:tcMar>
              <w:top w:w="60" w:type="dxa"/>
              <w:left w:w="100" w:type="dxa"/>
              <w:bottom w:w="60" w:type="dxa"/>
              <w:right w:w="100" w:type="dxa"/>
            </w:tcMar>
            <w:vAlign w:val="center"/>
          </w:tcPr>
          <w:p w14:paraId="266D6671" w14:textId="77777777" w:rsidR="0083410A" w:rsidRDefault="00000000">
            <w:r>
              <w:rPr>
                <w:sz w:val="20"/>
                <w:szCs w:val="20"/>
              </w:rPr>
              <w:t xml:space="preserve">Django Admin + </w:t>
            </w:r>
            <w:proofErr w:type="spellStart"/>
            <w:r>
              <w:rPr>
                <w:sz w:val="20"/>
                <w:szCs w:val="20"/>
              </w:rPr>
              <w:t>django-unfold</w:t>
            </w:r>
            <w:proofErr w:type="spellEnd"/>
          </w:p>
        </w:tc>
        <w:tc>
          <w:tcPr>
            <w:tcW w:w="936" w:type="dxa"/>
            <w:shd w:val="clear" w:color="auto" w:fill="FFFFFF"/>
            <w:tcMar>
              <w:top w:w="60" w:type="dxa"/>
              <w:left w:w="100" w:type="dxa"/>
              <w:bottom w:w="60" w:type="dxa"/>
              <w:right w:w="100" w:type="dxa"/>
            </w:tcMar>
            <w:vAlign w:val="center"/>
          </w:tcPr>
          <w:p w14:paraId="4DFFBB9E" w14:textId="77777777" w:rsidR="0083410A" w:rsidRDefault="00000000">
            <w:r>
              <w:rPr>
                <w:sz w:val="20"/>
                <w:szCs w:val="20"/>
              </w:rPr>
              <w:t>—</w:t>
            </w:r>
          </w:p>
        </w:tc>
        <w:tc>
          <w:tcPr>
            <w:tcW w:w="3931" w:type="dxa"/>
            <w:shd w:val="clear" w:color="auto" w:fill="FFFFFF"/>
            <w:tcMar>
              <w:top w:w="60" w:type="dxa"/>
              <w:left w:w="100" w:type="dxa"/>
              <w:bottom w:w="60" w:type="dxa"/>
              <w:right w:w="100" w:type="dxa"/>
            </w:tcMar>
            <w:vAlign w:val="center"/>
          </w:tcPr>
          <w:p w14:paraId="66CD6993" w14:textId="77777777" w:rsidR="0083410A" w:rsidRDefault="00000000">
            <w:r>
              <w:rPr>
                <w:sz w:val="20"/>
                <w:szCs w:val="20"/>
              </w:rPr>
              <w:t xml:space="preserve">Back-office complet en quelques jours, habillage moderne </w:t>
            </w:r>
            <w:proofErr w:type="spellStart"/>
            <w:r>
              <w:rPr>
                <w:sz w:val="20"/>
                <w:szCs w:val="20"/>
              </w:rPr>
              <w:t>Tailwind</w:t>
            </w:r>
            <w:proofErr w:type="spellEnd"/>
          </w:p>
        </w:tc>
      </w:tr>
      <w:tr w:rsidR="0083410A" w14:paraId="6EF909EA"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5978843F" w14:textId="77777777" w:rsidR="0083410A" w:rsidRDefault="00000000">
            <w:r>
              <w:rPr>
                <w:sz w:val="20"/>
                <w:szCs w:val="20"/>
              </w:rPr>
              <w:t>Mobile (3 apps)</w:t>
            </w:r>
          </w:p>
        </w:tc>
        <w:tc>
          <w:tcPr>
            <w:tcW w:w="2808" w:type="dxa"/>
            <w:shd w:val="clear" w:color="auto" w:fill="F4F6F8"/>
            <w:tcMar>
              <w:top w:w="60" w:type="dxa"/>
              <w:left w:w="100" w:type="dxa"/>
              <w:bottom w:w="60" w:type="dxa"/>
              <w:right w:w="100" w:type="dxa"/>
            </w:tcMar>
            <w:vAlign w:val="center"/>
          </w:tcPr>
          <w:p w14:paraId="7F764085" w14:textId="77777777" w:rsidR="0083410A" w:rsidRDefault="00000000">
            <w:r>
              <w:rPr>
                <w:sz w:val="20"/>
                <w:szCs w:val="20"/>
              </w:rPr>
              <w:t>React Native</w:t>
            </w:r>
          </w:p>
        </w:tc>
        <w:tc>
          <w:tcPr>
            <w:tcW w:w="936" w:type="dxa"/>
            <w:shd w:val="clear" w:color="auto" w:fill="F4F6F8"/>
            <w:tcMar>
              <w:top w:w="60" w:type="dxa"/>
              <w:left w:w="100" w:type="dxa"/>
              <w:bottom w:w="60" w:type="dxa"/>
              <w:right w:w="100" w:type="dxa"/>
            </w:tcMar>
            <w:vAlign w:val="center"/>
          </w:tcPr>
          <w:p w14:paraId="76963423" w14:textId="77777777" w:rsidR="0083410A" w:rsidRDefault="00000000">
            <w:r>
              <w:rPr>
                <w:sz w:val="20"/>
                <w:szCs w:val="20"/>
              </w:rPr>
              <w:t>0.75+</w:t>
            </w:r>
          </w:p>
        </w:tc>
        <w:tc>
          <w:tcPr>
            <w:tcW w:w="3931" w:type="dxa"/>
            <w:shd w:val="clear" w:color="auto" w:fill="F4F6F8"/>
            <w:tcMar>
              <w:top w:w="60" w:type="dxa"/>
              <w:left w:w="100" w:type="dxa"/>
              <w:bottom w:w="60" w:type="dxa"/>
              <w:right w:w="100" w:type="dxa"/>
            </w:tcMar>
            <w:vAlign w:val="center"/>
          </w:tcPr>
          <w:p w14:paraId="7B5B0C6F" w14:textId="77777777" w:rsidR="0083410A" w:rsidRDefault="00000000">
            <w:r>
              <w:rPr>
                <w:sz w:val="20"/>
                <w:szCs w:val="20"/>
              </w:rPr>
              <w:t>iOS + Android, monorepo, offline-first</w:t>
            </w:r>
          </w:p>
        </w:tc>
      </w:tr>
      <w:tr w:rsidR="0083410A" w14:paraId="42319D56"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62FE3F21" w14:textId="77777777" w:rsidR="0083410A" w:rsidRDefault="00000000">
            <w:r>
              <w:rPr>
                <w:sz w:val="20"/>
                <w:szCs w:val="20"/>
              </w:rPr>
              <w:t>Stockage offline mobile</w:t>
            </w:r>
          </w:p>
        </w:tc>
        <w:tc>
          <w:tcPr>
            <w:tcW w:w="2808" w:type="dxa"/>
            <w:shd w:val="clear" w:color="auto" w:fill="FFFFFF"/>
            <w:tcMar>
              <w:top w:w="60" w:type="dxa"/>
              <w:left w:w="100" w:type="dxa"/>
              <w:bottom w:w="60" w:type="dxa"/>
              <w:right w:w="100" w:type="dxa"/>
            </w:tcMar>
            <w:vAlign w:val="center"/>
          </w:tcPr>
          <w:p w14:paraId="4EC8CF32" w14:textId="77777777" w:rsidR="0083410A" w:rsidRDefault="00000000">
            <w:proofErr w:type="spellStart"/>
            <w:r>
              <w:rPr>
                <w:sz w:val="20"/>
                <w:szCs w:val="20"/>
              </w:rPr>
              <w:t>WatermelonDB</w:t>
            </w:r>
            <w:proofErr w:type="spellEnd"/>
            <w:r>
              <w:rPr>
                <w:sz w:val="20"/>
                <w:szCs w:val="20"/>
              </w:rPr>
              <w:t xml:space="preserve"> (SQLite)</w:t>
            </w:r>
          </w:p>
        </w:tc>
        <w:tc>
          <w:tcPr>
            <w:tcW w:w="936" w:type="dxa"/>
            <w:shd w:val="clear" w:color="auto" w:fill="FFFFFF"/>
            <w:tcMar>
              <w:top w:w="60" w:type="dxa"/>
              <w:left w:w="100" w:type="dxa"/>
              <w:bottom w:w="60" w:type="dxa"/>
              <w:right w:w="100" w:type="dxa"/>
            </w:tcMar>
            <w:vAlign w:val="center"/>
          </w:tcPr>
          <w:p w14:paraId="08C194D3" w14:textId="77777777" w:rsidR="0083410A" w:rsidRDefault="00000000">
            <w:r>
              <w:rPr>
                <w:sz w:val="20"/>
                <w:szCs w:val="20"/>
              </w:rPr>
              <w:t>—</w:t>
            </w:r>
          </w:p>
        </w:tc>
        <w:tc>
          <w:tcPr>
            <w:tcW w:w="3931" w:type="dxa"/>
            <w:shd w:val="clear" w:color="auto" w:fill="FFFFFF"/>
            <w:tcMar>
              <w:top w:w="60" w:type="dxa"/>
              <w:left w:w="100" w:type="dxa"/>
              <w:bottom w:w="60" w:type="dxa"/>
              <w:right w:w="100" w:type="dxa"/>
            </w:tcMar>
            <w:vAlign w:val="center"/>
          </w:tcPr>
          <w:p w14:paraId="05770619" w14:textId="77777777" w:rsidR="0083410A" w:rsidRDefault="00000000">
            <w:r>
              <w:rPr>
                <w:sz w:val="20"/>
                <w:szCs w:val="20"/>
              </w:rPr>
              <w:t>Sync offline avec protocole batch + idempotence validé</w:t>
            </w:r>
          </w:p>
        </w:tc>
      </w:tr>
      <w:tr w:rsidR="0083410A" w14:paraId="5E3B776A"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046DC530" w14:textId="77777777" w:rsidR="0083410A" w:rsidRDefault="00000000">
            <w:r>
              <w:rPr>
                <w:sz w:val="20"/>
                <w:szCs w:val="20"/>
              </w:rPr>
              <w:t>Paiement mobile money</w:t>
            </w:r>
          </w:p>
        </w:tc>
        <w:tc>
          <w:tcPr>
            <w:tcW w:w="2808" w:type="dxa"/>
            <w:shd w:val="clear" w:color="auto" w:fill="F4F6F8"/>
            <w:tcMar>
              <w:top w:w="60" w:type="dxa"/>
              <w:left w:w="100" w:type="dxa"/>
              <w:bottom w:w="60" w:type="dxa"/>
              <w:right w:w="100" w:type="dxa"/>
            </w:tcMar>
            <w:vAlign w:val="center"/>
          </w:tcPr>
          <w:p w14:paraId="023266DB" w14:textId="77777777" w:rsidR="0083410A" w:rsidRDefault="00000000">
            <w:proofErr w:type="spellStart"/>
            <w:r>
              <w:rPr>
                <w:sz w:val="20"/>
                <w:szCs w:val="20"/>
              </w:rPr>
              <w:t>CinetPay</w:t>
            </w:r>
            <w:proofErr w:type="spellEnd"/>
            <w:r>
              <w:rPr>
                <w:sz w:val="20"/>
                <w:szCs w:val="20"/>
              </w:rPr>
              <w:t xml:space="preserve"> ou </w:t>
            </w:r>
            <w:proofErr w:type="spellStart"/>
            <w:r>
              <w:rPr>
                <w:sz w:val="20"/>
                <w:szCs w:val="20"/>
              </w:rPr>
              <w:t>PayDunya</w:t>
            </w:r>
            <w:proofErr w:type="spellEnd"/>
          </w:p>
        </w:tc>
        <w:tc>
          <w:tcPr>
            <w:tcW w:w="936" w:type="dxa"/>
            <w:shd w:val="clear" w:color="auto" w:fill="F4F6F8"/>
            <w:tcMar>
              <w:top w:w="60" w:type="dxa"/>
              <w:left w:w="100" w:type="dxa"/>
              <w:bottom w:w="60" w:type="dxa"/>
              <w:right w:w="100" w:type="dxa"/>
            </w:tcMar>
            <w:vAlign w:val="center"/>
          </w:tcPr>
          <w:p w14:paraId="62A09DAC" w14:textId="77777777" w:rsidR="0083410A" w:rsidRDefault="00000000">
            <w:r>
              <w:rPr>
                <w:sz w:val="20"/>
                <w:szCs w:val="20"/>
              </w:rPr>
              <w:t>—</w:t>
            </w:r>
          </w:p>
        </w:tc>
        <w:tc>
          <w:tcPr>
            <w:tcW w:w="3931" w:type="dxa"/>
            <w:shd w:val="clear" w:color="auto" w:fill="F4F6F8"/>
            <w:tcMar>
              <w:top w:w="60" w:type="dxa"/>
              <w:left w:w="100" w:type="dxa"/>
              <w:bottom w:w="60" w:type="dxa"/>
              <w:right w:w="100" w:type="dxa"/>
            </w:tcMar>
            <w:vAlign w:val="center"/>
          </w:tcPr>
          <w:p w14:paraId="46CDBF94" w14:textId="77777777" w:rsidR="0083410A" w:rsidRDefault="00000000">
            <w:r>
              <w:rPr>
                <w:sz w:val="20"/>
                <w:szCs w:val="20"/>
              </w:rPr>
              <w:t xml:space="preserve">Agrégateur multi-pays UEMOA+CEDEAO (Wave, OM, MTN </w:t>
            </w:r>
            <w:proofErr w:type="spellStart"/>
            <w:r>
              <w:rPr>
                <w:sz w:val="20"/>
                <w:szCs w:val="20"/>
              </w:rPr>
              <w:t>MoMo</w:t>
            </w:r>
            <w:proofErr w:type="spellEnd"/>
            <w:r>
              <w:rPr>
                <w:sz w:val="20"/>
                <w:szCs w:val="20"/>
              </w:rPr>
              <w:t>, Free)</w:t>
            </w:r>
          </w:p>
        </w:tc>
      </w:tr>
      <w:tr w:rsidR="0083410A" w14:paraId="69502BA6" w14:textId="77777777">
        <w:tblPrEx>
          <w:tblCellMar>
            <w:top w:w="0" w:type="dxa"/>
            <w:bottom w:w="0" w:type="dxa"/>
          </w:tblCellMar>
        </w:tblPrEx>
        <w:tc>
          <w:tcPr>
            <w:tcW w:w="1685" w:type="dxa"/>
            <w:shd w:val="clear" w:color="auto" w:fill="FFFFFF"/>
            <w:tcMar>
              <w:top w:w="60" w:type="dxa"/>
              <w:left w:w="100" w:type="dxa"/>
              <w:bottom w:w="60" w:type="dxa"/>
              <w:right w:w="100" w:type="dxa"/>
            </w:tcMar>
            <w:vAlign w:val="center"/>
          </w:tcPr>
          <w:p w14:paraId="2A6117DE" w14:textId="77777777" w:rsidR="0083410A" w:rsidRDefault="00000000">
            <w:r>
              <w:rPr>
                <w:sz w:val="20"/>
                <w:szCs w:val="20"/>
              </w:rPr>
              <w:t>CI/CD</w:t>
            </w:r>
          </w:p>
        </w:tc>
        <w:tc>
          <w:tcPr>
            <w:tcW w:w="2808" w:type="dxa"/>
            <w:shd w:val="clear" w:color="auto" w:fill="FFFFFF"/>
            <w:tcMar>
              <w:top w:w="60" w:type="dxa"/>
              <w:left w:w="100" w:type="dxa"/>
              <w:bottom w:w="60" w:type="dxa"/>
              <w:right w:w="100" w:type="dxa"/>
            </w:tcMar>
            <w:vAlign w:val="center"/>
          </w:tcPr>
          <w:p w14:paraId="69DD6AE0" w14:textId="77777777" w:rsidR="0083410A" w:rsidRDefault="00000000">
            <w:r>
              <w:rPr>
                <w:sz w:val="20"/>
                <w:szCs w:val="20"/>
              </w:rPr>
              <w:t>GitHub Actions</w:t>
            </w:r>
          </w:p>
        </w:tc>
        <w:tc>
          <w:tcPr>
            <w:tcW w:w="936" w:type="dxa"/>
            <w:shd w:val="clear" w:color="auto" w:fill="FFFFFF"/>
            <w:tcMar>
              <w:top w:w="60" w:type="dxa"/>
              <w:left w:w="100" w:type="dxa"/>
              <w:bottom w:w="60" w:type="dxa"/>
              <w:right w:w="100" w:type="dxa"/>
            </w:tcMar>
            <w:vAlign w:val="center"/>
          </w:tcPr>
          <w:p w14:paraId="6E59FB4C" w14:textId="77777777" w:rsidR="0083410A" w:rsidRDefault="00000000">
            <w:r>
              <w:rPr>
                <w:sz w:val="20"/>
                <w:szCs w:val="20"/>
              </w:rPr>
              <w:t>—</w:t>
            </w:r>
          </w:p>
        </w:tc>
        <w:tc>
          <w:tcPr>
            <w:tcW w:w="3931" w:type="dxa"/>
            <w:shd w:val="clear" w:color="auto" w:fill="FFFFFF"/>
            <w:tcMar>
              <w:top w:w="60" w:type="dxa"/>
              <w:left w:w="100" w:type="dxa"/>
              <w:bottom w:w="60" w:type="dxa"/>
              <w:right w:w="100" w:type="dxa"/>
            </w:tcMar>
            <w:vAlign w:val="center"/>
          </w:tcPr>
          <w:p w14:paraId="0D0A9058" w14:textId="77777777" w:rsidR="0083410A" w:rsidRDefault="00000000">
            <w:r>
              <w:rPr>
                <w:sz w:val="20"/>
                <w:szCs w:val="20"/>
              </w:rPr>
              <w:t xml:space="preserve">Pipeline test → </w:t>
            </w:r>
            <w:proofErr w:type="spellStart"/>
            <w:r>
              <w:rPr>
                <w:sz w:val="20"/>
                <w:szCs w:val="20"/>
              </w:rPr>
              <w:t>build</w:t>
            </w:r>
            <w:proofErr w:type="spellEnd"/>
            <w:r>
              <w:rPr>
                <w:sz w:val="20"/>
                <w:szCs w:val="20"/>
              </w:rPr>
              <w:t xml:space="preserve"> → </w:t>
            </w:r>
            <w:proofErr w:type="spellStart"/>
            <w:r>
              <w:rPr>
                <w:sz w:val="20"/>
                <w:szCs w:val="20"/>
              </w:rPr>
              <w:t>deploy</w:t>
            </w:r>
            <w:proofErr w:type="spellEnd"/>
            <w:r>
              <w:rPr>
                <w:sz w:val="20"/>
                <w:szCs w:val="20"/>
              </w:rPr>
              <w:t xml:space="preserve"> automatisée</w:t>
            </w:r>
          </w:p>
        </w:tc>
      </w:tr>
      <w:tr w:rsidR="0083410A" w14:paraId="42541F59" w14:textId="77777777">
        <w:tblPrEx>
          <w:tblCellMar>
            <w:top w:w="0" w:type="dxa"/>
            <w:bottom w:w="0" w:type="dxa"/>
          </w:tblCellMar>
        </w:tblPrEx>
        <w:tc>
          <w:tcPr>
            <w:tcW w:w="1685" w:type="dxa"/>
            <w:shd w:val="clear" w:color="auto" w:fill="F4F6F8"/>
            <w:tcMar>
              <w:top w:w="60" w:type="dxa"/>
              <w:left w:w="100" w:type="dxa"/>
              <w:bottom w:w="60" w:type="dxa"/>
              <w:right w:w="100" w:type="dxa"/>
            </w:tcMar>
            <w:vAlign w:val="center"/>
          </w:tcPr>
          <w:p w14:paraId="43A77B89" w14:textId="77777777" w:rsidR="0083410A" w:rsidRDefault="00000000">
            <w:r>
              <w:rPr>
                <w:sz w:val="20"/>
                <w:szCs w:val="20"/>
              </w:rPr>
              <w:t>Conteneurisation</w:t>
            </w:r>
          </w:p>
        </w:tc>
        <w:tc>
          <w:tcPr>
            <w:tcW w:w="2808" w:type="dxa"/>
            <w:shd w:val="clear" w:color="auto" w:fill="F4F6F8"/>
            <w:tcMar>
              <w:top w:w="60" w:type="dxa"/>
              <w:left w:w="100" w:type="dxa"/>
              <w:bottom w:w="60" w:type="dxa"/>
              <w:right w:w="100" w:type="dxa"/>
            </w:tcMar>
            <w:vAlign w:val="center"/>
          </w:tcPr>
          <w:p w14:paraId="0B3B16C2" w14:textId="77777777" w:rsidR="0083410A" w:rsidRDefault="00000000">
            <w:r>
              <w:rPr>
                <w:sz w:val="20"/>
                <w:szCs w:val="20"/>
              </w:rPr>
              <w:t>Docker + Docker Compose</w:t>
            </w:r>
          </w:p>
        </w:tc>
        <w:tc>
          <w:tcPr>
            <w:tcW w:w="936" w:type="dxa"/>
            <w:shd w:val="clear" w:color="auto" w:fill="F4F6F8"/>
            <w:tcMar>
              <w:top w:w="60" w:type="dxa"/>
              <w:left w:w="100" w:type="dxa"/>
              <w:bottom w:w="60" w:type="dxa"/>
              <w:right w:w="100" w:type="dxa"/>
            </w:tcMar>
            <w:vAlign w:val="center"/>
          </w:tcPr>
          <w:p w14:paraId="74E4B7BC" w14:textId="77777777" w:rsidR="0083410A" w:rsidRDefault="00000000">
            <w:r>
              <w:rPr>
                <w:sz w:val="20"/>
                <w:szCs w:val="20"/>
              </w:rPr>
              <w:t>—</w:t>
            </w:r>
          </w:p>
        </w:tc>
        <w:tc>
          <w:tcPr>
            <w:tcW w:w="3931" w:type="dxa"/>
            <w:shd w:val="clear" w:color="auto" w:fill="F4F6F8"/>
            <w:tcMar>
              <w:top w:w="60" w:type="dxa"/>
              <w:left w:w="100" w:type="dxa"/>
              <w:bottom w:w="60" w:type="dxa"/>
              <w:right w:w="100" w:type="dxa"/>
            </w:tcMar>
            <w:vAlign w:val="center"/>
          </w:tcPr>
          <w:p w14:paraId="0569AE66" w14:textId="77777777" w:rsidR="0083410A" w:rsidRDefault="00000000">
            <w:r>
              <w:rPr>
                <w:sz w:val="20"/>
                <w:szCs w:val="20"/>
              </w:rPr>
              <w:t xml:space="preserve">9 services, passage </w:t>
            </w:r>
            <w:proofErr w:type="spellStart"/>
            <w:r>
              <w:rPr>
                <w:sz w:val="20"/>
                <w:szCs w:val="20"/>
              </w:rPr>
              <w:t>Kubernetes</w:t>
            </w:r>
            <w:proofErr w:type="spellEnd"/>
            <w:r>
              <w:rPr>
                <w:sz w:val="20"/>
                <w:szCs w:val="20"/>
              </w:rPr>
              <w:t xml:space="preserve"> quand le trafic le justifie</w:t>
            </w:r>
          </w:p>
        </w:tc>
      </w:tr>
    </w:tbl>
    <w:p w14:paraId="30437E30" w14:textId="77777777" w:rsidR="0083410A" w:rsidRDefault="0083410A">
      <w:pPr>
        <w:spacing w:after="160"/>
      </w:pPr>
    </w:p>
    <w:p w14:paraId="284CBDA6" w14:textId="77777777" w:rsidR="0083410A" w:rsidRDefault="00000000">
      <w:pPr>
        <w:pStyle w:val="Titre2"/>
        <w:spacing w:before="280" w:after="140"/>
      </w:pPr>
      <w:bookmarkStart w:id="4" w:name="_Toc238511713"/>
      <w:r>
        <w:lastRenderedPageBreak/>
        <w:t>2.2 Licences — aucun risque AGPL</w:t>
      </w:r>
      <w:bookmarkEnd w:id="4"/>
    </w:p>
    <w:p w14:paraId="2314445A" w14:textId="77777777" w:rsidR="0083410A" w:rsidRDefault="00000000">
      <w:pPr>
        <w:spacing w:after="120" w:line="276" w:lineRule="auto"/>
        <w:jc w:val="both"/>
      </w:pPr>
      <w:r>
        <w:t>Toutes les technologies retenues sont sous licences permissives (MIT, BSD, Apache 2.0) ou propriétaires. Aucun composant AGPL n'est présent dans la stack, éliminant toute obligation de publication du code source.</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42C35E3F"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5B8EE944" w14:textId="77777777" w:rsidR="0083410A" w:rsidRDefault="00000000">
            <w:r>
              <w:rPr>
                <w:b/>
                <w:bCs/>
                <w:color w:val="FFFFFF"/>
                <w:sz w:val="20"/>
                <w:szCs w:val="20"/>
              </w:rPr>
              <w:t>Composant</w:t>
            </w:r>
          </w:p>
        </w:tc>
        <w:tc>
          <w:tcPr>
            <w:tcW w:w="3744" w:type="dxa"/>
            <w:shd w:val="clear" w:color="auto" w:fill="1A3A5C"/>
            <w:tcMar>
              <w:top w:w="60" w:type="dxa"/>
              <w:left w:w="100" w:type="dxa"/>
              <w:bottom w:w="60" w:type="dxa"/>
              <w:right w:w="100" w:type="dxa"/>
            </w:tcMar>
            <w:vAlign w:val="center"/>
          </w:tcPr>
          <w:p w14:paraId="1497B4DD" w14:textId="77777777" w:rsidR="0083410A" w:rsidRDefault="00000000">
            <w:r>
              <w:rPr>
                <w:b/>
                <w:bCs/>
                <w:color w:val="FFFFFF"/>
                <w:sz w:val="20"/>
                <w:szCs w:val="20"/>
              </w:rPr>
              <w:t>Licence</w:t>
            </w:r>
          </w:p>
        </w:tc>
        <w:tc>
          <w:tcPr>
            <w:tcW w:w="2995" w:type="dxa"/>
            <w:shd w:val="clear" w:color="auto" w:fill="1A3A5C"/>
            <w:tcMar>
              <w:top w:w="60" w:type="dxa"/>
              <w:left w:w="100" w:type="dxa"/>
              <w:bottom w:w="60" w:type="dxa"/>
              <w:right w:w="100" w:type="dxa"/>
            </w:tcMar>
            <w:vAlign w:val="center"/>
          </w:tcPr>
          <w:p w14:paraId="1B024FFD" w14:textId="77777777" w:rsidR="0083410A" w:rsidRDefault="00000000">
            <w:r>
              <w:rPr>
                <w:b/>
                <w:bCs/>
                <w:color w:val="FFFFFF"/>
                <w:sz w:val="20"/>
                <w:szCs w:val="20"/>
              </w:rPr>
              <w:t>Risque</w:t>
            </w:r>
          </w:p>
        </w:tc>
      </w:tr>
      <w:tr w:rsidR="0083410A" w14:paraId="073C67CA"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5C037FB6" w14:textId="77777777" w:rsidR="0083410A" w:rsidRDefault="00000000">
            <w:r>
              <w:rPr>
                <w:sz w:val="20"/>
                <w:szCs w:val="20"/>
              </w:rPr>
              <w:t xml:space="preserve">Django / DRF / </w:t>
            </w:r>
            <w:proofErr w:type="spellStart"/>
            <w:r>
              <w:rPr>
                <w:sz w:val="20"/>
                <w:szCs w:val="20"/>
              </w:rPr>
              <w:t>Celery</w:t>
            </w:r>
            <w:proofErr w:type="spellEnd"/>
            <w:r>
              <w:rPr>
                <w:sz w:val="20"/>
                <w:szCs w:val="20"/>
              </w:rPr>
              <w:t xml:space="preserve"> / Channels</w:t>
            </w:r>
          </w:p>
        </w:tc>
        <w:tc>
          <w:tcPr>
            <w:tcW w:w="3744" w:type="dxa"/>
            <w:shd w:val="clear" w:color="auto" w:fill="F4F6F8"/>
            <w:tcMar>
              <w:top w:w="60" w:type="dxa"/>
              <w:left w:w="100" w:type="dxa"/>
              <w:bottom w:w="60" w:type="dxa"/>
              <w:right w:w="100" w:type="dxa"/>
            </w:tcMar>
            <w:vAlign w:val="center"/>
          </w:tcPr>
          <w:p w14:paraId="0D474761" w14:textId="77777777" w:rsidR="0083410A" w:rsidRDefault="00000000">
            <w:r>
              <w:rPr>
                <w:sz w:val="20"/>
                <w:szCs w:val="20"/>
              </w:rPr>
              <w:t>BSD-3</w:t>
            </w:r>
          </w:p>
        </w:tc>
        <w:tc>
          <w:tcPr>
            <w:tcW w:w="2995" w:type="dxa"/>
            <w:shd w:val="clear" w:color="auto" w:fill="F4F6F8"/>
            <w:tcMar>
              <w:top w:w="60" w:type="dxa"/>
              <w:left w:w="100" w:type="dxa"/>
              <w:bottom w:w="60" w:type="dxa"/>
              <w:right w:w="100" w:type="dxa"/>
            </w:tcMar>
            <w:vAlign w:val="center"/>
          </w:tcPr>
          <w:p w14:paraId="028A1B0D" w14:textId="77777777" w:rsidR="0083410A" w:rsidRDefault="00000000">
            <w:r>
              <w:rPr>
                <w:sz w:val="20"/>
                <w:szCs w:val="20"/>
              </w:rPr>
              <w:t>Aucun</w:t>
            </w:r>
          </w:p>
        </w:tc>
      </w:tr>
      <w:tr w:rsidR="0083410A" w14:paraId="71E97693"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33666E5A" w14:textId="77777777" w:rsidR="0083410A" w:rsidRDefault="00000000">
            <w:r>
              <w:rPr>
                <w:sz w:val="20"/>
                <w:szCs w:val="20"/>
              </w:rPr>
              <w:t xml:space="preserve">PostgreSQL / </w:t>
            </w:r>
            <w:proofErr w:type="spellStart"/>
            <w:r>
              <w:rPr>
                <w:sz w:val="20"/>
                <w:szCs w:val="20"/>
              </w:rPr>
              <w:t>PostGIS</w:t>
            </w:r>
            <w:proofErr w:type="spellEnd"/>
          </w:p>
        </w:tc>
        <w:tc>
          <w:tcPr>
            <w:tcW w:w="3744" w:type="dxa"/>
            <w:shd w:val="clear" w:color="auto" w:fill="FFFFFF"/>
            <w:tcMar>
              <w:top w:w="60" w:type="dxa"/>
              <w:left w:w="100" w:type="dxa"/>
              <w:bottom w:w="60" w:type="dxa"/>
              <w:right w:w="100" w:type="dxa"/>
            </w:tcMar>
            <w:vAlign w:val="center"/>
          </w:tcPr>
          <w:p w14:paraId="7BA4457A" w14:textId="77777777" w:rsidR="0083410A" w:rsidRDefault="00000000">
            <w:r>
              <w:rPr>
                <w:sz w:val="20"/>
                <w:szCs w:val="20"/>
              </w:rPr>
              <w:t>PostgreSQL License (MIT-like)</w:t>
            </w:r>
          </w:p>
        </w:tc>
        <w:tc>
          <w:tcPr>
            <w:tcW w:w="2995" w:type="dxa"/>
            <w:shd w:val="clear" w:color="auto" w:fill="FFFFFF"/>
            <w:tcMar>
              <w:top w:w="60" w:type="dxa"/>
              <w:left w:w="100" w:type="dxa"/>
              <w:bottom w:w="60" w:type="dxa"/>
              <w:right w:w="100" w:type="dxa"/>
            </w:tcMar>
            <w:vAlign w:val="center"/>
          </w:tcPr>
          <w:p w14:paraId="680A659F" w14:textId="77777777" w:rsidR="0083410A" w:rsidRDefault="00000000">
            <w:r>
              <w:rPr>
                <w:sz w:val="20"/>
                <w:szCs w:val="20"/>
              </w:rPr>
              <w:t>Aucun</w:t>
            </w:r>
          </w:p>
        </w:tc>
      </w:tr>
      <w:tr w:rsidR="0083410A" w14:paraId="3AC48A6F"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476E23C" w14:textId="77777777" w:rsidR="0083410A" w:rsidRDefault="00000000">
            <w:r>
              <w:rPr>
                <w:sz w:val="20"/>
                <w:szCs w:val="20"/>
              </w:rPr>
              <w:t>Redis</w:t>
            </w:r>
          </w:p>
        </w:tc>
        <w:tc>
          <w:tcPr>
            <w:tcW w:w="3744" w:type="dxa"/>
            <w:shd w:val="clear" w:color="auto" w:fill="F4F6F8"/>
            <w:tcMar>
              <w:top w:w="60" w:type="dxa"/>
              <w:left w:w="100" w:type="dxa"/>
              <w:bottom w:w="60" w:type="dxa"/>
              <w:right w:w="100" w:type="dxa"/>
            </w:tcMar>
            <w:vAlign w:val="center"/>
          </w:tcPr>
          <w:p w14:paraId="7FD1E2F2" w14:textId="77777777" w:rsidR="0083410A" w:rsidRDefault="00000000">
            <w:r>
              <w:rPr>
                <w:sz w:val="20"/>
                <w:szCs w:val="20"/>
              </w:rPr>
              <w:t>SSPL (serveur) / BSD (client)</w:t>
            </w:r>
          </w:p>
        </w:tc>
        <w:tc>
          <w:tcPr>
            <w:tcW w:w="2995" w:type="dxa"/>
            <w:shd w:val="clear" w:color="auto" w:fill="F4F6F8"/>
            <w:tcMar>
              <w:top w:w="60" w:type="dxa"/>
              <w:left w:w="100" w:type="dxa"/>
              <w:bottom w:w="60" w:type="dxa"/>
              <w:right w:w="100" w:type="dxa"/>
            </w:tcMar>
            <w:vAlign w:val="center"/>
          </w:tcPr>
          <w:p w14:paraId="31FC653C" w14:textId="77777777" w:rsidR="0083410A" w:rsidRDefault="00000000">
            <w:r>
              <w:rPr>
                <w:sz w:val="20"/>
                <w:szCs w:val="20"/>
              </w:rPr>
              <w:t>Aucun — utilisation interne uniquement</w:t>
            </w:r>
          </w:p>
        </w:tc>
      </w:tr>
      <w:tr w:rsidR="0083410A" w14:paraId="7AB5A1A0"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20FFA3C9" w14:textId="77777777" w:rsidR="0083410A" w:rsidRDefault="00000000">
            <w:proofErr w:type="spellStart"/>
            <w:r>
              <w:rPr>
                <w:sz w:val="20"/>
                <w:szCs w:val="20"/>
              </w:rPr>
              <w:t>Traccar</w:t>
            </w:r>
            <w:proofErr w:type="spellEnd"/>
          </w:p>
        </w:tc>
        <w:tc>
          <w:tcPr>
            <w:tcW w:w="3744" w:type="dxa"/>
            <w:shd w:val="clear" w:color="auto" w:fill="FFFFFF"/>
            <w:tcMar>
              <w:top w:w="60" w:type="dxa"/>
              <w:left w:w="100" w:type="dxa"/>
              <w:bottom w:w="60" w:type="dxa"/>
              <w:right w:w="100" w:type="dxa"/>
            </w:tcMar>
            <w:vAlign w:val="center"/>
          </w:tcPr>
          <w:p w14:paraId="0A3B193C" w14:textId="77777777" w:rsidR="0083410A" w:rsidRDefault="00000000">
            <w:r>
              <w:rPr>
                <w:sz w:val="20"/>
                <w:szCs w:val="20"/>
              </w:rPr>
              <w:t>Apache 2.0</w:t>
            </w:r>
          </w:p>
        </w:tc>
        <w:tc>
          <w:tcPr>
            <w:tcW w:w="2995" w:type="dxa"/>
            <w:shd w:val="clear" w:color="auto" w:fill="FFFFFF"/>
            <w:tcMar>
              <w:top w:w="60" w:type="dxa"/>
              <w:left w:w="100" w:type="dxa"/>
              <w:bottom w:w="60" w:type="dxa"/>
              <w:right w:w="100" w:type="dxa"/>
            </w:tcMar>
            <w:vAlign w:val="center"/>
          </w:tcPr>
          <w:p w14:paraId="1843C3A7" w14:textId="77777777" w:rsidR="0083410A" w:rsidRDefault="00000000">
            <w:r>
              <w:rPr>
                <w:sz w:val="20"/>
                <w:szCs w:val="20"/>
              </w:rPr>
              <w:t>Aucun</w:t>
            </w:r>
          </w:p>
        </w:tc>
      </w:tr>
      <w:tr w:rsidR="0083410A" w14:paraId="19DB99DF"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5066DAA" w14:textId="77777777" w:rsidR="0083410A" w:rsidRDefault="00000000">
            <w:r>
              <w:rPr>
                <w:sz w:val="20"/>
                <w:szCs w:val="20"/>
              </w:rPr>
              <w:t>VROOM</w:t>
            </w:r>
          </w:p>
        </w:tc>
        <w:tc>
          <w:tcPr>
            <w:tcW w:w="3744" w:type="dxa"/>
            <w:shd w:val="clear" w:color="auto" w:fill="F4F6F8"/>
            <w:tcMar>
              <w:top w:w="60" w:type="dxa"/>
              <w:left w:w="100" w:type="dxa"/>
              <w:bottom w:w="60" w:type="dxa"/>
              <w:right w:w="100" w:type="dxa"/>
            </w:tcMar>
            <w:vAlign w:val="center"/>
          </w:tcPr>
          <w:p w14:paraId="02A9D406" w14:textId="77777777" w:rsidR="0083410A" w:rsidRDefault="00000000">
            <w:r>
              <w:rPr>
                <w:sz w:val="20"/>
                <w:szCs w:val="20"/>
              </w:rPr>
              <w:t>BSD-2</w:t>
            </w:r>
          </w:p>
        </w:tc>
        <w:tc>
          <w:tcPr>
            <w:tcW w:w="2995" w:type="dxa"/>
            <w:shd w:val="clear" w:color="auto" w:fill="F4F6F8"/>
            <w:tcMar>
              <w:top w:w="60" w:type="dxa"/>
              <w:left w:w="100" w:type="dxa"/>
              <w:bottom w:w="60" w:type="dxa"/>
              <w:right w:w="100" w:type="dxa"/>
            </w:tcMar>
            <w:vAlign w:val="center"/>
          </w:tcPr>
          <w:p w14:paraId="4837A5AC" w14:textId="77777777" w:rsidR="0083410A" w:rsidRDefault="00000000">
            <w:r>
              <w:rPr>
                <w:sz w:val="20"/>
                <w:szCs w:val="20"/>
              </w:rPr>
              <w:t>Aucun</w:t>
            </w:r>
          </w:p>
        </w:tc>
      </w:tr>
      <w:tr w:rsidR="0083410A" w14:paraId="18126EC7"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18AAB716" w14:textId="77777777" w:rsidR="0083410A" w:rsidRDefault="00000000">
            <w:r>
              <w:rPr>
                <w:sz w:val="20"/>
                <w:szCs w:val="20"/>
              </w:rPr>
              <w:t>OSRM</w:t>
            </w:r>
          </w:p>
        </w:tc>
        <w:tc>
          <w:tcPr>
            <w:tcW w:w="3744" w:type="dxa"/>
            <w:shd w:val="clear" w:color="auto" w:fill="FFFFFF"/>
            <w:tcMar>
              <w:top w:w="60" w:type="dxa"/>
              <w:left w:w="100" w:type="dxa"/>
              <w:bottom w:w="60" w:type="dxa"/>
              <w:right w:w="100" w:type="dxa"/>
            </w:tcMar>
            <w:vAlign w:val="center"/>
          </w:tcPr>
          <w:p w14:paraId="683E8DDF" w14:textId="77777777" w:rsidR="0083410A" w:rsidRDefault="00000000">
            <w:r>
              <w:rPr>
                <w:sz w:val="20"/>
                <w:szCs w:val="20"/>
              </w:rPr>
              <w:t>BSD-2</w:t>
            </w:r>
          </w:p>
        </w:tc>
        <w:tc>
          <w:tcPr>
            <w:tcW w:w="2995" w:type="dxa"/>
            <w:shd w:val="clear" w:color="auto" w:fill="FFFFFF"/>
            <w:tcMar>
              <w:top w:w="60" w:type="dxa"/>
              <w:left w:w="100" w:type="dxa"/>
              <w:bottom w:w="60" w:type="dxa"/>
              <w:right w:w="100" w:type="dxa"/>
            </w:tcMar>
            <w:vAlign w:val="center"/>
          </w:tcPr>
          <w:p w14:paraId="42D59DC5" w14:textId="77777777" w:rsidR="0083410A" w:rsidRDefault="00000000">
            <w:r>
              <w:rPr>
                <w:sz w:val="20"/>
                <w:szCs w:val="20"/>
              </w:rPr>
              <w:t>Aucun</w:t>
            </w:r>
          </w:p>
        </w:tc>
      </w:tr>
      <w:tr w:rsidR="0083410A" w14:paraId="63C4E5F8"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16308477" w14:textId="77777777" w:rsidR="0083410A" w:rsidRDefault="00000000">
            <w:r>
              <w:rPr>
                <w:sz w:val="20"/>
                <w:szCs w:val="20"/>
              </w:rPr>
              <w:t>React Native</w:t>
            </w:r>
          </w:p>
        </w:tc>
        <w:tc>
          <w:tcPr>
            <w:tcW w:w="3744" w:type="dxa"/>
            <w:shd w:val="clear" w:color="auto" w:fill="F4F6F8"/>
            <w:tcMar>
              <w:top w:w="60" w:type="dxa"/>
              <w:left w:w="100" w:type="dxa"/>
              <w:bottom w:w="60" w:type="dxa"/>
              <w:right w:w="100" w:type="dxa"/>
            </w:tcMar>
            <w:vAlign w:val="center"/>
          </w:tcPr>
          <w:p w14:paraId="5E56773C" w14:textId="77777777" w:rsidR="0083410A" w:rsidRDefault="00000000">
            <w:r>
              <w:rPr>
                <w:sz w:val="20"/>
                <w:szCs w:val="20"/>
              </w:rPr>
              <w:t>MIT</w:t>
            </w:r>
          </w:p>
        </w:tc>
        <w:tc>
          <w:tcPr>
            <w:tcW w:w="2995" w:type="dxa"/>
            <w:shd w:val="clear" w:color="auto" w:fill="F4F6F8"/>
            <w:tcMar>
              <w:top w:w="60" w:type="dxa"/>
              <w:left w:w="100" w:type="dxa"/>
              <w:bottom w:w="60" w:type="dxa"/>
              <w:right w:w="100" w:type="dxa"/>
            </w:tcMar>
            <w:vAlign w:val="center"/>
          </w:tcPr>
          <w:p w14:paraId="362926DE" w14:textId="77777777" w:rsidR="0083410A" w:rsidRDefault="00000000">
            <w:r>
              <w:rPr>
                <w:sz w:val="20"/>
                <w:szCs w:val="20"/>
              </w:rPr>
              <w:t>Aucun</w:t>
            </w:r>
          </w:p>
        </w:tc>
      </w:tr>
      <w:tr w:rsidR="0083410A" w14:paraId="14B67AB9"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13B73456" w14:textId="77777777" w:rsidR="0083410A" w:rsidRDefault="00000000">
            <w:proofErr w:type="spellStart"/>
            <w:r>
              <w:rPr>
                <w:sz w:val="20"/>
                <w:szCs w:val="20"/>
              </w:rPr>
              <w:t>django-unfold</w:t>
            </w:r>
            <w:proofErr w:type="spellEnd"/>
          </w:p>
        </w:tc>
        <w:tc>
          <w:tcPr>
            <w:tcW w:w="3744" w:type="dxa"/>
            <w:shd w:val="clear" w:color="auto" w:fill="FFFFFF"/>
            <w:tcMar>
              <w:top w:w="60" w:type="dxa"/>
              <w:left w:w="100" w:type="dxa"/>
              <w:bottom w:w="60" w:type="dxa"/>
              <w:right w:w="100" w:type="dxa"/>
            </w:tcMar>
            <w:vAlign w:val="center"/>
          </w:tcPr>
          <w:p w14:paraId="765F8787" w14:textId="77777777" w:rsidR="0083410A" w:rsidRDefault="00000000">
            <w:r>
              <w:rPr>
                <w:sz w:val="20"/>
                <w:szCs w:val="20"/>
              </w:rPr>
              <w:t>MIT</w:t>
            </w:r>
          </w:p>
        </w:tc>
        <w:tc>
          <w:tcPr>
            <w:tcW w:w="2995" w:type="dxa"/>
            <w:shd w:val="clear" w:color="auto" w:fill="FFFFFF"/>
            <w:tcMar>
              <w:top w:w="60" w:type="dxa"/>
              <w:left w:w="100" w:type="dxa"/>
              <w:bottom w:w="60" w:type="dxa"/>
              <w:right w:w="100" w:type="dxa"/>
            </w:tcMar>
            <w:vAlign w:val="center"/>
          </w:tcPr>
          <w:p w14:paraId="49DF4067" w14:textId="77777777" w:rsidR="0083410A" w:rsidRDefault="00000000">
            <w:r>
              <w:rPr>
                <w:sz w:val="20"/>
                <w:szCs w:val="20"/>
              </w:rPr>
              <w:t>Aucun</w:t>
            </w:r>
          </w:p>
        </w:tc>
      </w:tr>
      <w:tr w:rsidR="0083410A" w14:paraId="6DF0B625"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378ED3BD" w14:textId="77777777" w:rsidR="0083410A" w:rsidRDefault="00000000">
            <w:r>
              <w:rPr>
                <w:sz w:val="20"/>
                <w:szCs w:val="20"/>
              </w:rPr>
              <w:t>Code TOUPAC</w:t>
            </w:r>
          </w:p>
        </w:tc>
        <w:tc>
          <w:tcPr>
            <w:tcW w:w="3744" w:type="dxa"/>
            <w:shd w:val="clear" w:color="auto" w:fill="F4F6F8"/>
            <w:tcMar>
              <w:top w:w="60" w:type="dxa"/>
              <w:left w:w="100" w:type="dxa"/>
              <w:bottom w:w="60" w:type="dxa"/>
              <w:right w:w="100" w:type="dxa"/>
            </w:tcMar>
            <w:vAlign w:val="center"/>
          </w:tcPr>
          <w:p w14:paraId="7D5DCCE7" w14:textId="77777777" w:rsidR="0083410A" w:rsidRDefault="00000000">
            <w:r>
              <w:rPr>
                <w:sz w:val="20"/>
                <w:szCs w:val="20"/>
              </w:rPr>
              <w:t>Propriétaire</w:t>
            </w:r>
          </w:p>
        </w:tc>
        <w:tc>
          <w:tcPr>
            <w:tcW w:w="2995" w:type="dxa"/>
            <w:shd w:val="clear" w:color="auto" w:fill="F4F6F8"/>
            <w:tcMar>
              <w:top w:w="60" w:type="dxa"/>
              <w:left w:w="100" w:type="dxa"/>
              <w:bottom w:w="60" w:type="dxa"/>
              <w:right w:w="100" w:type="dxa"/>
            </w:tcMar>
            <w:vAlign w:val="center"/>
          </w:tcPr>
          <w:p w14:paraId="128AB28E" w14:textId="77777777" w:rsidR="0083410A" w:rsidRDefault="00000000">
            <w:r>
              <w:rPr>
                <w:sz w:val="20"/>
                <w:szCs w:val="20"/>
              </w:rPr>
              <w:t>Code source reste propriété de l'entreprise</w:t>
            </w:r>
          </w:p>
        </w:tc>
      </w:tr>
    </w:tbl>
    <w:p w14:paraId="46888AFF" w14:textId="77777777" w:rsidR="0083410A" w:rsidRDefault="00000000">
      <w:r>
        <w:br w:type="page"/>
      </w:r>
    </w:p>
    <w:p w14:paraId="7F4945A7" w14:textId="77777777" w:rsidR="0083410A" w:rsidRDefault="00000000">
      <w:pPr>
        <w:pStyle w:val="Titre1"/>
        <w:pBdr>
          <w:bottom w:val="single" w:sz="4" w:space="8" w:color="0F6E56"/>
        </w:pBdr>
        <w:spacing w:before="360" w:after="200"/>
      </w:pPr>
      <w:bookmarkStart w:id="5" w:name="_Toc238511714"/>
      <w:r>
        <w:lastRenderedPageBreak/>
        <w:t>3. Architecture applicative</w:t>
      </w:r>
      <w:bookmarkEnd w:id="5"/>
    </w:p>
    <w:p w14:paraId="390222E3" w14:textId="77777777" w:rsidR="0083410A" w:rsidRDefault="00000000">
      <w:pPr>
        <w:pStyle w:val="Titre2"/>
        <w:spacing w:before="280" w:after="140"/>
      </w:pPr>
      <w:bookmarkStart w:id="6" w:name="_Toc238511715"/>
      <w:r>
        <w:t xml:space="preserve">3.1 Monolithe modulaire + </w:t>
      </w:r>
      <w:proofErr w:type="spellStart"/>
      <w:r>
        <w:t>microservices</w:t>
      </w:r>
      <w:proofErr w:type="spellEnd"/>
      <w:r>
        <w:t xml:space="preserve"> ciblés</w:t>
      </w:r>
      <w:bookmarkEnd w:id="6"/>
    </w:p>
    <w:p w14:paraId="220124D3" w14:textId="77777777" w:rsidR="0083410A" w:rsidRDefault="00000000">
      <w:pPr>
        <w:spacing w:after="120" w:line="276" w:lineRule="auto"/>
        <w:jc w:val="both"/>
      </w:pPr>
      <w:r>
        <w:t xml:space="preserve">L'application TOUPAC suit une architecture hybride : un monolithe modulaire Django (un seul code base, organisé en modules indépendants) complété par trois </w:t>
      </w:r>
      <w:proofErr w:type="spellStart"/>
      <w:r>
        <w:t>microservices</w:t>
      </w:r>
      <w:proofErr w:type="spellEnd"/>
      <w:r>
        <w:t xml:space="preserve"> externes spécialisés. Cette approche combine la simplicité d'opération d'un monolithe avec la puissance de briques open source dédiées.</w:t>
      </w:r>
    </w:p>
    <w:p w14:paraId="20EE7BA2" w14:textId="390E1519" w:rsidR="0083410A" w:rsidRDefault="00000000">
      <w:pPr>
        <w:spacing w:after="120" w:line="276" w:lineRule="auto"/>
        <w:jc w:val="both"/>
      </w:pPr>
      <w:r>
        <w:rPr>
          <w:b/>
          <w:bCs/>
        </w:rPr>
        <w:t xml:space="preserve">Pourquoi pas du full </w:t>
      </w:r>
      <w:proofErr w:type="spellStart"/>
      <w:r>
        <w:rPr>
          <w:b/>
          <w:bCs/>
        </w:rPr>
        <w:t>microservices</w:t>
      </w:r>
      <w:proofErr w:type="spellEnd"/>
      <w:r>
        <w:rPr>
          <w:b/>
          <w:bCs/>
        </w:rPr>
        <w:t xml:space="preserve"> : </w:t>
      </w:r>
      <w:r>
        <w:t>pour une équipe de 2-3 développeurs</w:t>
      </w:r>
      <w:r w:rsidR="00057855">
        <w:t xml:space="preserve"> </w:t>
      </w:r>
      <w:r>
        <w:t xml:space="preserve">décomposer l'application en 15 services séparés serait un surcoût opérationnel disproportionné. Les seuls </w:t>
      </w:r>
      <w:proofErr w:type="spellStart"/>
      <w:r>
        <w:t>microservices</w:t>
      </w:r>
      <w:proofErr w:type="spellEnd"/>
      <w:r>
        <w:t xml:space="preserve"> sont les briques qui apportent chacune des mois de travail économisés (tracker GPS, solver VRP, moteur de </w:t>
      </w:r>
      <w:proofErr w:type="spellStart"/>
      <w:r>
        <w:t>routing</w:t>
      </w:r>
      <w:proofErr w:type="spellEnd"/>
      <w:r>
        <w:t>).</w:t>
      </w:r>
    </w:p>
    <w:p w14:paraId="7809CC8A" w14:textId="77777777" w:rsidR="0083410A" w:rsidRDefault="00000000">
      <w:pPr>
        <w:pStyle w:val="Titre2"/>
        <w:spacing w:before="280" w:after="140"/>
      </w:pPr>
      <w:bookmarkStart w:id="7" w:name="_Toc238511716"/>
      <w:r>
        <w:t>3.2 Modules Django</w:t>
      </w:r>
      <w:bookmarkEnd w:id="7"/>
    </w:p>
    <w:p w14:paraId="2AF8D068" w14:textId="77777777" w:rsidR="0083410A" w:rsidRDefault="00000000">
      <w:pPr>
        <w:spacing w:after="120" w:line="276" w:lineRule="auto"/>
        <w:jc w:val="both"/>
      </w:pPr>
      <w:r>
        <w:t>L'application est organisée en 9 modules Python, chacun avec ses propres modèles, API, vues admin et tâches asynchrones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1498"/>
        <w:gridCol w:w="5803"/>
        <w:gridCol w:w="2059"/>
      </w:tblGrid>
      <w:tr w:rsidR="0083410A" w14:paraId="6D7E3DCC" w14:textId="77777777">
        <w:tblPrEx>
          <w:tblCellMar>
            <w:top w:w="0" w:type="dxa"/>
            <w:bottom w:w="0" w:type="dxa"/>
          </w:tblCellMar>
        </w:tblPrEx>
        <w:trPr>
          <w:tblHeader/>
        </w:trPr>
        <w:tc>
          <w:tcPr>
            <w:tcW w:w="1498" w:type="dxa"/>
            <w:shd w:val="clear" w:color="auto" w:fill="1A3A5C"/>
            <w:tcMar>
              <w:top w:w="60" w:type="dxa"/>
              <w:left w:w="100" w:type="dxa"/>
              <w:bottom w:w="60" w:type="dxa"/>
              <w:right w:w="100" w:type="dxa"/>
            </w:tcMar>
            <w:vAlign w:val="center"/>
          </w:tcPr>
          <w:p w14:paraId="265FEC71" w14:textId="77777777" w:rsidR="0083410A" w:rsidRDefault="00000000">
            <w:r>
              <w:rPr>
                <w:b/>
                <w:bCs/>
                <w:color w:val="FFFFFF"/>
                <w:sz w:val="20"/>
                <w:szCs w:val="20"/>
              </w:rPr>
              <w:t>Module</w:t>
            </w:r>
          </w:p>
        </w:tc>
        <w:tc>
          <w:tcPr>
            <w:tcW w:w="5803" w:type="dxa"/>
            <w:shd w:val="clear" w:color="auto" w:fill="1A3A5C"/>
            <w:tcMar>
              <w:top w:w="60" w:type="dxa"/>
              <w:left w:w="100" w:type="dxa"/>
              <w:bottom w:w="60" w:type="dxa"/>
              <w:right w:w="100" w:type="dxa"/>
            </w:tcMar>
            <w:vAlign w:val="center"/>
          </w:tcPr>
          <w:p w14:paraId="48FE698A" w14:textId="77777777" w:rsidR="0083410A" w:rsidRDefault="00000000">
            <w:r>
              <w:rPr>
                <w:b/>
                <w:bCs/>
                <w:color w:val="FFFFFF"/>
                <w:sz w:val="20"/>
                <w:szCs w:val="20"/>
              </w:rPr>
              <w:t>Responsabilité</w:t>
            </w:r>
          </w:p>
        </w:tc>
        <w:tc>
          <w:tcPr>
            <w:tcW w:w="2059" w:type="dxa"/>
            <w:shd w:val="clear" w:color="auto" w:fill="1A3A5C"/>
            <w:tcMar>
              <w:top w:w="60" w:type="dxa"/>
              <w:left w:w="100" w:type="dxa"/>
              <w:bottom w:w="60" w:type="dxa"/>
              <w:right w:w="100" w:type="dxa"/>
            </w:tcMar>
            <w:vAlign w:val="center"/>
          </w:tcPr>
          <w:p w14:paraId="6323BFB4" w14:textId="77777777" w:rsidR="0083410A" w:rsidRDefault="00000000">
            <w:r>
              <w:rPr>
                <w:b/>
                <w:bCs/>
                <w:color w:val="FFFFFF"/>
                <w:sz w:val="20"/>
                <w:szCs w:val="20"/>
              </w:rPr>
              <w:t>Tables DB</w:t>
            </w:r>
          </w:p>
        </w:tc>
      </w:tr>
      <w:tr w:rsidR="0083410A" w14:paraId="44CBB406" w14:textId="77777777">
        <w:tblPrEx>
          <w:tblCellMar>
            <w:top w:w="0" w:type="dxa"/>
            <w:bottom w:w="0" w:type="dxa"/>
          </w:tblCellMar>
        </w:tblPrEx>
        <w:tc>
          <w:tcPr>
            <w:tcW w:w="1498" w:type="dxa"/>
            <w:shd w:val="clear" w:color="auto" w:fill="F4F6F8"/>
            <w:tcMar>
              <w:top w:w="60" w:type="dxa"/>
              <w:left w:w="100" w:type="dxa"/>
              <w:bottom w:w="60" w:type="dxa"/>
              <w:right w:w="100" w:type="dxa"/>
            </w:tcMar>
            <w:vAlign w:val="center"/>
          </w:tcPr>
          <w:p w14:paraId="1F159A0C" w14:textId="77777777" w:rsidR="0083410A" w:rsidRDefault="00000000">
            <w:r>
              <w:rPr>
                <w:sz w:val="20"/>
                <w:szCs w:val="20"/>
              </w:rPr>
              <w:t>core</w:t>
            </w:r>
          </w:p>
        </w:tc>
        <w:tc>
          <w:tcPr>
            <w:tcW w:w="5803" w:type="dxa"/>
            <w:shd w:val="clear" w:color="auto" w:fill="F4F6F8"/>
            <w:tcMar>
              <w:top w:w="60" w:type="dxa"/>
              <w:left w:w="100" w:type="dxa"/>
              <w:bottom w:w="60" w:type="dxa"/>
              <w:right w:w="100" w:type="dxa"/>
            </w:tcMar>
            <w:vAlign w:val="center"/>
          </w:tcPr>
          <w:p w14:paraId="1AC3773C" w14:textId="77777777" w:rsidR="0083410A" w:rsidRDefault="00000000">
            <w:r>
              <w:rPr>
                <w:sz w:val="20"/>
                <w:szCs w:val="20"/>
              </w:rPr>
              <w:t>Base technique : middleware multi-tenant, modèle de base, permissions</w:t>
            </w:r>
          </w:p>
        </w:tc>
        <w:tc>
          <w:tcPr>
            <w:tcW w:w="2059" w:type="dxa"/>
            <w:shd w:val="clear" w:color="auto" w:fill="F4F6F8"/>
            <w:tcMar>
              <w:top w:w="60" w:type="dxa"/>
              <w:left w:w="100" w:type="dxa"/>
              <w:bottom w:w="60" w:type="dxa"/>
              <w:right w:w="100" w:type="dxa"/>
            </w:tcMar>
            <w:vAlign w:val="center"/>
          </w:tcPr>
          <w:p w14:paraId="57C1E71A" w14:textId="77777777" w:rsidR="0083410A" w:rsidRDefault="00000000">
            <w:r>
              <w:rPr>
                <w:sz w:val="20"/>
                <w:szCs w:val="20"/>
              </w:rPr>
              <w:t>—</w:t>
            </w:r>
          </w:p>
        </w:tc>
      </w:tr>
      <w:tr w:rsidR="0083410A" w14:paraId="5F6B1143" w14:textId="77777777">
        <w:tblPrEx>
          <w:tblCellMar>
            <w:top w:w="0" w:type="dxa"/>
            <w:bottom w:w="0" w:type="dxa"/>
          </w:tblCellMar>
        </w:tblPrEx>
        <w:tc>
          <w:tcPr>
            <w:tcW w:w="1498" w:type="dxa"/>
            <w:shd w:val="clear" w:color="auto" w:fill="FFFFFF"/>
            <w:tcMar>
              <w:top w:w="60" w:type="dxa"/>
              <w:left w:w="100" w:type="dxa"/>
              <w:bottom w:w="60" w:type="dxa"/>
              <w:right w:w="100" w:type="dxa"/>
            </w:tcMar>
            <w:vAlign w:val="center"/>
          </w:tcPr>
          <w:p w14:paraId="55C63361" w14:textId="77777777" w:rsidR="0083410A" w:rsidRDefault="00000000">
            <w:proofErr w:type="spellStart"/>
            <w:r>
              <w:rPr>
                <w:sz w:val="20"/>
                <w:szCs w:val="20"/>
              </w:rPr>
              <w:t>iam</w:t>
            </w:r>
            <w:proofErr w:type="spellEnd"/>
          </w:p>
        </w:tc>
        <w:tc>
          <w:tcPr>
            <w:tcW w:w="5803" w:type="dxa"/>
            <w:shd w:val="clear" w:color="auto" w:fill="FFFFFF"/>
            <w:tcMar>
              <w:top w:w="60" w:type="dxa"/>
              <w:left w:w="100" w:type="dxa"/>
              <w:bottom w:w="60" w:type="dxa"/>
              <w:right w:w="100" w:type="dxa"/>
            </w:tcMar>
            <w:vAlign w:val="center"/>
          </w:tcPr>
          <w:p w14:paraId="2FADEAFA" w14:textId="77777777" w:rsidR="0083410A" w:rsidRDefault="00000000">
            <w:r>
              <w:rPr>
                <w:sz w:val="20"/>
                <w:szCs w:val="20"/>
              </w:rPr>
              <w:t>Gestion des tenants, utilisateurs, rôles, clés API, audit trail</w:t>
            </w:r>
          </w:p>
        </w:tc>
        <w:tc>
          <w:tcPr>
            <w:tcW w:w="2059" w:type="dxa"/>
            <w:shd w:val="clear" w:color="auto" w:fill="FFFFFF"/>
            <w:tcMar>
              <w:top w:w="60" w:type="dxa"/>
              <w:left w:w="100" w:type="dxa"/>
              <w:bottom w:w="60" w:type="dxa"/>
              <w:right w:w="100" w:type="dxa"/>
            </w:tcMar>
            <w:vAlign w:val="center"/>
          </w:tcPr>
          <w:p w14:paraId="3E1C5163" w14:textId="77777777" w:rsidR="0083410A" w:rsidRDefault="00000000">
            <w:r>
              <w:rPr>
                <w:sz w:val="20"/>
                <w:szCs w:val="20"/>
              </w:rPr>
              <w:t>5</w:t>
            </w:r>
          </w:p>
        </w:tc>
      </w:tr>
      <w:tr w:rsidR="0083410A" w14:paraId="735C260D" w14:textId="77777777">
        <w:tblPrEx>
          <w:tblCellMar>
            <w:top w:w="0" w:type="dxa"/>
            <w:bottom w:w="0" w:type="dxa"/>
          </w:tblCellMar>
        </w:tblPrEx>
        <w:tc>
          <w:tcPr>
            <w:tcW w:w="1498" w:type="dxa"/>
            <w:shd w:val="clear" w:color="auto" w:fill="F4F6F8"/>
            <w:tcMar>
              <w:top w:w="60" w:type="dxa"/>
              <w:left w:w="100" w:type="dxa"/>
              <w:bottom w:w="60" w:type="dxa"/>
              <w:right w:w="100" w:type="dxa"/>
            </w:tcMar>
            <w:vAlign w:val="center"/>
          </w:tcPr>
          <w:p w14:paraId="2982306D" w14:textId="77777777" w:rsidR="0083410A" w:rsidRDefault="00000000">
            <w:proofErr w:type="spellStart"/>
            <w:r>
              <w:rPr>
                <w:sz w:val="20"/>
                <w:szCs w:val="20"/>
              </w:rPr>
              <w:t>fleet</w:t>
            </w:r>
            <w:proofErr w:type="spellEnd"/>
          </w:p>
        </w:tc>
        <w:tc>
          <w:tcPr>
            <w:tcW w:w="5803" w:type="dxa"/>
            <w:shd w:val="clear" w:color="auto" w:fill="F4F6F8"/>
            <w:tcMar>
              <w:top w:w="60" w:type="dxa"/>
              <w:left w:w="100" w:type="dxa"/>
              <w:bottom w:w="60" w:type="dxa"/>
              <w:right w:w="100" w:type="dxa"/>
            </w:tcMar>
            <w:vAlign w:val="center"/>
          </w:tcPr>
          <w:p w14:paraId="02888D75" w14:textId="77777777" w:rsidR="0083410A" w:rsidRDefault="00000000">
            <w:r>
              <w:rPr>
                <w:sz w:val="20"/>
                <w:szCs w:val="20"/>
              </w:rPr>
              <w:t>Véhicules, chauffeurs, types de véhicules, documents (assurances, visites tech.)</w:t>
            </w:r>
          </w:p>
        </w:tc>
        <w:tc>
          <w:tcPr>
            <w:tcW w:w="2059" w:type="dxa"/>
            <w:shd w:val="clear" w:color="auto" w:fill="F4F6F8"/>
            <w:tcMar>
              <w:top w:w="60" w:type="dxa"/>
              <w:left w:w="100" w:type="dxa"/>
              <w:bottom w:w="60" w:type="dxa"/>
              <w:right w:w="100" w:type="dxa"/>
            </w:tcMar>
            <w:vAlign w:val="center"/>
          </w:tcPr>
          <w:p w14:paraId="4BA77C66" w14:textId="77777777" w:rsidR="0083410A" w:rsidRDefault="00000000">
            <w:r>
              <w:rPr>
                <w:sz w:val="20"/>
                <w:szCs w:val="20"/>
              </w:rPr>
              <w:t>6</w:t>
            </w:r>
          </w:p>
        </w:tc>
      </w:tr>
      <w:tr w:rsidR="0083410A" w14:paraId="013C0D42" w14:textId="77777777">
        <w:tblPrEx>
          <w:tblCellMar>
            <w:top w:w="0" w:type="dxa"/>
            <w:bottom w:w="0" w:type="dxa"/>
          </w:tblCellMar>
        </w:tblPrEx>
        <w:tc>
          <w:tcPr>
            <w:tcW w:w="1498" w:type="dxa"/>
            <w:shd w:val="clear" w:color="auto" w:fill="FFFFFF"/>
            <w:tcMar>
              <w:top w:w="60" w:type="dxa"/>
              <w:left w:w="100" w:type="dxa"/>
              <w:bottom w:w="60" w:type="dxa"/>
              <w:right w:w="100" w:type="dxa"/>
            </w:tcMar>
            <w:vAlign w:val="center"/>
          </w:tcPr>
          <w:p w14:paraId="312CBF21" w14:textId="77777777" w:rsidR="0083410A" w:rsidRDefault="00000000">
            <w:proofErr w:type="spellStart"/>
            <w:r>
              <w:rPr>
                <w:sz w:val="20"/>
                <w:szCs w:val="20"/>
              </w:rPr>
              <w:t>geo</w:t>
            </w:r>
            <w:proofErr w:type="spellEnd"/>
          </w:p>
        </w:tc>
        <w:tc>
          <w:tcPr>
            <w:tcW w:w="5803" w:type="dxa"/>
            <w:shd w:val="clear" w:color="auto" w:fill="FFFFFF"/>
            <w:tcMar>
              <w:top w:w="60" w:type="dxa"/>
              <w:left w:w="100" w:type="dxa"/>
              <w:bottom w:w="60" w:type="dxa"/>
              <w:right w:w="100" w:type="dxa"/>
            </w:tcMar>
            <w:vAlign w:val="center"/>
          </w:tcPr>
          <w:p w14:paraId="1CAD18F3" w14:textId="77777777" w:rsidR="0083410A" w:rsidRDefault="00000000">
            <w:r>
              <w:rPr>
                <w:sz w:val="20"/>
                <w:szCs w:val="20"/>
              </w:rPr>
              <w:t>Lieux (</w:t>
            </w:r>
            <w:proofErr w:type="spellStart"/>
            <w:r>
              <w:rPr>
                <w:sz w:val="20"/>
                <w:szCs w:val="20"/>
              </w:rPr>
              <w:t>PostGIS</w:t>
            </w:r>
            <w:proofErr w:type="spellEnd"/>
            <w:r>
              <w:rPr>
                <w:sz w:val="20"/>
                <w:szCs w:val="20"/>
              </w:rPr>
              <w:t xml:space="preserve">), zones de service, </w:t>
            </w:r>
            <w:proofErr w:type="spellStart"/>
            <w:r>
              <w:rPr>
                <w:sz w:val="20"/>
                <w:szCs w:val="20"/>
              </w:rPr>
              <w:t>géofences</w:t>
            </w:r>
            <w:proofErr w:type="spellEnd"/>
            <w:r>
              <w:rPr>
                <w:sz w:val="20"/>
                <w:szCs w:val="20"/>
              </w:rPr>
              <w:t xml:space="preserve"> — cartes dans l'admin</w:t>
            </w:r>
          </w:p>
        </w:tc>
        <w:tc>
          <w:tcPr>
            <w:tcW w:w="2059" w:type="dxa"/>
            <w:shd w:val="clear" w:color="auto" w:fill="FFFFFF"/>
            <w:tcMar>
              <w:top w:w="60" w:type="dxa"/>
              <w:left w:w="100" w:type="dxa"/>
              <w:bottom w:w="60" w:type="dxa"/>
              <w:right w:w="100" w:type="dxa"/>
            </w:tcMar>
            <w:vAlign w:val="center"/>
          </w:tcPr>
          <w:p w14:paraId="37A2F274" w14:textId="77777777" w:rsidR="0083410A" w:rsidRDefault="00000000">
            <w:r>
              <w:rPr>
                <w:sz w:val="20"/>
                <w:szCs w:val="20"/>
              </w:rPr>
              <w:t>2</w:t>
            </w:r>
          </w:p>
        </w:tc>
      </w:tr>
      <w:tr w:rsidR="0083410A" w14:paraId="10FF39CE" w14:textId="77777777">
        <w:tblPrEx>
          <w:tblCellMar>
            <w:top w:w="0" w:type="dxa"/>
            <w:bottom w:w="0" w:type="dxa"/>
          </w:tblCellMar>
        </w:tblPrEx>
        <w:tc>
          <w:tcPr>
            <w:tcW w:w="1498" w:type="dxa"/>
            <w:shd w:val="clear" w:color="auto" w:fill="F4F6F8"/>
            <w:tcMar>
              <w:top w:w="60" w:type="dxa"/>
              <w:left w:w="100" w:type="dxa"/>
              <w:bottom w:w="60" w:type="dxa"/>
              <w:right w:w="100" w:type="dxa"/>
            </w:tcMar>
            <w:vAlign w:val="center"/>
          </w:tcPr>
          <w:p w14:paraId="77D54A88" w14:textId="77777777" w:rsidR="0083410A" w:rsidRDefault="00000000">
            <w:r>
              <w:rPr>
                <w:sz w:val="20"/>
                <w:szCs w:val="20"/>
              </w:rPr>
              <w:t>workflow</w:t>
            </w:r>
          </w:p>
        </w:tc>
        <w:tc>
          <w:tcPr>
            <w:tcW w:w="5803" w:type="dxa"/>
            <w:shd w:val="clear" w:color="auto" w:fill="F4F6F8"/>
            <w:tcMar>
              <w:top w:w="60" w:type="dxa"/>
              <w:left w:w="100" w:type="dxa"/>
              <w:bottom w:w="60" w:type="dxa"/>
              <w:right w:w="100" w:type="dxa"/>
            </w:tcMar>
            <w:vAlign w:val="center"/>
          </w:tcPr>
          <w:p w14:paraId="4C992E08" w14:textId="77777777" w:rsidR="0083410A" w:rsidRDefault="00000000">
            <w:r>
              <w:rPr>
                <w:sz w:val="20"/>
                <w:szCs w:val="20"/>
              </w:rPr>
              <w:t>Machine à états configurable par type d'entité et par compagnie</w:t>
            </w:r>
          </w:p>
        </w:tc>
        <w:tc>
          <w:tcPr>
            <w:tcW w:w="2059" w:type="dxa"/>
            <w:shd w:val="clear" w:color="auto" w:fill="F4F6F8"/>
            <w:tcMar>
              <w:top w:w="60" w:type="dxa"/>
              <w:left w:w="100" w:type="dxa"/>
              <w:bottom w:w="60" w:type="dxa"/>
              <w:right w:w="100" w:type="dxa"/>
            </w:tcMar>
            <w:vAlign w:val="center"/>
          </w:tcPr>
          <w:p w14:paraId="2B87BA34" w14:textId="77777777" w:rsidR="0083410A" w:rsidRDefault="00000000">
            <w:r>
              <w:rPr>
                <w:sz w:val="20"/>
                <w:szCs w:val="20"/>
              </w:rPr>
              <w:t>4</w:t>
            </w:r>
          </w:p>
        </w:tc>
      </w:tr>
      <w:tr w:rsidR="0083410A" w14:paraId="7C57B87E" w14:textId="77777777">
        <w:tblPrEx>
          <w:tblCellMar>
            <w:top w:w="0" w:type="dxa"/>
            <w:bottom w:w="0" w:type="dxa"/>
          </w:tblCellMar>
        </w:tblPrEx>
        <w:tc>
          <w:tcPr>
            <w:tcW w:w="1498" w:type="dxa"/>
            <w:shd w:val="clear" w:color="auto" w:fill="FFFFFF"/>
            <w:tcMar>
              <w:top w:w="60" w:type="dxa"/>
              <w:left w:w="100" w:type="dxa"/>
              <w:bottom w:w="60" w:type="dxa"/>
              <w:right w:w="100" w:type="dxa"/>
            </w:tcMar>
            <w:vAlign w:val="center"/>
          </w:tcPr>
          <w:p w14:paraId="2A59504E" w14:textId="77777777" w:rsidR="0083410A" w:rsidRDefault="00000000">
            <w:r>
              <w:rPr>
                <w:sz w:val="20"/>
                <w:szCs w:val="20"/>
              </w:rPr>
              <w:t>voyage</w:t>
            </w:r>
          </w:p>
        </w:tc>
        <w:tc>
          <w:tcPr>
            <w:tcW w:w="5803" w:type="dxa"/>
            <w:shd w:val="clear" w:color="auto" w:fill="FFFFFF"/>
            <w:tcMar>
              <w:top w:w="60" w:type="dxa"/>
              <w:left w:w="100" w:type="dxa"/>
              <w:bottom w:w="60" w:type="dxa"/>
              <w:right w:w="100" w:type="dxa"/>
            </w:tcMar>
            <w:vAlign w:val="center"/>
          </w:tcPr>
          <w:p w14:paraId="3F6A8A37" w14:textId="77777777" w:rsidR="0083410A" w:rsidRDefault="00000000">
            <w:r>
              <w:rPr>
                <w:sz w:val="20"/>
                <w:szCs w:val="20"/>
              </w:rPr>
              <w:t xml:space="preserve">Routes, horaires, voyages, réservations, passagers, contrôle embarquement, QR billets, offline </w:t>
            </w:r>
            <w:proofErr w:type="spellStart"/>
            <w:r>
              <w:rPr>
                <w:sz w:val="20"/>
                <w:szCs w:val="20"/>
              </w:rPr>
              <w:t>sync</w:t>
            </w:r>
            <w:proofErr w:type="spellEnd"/>
          </w:p>
        </w:tc>
        <w:tc>
          <w:tcPr>
            <w:tcW w:w="2059" w:type="dxa"/>
            <w:shd w:val="clear" w:color="auto" w:fill="FFFFFF"/>
            <w:tcMar>
              <w:top w:w="60" w:type="dxa"/>
              <w:left w:w="100" w:type="dxa"/>
              <w:bottom w:w="60" w:type="dxa"/>
              <w:right w:w="100" w:type="dxa"/>
            </w:tcMar>
            <w:vAlign w:val="center"/>
          </w:tcPr>
          <w:p w14:paraId="75453D90" w14:textId="77777777" w:rsidR="0083410A" w:rsidRDefault="00000000">
            <w:r>
              <w:rPr>
                <w:sz w:val="20"/>
                <w:szCs w:val="20"/>
              </w:rPr>
              <w:t>14</w:t>
            </w:r>
          </w:p>
        </w:tc>
      </w:tr>
      <w:tr w:rsidR="0083410A" w14:paraId="75E42FA1" w14:textId="77777777">
        <w:tblPrEx>
          <w:tblCellMar>
            <w:top w:w="0" w:type="dxa"/>
            <w:bottom w:w="0" w:type="dxa"/>
          </w:tblCellMar>
        </w:tblPrEx>
        <w:tc>
          <w:tcPr>
            <w:tcW w:w="1498" w:type="dxa"/>
            <w:shd w:val="clear" w:color="auto" w:fill="F4F6F8"/>
            <w:tcMar>
              <w:top w:w="60" w:type="dxa"/>
              <w:left w:w="100" w:type="dxa"/>
              <w:bottom w:w="60" w:type="dxa"/>
              <w:right w:w="100" w:type="dxa"/>
            </w:tcMar>
            <w:vAlign w:val="center"/>
          </w:tcPr>
          <w:p w14:paraId="4C4DAB4A" w14:textId="77777777" w:rsidR="0083410A" w:rsidRDefault="00000000">
            <w:r>
              <w:rPr>
                <w:sz w:val="20"/>
                <w:szCs w:val="20"/>
              </w:rPr>
              <w:t>colis</w:t>
            </w:r>
          </w:p>
        </w:tc>
        <w:tc>
          <w:tcPr>
            <w:tcW w:w="5803" w:type="dxa"/>
            <w:shd w:val="clear" w:color="auto" w:fill="F4F6F8"/>
            <w:tcMar>
              <w:top w:w="60" w:type="dxa"/>
              <w:left w:w="100" w:type="dxa"/>
              <w:bottom w:w="60" w:type="dxa"/>
              <w:right w:w="100" w:type="dxa"/>
            </w:tcMar>
            <w:vAlign w:val="center"/>
          </w:tcPr>
          <w:p w14:paraId="5AB116EA" w14:textId="77777777" w:rsidR="0083410A" w:rsidRDefault="00000000">
            <w:r>
              <w:rPr>
                <w:sz w:val="20"/>
                <w:szCs w:val="20"/>
              </w:rPr>
              <w:t>Commandes, colis, tâches de livraison, preuve de livraison, dispatch VROOM</w:t>
            </w:r>
          </w:p>
        </w:tc>
        <w:tc>
          <w:tcPr>
            <w:tcW w:w="2059" w:type="dxa"/>
            <w:shd w:val="clear" w:color="auto" w:fill="F4F6F8"/>
            <w:tcMar>
              <w:top w:w="60" w:type="dxa"/>
              <w:left w:w="100" w:type="dxa"/>
              <w:bottom w:w="60" w:type="dxa"/>
              <w:right w:w="100" w:type="dxa"/>
            </w:tcMar>
            <w:vAlign w:val="center"/>
          </w:tcPr>
          <w:p w14:paraId="56C8F176" w14:textId="77777777" w:rsidR="0083410A" w:rsidRDefault="00000000">
            <w:r>
              <w:rPr>
                <w:sz w:val="20"/>
                <w:szCs w:val="20"/>
              </w:rPr>
              <w:t>4</w:t>
            </w:r>
          </w:p>
        </w:tc>
      </w:tr>
      <w:tr w:rsidR="0083410A" w14:paraId="22C8F024" w14:textId="77777777">
        <w:tblPrEx>
          <w:tblCellMar>
            <w:top w:w="0" w:type="dxa"/>
            <w:bottom w:w="0" w:type="dxa"/>
          </w:tblCellMar>
        </w:tblPrEx>
        <w:tc>
          <w:tcPr>
            <w:tcW w:w="1498" w:type="dxa"/>
            <w:shd w:val="clear" w:color="auto" w:fill="FFFFFF"/>
            <w:tcMar>
              <w:top w:w="60" w:type="dxa"/>
              <w:left w:w="100" w:type="dxa"/>
              <w:bottom w:w="60" w:type="dxa"/>
              <w:right w:w="100" w:type="dxa"/>
            </w:tcMar>
            <w:vAlign w:val="center"/>
          </w:tcPr>
          <w:p w14:paraId="4E0425AE" w14:textId="77777777" w:rsidR="0083410A" w:rsidRDefault="00000000">
            <w:proofErr w:type="spellStart"/>
            <w:r>
              <w:rPr>
                <w:sz w:val="20"/>
                <w:szCs w:val="20"/>
              </w:rPr>
              <w:t>billing</w:t>
            </w:r>
            <w:proofErr w:type="spellEnd"/>
          </w:p>
        </w:tc>
        <w:tc>
          <w:tcPr>
            <w:tcW w:w="5803" w:type="dxa"/>
            <w:shd w:val="clear" w:color="auto" w:fill="FFFFFF"/>
            <w:tcMar>
              <w:top w:w="60" w:type="dxa"/>
              <w:left w:w="100" w:type="dxa"/>
              <w:bottom w:w="60" w:type="dxa"/>
              <w:right w:w="100" w:type="dxa"/>
            </w:tcMar>
            <w:vAlign w:val="center"/>
          </w:tcPr>
          <w:p w14:paraId="10265729" w14:textId="77777777" w:rsidR="0083410A" w:rsidRDefault="00000000">
            <w:r>
              <w:rPr>
                <w:sz w:val="20"/>
                <w:szCs w:val="20"/>
              </w:rPr>
              <w:t>Grilles tarifaires, factures, paiements mobile money (Wave, OM, MTN)</w:t>
            </w:r>
          </w:p>
        </w:tc>
        <w:tc>
          <w:tcPr>
            <w:tcW w:w="2059" w:type="dxa"/>
            <w:shd w:val="clear" w:color="auto" w:fill="FFFFFF"/>
            <w:tcMar>
              <w:top w:w="60" w:type="dxa"/>
              <w:left w:w="100" w:type="dxa"/>
              <w:bottom w:w="60" w:type="dxa"/>
              <w:right w:w="100" w:type="dxa"/>
            </w:tcMar>
            <w:vAlign w:val="center"/>
          </w:tcPr>
          <w:p w14:paraId="29EA764B" w14:textId="77777777" w:rsidR="0083410A" w:rsidRDefault="00000000">
            <w:r>
              <w:rPr>
                <w:sz w:val="20"/>
                <w:szCs w:val="20"/>
              </w:rPr>
              <w:t>5</w:t>
            </w:r>
          </w:p>
        </w:tc>
      </w:tr>
      <w:tr w:rsidR="0083410A" w14:paraId="6948B94E" w14:textId="77777777">
        <w:tblPrEx>
          <w:tblCellMar>
            <w:top w:w="0" w:type="dxa"/>
            <w:bottom w:w="0" w:type="dxa"/>
          </w:tblCellMar>
        </w:tblPrEx>
        <w:tc>
          <w:tcPr>
            <w:tcW w:w="1498" w:type="dxa"/>
            <w:shd w:val="clear" w:color="auto" w:fill="F4F6F8"/>
            <w:tcMar>
              <w:top w:w="60" w:type="dxa"/>
              <w:left w:w="100" w:type="dxa"/>
              <w:bottom w:w="60" w:type="dxa"/>
              <w:right w:w="100" w:type="dxa"/>
            </w:tcMar>
            <w:vAlign w:val="center"/>
          </w:tcPr>
          <w:p w14:paraId="11B16734" w14:textId="77777777" w:rsidR="0083410A" w:rsidRDefault="00000000">
            <w:r>
              <w:rPr>
                <w:sz w:val="20"/>
                <w:szCs w:val="20"/>
              </w:rPr>
              <w:t>tracking</w:t>
            </w:r>
          </w:p>
        </w:tc>
        <w:tc>
          <w:tcPr>
            <w:tcW w:w="5803" w:type="dxa"/>
            <w:shd w:val="clear" w:color="auto" w:fill="F4F6F8"/>
            <w:tcMar>
              <w:top w:w="60" w:type="dxa"/>
              <w:left w:w="100" w:type="dxa"/>
              <w:bottom w:w="60" w:type="dxa"/>
              <w:right w:w="100" w:type="dxa"/>
            </w:tcMar>
            <w:vAlign w:val="center"/>
          </w:tcPr>
          <w:p w14:paraId="5DD0EC5D" w14:textId="77777777" w:rsidR="0083410A" w:rsidRDefault="00000000">
            <w:r>
              <w:rPr>
                <w:sz w:val="20"/>
                <w:szCs w:val="20"/>
              </w:rPr>
              <w:t>Positions GPS (</w:t>
            </w:r>
            <w:proofErr w:type="spellStart"/>
            <w:r>
              <w:rPr>
                <w:sz w:val="20"/>
                <w:szCs w:val="20"/>
              </w:rPr>
              <w:t>Traccar</w:t>
            </w:r>
            <w:proofErr w:type="spellEnd"/>
            <w:r>
              <w:rPr>
                <w:sz w:val="20"/>
                <w:szCs w:val="20"/>
              </w:rPr>
              <w:t xml:space="preserve">), </w:t>
            </w:r>
            <w:proofErr w:type="spellStart"/>
            <w:r>
              <w:rPr>
                <w:sz w:val="20"/>
                <w:szCs w:val="20"/>
              </w:rPr>
              <w:t>géofences</w:t>
            </w:r>
            <w:proofErr w:type="spellEnd"/>
            <w:r>
              <w:rPr>
                <w:sz w:val="20"/>
                <w:szCs w:val="20"/>
              </w:rPr>
              <w:t>, liens de suivi publics</w:t>
            </w:r>
          </w:p>
        </w:tc>
        <w:tc>
          <w:tcPr>
            <w:tcW w:w="2059" w:type="dxa"/>
            <w:shd w:val="clear" w:color="auto" w:fill="F4F6F8"/>
            <w:tcMar>
              <w:top w:w="60" w:type="dxa"/>
              <w:left w:w="100" w:type="dxa"/>
              <w:bottom w:w="60" w:type="dxa"/>
              <w:right w:w="100" w:type="dxa"/>
            </w:tcMar>
            <w:vAlign w:val="center"/>
          </w:tcPr>
          <w:p w14:paraId="330887A6" w14:textId="77777777" w:rsidR="0083410A" w:rsidRDefault="00000000">
            <w:r>
              <w:rPr>
                <w:sz w:val="20"/>
                <w:szCs w:val="20"/>
              </w:rPr>
              <w:t>4</w:t>
            </w:r>
          </w:p>
        </w:tc>
      </w:tr>
      <w:tr w:rsidR="0083410A" w14:paraId="73EA38C0" w14:textId="77777777">
        <w:tblPrEx>
          <w:tblCellMar>
            <w:top w:w="0" w:type="dxa"/>
            <w:bottom w:w="0" w:type="dxa"/>
          </w:tblCellMar>
        </w:tblPrEx>
        <w:tc>
          <w:tcPr>
            <w:tcW w:w="1498" w:type="dxa"/>
            <w:shd w:val="clear" w:color="auto" w:fill="FFFFFF"/>
            <w:tcMar>
              <w:top w:w="60" w:type="dxa"/>
              <w:left w:w="100" w:type="dxa"/>
              <w:bottom w:w="60" w:type="dxa"/>
              <w:right w:w="100" w:type="dxa"/>
            </w:tcMar>
            <w:vAlign w:val="center"/>
          </w:tcPr>
          <w:p w14:paraId="25F9C28C" w14:textId="77777777" w:rsidR="0083410A" w:rsidRDefault="00000000">
            <w:r>
              <w:rPr>
                <w:sz w:val="20"/>
                <w:szCs w:val="20"/>
              </w:rPr>
              <w:t>notifications</w:t>
            </w:r>
          </w:p>
        </w:tc>
        <w:tc>
          <w:tcPr>
            <w:tcW w:w="5803" w:type="dxa"/>
            <w:shd w:val="clear" w:color="auto" w:fill="FFFFFF"/>
            <w:tcMar>
              <w:top w:w="60" w:type="dxa"/>
              <w:left w:w="100" w:type="dxa"/>
              <w:bottom w:w="60" w:type="dxa"/>
              <w:right w:w="100" w:type="dxa"/>
            </w:tcMar>
            <w:vAlign w:val="center"/>
          </w:tcPr>
          <w:p w14:paraId="79A94D32" w14:textId="77777777" w:rsidR="0083410A" w:rsidRPr="00057855" w:rsidRDefault="00000000">
            <w:pPr>
              <w:rPr>
                <w:lang w:val="en-US"/>
              </w:rPr>
            </w:pPr>
            <w:r w:rsidRPr="00057855">
              <w:rPr>
                <w:sz w:val="20"/>
                <w:szCs w:val="20"/>
                <w:lang w:val="en-US"/>
              </w:rPr>
              <w:t xml:space="preserve">Templates SMS/WhatsApp/Push, envoi </w:t>
            </w:r>
            <w:proofErr w:type="spellStart"/>
            <w:r w:rsidRPr="00057855">
              <w:rPr>
                <w:sz w:val="20"/>
                <w:szCs w:val="20"/>
                <w:lang w:val="en-US"/>
              </w:rPr>
              <w:t>asynchrone</w:t>
            </w:r>
            <w:proofErr w:type="spellEnd"/>
            <w:r w:rsidRPr="00057855">
              <w:rPr>
                <w:sz w:val="20"/>
                <w:szCs w:val="20"/>
                <w:lang w:val="en-US"/>
              </w:rPr>
              <w:t xml:space="preserve"> via Celery</w:t>
            </w:r>
          </w:p>
        </w:tc>
        <w:tc>
          <w:tcPr>
            <w:tcW w:w="2059" w:type="dxa"/>
            <w:shd w:val="clear" w:color="auto" w:fill="FFFFFF"/>
            <w:tcMar>
              <w:top w:w="60" w:type="dxa"/>
              <w:left w:w="100" w:type="dxa"/>
              <w:bottom w:w="60" w:type="dxa"/>
              <w:right w:w="100" w:type="dxa"/>
            </w:tcMar>
            <w:vAlign w:val="center"/>
          </w:tcPr>
          <w:p w14:paraId="6F037D48" w14:textId="77777777" w:rsidR="0083410A" w:rsidRDefault="00000000">
            <w:r>
              <w:rPr>
                <w:sz w:val="20"/>
                <w:szCs w:val="20"/>
              </w:rPr>
              <w:t>2</w:t>
            </w:r>
          </w:p>
        </w:tc>
      </w:tr>
    </w:tbl>
    <w:p w14:paraId="7B9018DB" w14:textId="77777777" w:rsidR="0083410A" w:rsidRDefault="0083410A">
      <w:pPr>
        <w:spacing w:after="80"/>
      </w:pPr>
    </w:p>
    <w:p w14:paraId="6216742E" w14:textId="77777777" w:rsidR="0083410A" w:rsidRDefault="00000000">
      <w:pPr>
        <w:spacing w:after="120" w:line="276" w:lineRule="auto"/>
        <w:jc w:val="both"/>
      </w:pPr>
      <w:r>
        <w:rPr>
          <w:b/>
          <w:bCs/>
        </w:rPr>
        <w:t xml:space="preserve">Total : 46 tables </w:t>
      </w:r>
      <w:r>
        <w:t>dont 10 portées directement du travail préliminaire (protocole offline, contrôle embarquement, gestion passagers).</w:t>
      </w:r>
    </w:p>
    <w:p w14:paraId="1273F4D6" w14:textId="77777777" w:rsidR="0083410A" w:rsidRDefault="00000000">
      <w:pPr>
        <w:pStyle w:val="Titre2"/>
        <w:spacing w:before="280" w:after="140"/>
      </w:pPr>
      <w:bookmarkStart w:id="8" w:name="_Toc238511717"/>
      <w:r>
        <w:t>3.3 Module Workflow — machine à états configurable</w:t>
      </w:r>
      <w:bookmarkEnd w:id="8"/>
    </w:p>
    <w:p w14:paraId="05846D58" w14:textId="77777777" w:rsidR="0083410A" w:rsidRDefault="00000000">
      <w:pPr>
        <w:spacing w:after="120" w:line="276" w:lineRule="auto"/>
        <w:jc w:val="both"/>
      </w:pPr>
      <w:r>
        <w:t>Le module Workflow est le cœur de la flexibilité multi-tenant de TOUPAC. Il remplace le système rigide de Fleetbase (configuration monolithique en JSON) par un moteur de machine à états relationnel et configurable.</w:t>
      </w:r>
    </w:p>
    <w:p w14:paraId="446373E7" w14:textId="77777777" w:rsidR="0083410A" w:rsidRDefault="00000000">
      <w:pPr>
        <w:spacing w:after="120" w:line="276" w:lineRule="auto"/>
        <w:jc w:val="both"/>
      </w:pPr>
      <w:r>
        <w:rPr>
          <w:b/>
          <w:bCs/>
        </w:rPr>
        <w:lastRenderedPageBreak/>
        <w:t xml:space="preserve">Principe : </w:t>
      </w:r>
      <w:r>
        <w:t>chaque type d'entité (voyage, commande colis, tâche de livraison) a un workflow défini en base de données — pas dans le code. Chaque compagnie cliente peut personnaliser les états, les transitions, les notifications automatiques et les conditions de passage d'un état à l'autre.</w:t>
      </w:r>
    </w:p>
    <w:p w14:paraId="366241D4" w14:textId="77777777" w:rsidR="0083410A" w:rsidRDefault="00000000">
      <w:pPr>
        <w:spacing w:after="120" w:line="276" w:lineRule="auto"/>
        <w:jc w:val="both"/>
      </w:pPr>
      <w:r>
        <w:t>Exemple — le workflow d'un voyage passagers comprend 8 états (Programmé → Préparation → Embarquement → En route → À l'escale → Arrivée → Terminé, avec Annulé accessible à tout moment). L'affichage reste linéaire pour la simplicité d'utilisation (barre de progression), mais les transitions réelles sont plus flexibles (un voyage peut osciller entre En route et À l'escale pour les trajets multi-escales).</w:t>
      </w:r>
    </w:p>
    <w:p w14:paraId="728444D8" w14:textId="77777777" w:rsidR="0083410A" w:rsidRDefault="00000000">
      <w:pPr>
        <w:pStyle w:val="Titre2"/>
        <w:spacing w:before="280" w:after="140"/>
      </w:pPr>
      <w:bookmarkStart w:id="9" w:name="_Toc238511718"/>
      <w:r>
        <w:t>3.4 Protocole offline-first (validé)</w:t>
      </w:r>
      <w:bookmarkEnd w:id="9"/>
    </w:p>
    <w:p w14:paraId="575202B6" w14:textId="77777777" w:rsidR="0083410A" w:rsidRDefault="00000000">
      <w:pPr>
        <w:spacing w:after="120" w:line="276" w:lineRule="auto"/>
        <w:jc w:val="both"/>
      </w:pPr>
      <w:r>
        <w:t>Les zones sans couverture réseau en Afrique de l'Ouest imposent un fonctionnement offline complet pour les applications mobiles. Le protocole suivant a été conçu, implémenté et validé lors des sprints préliminaires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3276"/>
        <w:gridCol w:w="6084"/>
      </w:tblGrid>
      <w:tr w:rsidR="0083410A" w14:paraId="3B30118E" w14:textId="77777777">
        <w:tblPrEx>
          <w:tblCellMar>
            <w:top w:w="0" w:type="dxa"/>
            <w:bottom w:w="0" w:type="dxa"/>
          </w:tblCellMar>
        </w:tblPrEx>
        <w:trPr>
          <w:tblHeader/>
        </w:trPr>
        <w:tc>
          <w:tcPr>
            <w:tcW w:w="3276" w:type="dxa"/>
            <w:shd w:val="clear" w:color="auto" w:fill="1A3A5C"/>
            <w:tcMar>
              <w:top w:w="60" w:type="dxa"/>
              <w:left w:w="100" w:type="dxa"/>
              <w:bottom w:w="60" w:type="dxa"/>
              <w:right w:w="100" w:type="dxa"/>
            </w:tcMar>
            <w:vAlign w:val="center"/>
          </w:tcPr>
          <w:p w14:paraId="003EDDDB" w14:textId="77777777" w:rsidR="0083410A" w:rsidRDefault="00000000">
            <w:r>
              <w:rPr>
                <w:b/>
                <w:bCs/>
                <w:color w:val="FFFFFF"/>
                <w:sz w:val="20"/>
                <w:szCs w:val="20"/>
              </w:rPr>
              <w:t>Mécanisme</w:t>
            </w:r>
          </w:p>
        </w:tc>
        <w:tc>
          <w:tcPr>
            <w:tcW w:w="6084" w:type="dxa"/>
            <w:shd w:val="clear" w:color="auto" w:fill="1A3A5C"/>
            <w:tcMar>
              <w:top w:w="60" w:type="dxa"/>
              <w:left w:w="100" w:type="dxa"/>
              <w:bottom w:w="60" w:type="dxa"/>
              <w:right w:w="100" w:type="dxa"/>
            </w:tcMar>
            <w:vAlign w:val="center"/>
          </w:tcPr>
          <w:p w14:paraId="06D1D6F4" w14:textId="77777777" w:rsidR="0083410A" w:rsidRDefault="00000000">
            <w:r>
              <w:rPr>
                <w:b/>
                <w:bCs/>
                <w:color w:val="FFFFFF"/>
                <w:sz w:val="20"/>
                <w:szCs w:val="20"/>
              </w:rPr>
              <w:t>Description</w:t>
            </w:r>
          </w:p>
        </w:tc>
      </w:tr>
      <w:tr w:rsidR="0083410A" w14:paraId="74ECC9C6"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3E1E3E4E" w14:textId="77777777" w:rsidR="0083410A" w:rsidRDefault="00000000">
            <w:r>
              <w:rPr>
                <w:sz w:val="20"/>
                <w:szCs w:val="20"/>
              </w:rPr>
              <w:t>File d'événements locale</w:t>
            </w:r>
          </w:p>
        </w:tc>
        <w:tc>
          <w:tcPr>
            <w:tcW w:w="6084" w:type="dxa"/>
            <w:shd w:val="clear" w:color="auto" w:fill="F4F6F8"/>
            <w:tcMar>
              <w:top w:w="60" w:type="dxa"/>
              <w:left w:w="100" w:type="dxa"/>
              <w:bottom w:w="60" w:type="dxa"/>
              <w:right w:w="100" w:type="dxa"/>
            </w:tcMar>
            <w:vAlign w:val="center"/>
          </w:tcPr>
          <w:p w14:paraId="29491D10" w14:textId="77777777" w:rsidR="0083410A" w:rsidRDefault="00000000">
            <w:r>
              <w:rPr>
                <w:sz w:val="20"/>
                <w:szCs w:val="20"/>
              </w:rPr>
              <w:t>L'app mobile stocke chaque action (scan billet, encaissement, incident) dans une base SQLite locale avec un identifiant unique client (UUID v4)</w:t>
            </w:r>
          </w:p>
        </w:tc>
      </w:tr>
      <w:tr w:rsidR="0083410A" w14:paraId="02B031C7"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3B059E67" w14:textId="77777777" w:rsidR="0083410A" w:rsidRDefault="00000000">
            <w:r>
              <w:rPr>
                <w:sz w:val="20"/>
                <w:szCs w:val="20"/>
              </w:rPr>
              <w:t>Synchronisation par batch</w:t>
            </w:r>
          </w:p>
        </w:tc>
        <w:tc>
          <w:tcPr>
            <w:tcW w:w="6084" w:type="dxa"/>
            <w:shd w:val="clear" w:color="auto" w:fill="FFFFFF"/>
            <w:tcMar>
              <w:top w:w="60" w:type="dxa"/>
              <w:left w:w="100" w:type="dxa"/>
              <w:bottom w:w="60" w:type="dxa"/>
              <w:right w:w="100" w:type="dxa"/>
            </w:tcMar>
            <w:vAlign w:val="center"/>
          </w:tcPr>
          <w:p w14:paraId="619A976E" w14:textId="77777777" w:rsidR="0083410A" w:rsidRDefault="00000000">
            <w:r>
              <w:rPr>
                <w:sz w:val="20"/>
                <w:szCs w:val="20"/>
              </w:rPr>
              <w:t>Quand le réseau revient, l'app envoie tous les événements en un seul appel API (POST /control-</w:t>
            </w:r>
            <w:proofErr w:type="spellStart"/>
            <w:r>
              <w:rPr>
                <w:sz w:val="20"/>
                <w:szCs w:val="20"/>
              </w:rPr>
              <w:t>events</w:t>
            </w:r>
            <w:proofErr w:type="spellEnd"/>
            <w:r>
              <w:rPr>
                <w:sz w:val="20"/>
                <w:szCs w:val="20"/>
              </w:rPr>
              <w:t>/batch)</w:t>
            </w:r>
          </w:p>
        </w:tc>
      </w:tr>
      <w:tr w:rsidR="0083410A" w14:paraId="0995813F"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3C725877" w14:textId="77777777" w:rsidR="0083410A" w:rsidRDefault="00000000">
            <w:r>
              <w:rPr>
                <w:sz w:val="20"/>
                <w:szCs w:val="20"/>
              </w:rPr>
              <w:t>Idempotence</w:t>
            </w:r>
          </w:p>
        </w:tc>
        <w:tc>
          <w:tcPr>
            <w:tcW w:w="6084" w:type="dxa"/>
            <w:shd w:val="clear" w:color="auto" w:fill="F4F6F8"/>
            <w:tcMar>
              <w:top w:w="60" w:type="dxa"/>
              <w:left w:w="100" w:type="dxa"/>
              <w:bottom w:w="60" w:type="dxa"/>
              <w:right w:w="100" w:type="dxa"/>
            </w:tcMar>
            <w:vAlign w:val="center"/>
          </w:tcPr>
          <w:p w14:paraId="09B8976A" w14:textId="77777777" w:rsidR="0083410A" w:rsidRDefault="00000000">
            <w:r>
              <w:rPr>
                <w:sz w:val="20"/>
                <w:szCs w:val="20"/>
              </w:rPr>
              <w:t xml:space="preserve">Chaque événement porte un </w:t>
            </w:r>
            <w:proofErr w:type="spellStart"/>
            <w:r>
              <w:rPr>
                <w:sz w:val="20"/>
                <w:szCs w:val="20"/>
              </w:rPr>
              <w:t>client_uuid</w:t>
            </w:r>
            <w:proofErr w:type="spellEnd"/>
            <w:r>
              <w:rPr>
                <w:sz w:val="20"/>
                <w:szCs w:val="20"/>
              </w:rPr>
              <w:t xml:space="preserve"> unique. Le serveur rejette les doublons sans effet de bord — la même requête peut être envoyée plusieurs fois sans risque</w:t>
            </w:r>
          </w:p>
        </w:tc>
      </w:tr>
      <w:tr w:rsidR="0083410A" w14:paraId="01C14C87"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478C0928" w14:textId="77777777" w:rsidR="0083410A" w:rsidRDefault="00000000">
            <w:r>
              <w:rPr>
                <w:sz w:val="20"/>
                <w:szCs w:val="20"/>
              </w:rPr>
              <w:t>Auto-anomalies</w:t>
            </w:r>
          </w:p>
        </w:tc>
        <w:tc>
          <w:tcPr>
            <w:tcW w:w="6084" w:type="dxa"/>
            <w:shd w:val="clear" w:color="auto" w:fill="FFFFFF"/>
            <w:tcMar>
              <w:top w:w="60" w:type="dxa"/>
              <w:left w:w="100" w:type="dxa"/>
              <w:bottom w:w="60" w:type="dxa"/>
              <w:right w:w="100" w:type="dxa"/>
            </w:tcMar>
            <w:vAlign w:val="center"/>
          </w:tcPr>
          <w:p w14:paraId="62481101" w14:textId="77777777" w:rsidR="0083410A" w:rsidRDefault="00000000">
            <w:r>
              <w:rPr>
                <w:sz w:val="20"/>
                <w:szCs w:val="20"/>
              </w:rPr>
              <w:t>Le serveur détecte automatiquement les incohérences (double scan d'un même billet, conflit de siège) et crée des anomalies traçables</w:t>
            </w:r>
          </w:p>
        </w:tc>
      </w:tr>
      <w:tr w:rsidR="0083410A" w14:paraId="5EBAC960"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6FA17F80" w14:textId="77777777" w:rsidR="0083410A" w:rsidRDefault="00000000">
            <w:r>
              <w:rPr>
                <w:sz w:val="20"/>
                <w:szCs w:val="20"/>
              </w:rPr>
              <w:t>Réconciliation</w:t>
            </w:r>
          </w:p>
        </w:tc>
        <w:tc>
          <w:tcPr>
            <w:tcW w:w="6084" w:type="dxa"/>
            <w:shd w:val="clear" w:color="auto" w:fill="F4F6F8"/>
            <w:tcMar>
              <w:top w:w="60" w:type="dxa"/>
              <w:left w:w="100" w:type="dxa"/>
              <w:bottom w:w="60" w:type="dxa"/>
              <w:right w:w="100" w:type="dxa"/>
            </w:tcMar>
            <w:vAlign w:val="center"/>
          </w:tcPr>
          <w:p w14:paraId="21A55501" w14:textId="77777777" w:rsidR="0083410A" w:rsidRDefault="00000000">
            <w:r>
              <w:rPr>
                <w:sz w:val="20"/>
                <w:szCs w:val="20"/>
              </w:rPr>
              <w:t>En fin de session, le serveur produit un résumé statistique (passagers embarqués, cash collecté, anomalies) pour rapprochement comptable</w:t>
            </w:r>
          </w:p>
        </w:tc>
      </w:tr>
      <w:tr w:rsidR="0083410A" w14:paraId="24D4A123"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3ECC42B0" w14:textId="77777777" w:rsidR="0083410A" w:rsidRDefault="00000000">
            <w:r>
              <w:rPr>
                <w:sz w:val="20"/>
                <w:szCs w:val="20"/>
              </w:rPr>
              <w:t>QR billet offline</w:t>
            </w:r>
          </w:p>
        </w:tc>
        <w:tc>
          <w:tcPr>
            <w:tcW w:w="6084" w:type="dxa"/>
            <w:shd w:val="clear" w:color="auto" w:fill="FFFFFF"/>
            <w:tcMar>
              <w:top w:w="60" w:type="dxa"/>
              <w:left w:w="100" w:type="dxa"/>
              <w:bottom w:w="60" w:type="dxa"/>
              <w:right w:w="100" w:type="dxa"/>
            </w:tcMar>
            <w:vAlign w:val="center"/>
          </w:tcPr>
          <w:p w14:paraId="3D273979" w14:textId="77777777" w:rsidR="0083410A" w:rsidRDefault="00000000">
            <w:r>
              <w:rPr>
                <w:sz w:val="20"/>
                <w:szCs w:val="20"/>
              </w:rPr>
              <w:t>Les billets sont signés en JWT RS256 — le contrôleur peut vérifier la validité d'un billet sans connexion internet, avec la clé publique embarquée dans l'app</w:t>
            </w:r>
          </w:p>
        </w:tc>
      </w:tr>
    </w:tbl>
    <w:p w14:paraId="0C368ED0" w14:textId="77777777" w:rsidR="0083410A" w:rsidRDefault="00000000">
      <w:pPr>
        <w:pStyle w:val="Titre2"/>
        <w:spacing w:before="280" w:after="140"/>
      </w:pPr>
      <w:bookmarkStart w:id="10" w:name="_Toc238511719"/>
      <w:r>
        <w:t>3.5 API publique</w:t>
      </w:r>
      <w:bookmarkEnd w:id="10"/>
    </w:p>
    <w:p w14:paraId="241185E6" w14:textId="77777777" w:rsidR="0083410A" w:rsidRDefault="00000000">
      <w:pPr>
        <w:spacing w:after="120" w:line="276" w:lineRule="auto"/>
        <w:jc w:val="both"/>
      </w:pPr>
      <w:r>
        <w:t xml:space="preserve">L'API REST est versionnée (v1) et documentée automatiquement via </w:t>
      </w:r>
      <w:proofErr w:type="spellStart"/>
      <w:r>
        <w:t>OpenAPI</w:t>
      </w:r>
      <w:proofErr w:type="spellEnd"/>
      <w:r>
        <w:t>/Swagger. Elle sert trois familles de clients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02492BF7"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4F4A9535" w14:textId="77777777" w:rsidR="0083410A" w:rsidRDefault="00000000">
            <w:r>
              <w:rPr>
                <w:b/>
                <w:bCs/>
                <w:color w:val="FFFFFF"/>
                <w:sz w:val="20"/>
                <w:szCs w:val="20"/>
              </w:rPr>
              <w:t>Client</w:t>
            </w:r>
          </w:p>
        </w:tc>
        <w:tc>
          <w:tcPr>
            <w:tcW w:w="3744" w:type="dxa"/>
            <w:shd w:val="clear" w:color="auto" w:fill="1A3A5C"/>
            <w:tcMar>
              <w:top w:w="60" w:type="dxa"/>
              <w:left w:w="100" w:type="dxa"/>
              <w:bottom w:w="60" w:type="dxa"/>
              <w:right w:w="100" w:type="dxa"/>
            </w:tcMar>
            <w:vAlign w:val="center"/>
          </w:tcPr>
          <w:p w14:paraId="7B4AE51F" w14:textId="77777777" w:rsidR="0083410A" w:rsidRDefault="00000000">
            <w:r>
              <w:rPr>
                <w:b/>
                <w:bCs/>
                <w:color w:val="FFFFFF"/>
                <w:sz w:val="20"/>
                <w:szCs w:val="20"/>
              </w:rPr>
              <w:t>Authentification</w:t>
            </w:r>
          </w:p>
        </w:tc>
        <w:tc>
          <w:tcPr>
            <w:tcW w:w="2995" w:type="dxa"/>
            <w:shd w:val="clear" w:color="auto" w:fill="1A3A5C"/>
            <w:tcMar>
              <w:top w:w="60" w:type="dxa"/>
              <w:left w:w="100" w:type="dxa"/>
              <w:bottom w:w="60" w:type="dxa"/>
              <w:right w:w="100" w:type="dxa"/>
            </w:tcMar>
            <w:vAlign w:val="center"/>
          </w:tcPr>
          <w:p w14:paraId="0344D26C" w14:textId="77777777" w:rsidR="0083410A" w:rsidRDefault="00000000">
            <w:proofErr w:type="spellStart"/>
            <w:r>
              <w:rPr>
                <w:b/>
                <w:bCs/>
                <w:color w:val="FFFFFF"/>
                <w:sz w:val="20"/>
                <w:szCs w:val="20"/>
              </w:rPr>
              <w:t>Endpoints</w:t>
            </w:r>
            <w:proofErr w:type="spellEnd"/>
            <w:r>
              <w:rPr>
                <w:b/>
                <w:bCs/>
                <w:color w:val="FFFFFF"/>
                <w:sz w:val="20"/>
                <w:szCs w:val="20"/>
              </w:rPr>
              <w:t xml:space="preserve"> principaux</w:t>
            </w:r>
          </w:p>
        </w:tc>
      </w:tr>
      <w:tr w:rsidR="0083410A" w14:paraId="6612AB6E"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4C285516" w14:textId="77777777" w:rsidR="0083410A" w:rsidRDefault="00000000">
            <w:r>
              <w:rPr>
                <w:sz w:val="20"/>
                <w:szCs w:val="20"/>
              </w:rPr>
              <w:t>Applications mobiles (contrôleur, chauffeur, client)</w:t>
            </w:r>
          </w:p>
        </w:tc>
        <w:tc>
          <w:tcPr>
            <w:tcW w:w="3744" w:type="dxa"/>
            <w:shd w:val="clear" w:color="auto" w:fill="F4F6F8"/>
            <w:tcMar>
              <w:top w:w="60" w:type="dxa"/>
              <w:left w:w="100" w:type="dxa"/>
              <w:bottom w:w="60" w:type="dxa"/>
              <w:right w:w="100" w:type="dxa"/>
            </w:tcMar>
            <w:vAlign w:val="center"/>
          </w:tcPr>
          <w:p w14:paraId="4254F9DD" w14:textId="77777777" w:rsidR="0083410A" w:rsidRPr="00057855" w:rsidRDefault="00000000">
            <w:pPr>
              <w:rPr>
                <w:lang w:val="en-US"/>
              </w:rPr>
            </w:pPr>
            <w:r w:rsidRPr="00057855">
              <w:rPr>
                <w:sz w:val="20"/>
                <w:szCs w:val="20"/>
                <w:lang w:val="en-US"/>
              </w:rPr>
              <w:t>JWT (access 30min + refresh 30j)</w:t>
            </w:r>
          </w:p>
        </w:tc>
        <w:tc>
          <w:tcPr>
            <w:tcW w:w="2995" w:type="dxa"/>
            <w:shd w:val="clear" w:color="auto" w:fill="F4F6F8"/>
            <w:tcMar>
              <w:top w:w="60" w:type="dxa"/>
              <w:left w:w="100" w:type="dxa"/>
              <w:bottom w:w="60" w:type="dxa"/>
              <w:right w:w="100" w:type="dxa"/>
            </w:tcMar>
            <w:vAlign w:val="center"/>
          </w:tcPr>
          <w:p w14:paraId="5102736B" w14:textId="77777777" w:rsidR="0083410A" w:rsidRDefault="00000000">
            <w:r>
              <w:rPr>
                <w:sz w:val="20"/>
                <w:szCs w:val="20"/>
              </w:rPr>
              <w:t>Voyage, colis, tracking, paiement</w:t>
            </w:r>
          </w:p>
        </w:tc>
      </w:tr>
      <w:tr w:rsidR="0083410A" w14:paraId="320C6FC6"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754799D0" w14:textId="77777777" w:rsidR="0083410A" w:rsidRDefault="00000000">
            <w:r>
              <w:rPr>
                <w:sz w:val="20"/>
                <w:szCs w:val="20"/>
              </w:rPr>
              <w:t>Console d'administration web</w:t>
            </w:r>
          </w:p>
        </w:tc>
        <w:tc>
          <w:tcPr>
            <w:tcW w:w="3744" w:type="dxa"/>
            <w:shd w:val="clear" w:color="auto" w:fill="FFFFFF"/>
            <w:tcMar>
              <w:top w:w="60" w:type="dxa"/>
              <w:left w:w="100" w:type="dxa"/>
              <w:bottom w:w="60" w:type="dxa"/>
              <w:right w:w="100" w:type="dxa"/>
            </w:tcMar>
            <w:vAlign w:val="center"/>
          </w:tcPr>
          <w:p w14:paraId="56E4AE42" w14:textId="77777777" w:rsidR="0083410A" w:rsidRDefault="00000000">
            <w:r>
              <w:rPr>
                <w:sz w:val="20"/>
                <w:szCs w:val="20"/>
              </w:rPr>
              <w:t>Session Django</w:t>
            </w:r>
          </w:p>
        </w:tc>
        <w:tc>
          <w:tcPr>
            <w:tcW w:w="2995" w:type="dxa"/>
            <w:shd w:val="clear" w:color="auto" w:fill="FFFFFF"/>
            <w:tcMar>
              <w:top w:w="60" w:type="dxa"/>
              <w:left w:w="100" w:type="dxa"/>
              <w:bottom w:w="60" w:type="dxa"/>
              <w:right w:w="100" w:type="dxa"/>
            </w:tcMar>
            <w:vAlign w:val="center"/>
          </w:tcPr>
          <w:p w14:paraId="1DFDF0D2" w14:textId="77777777" w:rsidR="0083410A" w:rsidRDefault="00000000">
            <w:r>
              <w:rPr>
                <w:sz w:val="20"/>
                <w:szCs w:val="20"/>
              </w:rPr>
              <w:t xml:space="preserve">Admin complet via Django Admin + </w:t>
            </w:r>
            <w:proofErr w:type="spellStart"/>
            <w:r>
              <w:rPr>
                <w:sz w:val="20"/>
                <w:szCs w:val="20"/>
              </w:rPr>
              <w:t>unfold</w:t>
            </w:r>
            <w:proofErr w:type="spellEnd"/>
          </w:p>
        </w:tc>
      </w:tr>
      <w:tr w:rsidR="0083410A" w14:paraId="1997B53D"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228BD59" w14:textId="77777777" w:rsidR="0083410A" w:rsidRDefault="00000000">
            <w:r>
              <w:rPr>
                <w:sz w:val="20"/>
                <w:szCs w:val="20"/>
              </w:rPr>
              <w:t>Intégrations tierces (ERP, e-commerce)</w:t>
            </w:r>
          </w:p>
        </w:tc>
        <w:tc>
          <w:tcPr>
            <w:tcW w:w="3744" w:type="dxa"/>
            <w:shd w:val="clear" w:color="auto" w:fill="F4F6F8"/>
            <w:tcMar>
              <w:top w:w="60" w:type="dxa"/>
              <w:left w:w="100" w:type="dxa"/>
              <w:bottom w:w="60" w:type="dxa"/>
              <w:right w:w="100" w:type="dxa"/>
            </w:tcMar>
            <w:vAlign w:val="center"/>
          </w:tcPr>
          <w:p w14:paraId="0FF4BE93" w14:textId="77777777" w:rsidR="0083410A" w:rsidRDefault="00000000">
            <w:r>
              <w:rPr>
                <w:sz w:val="20"/>
                <w:szCs w:val="20"/>
              </w:rPr>
              <w:t>Clé API (</w:t>
            </w:r>
            <w:proofErr w:type="spellStart"/>
            <w:r>
              <w:rPr>
                <w:sz w:val="20"/>
                <w:szCs w:val="20"/>
              </w:rPr>
              <w:t>bearer</w:t>
            </w:r>
            <w:proofErr w:type="spellEnd"/>
            <w:r>
              <w:rPr>
                <w:sz w:val="20"/>
                <w:szCs w:val="20"/>
              </w:rPr>
              <w:t xml:space="preserve"> </w:t>
            </w:r>
            <w:proofErr w:type="spellStart"/>
            <w:r>
              <w:rPr>
                <w:sz w:val="20"/>
                <w:szCs w:val="20"/>
              </w:rPr>
              <w:t>token</w:t>
            </w:r>
            <w:proofErr w:type="spellEnd"/>
            <w:r>
              <w:rPr>
                <w:sz w:val="20"/>
                <w:szCs w:val="20"/>
              </w:rPr>
              <w:t>)</w:t>
            </w:r>
          </w:p>
        </w:tc>
        <w:tc>
          <w:tcPr>
            <w:tcW w:w="2995" w:type="dxa"/>
            <w:shd w:val="clear" w:color="auto" w:fill="F4F6F8"/>
            <w:tcMar>
              <w:top w:w="60" w:type="dxa"/>
              <w:left w:w="100" w:type="dxa"/>
              <w:bottom w:w="60" w:type="dxa"/>
              <w:right w:w="100" w:type="dxa"/>
            </w:tcMar>
            <w:vAlign w:val="center"/>
          </w:tcPr>
          <w:p w14:paraId="3B3FCC91" w14:textId="77777777" w:rsidR="0083410A" w:rsidRDefault="00000000">
            <w:r>
              <w:rPr>
                <w:sz w:val="20"/>
                <w:szCs w:val="20"/>
              </w:rPr>
              <w:t>API publique complète — le tenant génère ses clés</w:t>
            </w:r>
          </w:p>
        </w:tc>
      </w:tr>
    </w:tbl>
    <w:p w14:paraId="6C10A17A" w14:textId="77777777" w:rsidR="0083410A" w:rsidRDefault="00000000">
      <w:r>
        <w:br w:type="page"/>
      </w:r>
    </w:p>
    <w:p w14:paraId="550FA7A0" w14:textId="77777777" w:rsidR="0083410A" w:rsidRDefault="00000000">
      <w:pPr>
        <w:pStyle w:val="Titre1"/>
        <w:pBdr>
          <w:bottom w:val="single" w:sz="4" w:space="8" w:color="0F6E56"/>
        </w:pBdr>
        <w:spacing w:before="360" w:after="200"/>
      </w:pPr>
      <w:bookmarkStart w:id="11" w:name="_Toc238511720"/>
      <w:r>
        <w:lastRenderedPageBreak/>
        <w:t>4. Applications mobiles</w:t>
      </w:r>
      <w:bookmarkEnd w:id="11"/>
    </w:p>
    <w:p w14:paraId="549E8AF4" w14:textId="77777777" w:rsidR="0083410A" w:rsidRDefault="00000000">
      <w:pPr>
        <w:spacing w:after="120" w:line="276" w:lineRule="auto"/>
        <w:jc w:val="both"/>
      </w:pPr>
      <w:r>
        <w:t>TOUPAC comprend trois applications mobiles React Native, partageant un monorepo avec des composants et services communs (</w:t>
      </w:r>
      <w:proofErr w:type="spellStart"/>
      <w:r>
        <w:t>auth</w:t>
      </w:r>
      <w:proofErr w:type="spellEnd"/>
      <w:r>
        <w:t xml:space="preserve">, </w:t>
      </w:r>
      <w:proofErr w:type="spellStart"/>
      <w:r>
        <w:t>sync</w:t>
      </w:r>
      <w:proofErr w:type="spellEnd"/>
      <w:r>
        <w:t xml:space="preserve"> offline, client API, UI kit)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21B5F264"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614586B5" w14:textId="77777777" w:rsidR="0083410A" w:rsidRDefault="00000000">
            <w:r>
              <w:rPr>
                <w:b/>
                <w:bCs/>
                <w:color w:val="FFFFFF"/>
                <w:sz w:val="20"/>
                <w:szCs w:val="20"/>
              </w:rPr>
              <w:t>Application</w:t>
            </w:r>
          </w:p>
        </w:tc>
        <w:tc>
          <w:tcPr>
            <w:tcW w:w="3744" w:type="dxa"/>
            <w:shd w:val="clear" w:color="auto" w:fill="1A3A5C"/>
            <w:tcMar>
              <w:top w:w="60" w:type="dxa"/>
              <w:left w:w="100" w:type="dxa"/>
              <w:bottom w:w="60" w:type="dxa"/>
              <w:right w:w="100" w:type="dxa"/>
            </w:tcMar>
            <w:vAlign w:val="center"/>
          </w:tcPr>
          <w:p w14:paraId="434DC650" w14:textId="77777777" w:rsidR="0083410A" w:rsidRDefault="00000000">
            <w:r>
              <w:rPr>
                <w:b/>
                <w:bCs/>
                <w:color w:val="FFFFFF"/>
                <w:sz w:val="20"/>
                <w:szCs w:val="20"/>
              </w:rPr>
              <w:t>Utilisateurs</w:t>
            </w:r>
          </w:p>
        </w:tc>
        <w:tc>
          <w:tcPr>
            <w:tcW w:w="2995" w:type="dxa"/>
            <w:shd w:val="clear" w:color="auto" w:fill="1A3A5C"/>
            <w:tcMar>
              <w:top w:w="60" w:type="dxa"/>
              <w:left w:w="100" w:type="dxa"/>
              <w:bottom w:w="60" w:type="dxa"/>
              <w:right w:w="100" w:type="dxa"/>
            </w:tcMar>
            <w:vAlign w:val="center"/>
          </w:tcPr>
          <w:p w14:paraId="19BDCEDF" w14:textId="77777777" w:rsidR="0083410A" w:rsidRDefault="00000000">
            <w:r>
              <w:rPr>
                <w:b/>
                <w:bCs/>
                <w:color w:val="FFFFFF"/>
                <w:sz w:val="20"/>
                <w:szCs w:val="20"/>
              </w:rPr>
              <w:t>Fonctions clés</w:t>
            </w:r>
          </w:p>
        </w:tc>
      </w:tr>
      <w:tr w:rsidR="0083410A" w14:paraId="27C7A56B"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5C20B4B4" w14:textId="77777777" w:rsidR="0083410A" w:rsidRDefault="00000000">
            <w:r>
              <w:rPr>
                <w:sz w:val="20"/>
                <w:szCs w:val="20"/>
              </w:rPr>
              <w:t>App Contrôleur</w:t>
            </w:r>
          </w:p>
        </w:tc>
        <w:tc>
          <w:tcPr>
            <w:tcW w:w="3744" w:type="dxa"/>
            <w:shd w:val="clear" w:color="auto" w:fill="F4F6F8"/>
            <w:tcMar>
              <w:top w:w="60" w:type="dxa"/>
              <w:left w:w="100" w:type="dxa"/>
              <w:bottom w:w="60" w:type="dxa"/>
              <w:right w:w="100" w:type="dxa"/>
            </w:tcMar>
            <w:vAlign w:val="center"/>
          </w:tcPr>
          <w:p w14:paraId="6DC13714" w14:textId="77777777" w:rsidR="0083410A" w:rsidRDefault="00000000">
            <w:r>
              <w:rPr>
                <w:sz w:val="20"/>
                <w:szCs w:val="20"/>
              </w:rPr>
              <w:t>Agents d'embarquement</w:t>
            </w:r>
          </w:p>
        </w:tc>
        <w:tc>
          <w:tcPr>
            <w:tcW w:w="2995" w:type="dxa"/>
            <w:shd w:val="clear" w:color="auto" w:fill="F4F6F8"/>
            <w:tcMar>
              <w:top w:w="60" w:type="dxa"/>
              <w:left w:w="100" w:type="dxa"/>
              <w:bottom w:w="60" w:type="dxa"/>
              <w:right w:w="100" w:type="dxa"/>
            </w:tcMar>
            <w:vAlign w:val="center"/>
          </w:tcPr>
          <w:p w14:paraId="286AE45E" w14:textId="77777777" w:rsidR="0083410A" w:rsidRDefault="00000000">
            <w:r>
              <w:rPr>
                <w:sz w:val="20"/>
                <w:szCs w:val="20"/>
              </w:rPr>
              <w:t>Scan QR billets, manifeste passagers, gestion embarquement, encaissements, déclaration anomalies/incidents — 100% offline-first</w:t>
            </w:r>
          </w:p>
        </w:tc>
      </w:tr>
      <w:tr w:rsidR="0083410A" w14:paraId="200EDCB3"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3121C759" w14:textId="77777777" w:rsidR="0083410A" w:rsidRDefault="00000000">
            <w:r>
              <w:rPr>
                <w:sz w:val="20"/>
                <w:szCs w:val="20"/>
              </w:rPr>
              <w:t>App Chauffeur</w:t>
            </w:r>
          </w:p>
        </w:tc>
        <w:tc>
          <w:tcPr>
            <w:tcW w:w="3744" w:type="dxa"/>
            <w:shd w:val="clear" w:color="auto" w:fill="FFFFFF"/>
            <w:tcMar>
              <w:top w:w="60" w:type="dxa"/>
              <w:left w:w="100" w:type="dxa"/>
              <w:bottom w:w="60" w:type="dxa"/>
              <w:right w:w="100" w:type="dxa"/>
            </w:tcMar>
            <w:vAlign w:val="center"/>
          </w:tcPr>
          <w:p w14:paraId="77E97420" w14:textId="77777777" w:rsidR="0083410A" w:rsidRDefault="00000000">
            <w:r>
              <w:rPr>
                <w:sz w:val="20"/>
                <w:szCs w:val="20"/>
              </w:rPr>
              <w:t>Chauffeurs / livreurs</w:t>
            </w:r>
          </w:p>
        </w:tc>
        <w:tc>
          <w:tcPr>
            <w:tcW w:w="2995" w:type="dxa"/>
            <w:shd w:val="clear" w:color="auto" w:fill="FFFFFF"/>
            <w:tcMar>
              <w:top w:w="60" w:type="dxa"/>
              <w:left w:w="100" w:type="dxa"/>
              <w:bottom w:w="60" w:type="dxa"/>
              <w:right w:w="100" w:type="dxa"/>
            </w:tcMar>
            <w:vAlign w:val="center"/>
          </w:tcPr>
          <w:p w14:paraId="5218E4D0" w14:textId="77777777" w:rsidR="0083410A" w:rsidRDefault="00000000">
            <w:r>
              <w:rPr>
                <w:sz w:val="20"/>
                <w:szCs w:val="20"/>
              </w:rPr>
              <w:t>Réception missions, navigation GPS, statuts de livraison, capture preuve de livraison (photo, signature, OTP)</w:t>
            </w:r>
          </w:p>
        </w:tc>
      </w:tr>
      <w:tr w:rsidR="0083410A" w14:paraId="71F420E4"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75359066" w14:textId="77777777" w:rsidR="0083410A" w:rsidRDefault="00000000">
            <w:r>
              <w:rPr>
                <w:sz w:val="20"/>
                <w:szCs w:val="20"/>
              </w:rPr>
              <w:t>App Client</w:t>
            </w:r>
          </w:p>
        </w:tc>
        <w:tc>
          <w:tcPr>
            <w:tcW w:w="3744" w:type="dxa"/>
            <w:shd w:val="clear" w:color="auto" w:fill="F4F6F8"/>
            <w:tcMar>
              <w:top w:w="60" w:type="dxa"/>
              <w:left w:w="100" w:type="dxa"/>
              <w:bottom w:w="60" w:type="dxa"/>
              <w:right w:w="100" w:type="dxa"/>
            </w:tcMar>
            <w:vAlign w:val="center"/>
          </w:tcPr>
          <w:p w14:paraId="22F17CF0" w14:textId="77777777" w:rsidR="0083410A" w:rsidRDefault="00000000">
            <w:r>
              <w:rPr>
                <w:sz w:val="20"/>
                <w:szCs w:val="20"/>
              </w:rPr>
              <w:t>Passagers / expéditeurs</w:t>
            </w:r>
          </w:p>
        </w:tc>
        <w:tc>
          <w:tcPr>
            <w:tcW w:w="2995" w:type="dxa"/>
            <w:shd w:val="clear" w:color="auto" w:fill="F4F6F8"/>
            <w:tcMar>
              <w:top w:w="60" w:type="dxa"/>
              <w:left w:w="100" w:type="dxa"/>
              <w:bottom w:w="60" w:type="dxa"/>
              <w:right w:w="100" w:type="dxa"/>
            </w:tcMar>
            <w:vAlign w:val="center"/>
          </w:tcPr>
          <w:p w14:paraId="2552BB9C" w14:textId="77777777" w:rsidR="0083410A" w:rsidRDefault="00000000">
            <w:r>
              <w:rPr>
                <w:sz w:val="20"/>
                <w:szCs w:val="20"/>
              </w:rPr>
              <w:t>Réservation de voyage, envoi de colis, paiement mobile money, suivi en temps réel</w:t>
            </w:r>
          </w:p>
        </w:tc>
      </w:tr>
    </w:tbl>
    <w:p w14:paraId="3D9EC722" w14:textId="77777777" w:rsidR="0083410A" w:rsidRDefault="0083410A">
      <w:pPr>
        <w:spacing w:after="80"/>
      </w:pPr>
    </w:p>
    <w:p w14:paraId="0F4A4A62" w14:textId="77777777" w:rsidR="0083410A" w:rsidRDefault="00000000">
      <w:pPr>
        <w:spacing w:after="120" w:line="276" w:lineRule="auto"/>
        <w:jc w:val="both"/>
      </w:pPr>
      <w:r>
        <w:rPr>
          <w:b/>
          <w:bCs/>
        </w:rPr>
        <w:t xml:space="preserve">Note V1 : </w:t>
      </w:r>
      <w:r>
        <w:t xml:space="preserve">l'app Contrôleur est la priorité absolue (en cours de développement parallèle). L'app Chauffeur en V1 sera une version allégée (PWA ou </w:t>
      </w:r>
      <w:proofErr w:type="spellStart"/>
      <w:r>
        <w:t>Traccar</w:t>
      </w:r>
      <w:proofErr w:type="spellEnd"/>
      <w:r>
        <w:t xml:space="preserve"> pour le tracking + API basique). L'app Client complète est planifiée pour la V1.5.</w:t>
      </w:r>
    </w:p>
    <w:p w14:paraId="30143BB6" w14:textId="77777777" w:rsidR="0083410A" w:rsidRDefault="00000000">
      <w:pPr>
        <w:pStyle w:val="Titre1"/>
        <w:pBdr>
          <w:bottom w:val="single" w:sz="4" w:space="8" w:color="0F6E56"/>
        </w:pBdr>
        <w:spacing w:before="360" w:after="200"/>
      </w:pPr>
      <w:bookmarkStart w:id="12" w:name="_Toc238511721"/>
      <w:r>
        <w:t>5. Base de données</w:t>
      </w:r>
      <w:bookmarkEnd w:id="12"/>
    </w:p>
    <w:p w14:paraId="1343921B" w14:textId="77777777" w:rsidR="0083410A" w:rsidRDefault="00000000">
      <w:pPr>
        <w:pStyle w:val="Titre2"/>
        <w:spacing w:before="280" w:after="140"/>
      </w:pPr>
      <w:bookmarkStart w:id="13" w:name="_Toc238511722"/>
      <w:r>
        <w:t>5.1 Principes de conception</w:t>
      </w:r>
      <w:bookmarkEnd w:id="13"/>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3276"/>
        <w:gridCol w:w="6084"/>
      </w:tblGrid>
      <w:tr w:rsidR="0083410A" w14:paraId="58A296E6" w14:textId="77777777">
        <w:tblPrEx>
          <w:tblCellMar>
            <w:top w:w="0" w:type="dxa"/>
            <w:bottom w:w="0" w:type="dxa"/>
          </w:tblCellMar>
        </w:tblPrEx>
        <w:trPr>
          <w:tblHeader/>
        </w:trPr>
        <w:tc>
          <w:tcPr>
            <w:tcW w:w="3276" w:type="dxa"/>
            <w:shd w:val="clear" w:color="auto" w:fill="1A3A5C"/>
            <w:tcMar>
              <w:top w:w="60" w:type="dxa"/>
              <w:left w:w="100" w:type="dxa"/>
              <w:bottom w:w="60" w:type="dxa"/>
              <w:right w:w="100" w:type="dxa"/>
            </w:tcMar>
            <w:vAlign w:val="center"/>
          </w:tcPr>
          <w:p w14:paraId="2248D93F" w14:textId="77777777" w:rsidR="0083410A" w:rsidRDefault="00000000">
            <w:r>
              <w:rPr>
                <w:b/>
                <w:bCs/>
                <w:color w:val="FFFFFF"/>
                <w:sz w:val="20"/>
                <w:szCs w:val="20"/>
              </w:rPr>
              <w:t>Principe</w:t>
            </w:r>
          </w:p>
        </w:tc>
        <w:tc>
          <w:tcPr>
            <w:tcW w:w="6084" w:type="dxa"/>
            <w:shd w:val="clear" w:color="auto" w:fill="1A3A5C"/>
            <w:tcMar>
              <w:top w:w="60" w:type="dxa"/>
              <w:left w:w="100" w:type="dxa"/>
              <w:bottom w:w="60" w:type="dxa"/>
              <w:right w:w="100" w:type="dxa"/>
            </w:tcMar>
            <w:vAlign w:val="center"/>
          </w:tcPr>
          <w:p w14:paraId="5FC30BA5" w14:textId="77777777" w:rsidR="0083410A" w:rsidRDefault="00000000">
            <w:r>
              <w:rPr>
                <w:b/>
                <w:bCs/>
                <w:color w:val="FFFFFF"/>
                <w:sz w:val="20"/>
                <w:szCs w:val="20"/>
              </w:rPr>
              <w:t>Implémentation</w:t>
            </w:r>
          </w:p>
        </w:tc>
      </w:tr>
      <w:tr w:rsidR="0083410A" w14:paraId="244394A9"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7083ED36" w14:textId="77777777" w:rsidR="0083410A" w:rsidRDefault="00000000">
            <w:r>
              <w:rPr>
                <w:sz w:val="20"/>
                <w:szCs w:val="20"/>
              </w:rPr>
              <w:t>Multi-tenant par colonne</w:t>
            </w:r>
          </w:p>
        </w:tc>
        <w:tc>
          <w:tcPr>
            <w:tcW w:w="6084" w:type="dxa"/>
            <w:shd w:val="clear" w:color="auto" w:fill="F4F6F8"/>
            <w:tcMar>
              <w:top w:w="60" w:type="dxa"/>
              <w:left w:w="100" w:type="dxa"/>
              <w:bottom w:w="60" w:type="dxa"/>
              <w:right w:w="100" w:type="dxa"/>
            </w:tcMar>
            <w:vAlign w:val="center"/>
          </w:tcPr>
          <w:p w14:paraId="103033E5" w14:textId="77777777" w:rsidR="0083410A" w:rsidRDefault="00000000">
            <w:r>
              <w:rPr>
                <w:sz w:val="20"/>
                <w:szCs w:val="20"/>
              </w:rPr>
              <w:t xml:space="preserve">Chaque table métier porte un </w:t>
            </w:r>
            <w:proofErr w:type="spellStart"/>
            <w:r>
              <w:rPr>
                <w:sz w:val="20"/>
                <w:szCs w:val="20"/>
              </w:rPr>
              <w:t>tenant_id</w:t>
            </w:r>
            <w:proofErr w:type="spellEnd"/>
            <w:r>
              <w:rPr>
                <w:sz w:val="20"/>
                <w:szCs w:val="20"/>
              </w:rPr>
              <w:t>. Un middleware Django filtre automatiquement toutes les requêtes. Isolation validée par test 8/8</w:t>
            </w:r>
          </w:p>
        </w:tc>
      </w:tr>
      <w:tr w:rsidR="0083410A" w14:paraId="7E532645"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4FAAE146" w14:textId="77777777" w:rsidR="0083410A" w:rsidRDefault="00000000">
            <w:r>
              <w:rPr>
                <w:sz w:val="20"/>
                <w:szCs w:val="20"/>
              </w:rPr>
              <w:t>UUID v7 comme clé primaire</w:t>
            </w:r>
          </w:p>
        </w:tc>
        <w:tc>
          <w:tcPr>
            <w:tcW w:w="6084" w:type="dxa"/>
            <w:shd w:val="clear" w:color="auto" w:fill="FFFFFF"/>
            <w:tcMar>
              <w:top w:w="60" w:type="dxa"/>
              <w:left w:w="100" w:type="dxa"/>
              <w:bottom w:w="60" w:type="dxa"/>
              <w:right w:w="100" w:type="dxa"/>
            </w:tcMar>
            <w:vAlign w:val="center"/>
          </w:tcPr>
          <w:p w14:paraId="69911803" w14:textId="77777777" w:rsidR="0083410A" w:rsidRDefault="00000000">
            <w:r>
              <w:rPr>
                <w:sz w:val="20"/>
                <w:szCs w:val="20"/>
              </w:rPr>
              <w:t>Ordonné par timestamp (pas de fragmentation d'index), compatible offline-first (</w:t>
            </w:r>
            <w:proofErr w:type="spellStart"/>
            <w:r>
              <w:rPr>
                <w:sz w:val="20"/>
                <w:szCs w:val="20"/>
              </w:rPr>
              <w:t>générable</w:t>
            </w:r>
            <w:proofErr w:type="spellEnd"/>
            <w:r>
              <w:rPr>
                <w:sz w:val="20"/>
                <w:szCs w:val="20"/>
              </w:rPr>
              <w:t xml:space="preserve"> côté mobile sans collision)</w:t>
            </w:r>
          </w:p>
        </w:tc>
      </w:tr>
      <w:tr w:rsidR="0083410A" w14:paraId="1D7A8E5A"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56F01695" w14:textId="77777777" w:rsidR="0083410A" w:rsidRDefault="00000000">
            <w:proofErr w:type="spellStart"/>
            <w:r>
              <w:rPr>
                <w:sz w:val="20"/>
                <w:szCs w:val="20"/>
              </w:rPr>
              <w:t>PostGIS</w:t>
            </w:r>
            <w:proofErr w:type="spellEnd"/>
            <w:r>
              <w:rPr>
                <w:sz w:val="20"/>
                <w:szCs w:val="20"/>
              </w:rPr>
              <w:t xml:space="preserve"> pour tout le géospatial</w:t>
            </w:r>
          </w:p>
        </w:tc>
        <w:tc>
          <w:tcPr>
            <w:tcW w:w="6084" w:type="dxa"/>
            <w:shd w:val="clear" w:color="auto" w:fill="F4F6F8"/>
            <w:tcMar>
              <w:top w:w="60" w:type="dxa"/>
              <w:left w:w="100" w:type="dxa"/>
              <w:bottom w:w="60" w:type="dxa"/>
              <w:right w:w="100" w:type="dxa"/>
            </w:tcMar>
            <w:vAlign w:val="center"/>
          </w:tcPr>
          <w:p w14:paraId="539F3329" w14:textId="77777777" w:rsidR="0083410A" w:rsidRDefault="00000000">
            <w:r>
              <w:rPr>
                <w:sz w:val="20"/>
                <w:szCs w:val="20"/>
              </w:rPr>
              <w:t xml:space="preserve">Coordonnées GPS en </w:t>
            </w:r>
            <w:proofErr w:type="spellStart"/>
            <w:r>
              <w:rPr>
                <w:sz w:val="20"/>
                <w:szCs w:val="20"/>
              </w:rPr>
              <w:t>geography</w:t>
            </w:r>
            <w:proofErr w:type="spellEnd"/>
            <w:r>
              <w:rPr>
                <w:sz w:val="20"/>
                <w:szCs w:val="20"/>
              </w:rPr>
              <w:t xml:space="preserve">(Point, 4326). Requêtes de proximité, </w:t>
            </w:r>
            <w:proofErr w:type="spellStart"/>
            <w:r>
              <w:rPr>
                <w:sz w:val="20"/>
                <w:szCs w:val="20"/>
              </w:rPr>
              <w:t>géofencing</w:t>
            </w:r>
            <w:proofErr w:type="spellEnd"/>
            <w:r>
              <w:rPr>
                <w:sz w:val="20"/>
                <w:szCs w:val="20"/>
              </w:rPr>
              <w:t>, calculs de distance — en une ligne de code</w:t>
            </w:r>
          </w:p>
        </w:tc>
      </w:tr>
      <w:tr w:rsidR="0083410A" w14:paraId="2748BF98"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01B3E01A" w14:textId="77777777" w:rsidR="0083410A" w:rsidRDefault="00000000">
            <w:r>
              <w:rPr>
                <w:sz w:val="20"/>
                <w:szCs w:val="20"/>
              </w:rPr>
              <w:t>Montants en entier (XOF)</w:t>
            </w:r>
          </w:p>
        </w:tc>
        <w:tc>
          <w:tcPr>
            <w:tcW w:w="6084" w:type="dxa"/>
            <w:shd w:val="clear" w:color="auto" w:fill="FFFFFF"/>
            <w:tcMar>
              <w:top w:w="60" w:type="dxa"/>
              <w:left w:w="100" w:type="dxa"/>
              <w:bottom w:w="60" w:type="dxa"/>
              <w:right w:w="100" w:type="dxa"/>
            </w:tcMar>
            <w:vAlign w:val="center"/>
          </w:tcPr>
          <w:p w14:paraId="6CA8EAE8" w14:textId="77777777" w:rsidR="0083410A" w:rsidRDefault="00000000">
            <w:r>
              <w:rPr>
                <w:sz w:val="20"/>
                <w:szCs w:val="20"/>
              </w:rPr>
              <w:t>Le franc CFA n'a pas de centimes. Stockage en INTEGER, pas en DECIMAL — zéro erreur d'arrondi</w:t>
            </w:r>
          </w:p>
        </w:tc>
      </w:tr>
      <w:tr w:rsidR="0083410A" w14:paraId="6CE225CC"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2CEAF79F" w14:textId="77777777" w:rsidR="0083410A" w:rsidRDefault="00000000">
            <w:r>
              <w:rPr>
                <w:sz w:val="20"/>
                <w:szCs w:val="20"/>
              </w:rPr>
              <w:t>Suppression douce</w:t>
            </w:r>
          </w:p>
        </w:tc>
        <w:tc>
          <w:tcPr>
            <w:tcW w:w="6084" w:type="dxa"/>
            <w:shd w:val="clear" w:color="auto" w:fill="F4F6F8"/>
            <w:tcMar>
              <w:top w:w="60" w:type="dxa"/>
              <w:left w:w="100" w:type="dxa"/>
              <w:bottom w:w="60" w:type="dxa"/>
              <w:right w:w="100" w:type="dxa"/>
            </w:tcMar>
            <w:vAlign w:val="center"/>
          </w:tcPr>
          <w:p w14:paraId="4D2A5A97" w14:textId="77777777" w:rsidR="0083410A" w:rsidRDefault="00000000">
            <w:r>
              <w:rPr>
                <w:sz w:val="20"/>
                <w:szCs w:val="20"/>
              </w:rPr>
              <w:t xml:space="preserve">Les entités réversibles (users, véhicules, passagers) ne sont jamais supprimées — un champ </w:t>
            </w:r>
            <w:proofErr w:type="spellStart"/>
            <w:r>
              <w:rPr>
                <w:sz w:val="20"/>
                <w:szCs w:val="20"/>
              </w:rPr>
              <w:t>deleted_at</w:t>
            </w:r>
            <w:proofErr w:type="spellEnd"/>
            <w:r>
              <w:rPr>
                <w:sz w:val="20"/>
                <w:szCs w:val="20"/>
              </w:rPr>
              <w:t xml:space="preserve"> permet la restauration</w:t>
            </w:r>
          </w:p>
        </w:tc>
      </w:tr>
    </w:tbl>
    <w:p w14:paraId="3AD1063C" w14:textId="77777777" w:rsidR="0083410A" w:rsidRDefault="00000000">
      <w:pPr>
        <w:pStyle w:val="Titre2"/>
        <w:spacing w:before="280" w:after="140"/>
      </w:pPr>
      <w:bookmarkStart w:id="14" w:name="_Toc238511723"/>
      <w:r>
        <w:t>5.2 Répartition des 46 tables</w:t>
      </w:r>
      <w:bookmarkEnd w:id="14"/>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586C628C"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7FE900D6" w14:textId="77777777" w:rsidR="0083410A" w:rsidRDefault="00000000">
            <w:r>
              <w:rPr>
                <w:b/>
                <w:bCs/>
                <w:color w:val="FFFFFF"/>
                <w:sz w:val="20"/>
                <w:szCs w:val="20"/>
              </w:rPr>
              <w:lastRenderedPageBreak/>
              <w:t>Module</w:t>
            </w:r>
          </w:p>
        </w:tc>
        <w:tc>
          <w:tcPr>
            <w:tcW w:w="3744" w:type="dxa"/>
            <w:shd w:val="clear" w:color="auto" w:fill="1A3A5C"/>
            <w:tcMar>
              <w:top w:w="60" w:type="dxa"/>
              <w:left w:w="100" w:type="dxa"/>
              <w:bottom w:w="60" w:type="dxa"/>
              <w:right w:w="100" w:type="dxa"/>
            </w:tcMar>
            <w:vAlign w:val="center"/>
          </w:tcPr>
          <w:p w14:paraId="28D2182A" w14:textId="77777777" w:rsidR="0083410A" w:rsidRDefault="00000000">
            <w:r>
              <w:rPr>
                <w:b/>
                <w:bCs/>
                <w:color w:val="FFFFFF"/>
                <w:sz w:val="20"/>
                <w:szCs w:val="20"/>
              </w:rPr>
              <w:t>Nombre de tables</w:t>
            </w:r>
          </w:p>
        </w:tc>
        <w:tc>
          <w:tcPr>
            <w:tcW w:w="2995" w:type="dxa"/>
            <w:shd w:val="clear" w:color="auto" w:fill="1A3A5C"/>
            <w:tcMar>
              <w:top w:w="60" w:type="dxa"/>
              <w:left w:w="100" w:type="dxa"/>
              <w:bottom w:w="60" w:type="dxa"/>
              <w:right w:w="100" w:type="dxa"/>
            </w:tcMar>
            <w:vAlign w:val="center"/>
          </w:tcPr>
          <w:p w14:paraId="1EF5D801" w14:textId="77777777" w:rsidR="0083410A" w:rsidRDefault="00000000">
            <w:r>
              <w:rPr>
                <w:b/>
                <w:bCs/>
                <w:color w:val="FFFFFF"/>
                <w:sz w:val="20"/>
                <w:szCs w:val="20"/>
              </w:rPr>
              <w:t>Tables clés</w:t>
            </w:r>
          </w:p>
        </w:tc>
      </w:tr>
      <w:tr w:rsidR="0083410A" w14:paraId="7A2C3B82"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510D79F0" w14:textId="77777777" w:rsidR="0083410A" w:rsidRDefault="00000000">
            <w:r>
              <w:rPr>
                <w:sz w:val="20"/>
                <w:szCs w:val="20"/>
              </w:rPr>
              <w:t>IAM (identité)</w:t>
            </w:r>
          </w:p>
        </w:tc>
        <w:tc>
          <w:tcPr>
            <w:tcW w:w="3744" w:type="dxa"/>
            <w:shd w:val="clear" w:color="auto" w:fill="F4F6F8"/>
            <w:tcMar>
              <w:top w:w="60" w:type="dxa"/>
              <w:left w:w="100" w:type="dxa"/>
              <w:bottom w:w="60" w:type="dxa"/>
              <w:right w:w="100" w:type="dxa"/>
            </w:tcMar>
            <w:vAlign w:val="center"/>
          </w:tcPr>
          <w:p w14:paraId="0D0BC74E" w14:textId="77777777" w:rsidR="0083410A" w:rsidRDefault="00000000">
            <w:r>
              <w:rPr>
                <w:sz w:val="20"/>
                <w:szCs w:val="20"/>
              </w:rPr>
              <w:t>5</w:t>
            </w:r>
          </w:p>
        </w:tc>
        <w:tc>
          <w:tcPr>
            <w:tcW w:w="2995" w:type="dxa"/>
            <w:shd w:val="clear" w:color="auto" w:fill="F4F6F8"/>
            <w:tcMar>
              <w:top w:w="60" w:type="dxa"/>
              <w:left w:w="100" w:type="dxa"/>
              <w:bottom w:w="60" w:type="dxa"/>
              <w:right w:w="100" w:type="dxa"/>
            </w:tcMar>
            <w:vAlign w:val="center"/>
          </w:tcPr>
          <w:p w14:paraId="17E9AA05" w14:textId="77777777" w:rsidR="0083410A" w:rsidRDefault="00000000">
            <w:r>
              <w:rPr>
                <w:sz w:val="20"/>
                <w:szCs w:val="20"/>
              </w:rPr>
              <w:t xml:space="preserve">tenants, users, </w:t>
            </w:r>
            <w:proofErr w:type="spellStart"/>
            <w:r>
              <w:rPr>
                <w:sz w:val="20"/>
                <w:szCs w:val="20"/>
              </w:rPr>
              <w:t>api_credentials</w:t>
            </w:r>
            <w:proofErr w:type="spellEnd"/>
            <w:r>
              <w:rPr>
                <w:sz w:val="20"/>
                <w:szCs w:val="20"/>
              </w:rPr>
              <w:t xml:space="preserve">, </w:t>
            </w:r>
            <w:proofErr w:type="spellStart"/>
            <w:r>
              <w:rPr>
                <w:sz w:val="20"/>
                <w:szCs w:val="20"/>
              </w:rPr>
              <w:t>audit_logs</w:t>
            </w:r>
            <w:proofErr w:type="spellEnd"/>
            <w:r>
              <w:rPr>
                <w:sz w:val="20"/>
                <w:szCs w:val="20"/>
              </w:rPr>
              <w:t xml:space="preserve">, </w:t>
            </w:r>
            <w:proofErr w:type="spellStart"/>
            <w:r>
              <w:rPr>
                <w:sz w:val="20"/>
                <w:szCs w:val="20"/>
              </w:rPr>
              <w:t>user_devices</w:t>
            </w:r>
            <w:proofErr w:type="spellEnd"/>
          </w:p>
        </w:tc>
      </w:tr>
      <w:tr w:rsidR="0083410A" w14:paraId="13293B73"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0DF3E530" w14:textId="77777777" w:rsidR="0083410A" w:rsidRDefault="00000000">
            <w:r>
              <w:rPr>
                <w:sz w:val="20"/>
                <w:szCs w:val="20"/>
              </w:rPr>
              <w:t>Flotte</w:t>
            </w:r>
          </w:p>
        </w:tc>
        <w:tc>
          <w:tcPr>
            <w:tcW w:w="3744" w:type="dxa"/>
            <w:shd w:val="clear" w:color="auto" w:fill="FFFFFF"/>
            <w:tcMar>
              <w:top w:w="60" w:type="dxa"/>
              <w:left w:w="100" w:type="dxa"/>
              <w:bottom w:w="60" w:type="dxa"/>
              <w:right w:w="100" w:type="dxa"/>
            </w:tcMar>
            <w:vAlign w:val="center"/>
          </w:tcPr>
          <w:p w14:paraId="60AC18C2" w14:textId="77777777" w:rsidR="0083410A" w:rsidRDefault="00000000">
            <w:r>
              <w:rPr>
                <w:sz w:val="20"/>
                <w:szCs w:val="20"/>
              </w:rPr>
              <w:t>6</w:t>
            </w:r>
          </w:p>
        </w:tc>
        <w:tc>
          <w:tcPr>
            <w:tcW w:w="2995" w:type="dxa"/>
            <w:shd w:val="clear" w:color="auto" w:fill="FFFFFF"/>
            <w:tcMar>
              <w:top w:w="60" w:type="dxa"/>
              <w:left w:w="100" w:type="dxa"/>
              <w:bottom w:w="60" w:type="dxa"/>
              <w:right w:w="100" w:type="dxa"/>
            </w:tcMar>
            <w:vAlign w:val="center"/>
          </w:tcPr>
          <w:p w14:paraId="453EBEC4" w14:textId="77777777" w:rsidR="0083410A" w:rsidRDefault="00000000">
            <w:proofErr w:type="spellStart"/>
            <w:r>
              <w:rPr>
                <w:sz w:val="20"/>
                <w:szCs w:val="20"/>
              </w:rPr>
              <w:t>vehicles</w:t>
            </w:r>
            <w:proofErr w:type="spellEnd"/>
            <w:r>
              <w:rPr>
                <w:sz w:val="20"/>
                <w:szCs w:val="20"/>
              </w:rPr>
              <w:t xml:space="preserve">, drivers, </w:t>
            </w:r>
            <w:proofErr w:type="spellStart"/>
            <w:r>
              <w:rPr>
                <w:sz w:val="20"/>
                <w:szCs w:val="20"/>
              </w:rPr>
              <w:t>vehicle_types</w:t>
            </w:r>
            <w:proofErr w:type="spellEnd"/>
            <w:r>
              <w:rPr>
                <w:sz w:val="20"/>
                <w:szCs w:val="20"/>
              </w:rPr>
              <w:t xml:space="preserve">, </w:t>
            </w:r>
            <w:proofErr w:type="spellStart"/>
            <w:r>
              <w:rPr>
                <w:sz w:val="20"/>
                <w:szCs w:val="20"/>
              </w:rPr>
              <w:t>vehicle_documents</w:t>
            </w:r>
            <w:proofErr w:type="spellEnd"/>
            <w:r>
              <w:rPr>
                <w:sz w:val="20"/>
                <w:szCs w:val="20"/>
              </w:rPr>
              <w:t xml:space="preserve">, </w:t>
            </w:r>
            <w:proofErr w:type="spellStart"/>
            <w:r>
              <w:rPr>
                <w:sz w:val="20"/>
                <w:szCs w:val="20"/>
              </w:rPr>
              <w:t>fleets</w:t>
            </w:r>
            <w:proofErr w:type="spellEnd"/>
            <w:r>
              <w:rPr>
                <w:sz w:val="20"/>
                <w:szCs w:val="20"/>
              </w:rPr>
              <w:t xml:space="preserve">, </w:t>
            </w:r>
            <w:proofErr w:type="spellStart"/>
            <w:r>
              <w:rPr>
                <w:sz w:val="20"/>
                <w:szCs w:val="20"/>
              </w:rPr>
              <w:t>fleet_vehicles</w:t>
            </w:r>
            <w:proofErr w:type="spellEnd"/>
          </w:p>
        </w:tc>
      </w:tr>
      <w:tr w:rsidR="0083410A" w14:paraId="0E15D1F8"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FDA60E0" w14:textId="77777777" w:rsidR="0083410A" w:rsidRDefault="00000000">
            <w:r>
              <w:rPr>
                <w:sz w:val="20"/>
                <w:szCs w:val="20"/>
              </w:rPr>
              <w:t>Géographie</w:t>
            </w:r>
          </w:p>
        </w:tc>
        <w:tc>
          <w:tcPr>
            <w:tcW w:w="3744" w:type="dxa"/>
            <w:shd w:val="clear" w:color="auto" w:fill="F4F6F8"/>
            <w:tcMar>
              <w:top w:w="60" w:type="dxa"/>
              <w:left w:w="100" w:type="dxa"/>
              <w:bottom w:w="60" w:type="dxa"/>
              <w:right w:w="100" w:type="dxa"/>
            </w:tcMar>
            <w:vAlign w:val="center"/>
          </w:tcPr>
          <w:p w14:paraId="67C350C2" w14:textId="77777777" w:rsidR="0083410A" w:rsidRDefault="00000000">
            <w:r>
              <w:rPr>
                <w:sz w:val="20"/>
                <w:szCs w:val="20"/>
              </w:rPr>
              <w:t>2</w:t>
            </w:r>
          </w:p>
        </w:tc>
        <w:tc>
          <w:tcPr>
            <w:tcW w:w="2995" w:type="dxa"/>
            <w:shd w:val="clear" w:color="auto" w:fill="F4F6F8"/>
            <w:tcMar>
              <w:top w:w="60" w:type="dxa"/>
              <w:left w:w="100" w:type="dxa"/>
              <w:bottom w:w="60" w:type="dxa"/>
              <w:right w:w="100" w:type="dxa"/>
            </w:tcMar>
            <w:vAlign w:val="center"/>
          </w:tcPr>
          <w:p w14:paraId="4AFE0515" w14:textId="77777777" w:rsidR="0083410A" w:rsidRDefault="00000000">
            <w:r>
              <w:rPr>
                <w:sz w:val="20"/>
                <w:szCs w:val="20"/>
              </w:rPr>
              <w:t>places (</w:t>
            </w:r>
            <w:proofErr w:type="spellStart"/>
            <w:r>
              <w:rPr>
                <w:sz w:val="20"/>
                <w:szCs w:val="20"/>
              </w:rPr>
              <w:t>PostGIS</w:t>
            </w:r>
            <w:proofErr w:type="spellEnd"/>
            <w:r>
              <w:rPr>
                <w:sz w:val="20"/>
                <w:szCs w:val="20"/>
              </w:rPr>
              <w:t>), zones (polygones)</w:t>
            </w:r>
          </w:p>
        </w:tc>
      </w:tr>
      <w:tr w:rsidR="0083410A" w:rsidRPr="00057855" w14:paraId="76977BFD"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7624DAAD" w14:textId="77777777" w:rsidR="0083410A" w:rsidRDefault="00000000">
            <w:r>
              <w:rPr>
                <w:sz w:val="20"/>
                <w:szCs w:val="20"/>
              </w:rPr>
              <w:t>Workflow</w:t>
            </w:r>
          </w:p>
        </w:tc>
        <w:tc>
          <w:tcPr>
            <w:tcW w:w="3744" w:type="dxa"/>
            <w:shd w:val="clear" w:color="auto" w:fill="FFFFFF"/>
            <w:tcMar>
              <w:top w:w="60" w:type="dxa"/>
              <w:left w:w="100" w:type="dxa"/>
              <w:bottom w:w="60" w:type="dxa"/>
              <w:right w:w="100" w:type="dxa"/>
            </w:tcMar>
            <w:vAlign w:val="center"/>
          </w:tcPr>
          <w:p w14:paraId="7EE618E7" w14:textId="77777777" w:rsidR="0083410A" w:rsidRDefault="00000000">
            <w:r>
              <w:rPr>
                <w:sz w:val="20"/>
                <w:szCs w:val="20"/>
              </w:rPr>
              <w:t>4</w:t>
            </w:r>
          </w:p>
        </w:tc>
        <w:tc>
          <w:tcPr>
            <w:tcW w:w="2995" w:type="dxa"/>
            <w:shd w:val="clear" w:color="auto" w:fill="FFFFFF"/>
            <w:tcMar>
              <w:top w:w="60" w:type="dxa"/>
              <w:left w:w="100" w:type="dxa"/>
              <w:bottom w:w="60" w:type="dxa"/>
              <w:right w:w="100" w:type="dxa"/>
            </w:tcMar>
            <w:vAlign w:val="center"/>
          </w:tcPr>
          <w:p w14:paraId="5C565213" w14:textId="77777777" w:rsidR="0083410A" w:rsidRPr="00057855" w:rsidRDefault="00000000">
            <w:pPr>
              <w:rPr>
                <w:lang w:val="en-US"/>
              </w:rPr>
            </w:pPr>
            <w:proofErr w:type="spellStart"/>
            <w:r w:rsidRPr="00057855">
              <w:rPr>
                <w:sz w:val="20"/>
                <w:szCs w:val="20"/>
                <w:lang w:val="en-US"/>
              </w:rPr>
              <w:t>workflow_definitions</w:t>
            </w:r>
            <w:proofErr w:type="spellEnd"/>
            <w:r w:rsidRPr="00057855">
              <w:rPr>
                <w:sz w:val="20"/>
                <w:szCs w:val="20"/>
                <w:lang w:val="en-US"/>
              </w:rPr>
              <w:t xml:space="preserve">, </w:t>
            </w:r>
            <w:proofErr w:type="spellStart"/>
            <w:r w:rsidRPr="00057855">
              <w:rPr>
                <w:sz w:val="20"/>
                <w:szCs w:val="20"/>
                <w:lang w:val="en-US"/>
              </w:rPr>
              <w:t>workflow_states</w:t>
            </w:r>
            <w:proofErr w:type="spellEnd"/>
            <w:r w:rsidRPr="00057855">
              <w:rPr>
                <w:sz w:val="20"/>
                <w:szCs w:val="20"/>
                <w:lang w:val="en-US"/>
              </w:rPr>
              <w:t xml:space="preserve">, </w:t>
            </w:r>
            <w:proofErr w:type="spellStart"/>
            <w:r w:rsidRPr="00057855">
              <w:rPr>
                <w:sz w:val="20"/>
                <w:szCs w:val="20"/>
                <w:lang w:val="en-US"/>
              </w:rPr>
              <w:t>workflow_transitions</w:t>
            </w:r>
            <w:proofErr w:type="spellEnd"/>
            <w:r w:rsidRPr="00057855">
              <w:rPr>
                <w:sz w:val="20"/>
                <w:szCs w:val="20"/>
                <w:lang w:val="en-US"/>
              </w:rPr>
              <w:t xml:space="preserve">, </w:t>
            </w:r>
            <w:proofErr w:type="spellStart"/>
            <w:r w:rsidRPr="00057855">
              <w:rPr>
                <w:sz w:val="20"/>
                <w:szCs w:val="20"/>
                <w:lang w:val="en-US"/>
              </w:rPr>
              <w:t>workflow_hooks</w:t>
            </w:r>
            <w:proofErr w:type="spellEnd"/>
          </w:p>
        </w:tc>
      </w:tr>
      <w:tr w:rsidR="0083410A" w14:paraId="69A92E1F"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C7C97FD" w14:textId="77777777" w:rsidR="0083410A" w:rsidRDefault="00000000">
            <w:r>
              <w:rPr>
                <w:sz w:val="20"/>
                <w:szCs w:val="20"/>
              </w:rPr>
              <w:t>Voyage (passagers)</w:t>
            </w:r>
          </w:p>
        </w:tc>
        <w:tc>
          <w:tcPr>
            <w:tcW w:w="3744" w:type="dxa"/>
            <w:shd w:val="clear" w:color="auto" w:fill="F4F6F8"/>
            <w:tcMar>
              <w:top w:w="60" w:type="dxa"/>
              <w:left w:w="100" w:type="dxa"/>
              <w:bottom w:w="60" w:type="dxa"/>
              <w:right w:w="100" w:type="dxa"/>
            </w:tcMar>
            <w:vAlign w:val="center"/>
          </w:tcPr>
          <w:p w14:paraId="42DFA126" w14:textId="77777777" w:rsidR="0083410A" w:rsidRDefault="00000000">
            <w:r>
              <w:rPr>
                <w:sz w:val="20"/>
                <w:szCs w:val="20"/>
              </w:rPr>
              <w:t>14</w:t>
            </w:r>
          </w:p>
        </w:tc>
        <w:tc>
          <w:tcPr>
            <w:tcW w:w="2995" w:type="dxa"/>
            <w:shd w:val="clear" w:color="auto" w:fill="F4F6F8"/>
            <w:tcMar>
              <w:top w:w="60" w:type="dxa"/>
              <w:left w:w="100" w:type="dxa"/>
              <w:bottom w:w="60" w:type="dxa"/>
              <w:right w:w="100" w:type="dxa"/>
            </w:tcMar>
            <w:vAlign w:val="center"/>
          </w:tcPr>
          <w:p w14:paraId="1835F949" w14:textId="77777777" w:rsidR="0083410A" w:rsidRDefault="00000000">
            <w:r>
              <w:rPr>
                <w:sz w:val="20"/>
                <w:szCs w:val="20"/>
              </w:rPr>
              <w:t xml:space="preserve">routes, </w:t>
            </w:r>
            <w:proofErr w:type="spellStart"/>
            <w:r>
              <w:rPr>
                <w:sz w:val="20"/>
                <w:szCs w:val="20"/>
              </w:rPr>
              <w:t>schedules</w:t>
            </w:r>
            <w:proofErr w:type="spellEnd"/>
            <w:r>
              <w:rPr>
                <w:sz w:val="20"/>
                <w:szCs w:val="20"/>
              </w:rPr>
              <w:t xml:space="preserve">, trips, </w:t>
            </w:r>
            <w:proofErr w:type="spellStart"/>
            <w:r>
              <w:rPr>
                <w:sz w:val="20"/>
                <w:szCs w:val="20"/>
              </w:rPr>
              <w:t>reservations</w:t>
            </w:r>
            <w:proofErr w:type="spellEnd"/>
            <w:r>
              <w:rPr>
                <w:sz w:val="20"/>
                <w:szCs w:val="20"/>
              </w:rPr>
              <w:t xml:space="preserve">, </w:t>
            </w:r>
            <w:proofErr w:type="spellStart"/>
            <w:r>
              <w:rPr>
                <w:sz w:val="20"/>
                <w:szCs w:val="20"/>
              </w:rPr>
              <w:t>passengers</w:t>
            </w:r>
            <w:proofErr w:type="spellEnd"/>
            <w:r>
              <w:rPr>
                <w:sz w:val="20"/>
                <w:szCs w:val="20"/>
              </w:rPr>
              <w:t xml:space="preserve">, </w:t>
            </w:r>
            <w:proofErr w:type="spellStart"/>
            <w:r>
              <w:rPr>
                <w:sz w:val="20"/>
                <w:szCs w:val="20"/>
              </w:rPr>
              <w:t>controllers</w:t>
            </w:r>
            <w:proofErr w:type="spellEnd"/>
            <w:r>
              <w:rPr>
                <w:sz w:val="20"/>
                <w:szCs w:val="20"/>
              </w:rPr>
              <w:t xml:space="preserve">, </w:t>
            </w:r>
            <w:proofErr w:type="spellStart"/>
            <w:r>
              <w:rPr>
                <w:sz w:val="20"/>
                <w:szCs w:val="20"/>
              </w:rPr>
              <w:t>control_sessions</w:t>
            </w:r>
            <w:proofErr w:type="spellEnd"/>
            <w:r>
              <w:rPr>
                <w:sz w:val="20"/>
                <w:szCs w:val="20"/>
              </w:rPr>
              <w:t xml:space="preserve">, </w:t>
            </w:r>
            <w:proofErr w:type="spellStart"/>
            <w:r>
              <w:rPr>
                <w:sz w:val="20"/>
                <w:szCs w:val="20"/>
              </w:rPr>
              <w:t>control_events</w:t>
            </w:r>
            <w:proofErr w:type="spellEnd"/>
            <w:r>
              <w:rPr>
                <w:sz w:val="20"/>
                <w:szCs w:val="20"/>
              </w:rPr>
              <w:t xml:space="preserve">, anomalies, incidents, </w:t>
            </w:r>
            <w:proofErr w:type="spellStart"/>
            <w:r>
              <w:rPr>
                <w:sz w:val="20"/>
                <w:szCs w:val="20"/>
              </w:rPr>
              <w:t>cash_entries</w:t>
            </w:r>
            <w:proofErr w:type="spellEnd"/>
            <w:r>
              <w:rPr>
                <w:sz w:val="20"/>
                <w:szCs w:val="20"/>
              </w:rPr>
              <w:t xml:space="preserve">, </w:t>
            </w:r>
            <w:proofErr w:type="spellStart"/>
            <w:r>
              <w:rPr>
                <w:sz w:val="20"/>
                <w:szCs w:val="20"/>
              </w:rPr>
              <w:t>seat_maps</w:t>
            </w:r>
            <w:proofErr w:type="spellEnd"/>
            <w:r>
              <w:rPr>
                <w:sz w:val="20"/>
                <w:szCs w:val="20"/>
              </w:rPr>
              <w:t xml:space="preserve">, </w:t>
            </w:r>
            <w:proofErr w:type="spellStart"/>
            <w:r>
              <w:rPr>
                <w:sz w:val="20"/>
                <w:szCs w:val="20"/>
              </w:rPr>
              <w:t>luggage_policies</w:t>
            </w:r>
            <w:proofErr w:type="spellEnd"/>
            <w:r>
              <w:rPr>
                <w:sz w:val="20"/>
                <w:szCs w:val="20"/>
              </w:rPr>
              <w:t xml:space="preserve">, </w:t>
            </w:r>
            <w:proofErr w:type="spellStart"/>
            <w:r>
              <w:rPr>
                <w:sz w:val="20"/>
                <w:szCs w:val="20"/>
              </w:rPr>
              <w:t>passenger_access_log</w:t>
            </w:r>
            <w:proofErr w:type="spellEnd"/>
          </w:p>
        </w:tc>
      </w:tr>
      <w:tr w:rsidR="0083410A" w:rsidRPr="00057855" w14:paraId="40FD8DF0"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1A5B5BD7" w14:textId="77777777" w:rsidR="0083410A" w:rsidRDefault="00000000">
            <w:r>
              <w:rPr>
                <w:sz w:val="20"/>
                <w:szCs w:val="20"/>
              </w:rPr>
              <w:t>Colis (logistique)</w:t>
            </w:r>
          </w:p>
        </w:tc>
        <w:tc>
          <w:tcPr>
            <w:tcW w:w="3744" w:type="dxa"/>
            <w:shd w:val="clear" w:color="auto" w:fill="FFFFFF"/>
            <w:tcMar>
              <w:top w:w="60" w:type="dxa"/>
              <w:left w:w="100" w:type="dxa"/>
              <w:bottom w:w="60" w:type="dxa"/>
              <w:right w:w="100" w:type="dxa"/>
            </w:tcMar>
            <w:vAlign w:val="center"/>
          </w:tcPr>
          <w:p w14:paraId="3DDF1542" w14:textId="77777777" w:rsidR="0083410A" w:rsidRDefault="00000000">
            <w:r>
              <w:rPr>
                <w:sz w:val="20"/>
                <w:szCs w:val="20"/>
              </w:rPr>
              <w:t>4</w:t>
            </w:r>
          </w:p>
        </w:tc>
        <w:tc>
          <w:tcPr>
            <w:tcW w:w="2995" w:type="dxa"/>
            <w:shd w:val="clear" w:color="auto" w:fill="FFFFFF"/>
            <w:tcMar>
              <w:top w:w="60" w:type="dxa"/>
              <w:left w:w="100" w:type="dxa"/>
              <w:bottom w:w="60" w:type="dxa"/>
              <w:right w:w="100" w:type="dxa"/>
            </w:tcMar>
            <w:vAlign w:val="center"/>
          </w:tcPr>
          <w:p w14:paraId="323F49C3" w14:textId="77777777" w:rsidR="0083410A" w:rsidRPr="00057855" w:rsidRDefault="00000000">
            <w:pPr>
              <w:rPr>
                <w:lang w:val="en-US"/>
              </w:rPr>
            </w:pPr>
            <w:r w:rsidRPr="00057855">
              <w:rPr>
                <w:sz w:val="20"/>
                <w:szCs w:val="20"/>
                <w:lang w:val="en-US"/>
              </w:rPr>
              <w:t xml:space="preserve">orders, parcels, </w:t>
            </w:r>
            <w:proofErr w:type="spellStart"/>
            <w:r w:rsidRPr="00057855">
              <w:rPr>
                <w:sz w:val="20"/>
                <w:szCs w:val="20"/>
                <w:lang w:val="en-US"/>
              </w:rPr>
              <w:t>delivery_tasks</w:t>
            </w:r>
            <w:proofErr w:type="spellEnd"/>
            <w:r w:rsidRPr="00057855">
              <w:rPr>
                <w:sz w:val="20"/>
                <w:szCs w:val="20"/>
                <w:lang w:val="en-US"/>
              </w:rPr>
              <w:t xml:space="preserve">, </w:t>
            </w:r>
            <w:proofErr w:type="spellStart"/>
            <w:r w:rsidRPr="00057855">
              <w:rPr>
                <w:sz w:val="20"/>
                <w:szCs w:val="20"/>
                <w:lang w:val="en-US"/>
              </w:rPr>
              <w:t>proofs_of_delivery</w:t>
            </w:r>
            <w:proofErr w:type="spellEnd"/>
          </w:p>
        </w:tc>
      </w:tr>
      <w:tr w:rsidR="0083410A" w:rsidRPr="00057855" w14:paraId="7676C7C8"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5A3B10B2" w14:textId="77777777" w:rsidR="0083410A" w:rsidRDefault="00000000">
            <w:r>
              <w:rPr>
                <w:sz w:val="20"/>
                <w:szCs w:val="20"/>
              </w:rPr>
              <w:t>Facturation</w:t>
            </w:r>
          </w:p>
        </w:tc>
        <w:tc>
          <w:tcPr>
            <w:tcW w:w="3744" w:type="dxa"/>
            <w:shd w:val="clear" w:color="auto" w:fill="F4F6F8"/>
            <w:tcMar>
              <w:top w:w="60" w:type="dxa"/>
              <w:left w:w="100" w:type="dxa"/>
              <w:bottom w:w="60" w:type="dxa"/>
              <w:right w:w="100" w:type="dxa"/>
            </w:tcMar>
            <w:vAlign w:val="center"/>
          </w:tcPr>
          <w:p w14:paraId="26FC54B5" w14:textId="77777777" w:rsidR="0083410A" w:rsidRDefault="00000000">
            <w:r>
              <w:rPr>
                <w:sz w:val="20"/>
                <w:szCs w:val="20"/>
              </w:rPr>
              <w:t>5</w:t>
            </w:r>
          </w:p>
        </w:tc>
        <w:tc>
          <w:tcPr>
            <w:tcW w:w="2995" w:type="dxa"/>
            <w:shd w:val="clear" w:color="auto" w:fill="F4F6F8"/>
            <w:tcMar>
              <w:top w:w="60" w:type="dxa"/>
              <w:left w:w="100" w:type="dxa"/>
              <w:bottom w:w="60" w:type="dxa"/>
              <w:right w:w="100" w:type="dxa"/>
            </w:tcMar>
            <w:vAlign w:val="center"/>
          </w:tcPr>
          <w:p w14:paraId="394A67A4" w14:textId="77777777" w:rsidR="0083410A" w:rsidRPr="00057855" w:rsidRDefault="00000000">
            <w:pPr>
              <w:rPr>
                <w:lang w:val="en-US"/>
              </w:rPr>
            </w:pPr>
            <w:proofErr w:type="spellStart"/>
            <w:r w:rsidRPr="00057855">
              <w:rPr>
                <w:sz w:val="20"/>
                <w:szCs w:val="20"/>
                <w:lang w:val="en-US"/>
              </w:rPr>
              <w:t>price_lists</w:t>
            </w:r>
            <w:proofErr w:type="spellEnd"/>
            <w:r w:rsidRPr="00057855">
              <w:rPr>
                <w:sz w:val="20"/>
                <w:szCs w:val="20"/>
                <w:lang w:val="en-US"/>
              </w:rPr>
              <w:t xml:space="preserve">, </w:t>
            </w:r>
            <w:proofErr w:type="spellStart"/>
            <w:r w:rsidRPr="00057855">
              <w:rPr>
                <w:sz w:val="20"/>
                <w:szCs w:val="20"/>
                <w:lang w:val="en-US"/>
              </w:rPr>
              <w:t>price_rules</w:t>
            </w:r>
            <w:proofErr w:type="spellEnd"/>
            <w:r w:rsidRPr="00057855">
              <w:rPr>
                <w:sz w:val="20"/>
                <w:szCs w:val="20"/>
                <w:lang w:val="en-US"/>
              </w:rPr>
              <w:t xml:space="preserve">, invoices, </w:t>
            </w:r>
            <w:proofErr w:type="spellStart"/>
            <w:r w:rsidRPr="00057855">
              <w:rPr>
                <w:sz w:val="20"/>
                <w:szCs w:val="20"/>
                <w:lang w:val="en-US"/>
              </w:rPr>
              <w:t>invoice_lines</w:t>
            </w:r>
            <w:proofErr w:type="spellEnd"/>
            <w:r w:rsidRPr="00057855">
              <w:rPr>
                <w:sz w:val="20"/>
                <w:szCs w:val="20"/>
                <w:lang w:val="en-US"/>
              </w:rPr>
              <w:t>, payments</w:t>
            </w:r>
          </w:p>
        </w:tc>
      </w:tr>
      <w:tr w:rsidR="0083410A" w:rsidRPr="00057855" w14:paraId="33D34723"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45DB2F41" w14:textId="77777777" w:rsidR="0083410A" w:rsidRDefault="00000000">
            <w:r>
              <w:rPr>
                <w:sz w:val="20"/>
                <w:szCs w:val="20"/>
              </w:rPr>
              <w:t>Tracking GPS</w:t>
            </w:r>
          </w:p>
        </w:tc>
        <w:tc>
          <w:tcPr>
            <w:tcW w:w="3744" w:type="dxa"/>
            <w:shd w:val="clear" w:color="auto" w:fill="FFFFFF"/>
            <w:tcMar>
              <w:top w:w="60" w:type="dxa"/>
              <w:left w:w="100" w:type="dxa"/>
              <w:bottom w:w="60" w:type="dxa"/>
              <w:right w:w="100" w:type="dxa"/>
            </w:tcMar>
            <w:vAlign w:val="center"/>
          </w:tcPr>
          <w:p w14:paraId="04B0A42A" w14:textId="77777777" w:rsidR="0083410A" w:rsidRDefault="00000000">
            <w:r>
              <w:rPr>
                <w:sz w:val="20"/>
                <w:szCs w:val="20"/>
              </w:rPr>
              <w:t>4</w:t>
            </w:r>
          </w:p>
        </w:tc>
        <w:tc>
          <w:tcPr>
            <w:tcW w:w="2995" w:type="dxa"/>
            <w:shd w:val="clear" w:color="auto" w:fill="FFFFFF"/>
            <w:tcMar>
              <w:top w:w="60" w:type="dxa"/>
              <w:left w:w="100" w:type="dxa"/>
              <w:bottom w:w="60" w:type="dxa"/>
              <w:right w:w="100" w:type="dxa"/>
            </w:tcMar>
            <w:vAlign w:val="center"/>
          </w:tcPr>
          <w:p w14:paraId="079680AE" w14:textId="77777777" w:rsidR="0083410A" w:rsidRPr="00057855" w:rsidRDefault="00000000">
            <w:pPr>
              <w:rPr>
                <w:lang w:val="en-US"/>
              </w:rPr>
            </w:pPr>
            <w:r w:rsidRPr="00057855">
              <w:rPr>
                <w:sz w:val="20"/>
                <w:szCs w:val="20"/>
                <w:lang w:val="en-US"/>
              </w:rPr>
              <w:t xml:space="preserve">positions, geofences, </w:t>
            </w:r>
            <w:proofErr w:type="spellStart"/>
            <w:r w:rsidRPr="00057855">
              <w:rPr>
                <w:sz w:val="20"/>
                <w:szCs w:val="20"/>
                <w:lang w:val="en-US"/>
              </w:rPr>
              <w:t>geofence_events</w:t>
            </w:r>
            <w:proofErr w:type="spellEnd"/>
            <w:r w:rsidRPr="00057855">
              <w:rPr>
                <w:sz w:val="20"/>
                <w:szCs w:val="20"/>
                <w:lang w:val="en-US"/>
              </w:rPr>
              <w:t xml:space="preserve">, </w:t>
            </w:r>
            <w:proofErr w:type="spellStart"/>
            <w:r w:rsidRPr="00057855">
              <w:rPr>
                <w:sz w:val="20"/>
                <w:szCs w:val="20"/>
                <w:lang w:val="en-US"/>
              </w:rPr>
              <w:t>tracking_links</w:t>
            </w:r>
            <w:proofErr w:type="spellEnd"/>
          </w:p>
        </w:tc>
      </w:tr>
      <w:tr w:rsidR="0083410A" w14:paraId="4706E099"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4B5CDED5" w14:textId="77777777" w:rsidR="0083410A" w:rsidRDefault="00000000">
            <w:r>
              <w:rPr>
                <w:sz w:val="20"/>
                <w:szCs w:val="20"/>
              </w:rPr>
              <w:t>Notifications</w:t>
            </w:r>
          </w:p>
        </w:tc>
        <w:tc>
          <w:tcPr>
            <w:tcW w:w="3744" w:type="dxa"/>
            <w:shd w:val="clear" w:color="auto" w:fill="F4F6F8"/>
            <w:tcMar>
              <w:top w:w="60" w:type="dxa"/>
              <w:left w:w="100" w:type="dxa"/>
              <w:bottom w:w="60" w:type="dxa"/>
              <w:right w:w="100" w:type="dxa"/>
            </w:tcMar>
            <w:vAlign w:val="center"/>
          </w:tcPr>
          <w:p w14:paraId="44DD7868" w14:textId="77777777" w:rsidR="0083410A" w:rsidRDefault="00000000">
            <w:r>
              <w:rPr>
                <w:sz w:val="20"/>
                <w:szCs w:val="20"/>
              </w:rPr>
              <w:t>2</w:t>
            </w:r>
          </w:p>
        </w:tc>
        <w:tc>
          <w:tcPr>
            <w:tcW w:w="2995" w:type="dxa"/>
            <w:shd w:val="clear" w:color="auto" w:fill="F4F6F8"/>
            <w:tcMar>
              <w:top w:w="60" w:type="dxa"/>
              <w:left w:w="100" w:type="dxa"/>
              <w:bottom w:w="60" w:type="dxa"/>
              <w:right w:w="100" w:type="dxa"/>
            </w:tcMar>
            <w:vAlign w:val="center"/>
          </w:tcPr>
          <w:p w14:paraId="7F60FE40" w14:textId="77777777" w:rsidR="0083410A" w:rsidRDefault="00000000">
            <w:proofErr w:type="spellStart"/>
            <w:r>
              <w:rPr>
                <w:sz w:val="20"/>
                <w:szCs w:val="20"/>
              </w:rPr>
              <w:t>notification_templates</w:t>
            </w:r>
            <w:proofErr w:type="spellEnd"/>
            <w:r>
              <w:rPr>
                <w:sz w:val="20"/>
                <w:szCs w:val="20"/>
              </w:rPr>
              <w:t xml:space="preserve">, </w:t>
            </w:r>
            <w:proofErr w:type="spellStart"/>
            <w:r>
              <w:rPr>
                <w:sz w:val="20"/>
                <w:szCs w:val="20"/>
              </w:rPr>
              <w:t>notification_logs</w:t>
            </w:r>
            <w:proofErr w:type="spellEnd"/>
          </w:p>
        </w:tc>
      </w:tr>
    </w:tbl>
    <w:p w14:paraId="6DE33774" w14:textId="77777777" w:rsidR="0083410A" w:rsidRDefault="00000000">
      <w:r>
        <w:br w:type="page"/>
      </w:r>
    </w:p>
    <w:p w14:paraId="40D3503B" w14:textId="77777777" w:rsidR="0083410A" w:rsidRDefault="00000000">
      <w:pPr>
        <w:pStyle w:val="Titre1"/>
        <w:pBdr>
          <w:bottom w:val="single" w:sz="4" w:space="8" w:color="0F6E56"/>
        </w:pBdr>
        <w:spacing w:before="360" w:after="200"/>
      </w:pPr>
      <w:bookmarkStart w:id="15" w:name="_Toc238511724"/>
      <w:r>
        <w:lastRenderedPageBreak/>
        <w:t>6. Architecture de déploiement</w:t>
      </w:r>
      <w:bookmarkEnd w:id="15"/>
    </w:p>
    <w:p w14:paraId="05B9C147" w14:textId="77777777" w:rsidR="0083410A" w:rsidRDefault="00000000">
      <w:pPr>
        <w:pStyle w:val="Titre2"/>
        <w:spacing w:before="280" w:after="140"/>
      </w:pPr>
      <w:bookmarkStart w:id="16" w:name="_Toc238511725"/>
      <w:r>
        <w:t>6.1 Phase 1 — Docker Compose (V1, mois 1-18)</w:t>
      </w:r>
      <w:bookmarkEnd w:id="16"/>
    </w:p>
    <w:p w14:paraId="42386C1A" w14:textId="77777777" w:rsidR="0083410A" w:rsidRDefault="00000000">
      <w:pPr>
        <w:spacing w:after="120" w:line="276" w:lineRule="auto"/>
        <w:jc w:val="both"/>
      </w:pPr>
      <w:r>
        <w:t>Le déploiement initial utilise Docker Compose sur un serveur unique hébergé sur un cloud souverain sénégalais. Cette approche est adaptée au budget startup et à une équipe de 2-3 développeurs. L'application est décomposée en 9 services (conteneurs Docker)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1310"/>
        <w:gridCol w:w="2808"/>
        <w:gridCol w:w="3557"/>
        <w:gridCol w:w="1685"/>
      </w:tblGrid>
      <w:tr w:rsidR="0083410A" w14:paraId="595DC815" w14:textId="77777777">
        <w:tblPrEx>
          <w:tblCellMar>
            <w:top w:w="0" w:type="dxa"/>
            <w:bottom w:w="0" w:type="dxa"/>
          </w:tblCellMar>
        </w:tblPrEx>
        <w:trPr>
          <w:tblHeader/>
        </w:trPr>
        <w:tc>
          <w:tcPr>
            <w:tcW w:w="1310" w:type="dxa"/>
            <w:shd w:val="clear" w:color="auto" w:fill="1A3A5C"/>
            <w:tcMar>
              <w:top w:w="60" w:type="dxa"/>
              <w:left w:w="100" w:type="dxa"/>
              <w:bottom w:w="60" w:type="dxa"/>
              <w:right w:w="100" w:type="dxa"/>
            </w:tcMar>
            <w:vAlign w:val="center"/>
          </w:tcPr>
          <w:p w14:paraId="0997FAD7" w14:textId="77777777" w:rsidR="0083410A" w:rsidRDefault="00000000">
            <w:r>
              <w:rPr>
                <w:b/>
                <w:bCs/>
                <w:color w:val="FFFFFF"/>
                <w:sz w:val="20"/>
                <w:szCs w:val="20"/>
              </w:rPr>
              <w:t>Service</w:t>
            </w:r>
          </w:p>
        </w:tc>
        <w:tc>
          <w:tcPr>
            <w:tcW w:w="2808" w:type="dxa"/>
            <w:shd w:val="clear" w:color="auto" w:fill="1A3A5C"/>
            <w:tcMar>
              <w:top w:w="60" w:type="dxa"/>
              <w:left w:w="100" w:type="dxa"/>
              <w:bottom w:w="60" w:type="dxa"/>
              <w:right w:w="100" w:type="dxa"/>
            </w:tcMar>
            <w:vAlign w:val="center"/>
          </w:tcPr>
          <w:p w14:paraId="267EB1F8" w14:textId="77777777" w:rsidR="0083410A" w:rsidRDefault="00000000">
            <w:r>
              <w:rPr>
                <w:b/>
                <w:bCs/>
                <w:color w:val="FFFFFF"/>
                <w:sz w:val="20"/>
                <w:szCs w:val="20"/>
              </w:rPr>
              <w:t>Image Docker</w:t>
            </w:r>
          </w:p>
        </w:tc>
        <w:tc>
          <w:tcPr>
            <w:tcW w:w="3557" w:type="dxa"/>
            <w:shd w:val="clear" w:color="auto" w:fill="1A3A5C"/>
            <w:tcMar>
              <w:top w:w="60" w:type="dxa"/>
              <w:left w:w="100" w:type="dxa"/>
              <w:bottom w:w="60" w:type="dxa"/>
              <w:right w:w="100" w:type="dxa"/>
            </w:tcMar>
            <w:vAlign w:val="center"/>
          </w:tcPr>
          <w:p w14:paraId="657E42D8" w14:textId="77777777" w:rsidR="0083410A" w:rsidRDefault="00000000">
            <w:r>
              <w:rPr>
                <w:b/>
                <w:bCs/>
                <w:color w:val="FFFFFF"/>
                <w:sz w:val="20"/>
                <w:szCs w:val="20"/>
              </w:rPr>
              <w:t>Rôle</w:t>
            </w:r>
          </w:p>
        </w:tc>
        <w:tc>
          <w:tcPr>
            <w:tcW w:w="1685" w:type="dxa"/>
            <w:shd w:val="clear" w:color="auto" w:fill="1A3A5C"/>
            <w:tcMar>
              <w:top w:w="60" w:type="dxa"/>
              <w:left w:w="100" w:type="dxa"/>
              <w:bottom w:w="60" w:type="dxa"/>
              <w:right w:w="100" w:type="dxa"/>
            </w:tcMar>
            <w:vAlign w:val="center"/>
          </w:tcPr>
          <w:p w14:paraId="37D74ACF" w14:textId="77777777" w:rsidR="0083410A" w:rsidRDefault="00000000">
            <w:r>
              <w:rPr>
                <w:b/>
                <w:bCs/>
                <w:color w:val="FFFFFF"/>
                <w:sz w:val="20"/>
                <w:szCs w:val="20"/>
              </w:rPr>
              <w:t>RAM estimée</w:t>
            </w:r>
          </w:p>
        </w:tc>
      </w:tr>
      <w:tr w:rsidR="0083410A" w14:paraId="358CDE3B" w14:textId="77777777">
        <w:tblPrEx>
          <w:tblCellMar>
            <w:top w:w="0" w:type="dxa"/>
            <w:bottom w:w="0" w:type="dxa"/>
          </w:tblCellMar>
        </w:tblPrEx>
        <w:tc>
          <w:tcPr>
            <w:tcW w:w="1310" w:type="dxa"/>
            <w:shd w:val="clear" w:color="auto" w:fill="F4F6F8"/>
            <w:tcMar>
              <w:top w:w="60" w:type="dxa"/>
              <w:left w:w="100" w:type="dxa"/>
              <w:bottom w:w="60" w:type="dxa"/>
              <w:right w:w="100" w:type="dxa"/>
            </w:tcMar>
            <w:vAlign w:val="center"/>
          </w:tcPr>
          <w:p w14:paraId="7DD1A225" w14:textId="77777777" w:rsidR="0083410A" w:rsidRDefault="00000000">
            <w:r>
              <w:rPr>
                <w:sz w:val="20"/>
                <w:szCs w:val="20"/>
              </w:rPr>
              <w:t>caddy</w:t>
            </w:r>
          </w:p>
        </w:tc>
        <w:tc>
          <w:tcPr>
            <w:tcW w:w="2808" w:type="dxa"/>
            <w:shd w:val="clear" w:color="auto" w:fill="F4F6F8"/>
            <w:tcMar>
              <w:top w:w="60" w:type="dxa"/>
              <w:left w:w="100" w:type="dxa"/>
              <w:bottom w:w="60" w:type="dxa"/>
              <w:right w:w="100" w:type="dxa"/>
            </w:tcMar>
            <w:vAlign w:val="center"/>
          </w:tcPr>
          <w:p w14:paraId="6E466172" w14:textId="77777777" w:rsidR="0083410A" w:rsidRDefault="00000000">
            <w:r>
              <w:rPr>
                <w:sz w:val="20"/>
                <w:szCs w:val="20"/>
              </w:rPr>
              <w:t>caddy:2-alpine</w:t>
            </w:r>
          </w:p>
        </w:tc>
        <w:tc>
          <w:tcPr>
            <w:tcW w:w="3557" w:type="dxa"/>
            <w:shd w:val="clear" w:color="auto" w:fill="F4F6F8"/>
            <w:tcMar>
              <w:top w:w="60" w:type="dxa"/>
              <w:left w:w="100" w:type="dxa"/>
              <w:bottom w:w="60" w:type="dxa"/>
              <w:right w:w="100" w:type="dxa"/>
            </w:tcMar>
            <w:vAlign w:val="center"/>
          </w:tcPr>
          <w:p w14:paraId="1D1543EF" w14:textId="77777777" w:rsidR="0083410A" w:rsidRDefault="00000000">
            <w:r>
              <w:rPr>
                <w:sz w:val="20"/>
                <w:szCs w:val="20"/>
              </w:rPr>
              <w:t>Reverse proxy, TLS automatique (</w:t>
            </w:r>
            <w:proofErr w:type="spellStart"/>
            <w:r>
              <w:rPr>
                <w:sz w:val="20"/>
                <w:szCs w:val="20"/>
              </w:rPr>
              <w:t>Let's</w:t>
            </w:r>
            <w:proofErr w:type="spellEnd"/>
            <w:r>
              <w:rPr>
                <w:sz w:val="20"/>
                <w:szCs w:val="20"/>
              </w:rPr>
              <w:t xml:space="preserve"> </w:t>
            </w:r>
            <w:proofErr w:type="spellStart"/>
            <w:r>
              <w:rPr>
                <w:sz w:val="20"/>
                <w:szCs w:val="20"/>
              </w:rPr>
              <w:t>Encrypt</w:t>
            </w:r>
            <w:proofErr w:type="spellEnd"/>
            <w:r>
              <w:rPr>
                <w:sz w:val="20"/>
                <w:szCs w:val="20"/>
              </w:rPr>
              <w:t>), fichiers statiques</w:t>
            </w:r>
          </w:p>
        </w:tc>
        <w:tc>
          <w:tcPr>
            <w:tcW w:w="1685" w:type="dxa"/>
            <w:shd w:val="clear" w:color="auto" w:fill="F4F6F8"/>
            <w:tcMar>
              <w:top w:w="60" w:type="dxa"/>
              <w:left w:w="100" w:type="dxa"/>
              <w:bottom w:w="60" w:type="dxa"/>
              <w:right w:w="100" w:type="dxa"/>
            </w:tcMar>
            <w:vAlign w:val="center"/>
          </w:tcPr>
          <w:p w14:paraId="53DBE27E" w14:textId="77777777" w:rsidR="0083410A" w:rsidRDefault="00000000">
            <w:r>
              <w:rPr>
                <w:sz w:val="20"/>
                <w:szCs w:val="20"/>
              </w:rPr>
              <w:t>128 Mo</w:t>
            </w:r>
          </w:p>
        </w:tc>
      </w:tr>
      <w:tr w:rsidR="0083410A" w14:paraId="71431197" w14:textId="77777777">
        <w:tblPrEx>
          <w:tblCellMar>
            <w:top w:w="0" w:type="dxa"/>
            <w:bottom w:w="0" w:type="dxa"/>
          </w:tblCellMar>
        </w:tblPrEx>
        <w:tc>
          <w:tcPr>
            <w:tcW w:w="1310" w:type="dxa"/>
            <w:shd w:val="clear" w:color="auto" w:fill="FFFFFF"/>
            <w:tcMar>
              <w:top w:w="60" w:type="dxa"/>
              <w:left w:w="100" w:type="dxa"/>
              <w:bottom w:w="60" w:type="dxa"/>
              <w:right w:w="100" w:type="dxa"/>
            </w:tcMar>
            <w:vAlign w:val="center"/>
          </w:tcPr>
          <w:p w14:paraId="78364AD5" w14:textId="77777777" w:rsidR="0083410A" w:rsidRDefault="00000000">
            <w:r>
              <w:rPr>
                <w:sz w:val="20"/>
                <w:szCs w:val="20"/>
              </w:rPr>
              <w:t>toupac-web</w:t>
            </w:r>
          </w:p>
        </w:tc>
        <w:tc>
          <w:tcPr>
            <w:tcW w:w="2808" w:type="dxa"/>
            <w:shd w:val="clear" w:color="auto" w:fill="FFFFFF"/>
            <w:tcMar>
              <w:top w:w="60" w:type="dxa"/>
              <w:left w:w="100" w:type="dxa"/>
              <w:bottom w:w="60" w:type="dxa"/>
              <w:right w:w="100" w:type="dxa"/>
            </w:tcMar>
            <w:vAlign w:val="center"/>
          </w:tcPr>
          <w:p w14:paraId="55E1BF92" w14:textId="77777777" w:rsidR="0083410A" w:rsidRDefault="00000000">
            <w:r>
              <w:rPr>
                <w:sz w:val="20"/>
                <w:szCs w:val="20"/>
              </w:rPr>
              <w:t>toupac/app (</w:t>
            </w:r>
            <w:proofErr w:type="spellStart"/>
            <w:r>
              <w:rPr>
                <w:sz w:val="20"/>
                <w:szCs w:val="20"/>
              </w:rPr>
              <w:t>gunicorn</w:t>
            </w:r>
            <w:proofErr w:type="spellEnd"/>
            <w:r>
              <w:rPr>
                <w:sz w:val="20"/>
                <w:szCs w:val="20"/>
              </w:rPr>
              <w:t xml:space="preserve"> + </w:t>
            </w:r>
            <w:proofErr w:type="spellStart"/>
            <w:r>
              <w:rPr>
                <w:sz w:val="20"/>
                <w:szCs w:val="20"/>
              </w:rPr>
              <w:t>uvicorn</w:t>
            </w:r>
            <w:proofErr w:type="spellEnd"/>
            <w:r>
              <w:rPr>
                <w:sz w:val="20"/>
                <w:szCs w:val="20"/>
              </w:rPr>
              <w:t>)</w:t>
            </w:r>
          </w:p>
        </w:tc>
        <w:tc>
          <w:tcPr>
            <w:tcW w:w="3557" w:type="dxa"/>
            <w:shd w:val="clear" w:color="auto" w:fill="FFFFFF"/>
            <w:tcMar>
              <w:top w:w="60" w:type="dxa"/>
              <w:left w:w="100" w:type="dxa"/>
              <w:bottom w:w="60" w:type="dxa"/>
              <w:right w:w="100" w:type="dxa"/>
            </w:tcMar>
            <w:vAlign w:val="center"/>
          </w:tcPr>
          <w:p w14:paraId="507F16FC" w14:textId="77777777" w:rsidR="0083410A" w:rsidRPr="00057855" w:rsidRDefault="00000000">
            <w:pPr>
              <w:rPr>
                <w:lang w:val="en-US"/>
              </w:rPr>
            </w:pPr>
            <w:r w:rsidRPr="00057855">
              <w:rPr>
                <w:sz w:val="20"/>
                <w:szCs w:val="20"/>
                <w:lang w:val="en-US"/>
              </w:rPr>
              <w:t>API REST + Django Admin — 4 workers HTTP</w:t>
            </w:r>
          </w:p>
        </w:tc>
        <w:tc>
          <w:tcPr>
            <w:tcW w:w="1685" w:type="dxa"/>
            <w:shd w:val="clear" w:color="auto" w:fill="FFFFFF"/>
            <w:tcMar>
              <w:top w:w="60" w:type="dxa"/>
              <w:left w:w="100" w:type="dxa"/>
              <w:bottom w:w="60" w:type="dxa"/>
              <w:right w:w="100" w:type="dxa"/>
            </w:tcMar>
            <w:vAlign w:val="center"/>
          </w:tcPr>
          <w:p w14:paraId="36A19E4F" w14:textId="77777777" w:rsidR="0083410A" w:rsidRDefault="00000000">
            <w:r>
              <w:rPr>
                <w:sz w:val="20"/>
                <w:szCs w:val="20"/>
              </w:rPr>
              <w:t>1 Go</w:t>
            </w:r>
          </w:p>
        </w:tc>
      </w:tr>
      <w:tr w:rsidR="0083410A" w14:paraId="2E73EAF0" w14:textId="77777777">
        <w:tblPrEx>
          <w:tblCellMar>
            <w:top w:w="0" w:type="dxa"/>
            <w:bottom w:w="0" w:type="dxa"/>
          </w:tblCellMar>
        </w:tblPrEx>
        <w:tc>
          <w:tcPr>
            <w:tcW w:w="1310" w:type="dxa"/>
            <w:shd w:val="clear" w:color="auto" w:fill="F4F6F8"/>
            <w:tcMar>
              <w:top w:w="60" w:type="dxa"/>
              <w:left w:w="100" w:type="dxa"/>
              <w:bottom w:w="60" w:type="dxa"/>
              <w:right w:w="100" w:type="dxa"/>
            </w:tcMar>
            <w:vAlign w:val="center"/>
          </w:tcPr>
          <w:p w14:paraId="3506C657" w14:textId="77777777" w:rsidR="0083410A" w:rsidRDefault="00000000">
            <w:r>
              <w:rPr>
                <w:sz w:val="20"/>
                <w:szCs w:val="20"/>
              </w:rPr>
              <w:t>toupac-</w:t>
            </w:r>
            <w:proofErr w:type="spellStart"/>
            <w:r>
              <w:rPr>
                <w:sz w:val="20"/>
                <w:szCs w:val="20"/>
              </w:rPr>
              <w:t>worker</w:t>
            </w:r>
            <w:proofErr w:type="spellEnd"/>
          </w:p>
        </w:tc>
        <w:tc>
          <w:tcPr>
            <w:tcW w:w="2808" w:type="dxa"/>
            <w:shd w:val="clear" w:color="auto" w:fill="F4F6F8"/>
            <w:tcMar>
              <w:top w:w="60" w:type="dxa"/>
              <w:left w:w="100" w:type="dxa"/>
              <w:bottom w:w="60" w:type="dxa"/>
              <w:right w:w="100" w:type="dxa"/>
            </w:tcMar>
            <w:vAlign w:val="center"/>
          </w:tcPr>
          <w:p w14:paraId="5FF3D471" w14:textId="77777777" w:rsidR="0083410A" w:rsidRDefault="00000000">
            <w:r>
              <w:rPr>
                <w:sz w:val="20"/>
                <w:szCs w:val="20"/>
              </w:rPr>
              <w:t>toupac/app (</w:t>
            </w:r>
            <w:proofErr w:type="spellStart"/>
            <w:r>
              <w:rPr>
                <w:sz w:val="20"/>
                <w:szCs w:val="20"/>
              </w:rPr>
              <w:t>celery</w:t>
            </w:r>
            <w:proofErr w:type="spellEnd"/>
            <w:r>
              <w:rPr>
                <w:sz w:val="20"/>
                <w:szCs w:val="20"/>
              </w:rPr>
              <w:t xml:space="preserve"> </w:t>
            </w:r>
            <w:proofErr w:type="spellStart"/>
            <w:r>
              <w:rPr>
                <w:sz w:val="20"/>
                <w:szCs w:val="20"/>
              </w:rPr>
              <w:t>worker</w:t>
            </w:r>
            <w:proofErr w:type="spellEnd"/>
            <w:r>
              <w:rPr>
                <w:sz w:val="20"/>
                <w:szCs w:val="20"/>
              </w:rPr>
              <w:t>)</w:t>
            </w:r>
          </w:p>
        </w:tc>
        <w:tc>
          <w:tcPr>
            <w:tcW w:w="3557" w:type="dxa"/>
            <w:shd w:val="clear" w:color="auto" w:fill="F4F6F8"/>
            <w:tcMar>
              <w:top w:w="60" w:type="dxa"/>
              <w:left w:w="100" w:type="dxa"/>
              <w:bottom w:w="60" w:type="dxa"/>
              <w:right w:w="100" w:type="dxa"/>
            </w:tcMar>
            <w:vAlign w:val="center"/>
          </w:tcPr>
          <w:p w14:paraId="2829CEEA" w14:textId="77777777" w:rsidR="0083410A" w:rsidRDefault="00000000">
            <w:r>
              <w:rPr>
                <w:sz w:val="20"/>
                <w:szCs w:val="20"/>
              </w:rPr>
              <w:t xml:space="preserve">Jobs asynchrones : </w:t>
            </w:r>
            <w:proofErr w:type="spellStart"/>
            <w:r>
              <w:rPr>
                <w:sz w:val="20"/>
                <w:szCs w:val="20"/>
              </w:rPr>
              <w:t>sync</w:t>
            </w:r>
            <w:proofErr w:type="spellEnd"/>
            <w:r>
              <w:rPr>
                <w:sz w:val="20"/>
                <w:szCs w:val="20"/>
              </w:rPr>
              <w:t xml:space="preserve"> offline, notifications, factures, appels VROOM</w:t>
            </w:r>
          </w:p>
        </w:tc>
        <w:tc>
          <w:tcPr>
            <w:tcW w:w="1685" w:type="dxa"/>
            <w:shd w:val="clear" w:color="auto" w:fill="F4F6F8"/>
            <w:tcMar>
              <w:top w:w="60" w:type="dxa"/>
              <w:left w:w="100" w:type="dxa"/>
              <w:bottom w:w="60" w:type="dxa"/>
              <w:right w:w="100" w:type="dxa"/>
            </w:tcMar>
            <w:vAlign w:val="center"/>
          </w:tcPr>
          <w:p w14:paraId="66F3B502" w14:textId="77777777" w:rsidR="0083410A" w:rsidRDefault="00000000">
            <w:r>
              <w:rPr>
                <w:sz w:val="20"/>
                <w:szCs w:val="20"/>
              </w:rPr>
              <w:t>1 Go</w:t>
            </w:r>
          </w:p>
        </w:tc>
      </w:tr>
      <w:tr w:rsidR="0083410A" w14:paraId="6C3F9508" w14:textId="77777777">
        <w:tblPrEx>
          <w:tblCellMar>
            <w:top w:w="0" w:type="dxa"/>
            <w:bottom w:w="0" w:type="dxa"/>
          </w:tblCellMar>
        </w:tblPrEx>
        <w:tc>
          <w:tcPr>
            <w:tcW w:w="1310" w:type="dxa"/>
            <w:shd w:val="clear" w:color="auto" w:fill="FFFFFF"/>
            <w:tcMar>
              <w:top w:w="60" w:type="dxa"/>
              <w:left w:w="100" w:type="dxa"/>
              <w:bottom w:w="60" w:type="dxa"/>
              <w:right w:w="100" w:type="dxa"/>
            </w:tcMar>
            <w:vAlign w:val="center"/>
          </w:tcPr>
          <w:p w14:paraId="3008D187" w14:textId="77777777" w:rsidR="0083410A" w:rsidRDefault="00000000">
            <w:r>
              <w:rPr>
                <w:sz w:val="20"/>
                <w:szCs w:val="20"/>
              </w:rPr>
              <w:t>toupac-beat</w:t>
            </w:r>
          </w:p>
        </w:tc>
        <w:tc>
          <w:tcPr>
            <w:tcW w:w="2808" w:type="dxa"/>
            <w:shd w:val="clear" w:color="auto" w:fill="FFFFFF"/>
            <w:tcMar>
              <w:top w:w="60" w:type="dxa"/>
              <w:left w:w="100" w:type="dxa"/>
              <w:bottom w:w="60" w:type="dxa"/>
              <w:right w:w="100" w:type="dxa"/>
            </w:tcMar>
            <w:vAlign w:val="center"/>
          </w:tcPr>
          <w:p w14:paraId="5D5B07CD" w14:textId="77777777" w:rsidR="0083410A" w:rsidRDefault="00000000">
            <w:r>
              <w:rPr>
                <w:sz w:val="20"/>
                <w:szCs w:val="20"/>
              </w:rPr>
              <w:t>toupac/app (</w:t>
            </w:r>
            <w:proofErr w:type="spellStart"/>
            <w:r>
              <w:rPr>
                <w:sz w:val="20"/>
                <w:szCs w:val="20"/>
              </w:rPr>
              <w:t>celery</w:t>
            </w:r>
            <w:proofErr w:type="spellEnd"/>
            <w:r>
              <w:rPr>
                <w:sz w:val="20"/>
                <w:szCs w:val="20"/>
              </w:rPr>
              <w:t xml:space="preserve"> beat)</w:t>
            </w:r>
          </w:p>
        </w:tc>
        <w:tc>
          <w:tcPr>
            <w:tcW w:w="3557" w:type="dxa"/>
            <w:shd w:val="clear" w:color="auto" w:fill="FFFFFF"/>
            <w:tcMar>
              <w:top w:w="60" w:type="dxa"/>
              <w:left w:w="100" w:type="dxa"/>
              <w:bottom w:w="60" w:type="dxa"/>
              <w:right w:w="100" w:type="dxa"/>
            </w:tcMar>
            <w:vAlign w:val="center"/>
          </w:tcPr>
          <w:p w14:paraId="0847228F" w14:textId="77777777" w:rsidR="0083410A" w:rsidRDefault="00000000">
            <w:r>
              <w:rPr>
                <w:sz w:val="20"/>
                <w:szCs w:val="20"/>
              </w:rPr>
              <w:t>Planificateur de tâches périodiques (purge, rappels, rapports)</w:t>
            </w:r>
          </w:p>
        </w:tc>
        <w:tc>
          <w:tcPr>
            <w:tcW w:w="1685" w:type="dxa"/>
            <w:shd w:val="clear" w:color="auto" w:fill="FFFFFF"/>
            <w:tcMar>
              <w:top w:w="60" w:type="dxa"/>
              <w:left w:w="100" w:type="dxa"/>
              <w:bottom w:w="60" w:type="dxa"/>
              <w:right w:w="100" w:type="dxa"/>
            </w:tcMar>
            <w:vAlign w:val="center"/>
          </w:tcPr>
          <w:p w14:paraId="2C058EAF" w14:textId="77777777" w:rsidR="0083410A" w:rsidRDefault="00000000">
            <w:r>
              <w:rPr>
                <w:sz w:val="20"/>
                <w:szCs w:val="20"/>
              </w:rPr>
              <w:t>256 Mo</w:t>
            </w:r>
          </w:p>
        </w:tc>
      </w:tr>
      <w:tr w:rsidR="0083410A" w14:paraId="7EB32DFD" w14:textId="77777777">
        <w:tblPrEx>
          <w:tblCellMar>
            <w:top w:w="0" w:type="dxa"/>
            <w:bottom w:w="0" w:type="dxa"/>
          </w:tblCellMar>
        </w:tblPrEx>
        <w:tc>
          <w:tcPr>
            <w:tcW w:w="1310" w:type="dxa"/>
            <w:shd w:val="clear" w:color="auto" w:fill="F4F6F8"/>
            <w:tcMar>
              <w:top w:w="60" w:type="dxa"/>
              <w:left w:w="100" w:type="dxa"/>
              <w:bottom w:w="60" w:type="dxa"/>
              <w:right w:w="100" w:type="dxa"/>
            </w:tcMar>
            <w:vAlign w:val="center"/>
          </w:tcPr>
          <w:p w14:paraId="5E453C5B" w14:textId="77777777" w:rsidR="0083410A" w:rsidRDefault="00000000">
            <w:r>
              <w:rPr>
                <w:sz w:val="20"/>
                <w:szCs w:val="20"/>
              </w:rPr>
              <w:t>toupac-</w:t>
            </w:r>
            <w:proofErr w:type="spellStart"/>
            <w:r>
              <w:rPr>
                <w:sz w:val="20"/>
                <w:szCs w:val="20"/>
              </w:rPr>
              <w:t>ws</w:t>
            </w:r>
            <w:proofErr w:type="spellEnd"/>
          </w:p>
        </w:tc>
        <w:tc>
          <w:tcPr>
            <w:tcW w:w="2808" w:type="dxa"/>
            <w:shd w:val="clear" w:color="auto" w:fill="F4F6F8"/>
            <w:tcMar>
              <w:top w:w="60" w:type="dxa"/>
              <w:left w:w="100" w:type="dxa"/>
              <w:bottom w:w="60" w:type="dxa"/>
              <w:right w:w="100" w:type="dxa"/>
            </w:tcMar>
            <w:vAlign w:val="center"/>
          </w:tcPr>
          <w:p w14:paraId="212950FE" w14:textId="77777777" w:rsidR="0083410A" w:rsidRDefault="00000000">
            <w:r>
              <w:rPr>
                <w:sz w:val="20"/>
                <w:szCs w:val="20"/>
              </w:rPr>
              <w:t>toupac/app (</w:t>
            </w:r>
            <w:proofErr w:type="spellStart"/>
            <w:r>
              <w:rPr>
                <w:sz w:val="20"/>
                <w:szCs w:val="20"/>
              </w:rPr>
              <w:t>daphne</w:t>
            </w:r>
            <w:proofErr w:type="spellEnd"/>
            <w:r>
              <w:rPr>
                <w:sz w:val="20"/>
                <w:szCs w:val="20"/>
              </w:rPr>
              <w:t>)</w:t>
            </w:r>
          </w:p>
        </w:tc>
        <w:tc>
          <w:tcPr>
            <w:tcW w:w="3557" w:type="dxa"/>
            <w:shd w:val="clear" w:color="auto" w:fill="F4F6F8"/>
            <w:tcMar>
              <w:top w:w="60" w:type="dxa"/>
              <w:left w:w="100" w:type="dxa"/>
              <w:bottom w:w="60" w:type="dxa"/>
              <w:right w:w="100" w:type="dxa"/>
            </w:tcMar>
            <w:vAlign w:val="center"/>
          </w:tcPr>
          <w:p w14:paraId="4914E342" w14:textId="77777777" w:rsidR="0083410A" w:rsidRDefault="00000000">
            <w:r>
              <w:rPr>
                <w:sz w:val="20"/>
                <w:szCs w:val="20"/>
              </w:rPr>
              <w:t>WebSocket — notifications temps réel vers la console dispatcher</w:t>
            </w:r>
          </w:p>
        </w:tc>
        <w:tc>
          <w:tcPr>
            <w:tcW w:w="1685" w:type="dxa"/>
            <w:shd w:val="clear" w:color="auto" w:fill="F4F6F8"/>
            <w:tcMar>
              <w:top w:w="60" w:type="dxa"/>
              <w:left w:w="100" w:type="dxa"/>
              <w:bottom w:w="60" w:type="dxa"/>
              <w:right w:w="100" w:type="dxa"/>
            </w:tcMar>
            <w:vAlign w:val="center"/>
          </w:tcPr>
          <w:p w14:paraId="415F43A7" w14:textId="77777777" w:rsidR="0083410A" w:rsidRDefault="00000000">
            <w:r>
              <w:rPr>
                <w:sz w:val="20"/>
                <w:szCs w:val="20"/>
              </w:rPr>
              <w:t>512 Mo</w:t>
            </w:r>
          </w:p>
        </w:tc>
      </w:tr>
      <w:tr w:rsidR="0083410A" w14:paraId="1AF6EF72" w14:textId="77777777">
        <w:tblPrEx>
          <w:tblCellMar>
            <w:top w:w="0" w:type="dxa"/>
            <w:bottom w:w="0" w:type="dxa"/>
          </w:tblCellMar>
        </w:tblPrEx>
        <w:tc>
          <w:tcPr>
            <w:tcW w:w="1310" w:type="dxa"/>
            <w:shd w:val="clear" w:color="auto" w:fill="FFFFFF"/>
            <w:tcMar>
              <w:top w:w="60" w:type="dxa"/>
              <w:left w:w="100" w:type="dxa"/>
              <w:bottom w:w="60" w:type="dxa"/>
              <w:right w:w="100" w:type="dxa"/>
            </w:tcMar>
            <w:vAlign w:val="center"/>
          </w:tcPr>
          <w:p w14:paraId="3AF83853" w14:textId="77777777" w:rsidR="0083410A" w:rsidRDefault="00000000">
            <w:proofErr w:type="spellStart"/>
            <w:r>
              <w:rPr>
                <w:sz w:val="20"/>
                <w:szCs w:val="20"/>
              </w:rPr>
              <w:t>postgres</w:t>
            </w:r>
            <w:proofErr w:type="spellEnd"/>
          </w:p>
        </w:tc>
        <w:tc>
          <w:tcPr>
            <w:tcW w:w="2808" w:type="dxa"/>
            <w:shd w:val="clear" w:color="auto" w:fill="FFFFFF"/>
            <w:tcMar>
              <w:top w:w="60" w:type="dxa"/>
              <w:left w:w="100" w:type="dxa"/>
              <w:bottom w:w="60" w:type="dxa"/>
              <w:right w:w="100" w:type="dxa"/>
            </w:tcMar>
            <w:vAlign w:val="center"/>
          </w:tcPr>
          <w:p w14:paraId="5F9593E7" w14:textId="77777777" w:rsidR="0083410A" w:rsidRDefault="00000000">
            <w:proofErr w:type="spellStart"/>
            <w:r>
              <w:rPr>
                <w:sz w:val="20"/>
                <w:szCs w:val="20"/>
              </w:rPr>
              <w:t>postgis</w:t>
            </w:r>
            <w:proofErr w:type="spellEnd"/>
            <w:r>
              <w:rPr>
                <w:sz w:val="20"/>
                <w:szCs w:val="20"/>
              </w:rPr>
              <w:t>/postgis:16-3.4-alpine</w:t>
            </w:r>
          </w:p>
        </w:tc>
        <w:tc>
          <w:tcPr>
            <w:tcW w:w="3557" w:type="dxa"/>
            <w:shd w:val="clear" w:color="auto" w:fill="FFFFFF"/>
            <w:tcMar>
              <w:top w:w="60" w:type="dxa"/>
              <w:left w:w="100" w:type="dxa"/>
              <w:bottom w:w="60" w:type="dxa"/>
              <w:right w:w="100" w:type="dxa"/>
            </w:tcMar>
            <w:vAlign w:val="center"/>
          </w:tcPr>
          <w:p w14:paraId="0857F743" w14:textId="77777777" w:rsidR="0083410A" w:rsidRDefault="00000000">
            <w:r>
              <w:rPr>
                <w:sz w:val="20"/>
                <w:szCs w:val="20"/>
              </w:rPr>
              <w:t xml:space="preserve">Base de données principale + extension géospatiale </w:t>
            </w:r>
            <w:proofErr w:type="spellStart"/>
            <w:r>
              <w:rPr>
                <w:sz w:val="20"/>
                <w:szCs w:val="20"/>
              </w:rPr>
              <w:t>PostGIS</w:t>
            </w:r>
            <w:proofErr w:type="spellEnd"/>
          </w:p>
        </w:tc>
        <w:tc>
          <w:tcPr>
            <w:tcW w:w="1685" w:type="dxa"/>
            <w:shd w:val="clear" w:color="auto" w:fill="FFFFFF"/>
            <w:tcMar>
              <w:top w:w="60" w:type="dxa"/>
              <w:left w:w="100" w:type="dxa"/>
              <w:bottom w:w="60" w:type="dxa"/>
              <w:right w:w="100" w:type="dxa"/>
            </w:tcMar>
            <w:vAlign w:val="center"/>
          </w:tcPr>
          <w:p w14:paraId="31B57FDC" w14:textId="77777777" w:rsidR="0083410A" w:rsidRDefault="00000000">
            <w:r>
              <w:rPr>
                <w:sz w:val="20"/>
                <w:szCs w:val="20"/>
              </w:rPr>
              <w:t>2 Go</w:t>
            </w:r>
          </w:p>
        </w:tc>
      </w:tr>
      <w:tr w:rsidR="0083410A" w14:paraId="7AE9332C" w14:textId="77777777">
        <w:tblPrEx>
          <w:tblCellMar>
            <w:top w:w="0" w:type="dxa"/>
            <w:bottom w:w="0" w:type="dxa"/>
          </w:tblCellMar>
        </w:tblPrEx>
        <w:tc>
          <w:tcPr>
            <w:tcW w:w="1310" w:type="dxa"/>
            <w:shd w:val="clear" w:color="auto" w:fill="F4F6F8"/>
            <w:tcMar>
              <w:top w:w="60" w:type="dxa"/>
              <w:left w:w="100" w:type="dxa"/>
              <w:bottom w:w="60" w:type="dxa"/>
              <w:right w:w="100" w:type="dxa"/>
            </w:tcMar>
            <w:vAlign w:val="center"/>
          </w:tcPr>
          <w:p w14:paraId="0E4C97B2" w14:textId="77777777" w:rsidR="0083410A" w:rsidRDefault="00000000">
            <w:r>
              <w:rPr>
                <w:sz w:val="20"/>
                <w:szCs w:val="20"/>
              </w:rPr>
              <w:t>redis</w:t>
            </w:r>
          </w:p>
        </w:tc>
        <w:tc>
          <w:tcPr>
            <w:tcW w:w="2808" w:type="dxa"/>
            <w:shd w:val="clear" w:color="auto" w:fill="F4F6F8"/>
            <w:tcMar>
              <w:top w:w="60" w:type="dxa"/>
              <w:left w:w="100" w:type="dxa"/>
              <w:bottom w:w="60" w:type="dxa"/>
              <w:right w:w="100" w:type="dxa"/>
            </w:tcMar>
            <w:vAlign w:val="center"/>
          </w:tcPr>
          <w:p w14:paraId="2B6452BE" w14:textId="77777777" w:rsidR="0083410A" w:rsidRDefault="00000000">
            <w:r>
              <w:rPr>
                <w:sz w:val="20"/>
                <w:szCs w:val="20"/>
              </w:rPr>
              <w:t>redis:7-alpine</w:t>
            </w:r>
          </w:p>
        </w:tc>
        <w:tc>
          <w:tcPr>
            <w:tcW w:w="3557" w:type="dxa"/>
            <w:shd w:val="clear" w:color="auto" w:fill="F4F6F8"/>
            <w:tcMar>
              <w:top w:w="60" w:type="dxa"/>
              <w:left w:w="100" w:type="dxa"/>
              <w:bottom w:w="60" w:type="dxa"/>
              <w:right w:w="100" w:type="dxa"/>
            </w:tcMar>
            <w:vAlign w:val="center"/>
          </w:tcPr>
          <w:p w14:paraId="42C71D03" w14:textId="77777777" w:rsidR="0083410A" w:rsidRPr="00057855" w:rsidRDefault="00000000">
            <w:pPr>
              <w:rPr>
                <w:lang w:val="en-US"/>
              </w:rPr>
            </w:pPr>
            <w:r w:rsidRPr="00057855">
              <w:rPr>
                <w:sz w:val="20"/>
                <w:szCs w:val="20"/>
                <w:lang w:val="en-US"/>
              </w:rPr>
              <w:t xml:space="preserve">Cache </w:t>
            </w:r>
            <w:proofErr w:type="spellStart"/>
            <w:r w:rsidRPr="00057855">
              <w:rPr>
                <w:sz w:val="20"/>
                <w:szCs w:val="20"/>
                <w:lang w:val="en-US"/>
              </w:rPr>
              <w:t>applicatif</w:t>
            </w:r>
            <w:proofErr w:type="spellEnd"/>
            <w:r w:rsidRPr="00057855">
              <w:rPr>
                <w:sz w:val="20"/>
                <w:szCs w:val="20"/>
                <w:lang w:val="en-US"/>
              </w:rPr>
              <w:t xml:space="preserve"> + sessions + broker Celery + pub/sub WebSocket + denylist JWT</w:t>
            </w:r>
          </w:p>
        </w:tc>
        <w:tc>
          <w:tcPr>
            <w:tcW w:w="1685" w:type="dxa"/>
            <w:shd w:val="clear" w:color="auto" w:fill="F4F6F8"/>
            <w:tcMar>
              <w:top w:w="60" w:type="dxa"/>
              <w:left w:w="100" w:type="dxa"/>
              <w:bottom w:w="60" w:type="dxa"/>
              <w:right w:w="100" w:type="dxa"/>
            </w:tcMar>
            <w:vAlign w:val="center"/>
          </w:tcPr>
          <w:p w14:paraId="6BB0DBB2" w14:textId="77777777" w:rsidR="0083410A" w:rsidRDefault="00000000">
            <w:r>
              <w:rPr>
                <w:sz w:val="20"/>
                <w:szCs w:val="20"/>
              </w:rPr>
              <w:t>384 Mo</w:t>
            </w:r>
          </w:p>
        </w:tc>
      </w:tr>
      <w:tr w:rsidR="0083410A" w14:paraId="39BA3FF4" w14:textId="77777777">
        <w:tblPrEx>
          <w:tblCellMar>
            <w:top w:w="0" w:type="dxa"/>
            <w:bottom w:w="0" w:type="dxa"/>
          </w:tblCellMar>
        </w:tblPrEx>
        <w:tc>
          <w:tcPr>
            <w:tcW w:w="1310" w:type="dxa"/>
            <w:shd w:val="clear" w:color="auto" w:fill="FFFFFF"/>
            <w:tcMar>
              <w:top w:w="60" w:type="dxa"/>
              <w:left w:w="100" w:type="dxa"/>
              <w:bottom w:w="60" w:type="dxa"/>
              <w:right w:w="100" w:type="dxa"/>
            </w:tcMar>
            <w:vAlign w:val="center"/>
          </w:tcPr>
          <w:p w14:paraId="5F5D1465" w14:textId="77777777" w:rsidR="0083410A" w:rsidRDefault="00000000">
            <w:proofErr w:type="spellStart"/>
            <w:r>
              <w:rPr>
                <w:sz w:val="20"/>
                <w:szCs w:val="20"/>
              </w:rPr>
              <w:t>traccar</w:t>
            </w:r>
            <w:proofErr w:type="spellEnd"/>
          </w:p>
        </w:tc>
        <w:tc>
          <w:tcPr>
            <w:tcW w:w="2808" w:type="dxa"/>
            <w:shd w:val="clear" w:color="auto" w:fill="FFFFFF"/>
            <w:tcMar>
              <w:top w:w="60" w:type="dxa"/>
              <w:left w:w="100" w:type="dxa"/>
              <w:bottom w:w="60" w:type="dxa"/>
              <w:right w:w="100" w:type="dxa"/>
            </w:tcMar>
            <w:vAlign w:val="center"/>
          </w:tcPr>
          <w:p w14:paraId="10E458CF" w14:textId="77777777" w:rsidR="0083410A" w:rsidRDefault="00000000">
            <w:proofErr w:type="spellStart"/>
            <w:r>
              <w:rPr>
                <w:sz w:val="20"/>
                <w:szCs w:val="20"/>
              </w:rPr>
              <w:t>traccar</w:t>
            </w:r>
            <w:proofErr w:type="spellEnd"/>
            <w:r>
              <w:rPr>
                <w:sz w:val="20"/>
                <w:szCs w:val="20"/>
              </w:rPr>
              <w:t>/traccar:6-alpine</w:t>
            </w:r>
          </w:p>
        </w:tc>
        <w:tc>
          <w:tcPr>
            <w:tcW w:w="3557" w:type="dxa"/>
            <w:shd w:val="clear" w:color="auto" w:fill="FFFFFF"/>
            <w:tcMar>
              <w:top w:w="60" w:type="dxa"/>
              <w:left w:w="100" w:type="dxa"/>
              <w:bottom w:w="60" w:type="dxa"/>
              <w:right w:w="100" w:type="dxa"/>
            </w:tcMar>
            <w:vAlign w:val="center"/>
          </w:tcPr>
          <w:p w14:paraId="232FC92E" w14:textId="77777777" w:rsidR="0083410A" w:rsidRDefault="00000000">
            <w:r>
              <w:rPr>
                <w:sz w:val="20"/>
                <w:szCs w:val="20"/>
              </w:rPr>
              <w:t>Serveur de tracking GPS — réception positions depuis les trackers/apps</w:t>
            </w:r>
          </w:p>
        </w:tc>
        <w:tc>
          <w:tcPr>
            <w:tcW w:w="1685" w:type="dxa"/>
            <w:shd w:val="clear" w:color="auto" w:fill="FFFFFF"/>
            <w:tcMar>
              <w:top w:w="60" w:type="dxa"/>
              <w:left w:w="100" w:type="dxa"/>
              <w:bottom w:w="60" w:type="dxa"/>
              <w:right w:w="100" w:type="dxa"/>
            </w:tcMar>
            <w:vAlign w:val="center"/>
          </w:tcPr>
          <w:p w14:paraId="7B45A43A" w14:textId="77777777" w:rsidR="0083410A" w:rsidRDefault="00000000">
            <w:r>
              <w:rPr>
                <w:sz w:val="20"/>
                <w:szCs w:val="20"/>
              </w:rPr>
              <w:t>512 Mo</w:t>
            </w:r>
          </w:p>
        </w:tc>
      </w:tr>
      <w:tr w:rsidR="0083410A" w14:paraId="60E4F073" w14:textId="77777777">
        <w:tblPrEx>
          <w:tblCellMar>
            <w:top w:w="0" w:type="dxa"/>
            <w:bottom w:w="0" w:type="dxa"/>
          </w:tblCellMar>
        </w:tblPrEx>
        <w:tc>
          <w:tcPr>
            <w:tcW w:w="1310" w:type="dxa"/>
            <w:shd w:val="clear" w:color="auto" w:fill="F4F6F8"/>
            <w:tcMar>
              <w:top w:w="60" w:type="dxa"/>
              <w:left w:w="100" w:type="dxa"/>
              <w:bottom w:w="60" w:type="dxa"/>
              <w:right w:w="100" w:type="dxa"/>
            </w:tcMar>
            <w:vAlign w:val="center"/>
          </w:tcPr>
          <w:p w14:paraId="39344949" w14:textId="77777777" w:rsidR="0083410A" w:rsidRDefault="00000000">
            <w:proofErr w:type="spellStart"/>
            <w:r>
              <w:rPr>
                <w:sz w:val="20"/>
                <w:szCs w:val="20"/>
              </w:rPr>
              <w:t>osrm</w:t>
            </w:r>
            <w:proofErr w:type="spellEnd"/>
          </w:p>
        </w:tc>
        <w:tc>
          <w:tcPr>
            <w:tcW w:w="2808" w:type="dxa"/>
            <w:shd w:val="clear" w:color="auto" w:fill="F4F6F8"/>
            <w:tcMar>
              <w:top w:w="60" w:type="dxa"/>
              <w:left w:w="100" w:type="dxa"/>
              <w:bottom w:w="60" w:type="dxa"/>
              <w:right w:w="100" w:type="dxa"/>
            </w:tcMar>
            <w:vAlign w:val="center"/>
          </w:tcPr>
          <w:p w14:paraId="25EC4099" w14:textId="77777777" w:rsidR="0083410A" w:rsidRDefault="00000000">
            <w:r>
              <w:rPr>
                <w:sz w:val="20"/>
                <w:szCs w:val="20"/>
              </w:rPr>
              <w:t>osrm-backend:v5.27.1</w:t>
            </w:r>
          </w:p>
        </w:tc>
        <w:tc>
          <w:tcPr>
            <w:tcW w:w="3557" w:type="dxa"/>
            <w:shd w:val="clear" w:color="auto" w:fill="F4F6F8"/>
            <w:tcMar>
              <w:top w:w="60" w:type="dxa"/>
              <w:left w:w="100" w:type="dxa"/>
              <w:bottom w:w="60" w:type="dxa"/>
              <w:right w:w="100" w:type="dxa"/>
            </w:tcMar>
            <w:vAlign w:val="center"/>
          </w:tcPr>
          <w:p w14:paraId="73770791" w14:textId="77777777" w:rsidR="0083410A" w:rsidRDefault="00000000">
            <w:r>
              <w:rPr>
                <w:sz w:val="20"/>
                <w:szCs w:val="20"/>
              </w:rPr>
              <w:t xml:space="preserve">Calcul d'itinéraires routiers — données </w:t>
            </w:r>
            <w:proofErr w:type="spellStart"/>
            <w:r>
              <w:rPr>
                <w:sz w:val="20"/>
                <w:szCs w:val="20"/>
              </w:rPr>
              <w:t>OpenStreetMap</w:t>
            </w:r>
            <w:proofErr w:type="spellEnd"/>
            <w:r>
              <w:rPr>
                <w:sz w:val="20"/>
                <w:szCs w:val="20"/>
              </w:rPr>
              <w:t xml:space="preserve"> Afrique de l'Ouest</w:t>
            </w:r>
          </w:p>
        </w:tc>
        <w:tc>
          <w:tcPr>
            <w:tcW w:w="1685" w:type="dxa"/>
            <w:shd w:val="clear" w:color="auto" w:fill="F4F6F8"/>
            <w:tcMar>
              <w:top w:w="60" w:type="dxa"/>
              <w:left w:w="100" w:type="dxa"/>
              <w:bottom w:w="60" w:type="dxa"/>
              <w:right w:w="100" w:type="dxa"/>
            </w:tcMar>
            <w:vAlign w:val="center"/>
          </w:tcPr>
          <w:p w14:paraId="386A4BA6" w14:textId="77777777" w:rsidR="0083410A" w:rsidRDefault="00000000">
            <w:r>
              <w:rPr>
                <w:sz w:val="20"/>
                <w:szCs w:val="20"/>
              </w:rPr>
              <w:t>6 Go</w:t>
            </w:r>
          </w:p>
        </w:tc>
      </w:tr>
      <w:tr w:rsidR="0083410A" w14:paraId="261D771D" w14:textId="77777777">
        <w:tblPrEx>
          <w:tblCellMar>
            <w:top w:w="0" w:type="dxa"/>
            <w:bottom w:w="0" w:type="dxa"/>
          </w:tblCellMar>
        </w:tblPrEx>
        <w:tc>
          <w:tcPr>
            <w:tcW w:w="1310" w:type="dxa"/>
            <w:shd w:val="clear" w:color="auto" w:fill="FFFFFF"/>
            <w:tcMar>
              <w:top w:w="60" w:type="dxa"/>
              <w:left w:w="100" w:type="dxa"/>
              <w:bottom w:w="60" w:type="dxa"/>
              <w:right w:w="100" w:type="dxa"/>
            </w:tcMar>
            <w:vAlign w:val="center"/>
          </w:tcPr>
          <w:p w14:paraId="49E9611D" w14:textId="77777777" w:rsidR="0083410A" w:rsidRDefault="00000000">
            <w:r>
              <w:rPr>
                <w:sz w:val="20"/>
                <w:szCs w:val="20"/>
              </w:rPr>
              <w:t>vroom</w:t>
            </w:r>
          </w:p>
        </w:tc>
        <w:tc>
          <w:tcPr>
            <w:tcW w:w="2808" w:type="dxa"/>
            <w:shd w:val="clear" w:color="auto" w:fill="FFFFFF"/>
            <w:tcMar>
              <w:top w:w="60" w:type="dxa"/>
              <w:left w:w="100" w:type="dxa"/>
              <w:bottom w:w="60" w:type="dxa"/>
              <w:right w:w="100" w:type="dxa"/>
            </w:tcMar>
            <w:vAlign w:val="center"/>
          </w:tcPr>
          <w:p w14:paraId="193F809C" w14:textId="77777777" w:rsidR="0083410A" w:rsidRDefault="00000000">
            <w:r>
              <w:rPr>
                <w:sz w:val="20"/>
                <w:szCs w:val="20"/>
              </w:rPr>
              <w:t>vroom-docker:v1.14.0</w:t>
            </w:r>
          </w:p>
        </w:tc>
        <w:tc>
          <w:tcPr>
            <w:tcW w:w="3557" w:type="dxa"/>
            <w:shd w:val="clear" w:color="auto" w:fill="FFFFFF"/>
            <w:tcMar>
              <w:top w:w="60" w:type="dxa"/>
              <w:left w:w="100" w:type="dxa"/>
              <w:bottom w:w="60" w:type="dxa"/>
              <w:right w:w="100" w:type="dxa"/>
            </w:tcMar>
            <w:vAlign w:val="center"/>
          </w:tcPr>
          <w:p w14:paraId="3435A9CE" w14:textId="77777777" w:rsidR="0083410A" w:rsidRDefault="00000000">
            <w:r>
              <w:rPr>
                <w:sz w:val="20"/>
                <w:szCs w:val="20"/>
              </w:rPr>
              <w:t xml:space="preserve">Optimisation de tournées de livraison (Vehicle Routing </w:t>
            </w:r>
            <w:proofErr w:type="spellStart"/>
            <w:r>
              <w:rPr>
                <w:sz w:val="20"/>
                <w:szCs w:val="20"/>
              </w:rPr>
              <w:t>Problem</w:t>
            </w:r>
            <w:proofErr w:type="spellEnd"/>
            <w:r>
              <w:rPr>
                <w:sz w:val="20"/>
                <w:szCs w:val="20"/>
              </w:rPr>
              <w:t>)</w:t>
            </w:r>
          </w:p>
        </w:tc>
        <w:tc>
          <w:tcPr>
            <w:tcW w:w="1685" w:type="dxa"/>
            <w:shd w:val="clear" w:color="auto" w:fill="FFFFFF"/>
            <w:tcMar>
              <w:top w:w="60" w:type="dxa"/>
              <w:left w:w="100" w:type="dxa"/>
              <w:bottom w:w="60" w:type="dxa"/>
              <w:right w:w="100" w:type="dxa"/>
            </w:tcMar>
            <w:vAlign w:val="center"/>
          </w:tcPr>
          <w:p w14:paraId="09C0021B" w14:textId="77777777" w:rsidR="0083410A" w:rsidRDefault="00000000">
            <w:r>
              <w:rPr>
                <w:sz w:val="20"/>
                <w:szCs w:val="20"/>
              </w:rPr>
              <w:t>512 Mo</w:t>
            </w:r>
          </w:p>
        </w:tc>
      </w:tr>
    </w:tbl>
    <w:p w14:paraId="536F5AF1" w14:textId="77777777" w:rsidR="0083410A" w:rsidRDefault="0083410A">
      <w:pPr>
        <w:spacing w:after="80"/>
      </w:pPr>
    </w:p>
    <w:p w14:paraId="7200AD5C" w14:textId="77777777" w:rsidR="0083410A" w:rsidRDefault="00000000">
      <w:pPr>
        <w:spacing w:after="120" w:line="276" w:lineRule="auto"/>
        <w:jc w:val="both"/>
      </w:pPr>
      <w:r w:rsidRPr="00057855">
        <w:rPr>
          <w:b/>
          <w:bCs/>
          <w:lang w:val="en-US"/>
        </w:rPr>
        <w:t xml:space="preserve">Total </w:t>
      </w:r>
      <w:proofErr w:type="spellStart"/>
      <w:r w:rsidRPr="00057855">
        <w:rPr>
          <w:b/>
          <w:bCs/>
          <w:lang w:val="en-US"/>
        </w:rPr>
        <w:t>estimé</w:t>
      </w:r>
      <w:proofErr w:type="spellEnd"/>
      <w:r w:rsidRPr="00057855">
        <w:rPr>
          <w:b/>
          <w:bCs/>
          <w:lang w:val="en-US"/>
        </w:rPr>
        <w:t xml:space="preserve"> : ~12 Go RAM, ~6 vCPU, ~80 Go SSD. </w:t>
      </w:r>
      <w:proofErr w:type="spellStart"/>
      <w:r w:rsidRPr="00057855">
        <w:rPr>
          <w:lang w:val="en-US"/>
        </w:rPr>
        <w:t>Serveur</w:t>
      </w:r>
      <w:proofErr w:type="spellEnd"/>
      <w:r w:rsidRPr="00057855">
        <w:rPr>
          <w:lang w:val="en-US"/>
        </w:rPr>
        <w:t xml:space="preserve"> </w:t>
      </w:r>
      <w:proofErr w:type="spellStart"/>
      <w:r w:rsidRPr="00057855">
        <w:rPr>
          <w:lang w:val="en-US"/>
        </w:rPr>
        <w:t>recommandé</w:t>
      </w:r>
      <w:proofErr w:type="spellEnd"/>
      <w:r w:rsidRPr="00057855">
        <w:rPr>
          <w:lang w:val="en-US"/>
        </w:rPr>
        <w:t xml:space="preserve"> : VPS 8 vCPU / 16 Go RAM / 200 Go SSD </w:t>
      </w:r>
      <w:proofErr w:type="spellStart"/>
      <w:r w:rsidRPr="00057855">
        <w:rPr>
          <w:lang w:val="en-US"/>
        </w:rPr>
        <w:t>NVMe</w:t>
      </w:r>
      <w:proofErr w:type="spellEnd"/>
      <w:r w:rsidRPr="00057855">
        <w:rPr>
          <w:lang w:val="en-US"/>
        </w:rPr>
        <w:t xml:space="preserve">. </w:t>
      </w:r>
      <w:r>
        <w:t xml:space="preserve">Le composant le plus gourmand est OSRM (données de </w:t>
      </w:r>
      <w:proofErr w:type="spellStart"/>
      <w:r>
        <w:t>routing</w:t>
      </w:r>
      <w:proofErr w:type="spellEnd"/>
      <w:r>
        <w:t xml:space="preserve"> pour les 15 pays d'Afrique de l'Ouest).</w:t>
      </w:r>
    </w:p>
    <w:p w14:paraId="1F078C26" w14:textId="77777777" w:rsidR="0083410A" w:rsidRDefault="00000000">
      <w:pPr>
        <w:spacing w:after="120" w:line="276" w:lineRule="auto"/>
        <w:jc w:val="both"/>
      </w:pPr>
      <w:r>
        <w:rPr>
          <w:i/>
          <w:iCs/>
        </w:rPr>
        <w:t>Les 3 services toupac-web, toupac-</w:t>
      </w:r>
      <w:proofErr w:type="spellStart"/>
      <w:r>
        <w:rPr>
          <w:i/>
          <w:iCs/>
        </w:rPr>
        <w:t>worker</w:t>
      </w:r>
      <w:proofErr w:type="spellEnd"/>
      <w:r>
        <w:rPr>
          <w:i/>
          <w:iCs/>
        </w:rPr>
        <w:t xml:space="preserve"> et toupac-</w:t>
      </w:r>
      <w:proofErr w:type="spellStart"/>
      <w:r>
        <w:rPr>
          <w:i/>
          <w:iCs/>
        </w:rPr>
        <w:t>ws</w:t>
      </w:r>
      <w:proofErr w:type="spellEnd"/>
      <w:r>
        <w:rPr>
          <w:i/>
          <w:iCs/>
        </w:rPr>
        <w:t xml:space="preserve"> </w:t>
      </w:r>
      <w:r>
        <w:t xml:space="preserve">utilisent la même image Docker avec un point d'entrée différent. Un seul </w:t>
      </w:r>
      <w:proofErr w:type="spellStart"/>
      <w:r>
        <w:t>build</w:t>
      </w:r>
      <w:proofErr w:type="spellEnd"/>
      <w:r>
        <w:t>, trois rôles. Cela simplifie le CI/CD et garantit la cohérence du code entre les services.</w:t>
      </w:r>
    </w:p>
    <w:p w14:paraId="7F984CAA" w14:textId="77777777" w:rsidR="0083410A" w:rsidRDefault="00000000">
      <w:pPr>
        <w:pStyle w:val="Titre2"/>
        <w:spacing w:before="280" w:after="140"/>
      </w:pPr>
      <w:bookmarkStart w:id="17" w:name="_Toc238511726"/>
      <w:r>
        <w:t xml:space="preserve">6.2 Phase 2 — </w:t>
      </w:r>
      <w:proofErr w:type="spellStart"/>
      <w:r>
        <w:t>Kubernetes</w:t>
      </w:r>
      <w:proofErr w:type="spellEnd"/>
      <w:r>
        <w:t xml:space="preserve"> (V2, au-delà de 18 mois)</w:t>
      </w:r>
      <w:bookmarkEnd w:id="17"/>
    </w:p>
    <w:p w14:paraId="10C2252C" w14:textId="77777777" w:rsidR="0083410A" w:rsidRDefault="00000000">
      <w:pPr>
        <w:spacing w:after="120" w:line="276" w:lineRule="auto"/>
        <w:jc w:val="both"/>
      </w:pPr>
      <w:r>
        <w:t xml:space="preserve">Quand le trafic le justifie (plus de 500 véhicules trackés simultanément, plusieurs centaines d'utilisateurs concurrents, ou exigence de haute disponibilité contractuelle), la migration vers </w:t>
      </w:r>
      <w:proofErr w:type="spellStart"/>
      <w:r>
        <w:t>Kubernetes</w:t>
      </w:r>
      <w:proofErr w:type="spellEnd"/>
      <w:r>
        <w:t xml:space="preserve"> s'effectue sans réécriture de code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7781B5D8"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0318D5F1" w14:textId="77777777" w:rsidR="0083410A" w:rsidRDefault="00000000">
            <w:r>
              <w:rPr>
                <w:b/>
                <w:bCs/>
                <w:color w:val="FFFFFF"/>
                <w:sz w:val="20"/>
                <w:szCs w:val="20"/>
              </w:rPr>
              <w:lastRenderedPageBreak/>
              <w:t>Aspect</w:t>
            </w:r>
          </w:p>
        </w:tc>
        <w:tc>
          <w:tcPr>
            <w:tcW w:w="3744" w:type="dxa"/>
            <w:shd w:val="clear" w:color="auto" w:fill="1A3A5C"/>
            <w:tcMar>
              <w:top w:w="60" w:type="dxa"/>
              <w:left w:w="100" w:type="dxa"/>
              <w:bottom w:w="60" w:type="dxa"/>
              <w:right w:w="100" w:type="dxa"/>
            </w:tcMar>
            <w:vAlign w:val="center"/>
          </w:tcPr>
          <w:p w14:paraId="6AD42091" w14:textId="77777777" w:rsidR="0083410A" w:rsidRDefault="00000000">
            <w:r>
              <w:rPr>
                <w:b/>
                <w:bCs/>
                <w:color w:val="FFFFFF"/>
                <w:sz w:val="20"/>
                <w:szCs w:val="20"/>
              </w:rPr>
              <w:t>Docker Compose (Phase 1)</w:t>
            </w:r>
          </w:p>
        </w:tc>
        <w:tc>
          <w:tcPr>
            <w:tcW w:w="2995" w:type="dxa"/>
            <w:shd w:val="clear" w:color="auto" w:fill="1A3A5C"/>
            <w:tcMar>
              <w:top w:w="60" w:type="dxa"/>
              <w:left w:w="100" w:type="dxa"/>
              <w:bottom w:w="60" w:type="dxa"/>
              <w:right w:w="100" w:type="dxa"/>
            </w:tcMar>
            <w:vAlign w:val="center"/>
          </w:tcPr>
          <w:p w14:paraId="66F24659" w14:textId="77777777" w:rsidR="0083410A" w:rsidRDefault="00000000">
            <w:proofErr w:type="spellStart"/>
            <w:r>
              <w:rPr>
                <w:b/>
                <w:bCs/>
                <w:color w:val="FFFFFF"/>
                <w:sz w:val="20"/>
                <w:szCs w:val="20"/>
              </w:rPr>
              <w:t>Kubernetes</w:t>
            </w:r>
            <w:proofErr w:type="spellEnd"/>
            <w:r>
              <w:rPr>
                <w:b/>
                <w:bCs/>
                <w:color w:val="FFFFFF"/>
                <w:sz w:val="20"/>
                <w:szCs w:val="20"/>
              </w:rPr>
              <w:t xml:space="preserve"> (Phase 2)</w:t>
            </w:r>
          </w:p>
        </w:tc>
      </w:tr>
      <w:tr w:rsidR="0083410A" w14:paraId="5E60D101"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462A26CA" w14:textId="77777777" w:rsidR="0083410A" w:rsidRDefault="00000000">
            <w:proofErr w:type="spellStart"/>
            <w:r>
              <w:rPr>
                <w:sz w:val="20"/>
                <w:szCs w:val="20"/>
              </w:rPr>
              <w:t>Scaling</w:t>
            </w:r>
            <w:proofErr w:type="spellEnd"/>
          </w:p>
        </w:tc>
        <w:tc>
          <w:tcPr>
            <w:tcW w:w="3744" w:type="dxa"/>
            <w:shd w:val="clear" w:color="auto" w:fill="F4F6F8"/>
            <w:tcMar>
              <w:top w:w="60" w:type="dxa"/>
              <w:left w:w="100" w:type="dxa"/>
              <w:bottom w:w="60" w:type="dxa"/>
              <w:right w:w="100" w:type="dxa"/>
            </w:tcMar>
            <w:vAlign w:val="center"/>
          </w:tcPr>
          <w:p w14:paraId="5A1EEF05" w14:textId="77777777" w:rsidR="0083410A" w:rsidRDefault="00000000">
            <w:r>
              <w:rPr>
                <w:sz w:val="20"/>
                <w:szCs w:val="20"/>
              </w:rPr>
              <w:t>Vertical uniquement (plus de RAM/CPU)</w:t>
            </w:r>
          </w:p>
        </w:tc>
        <w:tc>
          <w:tcPr>
            <w:tcW w:w="2995" w:type="dxa"/>
            <w:shd w:val="clear" w:color="auto" w:fill="F4F6F8"/>
            <w:tcMar>
              <w:top w:w="60" w:type="dxa"/>
              <w:left w:w="100" w:type="dxa"/>
              <w:bottom w:w="60" w:type="dxa"/>
              <w:right w:w="100" w:type="dxa"/>
            </w:tcMar>
            <w:vAlign w:val="center"/>
          </w:tcPr>
          <w:p w14:paraId="6FC47246" w14:textId="77777777" w:rsidR="0083410A" w:rsidRDefault="00000000">
            <w:r>
              <w:rPr>
                <w:sz w:val="20"/>
                <w:szCs w:val="20"/>
              </w:rPr>
              <w:t>Horizontal : réplicas automatiques par service</w:t>
            </w:r>
          </w:p>
        </w:tc>
      </w:tr>
      <w:tr w:rsidR="0083410A" w14:paraId="5171D6B9"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433EEAA8" w14:textId="77777777" w:rsidR="0083410A" w:rsidRDefault="00000000">
            <w:r>
              <w:rPr>
                <w:sz w:val="20"/>
                <w:szCs w:val="20"/>
              </w:rPr>
              <w:t>Haute disponibilité</w:t>
            </w:r>
          </w:p>
        </w:tc>
        <w:tc>
          <w:tcPr>
            <w:tcW w:w="3744" w:type="dxa"/>
            <w:shd w:val="clear" w:color="auto" w:fill="FFFFFF"/>
            <w:tcMar>
              <w:top w:w="60" w:type="dxa"/>
              <w:left w:w="100" w:type="dxa"/>
              <w:bottom w:w="60" w:type="dxa"/>
              <w:right w:w="100" w:type="dxa"/>
            </w:tcMar>
            <w:vAlign w:val="center"/>
          </w:tcPr>
          <w:p w14:paraId="5FBCF9F5" w14:textId="77777777" w:rsidR="0083410A" w:rsidRDefault="00000000">
            <w:r>
              <w:rPr>
                <w:sz w:val="20"/>
                <w:szCs w:val="20"/>
              </w:rPr>
              <w:t xml:space="preserve">Serveur unique — </w:t>
            </w:r>
            <w:proofErr w:type="spellStart"/>
            <w:r>
              <w:rPr>
                <w:sz w:val="20"/>
                <w:szCs w:val="20"/>
              </w:rPr>
              <w:t>downtime</w:t>
            </w:r>
            <w:proofErr w:type="spellEnd"/>
            <w:r>
              <w:rPr>
                <w:sz w:val="20"/>
                <w:szCs w:val="20"/>
              </w:rPr>
              <w:t xml:space="preserve"> lors des mises à jour</w:t>
            </w:r>
          </w:p>
        </w:tc>
        <w:tc>
          <w:tcPr>
            <w:tcW w:w="2995" w:type="dxa"/>
            <w:shd w:val="clear" w:color="auto" w:fill="FFFFFF"/>
            <w:tcMar>
              <w:top w:w="60" w:type="dxa"/>
              <w:left w:w="100" w:type="dxa"/>
              <w:bottom w:w="60" w:type="dxa"/>
              <w:right w:w="100" w:type="dxa"/>
            </w:tcMar>
            <w:vAlign w:val="center"/>
          </w:tcPr>
          <w:p w14:paraId="6FCE1E6B" w14:textId="77777777" w:rsidR="0083410A" w:rsidRDefault="00000000">
            <w:r>
              <w:rPr>
                <w:sz w:val="20"/>
                <w:szCs w:val="20"/>
              </w:rPr>
              <w:t xml:space="preserve">Rolling updates sans interruption, </w:t>
            </w:r>
            <w:proofErr w:type="spellStart"/>
            <w:r>
              <w:rPr>
                <w:sz w:val="20"/>
                <w:szCs w:val="20"/>
              </w:rPr>
              <w:t>pods</w:t>
            </w:r>
            <w:proofErr w:type="spellEnd"/>
            <w:r>
              <w:rPr>
                <w:sz w:val="20"/>
                <w:szCs w:val="20"/>
              </w:rPr>
              <w:t xml:space="preserve"> répliqués</w:t>
            </w:r>
          </w:p>
        </w:tc>
      </w:tr>
      <w:tr w:rsidR="0083410A" w:rsidRPr="00057855" w14:paraId="45D057B1"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174747C2" w14:textId="77777777" w:rsidR="0083410A" w:rsidRDefault="00000000">
            <w:r>
              <w:rPr>
                <w:sz w:val="20"/>
                <w:szCs w:val="20"/>
              </w:rPr>
              <w:t>Auto-</w:t>
            </w:r>
            <w:proofErr w:type="spellStart"/>
            <w:r>
              <w:rPr>
                <w:sz w:val="20"/>
                <w:szCs w:val="20"/>
              </w:rPr>
              <w:t>healing</w:t>
            </w:r>
            <w:proofErr w:type="spellEnd"/>
          </w:p>
        </w:tc>
        <w:tc>
          <w:tcPr>
            <w:tcW w:w="3744" w:type="dxa"/>
            <w:shd w:val="clear" w:color="auto" w:fill="F4F6F8"/>
            <w:tcMar>
              <w:top w:w="60" w:type="dxa"/>
              <w:left w:w="100" w:type="dxa"/>
              <w:bottom w:w="60" w:type="dxa"/>
              <w:right w:w="100" w:type="dxa"/>
            </w:tcMar>
            <w:vAlign w:val="center"/>
          </w:tcPr>
          <w:p w14:paraId="24989B12" w14:textId="77777777" w:rsidR="0083410A" w:rsidRDefault="00000000">
            <w:r>
              <w:rPr>
                <w:sz w:val="20"/>
                <w:szCs w:val="20"/>
              </w:rPr>
              <w:t xml:space="preserve">restart: </w:t>
            </w:r>
            <w:proofErr w:type="spellStart"/>
            <w:r>
              <w:rPr>
                <w:sz w:val="20"/>
                <w:szCs w:val="20"/>
              </w:rPr>
              <w:t>always</w:t>
            </w:r>
            <w:proofErr w:type="spellEnd"/>
            <w:r>
              <w:rPr>
                <w:sz w:val="20"/>
                <w:szCs w:val="20"/>
              </w:rPr>
              <w:t xml:space="preserve"> (Docker)</w:t>
            </w:r>
          </w:p>
        </w:tc>
        <w:tc>
          <w:tcPr>
            <w:tcW w:w="2995" w:type="dxa"/>
            <w:shd w:val="clear" w:color="auto" w:fill="F4F6F8"/>
            <w:tcMar>
              <w:top w:w="60" w:type="dxa"/>
              <w:left w:w="100" w:type="dxa"/>
              <w:bottom w:w="60" w:type="dxa"/>
              <w:right w:w="100" w:type="dxa"/>
            </w:tcMar>
            <w:vAlign w:val="center"/>
          </w:tcPr>
          <w:p w14:paraId="0D81C0DB" w14:textId="77777777" w:rsidR="0083410A" w:rsidRPr="00057855" w:rsidRDefault="00000000">
            <w:pPr>
              <w:rPr>
                <w:lang w:val="en-US"/>
              </w:rPr>
            </w:pPr>
            <w:r w:rsidRPr="00057855">
              <w:rPr>
                <w:sz w:val="20"/>
                <w:szCs w:val="20"/>
                <w:lang w:val="en-US"/>
              </w:rPr>
              <w:t xml:space="preserve">Liveness/readiness probes, restart </w:t>
            </w:r>
            <w:proofErr w:type="spellStart"/>
            <w:r w:rsidRPr="00057855">
              <w:rPr>
                <w:sz w:val="20"/>
                <w:szCs w:val="20"/>
                <w:lang w:val="en-US"/>
              </w:rPr>
              <w:t>automatique</w:t>
            </w:r>
            <w:proofErr w:type="spellEnd"/>
          </w:p>
        </w:tc>
      </w:tr>
      <w:tr w:rsidR="0083410A" w14:paraId="5B34C4ED"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64C0FBBD" w14:textId="77777777" w:rsidR="0083410A" w:rsidRDefault="00000000">
            <w:proofErr w:type="spellStart"/>
            <w:r>
              <w:rPr>
                <w:sz w:val="20"/>
                <w:szCs w:val="20"/>
              </w:rPr>
              <w:t>Load</w:t>
            </w:r>
            <w:proofErr w:type="spellEnd"/>
            <w:r>
              <w:rPr>
                <w:sz w:val="20"/>
                <w:szCs w:val="20"/>
              </w:rPr>
              <w:t xml:space="preserve"> balancing</w:t>
            </w:r>
          </w:p>
        </w:tc>
        <w:tc>
          <w:tcPr>
            <w:tcW w:w="3744" w:type="dxa"/>
            <w:shd w:val="clear" w:color="auto" w:fill="FFFFFF"/>
            <w:tcMar>
              <w:top w:w="60" w:type="dxa"/>
              <w:left w:w="100" w:type="dxa"/>
              <w:bottom w:w="60" w:type="dxa"/>
              <w:right w:w="100" w:type="dxa"/>
            </w:tcMar>
            <w:vAlign w:val="center"/>
          </w:tcPr>
          <w:p w14:paraId="5A8664B7" w14:textId="77777777" w:rsidR="0083410A" w:rsidRDefault="00000000">
            <w:r>
              <w:rPr>
                <w:sz w:val="20"/>
                <w:szCs w:val="20"/>
              </w:rPr>
              <w:t>Caddy (reverse proxy unique)</w:t>
            </w:r>
          </w:p>
        </w:tc>
        <w:tc>
          <w:tcPr>
            <w:tcW w:w="2995" w:type="dxa"/>
            <w:shd w:val="clear" w:color="auto" w:fill="FFFFFF"/>
            <w:tcMar>
              <w:top w:w="60" w:type="dxa"/>
              <w:left w:w="100" w:type="dxa"/>
              <w:bottom w:w="60" w:type="dxa"/>
              <w:right w:w="100" w:type="dxa"/>
            </w:tcMar>
            <w:vAlign w:val="center"/>
          </w:tcPr>
          <w:p w14:paraId="70D29F43" w14:textId="77777777" w:rsidR="0083410A" w:rsidRDefault="00000000">
            <w:proofErr w:type="spellStart"/>
            <w:r>
              <w:rPr>
                <w:sz w:val="20"/>
                <w:szCs w:val="20"/>
              </w:rPr>
              <w:t>Ingress</w:t>
            </w:r>
            <w:proofErr w:type="spellEnd"/>
            <w:r>
              <w:rPr>
                <w:sz w:val="20"/>
                <w:szCs w:val="20"/>
              </w:rPr>
              <w:t xml:space="preserve"> Controller (</w:t>
            </w:r>
            <w:proofErr w:type="spellStart"/>
            <w:r>
              <w:rPr>
                <w:sz w:val="20"/>
                <w:szCs w:val="20"/>
              </w:rPr>
              <w:t>Traefik</w:t>
            </w:r>
            <w:proofErr w:type="spellEnd"/>
            <w:r>
              <w:rPr>
                <w:sz w:val="20"/>
                <w:szCs w:val="20"/>
              </w:rPr>
              <w:t xml:space="preserve"> ou Nginx) + Service </w:t>
            </w:r>
            <w:proofErr w:type="spellStart"/>
            <w:r>
              <w:rPr>
                <w:sz w:val="20"/>
                <w:szCs w:val="20"/>
              </w:rPr>
              <w:t>mesh</w:t>
            </w:r>
            <w:proofErr w:type="spellEnd"/>
          </w:p>
        </w:tc>
      </w:tr>
      <w:tr w:rsidR="0083410A" w14:paraId="59C24AD1"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12738E0B" w14:textId="77777777" w:rsidR="0083410A" w:rsidRDefault="00000000">
            <w:r>
              <w:rPr>
                <w:sz w:val="20"/>
                <w:szCs w:val="20"/>
              </w:rPr>
              <w:t>Secrets</w:t>
            </w:r>
          </w:p>
        </w:tc>
        <w:tc>
          <w:tcPr>
            <w:tcW w:w="3744" w:type="dxa"/>
            <w:shd w:val="clear" w:color="auto" w:fill="F4F6F8"/>
            <w:tcMar>
              <w:top w:w="60" w:type="dxa"/>
              <w:left w:w="100" w:type="dxa"/>
              <w:bottom w:w="60" w:type="dxa"/>
              <w:right w:w="100" w:type="dxa"/>
            </w:tcMar>
            <w:vAlign w:val="center"/>
          </w:tcPr>
          <w:p w14:paraId="761CFC95" w14:textId="77777777" w:rsidR="0083410A" w:rsidRDefault="00000000">
            <w:r>
              <w:rPr>
                <w:sz w:val="20"/>
                <w:szCs w:val="20"/>
              </w:rPr>
              <w:t>Fichier .</w:t>
            </w:r>
            <w:proofErr w:type="spellStart"/>
            <w:r>
              <w:rPr>
                <w:sz w:val="20"/>
                <w:szCs w:val="20"/>
              </w:rPr>
              <w:t>env.prod</w:t>
            </w:r>
            <w:proofErr w:type="spellEnd"/>
          </w:p>
        </w:tc>
        <w:tc>
          <w:tcPr>
            <w:tcW w:w="2995" w:type="dxa"/>
            <w:shd w:val="clear" w:color="auto" w:fill="F4F6F8"/>
            <w:tcMar>
              <w:top w:w="60" w:type="dxa"/>
              <w:left w:w="100" w:type="dxa"/>
              <w:bottom w:w="60" w:type="dxa"/>
              <w:right w:w="100" w:type="dxa"/>
            </w:tcMar>
            <w:vAlign w:val="center"/>
          </w:tcPr>
          <w:p w14:paraId="5112CFFF" w14:textId="77777777" w:rsidR="0083410A" w:rsidRDefault="00000000">
            <w:proofErr w:type="spellStart"/>
            <w:r>
              <w:rPr>
                <w:sz w:val="20"/>
                <w:szCs w:val="20"/>
              </w:rPr>
              <w:t>Kubernetes</w:t>
            </w:r>
            <w:proofErr w:type="spellEnd"/>
            <w:r>
              <w:rPr>
                <w:sz w:val="20"/>
                <w:szCs w:val="20"/>
              </w:rPr>
              <w:t xml:space="preserve"> Secrets chiffrés (ou Vault)</w:t>
            </w:r>
          </w:p>
        </w:tc>
      </w:tr>
      <w:tr w:rsidR="0083410A" w14:paraId="36E5ED76"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0DBD2452" w14:textId="77777777" w:rsidR="0083410A" w:rsidRDefault="00000000">
            <w:r>
              <w:rPr>
                <w:sz w:val="20"/>
                <w:szCs w:val="20"/>
              </w:rPr>
              <w:t>Monitoring</w:t>
            </w:r>
          </w:p>
        </w:tc>
        <w:tc>
          <w:tcPr>
            <w:tcW w:w="3744" w:type="dxa"/>
            <w:shd w:val="clear" w:color="auto" w:fill="FFFFFF"/>
            <w:tcMar>
              <w:top w:w="60" w:type="dxa"/>
              <w:left w:w="100" w:type="dxa"/>
              <w:bottom w:w="60" w:type="dxa"/>
              <w:right w:w="100" w:type="dxa"/>
            </w:tcMar>
            <w:vAlign w:val="center"/>
          </w:tcPr>
          <w:p w14:paraId="2C2722F3" w14:textId="77777777" w:rsidR="0083410A" w:rsidRDefault="00000000">
            <w:proofErr w:type="spellStart"/>
            <w:r>
              <w:rPr>
                <w:sz w:val="20"/>
                <w:szCs w:val="20"/>
              </w:rPr>
              <w:t>UptimeRobot</w:t>
            </w:r>
            <w:proofErr w:type="spellEnd"/>
            <w:r>
              <w:rPr>
                <w:sz w:val="20"/>
                <w:szCs w:val="20"/>
              </w:rPr>
              <w:t xml:space="preserve"> + </w:t>
            </w:r>
            <w:proofErr w:type="spellStart"/>
            <w:r>
              <w:rPr>
                <w:sz w:val="20"/>
                <w:szCs w:val="20"/>
              </w:rPr>
              <w:t>Sentry</w:t>
            </w:r>
            <w:proofErr w:type="spellEnd"/>
          </w:p>
        </w:tc>
        <w:tc>
          <w:tcPr>
            <w:tcW w:w="2995" w:type="dxa"/>
            <w:shd w:val="clear" w:color="auto" w:fill="FFFFFF"/>
            <w:tcMar>
              <w:top w:w="60" w:type="dxa"/>
              <w:left w:w="100" w:type="dxa"/>
              <w:bottom w:w="60" w:type="dxa"/>
              <w:right w:w="100" w:type="dxa"/>
            </w:tcMar>
            <w:vAlign w:val="center"/>
          </w:tcPr>
          <w:p w14:paraId="747490DA" w14:textId="77777777" w:rsidR="0083410A" w:rsidRDefault="00000000">
            <w:r>
              <w:rPr>
                <w:sz w:val="20"/>
                <w:szCs w:val="20"/>
              </w:rPr>
              <w:t xml:space="preserve">Prometheus + </w:t>
            </w:r>
            <w:proofErr w:type="spellStart"/>
            <w:r>
              <w:rPr>
                <w:sz w:val="20"/>
                <w:szCs w:val="20"/>
              </w:rPr>
              <w:t>Grafana</w:t>
            </w:r>
            <w:proofErr w:type="spellEnd"/>
            <w:r>
              <w:rPr>
                <w:sz w:val="20"/>
                <w:szCs w:val="20"/>
              </w:rPr>
              <w:t xml:space="preserve"> + Loki (stack complète)</w:t>
            </w:r>
          </w:p>
        </w:tc>
      </w:tr>
      <w:tr w:rsidR="0083410A" w14:paraId="5C6C6C8A"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DD3A1DC" w14:textId="77777777" w:rsidR="0083410A" w:rsidRDefault="00000000">
            <w:r>
              <w:rPr>
                <w:sz w:val="20"/>
                <w:szCs w:val="20"/>
              </w:rPr>
              <w:t>Coût</w:t>
            </w:r>
          </w:p>
        </w:tc>
        <w:tc>
          <w:tcPr>
            <w:tcW w:w="3744" w:type="dxa"/>
            <w:shd w:val="clear" w:color="auto" w:fill="F4F6F8"/>
            <w:tcMar>
              <w:top w:w="60" w:type="dxa"/>
              <w:left w:w="100" w:type="dxa"/>
              <w:bottom w:w="60" w:type="dxa"/>
              <w:right w:w="100" w:type="dxa"/>
            </w:tcMar>
            <w:vAlign w:val="center"/>
          </w:tcPr>
          <w:p w14:paraId="2AF52E2B" w14:textId="77777777" w:rsidR="0083410A" w:rsidRDefault="00000000">
            <w:r>
              <w:rPr>
                <w:sz w:val="20"/>
                <w:szCs w:val="20"/>
              </w:rPr>
              <w:t>~150-300K XOF/mois (1 serveur)</w:t>
            </w:r>
          </w:p>
        </w:tc>
        <w:tc>
          <w:tcPr>
            <w:tcW w:w="2995" w:type="dxa"/>
            <w:shd w:val="clear" w:color="auto" w:fill="F4F6F8"/>
            <w:tcMar>
              <w:top w:w="60" w:type="dxa"/>
              <w:left w:w="100" w:type="dxa"/>
              <w:bottom w:w="60" w:type="dxa"/>
              <w:right w:w="100" w:type="dxa"/>
            </w:tcMar>
            <w:vAlign w:val="center"/>
          </w:tcPr>
          <w:p w14:paraId="1AF8F8C5" w14:textId="77777777" w:rsidR="0083410A" w:rsidRDefault="00000000">
            <w:r>
              <w:rPr>
                <w:sz w:val="20"/>
                <w:szCs w:val="20"/>
              </w:rPr>
              <w:t>~500K-1M XOF/mois (cluster 3+ nœuds)</w:t>
            </w:r>
          </w:p>
        </w:tc>
      </w:tr>
      <w:tr w:rsidR="0083410A" w14:paraId="58D2A619"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468CD535" w14:textId="77777777" w:rsidR="0083410A" w:rsidRDefault="00000000">
            <w:r>
              <w:rPr>
                <w:sz w:val="20"/>
                <w:szCs w:val="20"/>
              </w:rPr>
              <w:t>Équipe nécessaire</w:t>
            </w:r>
          </w:p>
        </w:tc>
        <w:tc>
          <w:tcPr>
            <w:tcW w:w="3744" w:type="dxa"/>
            <w:shd w:val="clear" w:color="auto" w:fill="FFFFFF"/>
            <w:tcMar>
              <w:top w:w="60" w:type="dxa"/>
              <w:left w:w="100" w:type="dxa"/>
              <w:bottom w:w="60" w:type="dxa"/>
              <w:right w:w="100" w:type="dxa"/>
            </w:tcMar>
            <w:vAlign w:val="center"/>
          </w:tcPr>
          <w:p w14:paraId="23DC1B63" w14:textId="77777777" w:rsidR="0083410A" w:rsidRDefault="00000000">
            <w:r>
              <w:rPr>
                <w:sz w:val="20"/>
                <w:szCs w:val="20"/>
              </w:rPr>
              <w:t>1 dev DevOps partiel</w:t>
            </w:r>
          </w:p>
        </w:tc>
        <w:tc>
          <w:tcPr>
            <w:tcW w:w="2995" w:type="dxa"/>
            <w:shd w:val="clear" w:color="auto" w:fill="FFFFFF"/>
            <w:tcMar>
              <w:top w:w="60" w:type="dxa"/>
              <w:left w:w="100" w:type="dxa"/>
              <w:bottom w:w="60" w:type="dxa"/>
              <w:right w:w="100" w:type="dxa"/>
            </w:tcMar>
            <w:vAlign w:val="center"/>
          </w:tcPr>
          <w:p w14:paraId="4E13633B" w14:textId="77777777" w:rsidR="0083410A" w:rsidRDefault="00000000">
            <w:r>
              <w:rPr>
                <w:sz w:val="20"/>
                <w:szCs w:val="20"/>
              </w:rPr>
              <w:t>1 dev DevOps dédié ou service managé</w:t>
            </w:r>
          </w:p>
        </w:tc>
      </w:tr>
    </w:tbl>
    <w:p w14:paraId="243AFADB" w14:textId="77777777" w:rsidR="0083410A" w:rsidRDefault="0083410A">
      <w:pPr>
        <w:spacing w:after="80"/>
      </w:pPr>
    </w:p>
    <w:p w14:paraId="05B65B02" w14:textId="77777777" w:rsidR="0083410A" w:rsidRDefault="00000000">
      <w:pPr>
        <w:spacing w:after="120" w:line="276" w:lineRule="auto"/>
        <w:jc w:val="both"/>
      </w:pPr>
      <w:r>
        <w:rPr>
          <w:b/>
          <w:bCs/>
        </w:rPr>
        <w:t xml:space="preserve">La migration est progressive : </w:t>
      </w:r>
      <w:r>
        <w:t xml:space="preserve">chaque service Docker Compose correspond à un </w:t>
      </w:r>
      <w:proofErr w:type="spellStart"/>
      <w:r>
        <w:t>Deployment</w:t>
      </w:r>
      <w:proofErr w:type="spellEnd"/>
      <w:r>
        <w:t xml:space="preserve"> </w:t>
      </w:r>
      <w:proofErr w:type="spellStart"/>
      <w:r>
        <w:t>Kubernetes</w:t>
      </w:r>
      <w:proofErr w:type="spellEnd"/>
      <w:r>
        <w:t xml:space="preserve">. Les </w:t>
      </w:r>
      <w:proofErr w:type="spellStart"/>
      <w:r>
        <w:t>Dockerfiles</w:t>
      </w:r>
      <w:proofErr w:type="spellEnd"/>
      <w:r>
        <w:t xml:space="preserve"> restent identiques. Les variables d'environnement deviennent des </w:t>
      </w:r>
      <w:proofErr w:type="spellStart"/>
      <w:r>
        <w:t>ConfigMaps</w:t>
      </w:r>
      <w:proofErr w:type="spellEnd"/>
      <w:r>
        <w:t>/Secrets. Aucun changement de code applicatif.</w:t>
      </w:r>
    </w:p>
    <w:p w14:paraId="3FCE1F16" w14:textId="77777777" w:rsidR="0083410A" w:rsidRDefault="00000000">
      <w:pPr>
        <w:pStyle w:val="Titre2"/>
        <w:spacing w:before="280" w:after="140"/>
      </w:pPr>
      <w:bookmarkStart w:id="18" w:name="_Toc238511727"/>
      <w:r>
        <w:t xml:space="preserve">6.3 Architecture </w:t>
      </w:r>
      <w:proofErr w:type="spellStart"/>
      <w:r>
        <w:t>Kubernetes</w:t>
      </w:r>
      <w:proofErr w:type="spellEnd"/>
      <w:r>
        <w:t xml:space="preserve"> cible</w:t>
      </w:r>
      <w:bookmarkEnd w:id="18"/>
    </w:p>
    <w:p w14:paraId="618B7425" w14:textId="77777777" w:rsidR="0083410A" w:rsidRDefault="00000000">
      <w:pPr>
        <w:spacing w:after="120" w:line="276" w:lineRule="auto"/>
        <w:jc w:val="both"/>
      </w:pPr>
      <w:r>
        <w:t xml:space="preserve">Voici l'architecture cible en environnement </w:t>
      </w:r>
      <w:proofErr w:type="spellStart"/>
      <w:r>
        <w:t>Kubernetes</w:t>
      </w:r>
      <w:proofErr w:type="spellEnd"/>
      <w:r>
        <w:t xml:space="preserve">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059"/>
        <w:gridCol w:w="2808"/>
        <w:gridCol w:w="2153"/>
        <w:gridCol w:w="2340"/>
      </w:tblGrid>
      <w:tr w:rsidR="0083410A" w14:paraId="167FE539" w14:textId="77777777">
        <w:tblPrEx>
          <w:tblCellMar>
            <w:top w:w="0" w:type="dxa"/>
            <w:bottom w:w="0" w:type="dxa"/>
          </w:tblCellMar>
        </w:tblPrEx>
        <w:trPr>
          <w:tblHeader/>
        </w:trPr>
        <w:tc>
          <w:tcPr>
            <w:tcW w:w="2059" w:type="dxa"/>
            <w:shd w:val="clear" w:color="auto" w:fill="1A3A5C"/>
            <w:tcMar>
              <w:top w:w="60" w:type="dxa"/>
              <w:left w:w="100" w:type="dxa"/>
              <w:bottom w:w="60" w:type="dxa"/>
              <w:right w:w="100" w:type="dxa"/>
            </w:tcMar>
            <w:vAlign w:val="center"/>
          </w:tcPr>
          <w:p w14:paraId="3DF39186" w14:textId="77777777" w:rsidR="0083410A" w:rsidRDefault="00000000">
            <w:r>
              <w:rPr>
                <w:b/>
                <w:bCs/>
                <w:color w:val="FFFFFF"/>
                <w:sz w:val="20"/>
                <w:szCs w:val="20"/>
              </w:rPr>
              <w:t>Composant K8s</w:t>
            </w:r>
          </w:p>
        </w:tc>
        <w:tc>
          <w:tcPr>
            <w:tcW w:w="2808" w:type="dxa"/>
            <w:shd w:val="clear" w:color="auto" w:fill="1A3A5C"/>
            <w:tcMar>
              <w:top w:w="60" w:type="dxa"/>
              <w:left w:w="100" w:type="dxa"/>
              <w:bottom w:w="60" w:type="dxa"/>
              <w:right w:w="100" w:type="dxa"/>
            </w:tcMar>
            <w:vAlign w:val="center"/>
          </w:tcPr>
          <w:p w14:paraId="4422929A" w14:textId="77777777" w:rsidR="0083410A" w:rsidRDefault="00000000">
            <w:r>
              <w:rPr>
                <w:b/>
                <w:bCs/>
                <w:color w:val="FFFFFF"/>
                <w:sz w:val="20"/>
                <w:szCs w:val="20"/>
              </w:rPr>
              <w:t>Service TOUPAC</w:t>
            </w:r>
          </w:p>
        </w:tc>
        <w:tc>
          <w:tcPr>
            <w:tcW w:w="2153" w:type="dxa"/>
            <w:shd w:val="clear" w:color="auto" w:fill="1A3A5C"/>
            <w:tcMar>
              <w:top w:w="60" w:type="dxa"/>
              <w:left w:w="100" w:type="dxa"/>
              <w:bottom w:w="60" w:type="dxa"/>
              <w:right w:w="100" w:type="dxa"/>
            </w:tcMar>
            <w:vAlign w:val="center"/>
          </w:tcPr>
          <w:p w14:paraId="7D5EFE60" w14:textId="77777777" w:rsidR="0083410A" w:rsidRDefault="00000000">
            <w:r>
              <w:rPr>
                <w:b/>
                <w:bCs/>
                <w:color w:val="FFFFFF"/>
                <w:sz w:val="20"/>
                <w:szCs w:val="20"/>
              </w:rPr>
              <w:t>Réplicas</w:t>
            </w:r>
          </w:p>
        </w:tc>
        <w:tc>
          <w:tcPr>
            <w:tcW w:w="2340" w:type="dxa"/>
            <w:shd w:val="clear" w:color="auto" w:fill="1A3A5C"/>
            <w:tcMar>
              <w:top w:w="60" w:type="dxa"/>
              <w:left w:w="100" w:type="dxa"/>
              <w:bottom w:w="60" w:type="dxa"/>
              <w:right w:w="100" w:type="dxa"/>
            </w:tcMar>
            <w:vAlign w:val="center"/>
          </w:tcPr>
          <w:p w14:paraId="4051A050" w14:textId="77777777" w:rsidR="0083410A" w:rsidRDefault="00000000">
            <w:r>
              <w:rPr>
                <w:b/>
                <w:bCs/>
                <w:color w:val="FFFFFF"/>
                <w:sz w:val="20"/>
                <w:szCs w:val="20"/>
              </w:rPr>
              <w:t>Notes</w:t>
            </w:r>
          </w:p>
        </w:tc>
      </w:tr>
      <w:tr w:rsidR="0083410A" w14:paraId="64E17EF0"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43896C1C" w14:textId="77777777" w:rsidR="0083410A" w:rsidRDefault="00000000">
            <w:proofErr w:type="spellStart"/>
            <w:r>
              <w:rPr>
                <w:sz w:val="20"/>
                <w:szCs w:val="20"/>
              </w:rPr>
              <w:t>Deployment</w:t>
            </w:r>
            <w:proofErr w:type="spellEnd"/>
          </w:p>
        </w:tc>
        <w:tc>
          <w:tcPr>
            <w:tcW w:w="2808" w:type="dxa"/>
            <w:shd w:val="clear" w:color="auto" w:fill="F4F6F8"/>
            <w:tcMar>
              <w:top w:w="60" w:type="dxa"/>
              <w:left w:w="100" w:type="dxa"/>
              <w:bottom w:w="60" w:type="dxa"/>
              <w:right w:w="100" w:type="dxa"/>
            </w:tcMar>
            <w:vAlign w:val="center"/>
          </w:tcPr>
          <w:p w14:paraId="0A05550D" w14:textId="77777777" w:rsidR="0083410A" w:rsidRDefault="00000000">
            <w:r>
              <w:rPr>
                <w:sz w:val="20"/>
                <w:szCs w:val="20"/>
              </w:rPr>
              <w:t>toupac-web</w:t>
            </w:r>
          </w:p>
        </w:tc>
        <w:tc>
          <w:tcPr>
            <w:tcW w:w="2153" w:type="dxa"/>
            <w:shd w:val="clear" w:color="auto" w:fill="F4F6F8"/>
            <w:tcMar>
              <w:top w:w="60" w:type="dxa"/>
              <w:left w:w="100" w:type="dxa"/>
              <w:bottom w:w="60" w:type="dxa"/>
              <w:right w:w="100" w:type="dxa"/>
            </w:tcMar>
            <w:vAlign w:val="center"/>
          </w:tcPr>
          <w:p w14:paraId="099C9643" w14:textId="77777777" w:rsidR="0083410A" w:rsidRDefault="00000000">
            <w:r>
              <w:rPr>
                <w:sz w:val="20"/>
                <w:szCs w:val="20"/>
              </w:rPr>
              <w:t>2-4</w:t>
            </w:r>
          </w:p>
        </w:tc>
        <w:tc>
          <w:tcPr>
            <w:tcW w:w="2340" w:type="dxa"/>
            <w:shd w:val="clear" w:color="auto" w:fill="F4F6F8"/>
            <w:tcMar>
              <w:top w:w="60" w:type="dxa"/>
              <w:left w:w="100" w:type="dxa"/>
              <w:bottom w:w="60" w:type="dxa"/>
              <w:right w:w="100" w:type="dxa"/>
            </w:tcMar>
            <w:vAlign w:val="center"/>
          </w:tcPr>
          <w:p w14:paraId="573D4734" w14:textId="77777777" w:rsidR="0083410A" w:rsidRDefault="00000000">
            <w:r>
              <w:rPr>
                <w:sz w:val="20"/>
                <w:szCs w:val="20"/>
              </w:rPr>
              <w:t>Auto-</w:t>
            </w:r>
            <w:proofErr w:type="spellStart"/>
            <w:r>
              <w:rPr>
                <w:sz w:val="20"/>
                <w:szCs w:val="20"/>
              </w:rPr>
              <w:t>scaling</w:t>
            </w:r>
            <w:proofErr w:type="spellEnd"/>
            <w:r>
              <w:rPr>
                <w:sz w:val="20"/>
                <w:szCs w:val="20"/>
              </w:rPr>
              <w:t xml:space="preserve"> horizontal (HPA) sur CPU/mémoire</w:t>
            </w:r>
          </w:p>
        </w:tc>
      </w:tr>
      <w:tr w:rsidR="0083410A" w14:paraId="2551A701"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39CFB05A" w14:textId="77777777" w:rsidR="0083410A" w:rsidRDefault="00000000">
            <w:proofErr w:type="spellStart"/>
            <w:r>
              <w:rPr>
                <w:sz w:val="20"/>
                <w:szCs w:val="20"/>
              </w:rPr>
              <w:t>Deployment</w:t>
            </w:r>
            <w:proofErr w:type="spellEnd"/>
          </w:p>
        </w:tc>
        <w:tc>
          <w:tcPr>
            <w:tcW w:w="2808" w:type="dxa"/>
            <w:shd w:val="clear" w:color="auto" w:fill="FFFFFF"/>
            <w:tcMar>
              <w:top w:w="60" w:type="dxa"/>
              <w:left w:w="100" w:type="dxa"/>
              <w:bottom w:w="60" w:type="dxa"/>
              <w:right w:w="100" w:type="dxa"/>
            </w:tcMar>
            <w:vAlign w:val="center"/>
          </w:tcPr>
          <w:p w14:paraId="6FAD4D80" w14:textId="77777777" w:rsidR="0083410A" w:rsidRDefault="00000000">
            <w:r>
              <w:rPr>
                <w:sz w:val="20"/>
                <w:szCs w:val="20"/>
              </w:rPr>
              <w:t>toupac-</w:t>
            </w:r>
            <w:proofErr w:type="spellStart"/>
            <w:r>
              <w:rPr>
                <w:sz w:val="20"/>
                <w:szCs w:val="20"/>
              </w:rPr>
              <w:t>worker</w:t>
            </w:r>
            <w:proofErr w:type="spellEnd"/>
          </w:p>
        </w:tc>
        <w:tc>
          <w:tcPr>
            <w:tcW w:w="2153" w:type="dxa"/>
            <w:shd w:val="clear" w:color="auto" w:fill="FFFFFF"/>
            <w:tcMar>
              <w:top w:w="60" w:type="dxa"/>
              <w:left w:w="100" w:type="dxa"/>
              <w:bottom w:w="60" w:type="dxa"/>
              <w:right w:w="100" w:type="dxa"/>
            </w:tcMar>
            <w:vAlign w:val="center"/>
          </w:tcPr>
          <w:p w14:paraId="66831B69" w14:textId="77777777" w:rsidR="0083410A" w:rsidRDefault="00000000">
            <w:r>
              <w:rPr>
                <w:sz w:val="20"/>
                <w:szCs w:val="20"/>
              </w:rPr>
              <w:t>1-3</w:t>
            </w:r>
          </w:p>
        </w:tc>
        <w:tc>
          <w:tcPr>
            <w:tcW w:w="2340" w:type="dxa"/>
            <w:shd w:val="clear" w:color="auto" w:fill="FFFFFF"/>
            <w:tcMar>
              <w:top w:w="60" w:type="dxa"/>
              <w:left w:w="100" w:type="dxa"/>
              <w:bottom w:w="60" w:type="dxa"/>
              <w:right w:w="100" w:type="dxa"/>
            </w:tcMar>
            <w:vAlign w:val="center"/>
          </w:tcPr>
          <w:p w14:paraId="4EBF8B59" w14:textId="77777777" w:rsidR="0083410A" w:rsidRDefault="00000000">
            <w:proofErr w:type="spellStart"/>
            <w:r>
              <w:rPr>
                <w:sz w:val="20"/>
                <w:szCs w:val="20"/>
              </w:rPr>
              <w:t>Scaling</w:t>
            </w:r>
            <w:proofErr w:type="spellEnd"/>
            <w:r>
              <w:rPr>
                <w:sz w:val="20"/>
                <w:szCs w:val="20"/>
              </w:rPr>
              <w:t xml:space="preserve"> sur la taille de la queue </w:t>
            </w:r>
            <w:proofErr w:type="spellStart"/>
            <w:r>
              <w:rPr>
                <w:sz w:val="20"/>
                <w:szCs w:val="20"/>
              </w:rPr>
              <w:t>Celery</w:t>
            </w:r>
            <w:proofErr w:type="spellEnd"/>
          </w:p>
        </w:tc>
      </w:tr>
      <w:tr w:rsidR="0083410A" w14:paraId="4EFCF416"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4880AAC1" w14:textId="77777777" w:rsidR="0083410A" w:rsidRDefault="00000000">
            <w:proofErr w:type="spellStart"/>
            <w:r>
              <w:rPr>
                <w:sz w:val="20"/>
                <w:szCs w:val="20"/>
              </w:rPr>
              <w:t>Deployment</w:t>
            </w:r>
            <w:proofErr w:type="spellEnd"/>
          </w:p>
        </w:tc>
        <w:tc>
          <w:tcPr>
            <w:tcW w:w="2808" w:type="dxa"/>
            <w:shd w:val="clear" w:color="auto" w:fill="F4F6F8"/>
            <w:tcMar>
              <w:top w:w="60" w:type="dxa"/>
              <w:left w:w="100" w:type="dxa"/>
              <w:bottom w:w="60" w:type="dxa"/>
              <w:right w:w="100" w:type="dxa"/>
            </w:tcMar>
            <w:vAlign w:val="center"/>
          </w:tcPr>
          <w:p w14:paraId="0B237C58" w14:textId="77777777" w:rsidR="0083410A" w:rsidRDefault="00000000">
            <w:r>
              <w:rPr>
                <w:sz w:val="20"/>
                <w:szCs w:val="20"/>
              </w:rPr>
              <w:t>toupac-</w:t>
            </w:r>
            <w:proofErr w:type="spellStart"/>
            <w:r>
              <w:rPr>
                <w:sz w:val="20"/>
                <w:szCs w:val="20"/>
              </w:rPr>
              <w:t>ws</w:t>
            </w:r>
            <w:proofErr w:type="spellEnd"/>
          </w:p>
        </w:tc>
        <w:tc>
          <w:tcPr>
            <w:tcW w:w="2153" w:type="dxa"/>
            <w:shd w:val="clear" w:color="auto" w:fill="F4F6F8"/>
            <w:tcMar>
              <w:top w:w="60" w:type="dxa"/>
              <w:left w:w="100" w:type="dxa"/>
              <w:bottom w:w="60" w:type="dxa"/>
              <w:right w:w="100" w:type="dxa"/>
            </w:tcMar>
            <w:vAlign w:val="center"/>
          </w:tcPr>
          <w:p w14:paraId="6B65E15B" w14:textId="77777777" w:rsidR="0083410A" w:rsidRDefault="00000000">
            <w:r>
              <w:rPr>
                <w:sz w:val="20"/>
                <w:szCs w:val="20"/>
              </w:rPr>
              <w:t>1-2</w:t>
            </w:r>
          </w:p>
        </w:tc>
        <w:tc>
          <w:tcPr>
            <w:tcW w:w="2340" w:type="dxa"/>
            <w:shd w:val="clear" w:color="auto" w:fill="F4F6F8"/>
            <w:tcMar>
              <w:top w:w="60" w:type="dxa"/>
              <w:left w:w="100" w:type="dxa"/>
              <w:bottom w:w="60" w:type="dxa"/>
              <w:right w:w="100" w:type="dxa"/>
            </w:tcMar>
            <w:vAlign w:val="center"/>
          </w:tcPr>
          <w:p w14:paraId="3E835266" w14:textId="77777777" w:rsidR="0083410A" w:rsidRDefault="00000000">
            <w:r>
              <w:rPr>
                <w:sz w:val="20"/>
                <w:szCs w:val="20"/>
              </w:rPr>
              <w:t xml:space="preserve">WebSocket — </w:t>
            </w:r>
            <w:proofErr w:type="spellStart"/>
            <w:r>
              <w:rPr>
                <w:sz w:val="20"/>
                <w:szCs w:val="20"/>
              </w:rPr>
              <w:t>sticky</w:t>
            </w:r>
            <w:proofErr w:type="spellEnd"/>
            <w:r>
              <w:rPr>
                <w:sz w:val="20"/>
                <w:szCs w:val="20"/>
              </w:rPr>
              <w:t xml:space="preserve"> sessions requises</w:t>
            </w:r>
          </w:p>
        </w:tc>
      </w:tr>
      <w:tr w:rsidR="0083410A" w14:paraId="0A7A8808"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592CD272" w14:textId="77777777" w:rsidR="0083410A" w:rsidRDefault="00000000">
            <w:proofErr w:type="spellStart"/>
            <w:r>
              <w:rPr>
                <w:sz w:val="20"/>
                <w:szCs w:val="20"/>
              </w:rPr>
              <w:t>Deployment</w:t>
            </w:r>
            <w:proofErr w:type="spellEnd"/>
          </w:p>
        </w:tc>
        <w:tc>
          <w:tcPr>
            <w:tcW w:w="2808" w:type="dxa"/>
            <w:shd w:val="clear" w:color="auto" w:fill="FFFFFF"/>
            <w:tcMar>
              <w:top w:w="60" w:type="dxa"/>
              <w:left w:w="100" w:type="dxa"/>
              <w:bottom w:w="60" w:type="dxa"/>
              <w:right w:w="100" w:type="dxa"/>
            </w:tcMar>
            <w:vAlign w:val="center"/>
          </w:tcPr>
          <w:p w14:paraId="2792532E" w14:textId="77777777" w:rsidR="0083410A" w:rsidRDefault="00000000">
            <w:r>
              <w:rPr>
                <w:sz w:val="20"/>
                <w:szCs w:val="20"/>
              </w:rPr>
              <w:t>toupac-beat</w:t>
            </w:r>
          </w:p>
        </w:tc>
        <w:tc>
          <w:tcPr>
            <w:tcW w:w="2153" w:type="dxa"/>
            <w:shd w:val="clear" w:color="auto" w:fill="FFFFFF"/>
            <w:tcMar>
              <w:top w:w="60" w:type="dxa"/>
              <w:left w:w="100" w:type="dxa"/>
              <w:bottom w:w="60" w:type="dxa"/>
              <w:right w:w="100" w:type="dxa"/>
            </w:tcMar>
            <w:vAlign w:val="center"/>
          </w:tcPr>
          <w:p w14:paraId="338DD78A" w14:textId="77777777" w:rsidR="0083410A" w:rsidRDefault="00000000">
            <w:r>
              <w:rPr>
                <w:sz w:val="20"/>
                <w:szCs w:val="20"/>
              </w:rPr>
              <w:t>1 (max)</w:t>
            </w:r>
          </w:p>
        </w:tc>
        <w:tc>
          <w:tcPr>
            <w:tcW w:w="2340" w:type="dxa"/>
            <w:shd w:val="clear" w:color="auto" w:fill="FFFFFF"/>
            <w:tcMar>
              <w:top w:w="60" w:type="dxa"/>
              <w:left w:w="100" w:type="dxa"/>
              <w:bottom w:w="60" w:type="dxa"/>
              <w:right w:w="100" w:type="dxa"/>
            </w:tcMar>
            <w:vAlign w:val="center"/>
          </w:tcPr>
          <w:p w14:paraId="63929C14" w14:textId="77777777" w:rsidR="0083410A" w:rsidRDefault="00000000">
            <w:r>
              <w:rPr>
                <w:sz w:val="20"/>
                <w:szCs w:val="20"/>
              </w:rPr>
              <w:t xml:space="preserve">Singleton — jamais plus d'un </w:t>
            </w:r>
            <w:proofErr w:type="spellStart"/>
            <w:r>
              <w:rPr>
                <w:sz w:val="20"/>
                <w:szCs w:val="20"/>
              </w:rPr>
              <w:t>replica</w:t>
            </w:r>
            <w:proofErr w:type="spellEnd"/>
          </w:p>
        </w:tc>
      </w:tr>
      <w:tr w:rsidR="0083410A" w14:paraId="6577345A"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19C14970" w14:textId="77777777" w:rsidR="0083410A" w:rsidRDefault="00000000">
            <w:proofErr w:type="spellStart"/>
            <w:r>
              <w:rPr>
                <w:sz w:val="20"/>
                <w:szCs w:val="20"/>
              </w:rPr>
              <w:t>StatefulSet</w:t>
            </w:r>
            <w:proofErr w:type="spellEnd"/>
          </w:p>
        </w:tc>
        <w:tc>
          <w:tcPr>
            <w:tcW w:w="2808" w:type="dxa"/>
            <w:shd w:val="clear" w:color="auto" w:fill="F4F6F8"/>
            <w:tcMar>
              <w:top w:w="60" w:type="dxa"/>
              <w:left w:w="100" w:type="dxa"/>
              <w:bottom w:w="60" w:type="dxa"/>
              <w:right w:w="100" w:type="dxa"/>
            </w:tcMar>
            <w:vAlign w:val="center"/>
          </w:tcPr>
          <w:p w14:paraId="272B1FD0" w14:textId="77777777" w:rsidR="0083410A" w:rsidRDefault="00000000">
            <w:proofErr w:type="spellStart"/>
            <w:r>
              <w:rPr>
                <w:sz w:val="20"/>
                <w:szCs w:val="20"/>
              </w:rPr>
              <w:t>postgres</w:t>
            </w:r>
            <w:proofErr w:type="spellEnd"/>
          </w:p>
        </w:tc>
        <w:tc>
          <w:tcPr>
            <w:tcW w:w="2153" w:type="dxa"/>
            <w:shd w:val="clear" w:color="auto" w:fill="F4F6F8"/>
            <w:tcMar>
              <w:top w:w="60" w:type="dxa"/>
              <w:left w:w="100" w:type="dxa"/>
              <w:bottom w:w="60" w:type="dxa"/>
              <w:right w:w="100" w:type="dxa"/>
            </w:tcMar>
            <w:vAlign w:val="center"/>
          </w:tcPr>
          <w:p w14:paraId="3C702509" w14:textId="77777777" w:rsidR="0083410A" w:rsidRDefault="00000000">
            <w:r>
              <w:rPr>
                <w:sz w:val="20"/>
                <w:szCs w:val="20"/>
              </w:rPr>
              <w:t xml:space="preserve">1 (+ </w:t>
            </w:r>
            <w:proofErr w:type="spellStart"/>
            <w:r>
              <w:rPr>
                <w:sz w:val="20"/>
                <w:szCs w:val="20"/>
              </w:rPr>
              <w:t>replica</w:t>
            </w:r>
            <w:proofErr w:type="spellEnd"/>
            <w:r>
              <w:rPr>
                <w:sz w:val="20"/>
                <w:szCs w:val="20"/>
              </w:rPr>
              <w:t>)</w:t>
            </w:r>
          </w:p>
        </w:tc>
        <w:tc>
          <w:tcPr>
            <w:tcW w:w="2340" w:type="dxa"/>
            <w:shd w:val="clear" w:color="auto" w:fill="F4F6F8"/>
            <w:tcMar>
              <w:top w:w="60" w:type="dxa"/>
              <w:left w:w="100" w:type="dxa"/>
              <w:bottom w:w="60" w:type="dxa"/>
              <w:right w:w="100" w:type="dxa"/>
            </w:tcMar>
            <w:vAlign w:val="center"/>
          </w:tcPr>
          <w:p w14:paraId="3549A622" w14:textId="77777777" w:rsidR="0083410A" w:rsidRDefault="00000000">
            <w:r>
              <w:rPr>
                <w:sz w:val="20"/>
                <w:szCs w:val="20"/>
              </w:rPr>
              <w:t>Volume persistant (PVC), backup WAL continu</w:t>
            </w:r>
          </w:p>
        </w:tc>
      </w:tr>
      <w:tr w:rsidR="0083410A" w14:paraId="43171327"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29203DE8" w14:textId="77777777" w:rsidR="0083410A" w:rsidRDefault="00000000">
            <w:proofErr w:type="spellStart"/>
            <w:r>
              <w:rPr>
                <w:sz w:val="20"/>
                <w:szCs w:val="20"/>
              </w:rPr>
              <w:t>StatefulSet</w:t>
            </w:r>
            <w:proofErr w:type="spellEnd"/>
          </w:p>
        </w:tc>
        <w:tc>
          <w:tcPr>
            <w:tcW w:w="2808" w:type="dxa"/>
            <w:shd w:val="clear" w:color="auto" w:fill="FFFFFF"/>
            <w:tcMar>
              <w:top w:w="60" w:type="dxa"/>
              <w:left w:w="100" w:type="dxa"/>
              <w:bottom w:w="60" w:type="dxa"/>
              <w:right w:w="100" w:type="dxa"/>
            </w:tcMar>
            <w:vAlign w:val="center"/>
          </w:tcPr>
          <w:p w14:paraId="54F3C59F" w14:textId="77777777" w:rsidR="0083410A" w:rsidRDefault="00000000">
            <w:r>
              <w:rPr>
                <w:sz w:val="20"/>
                <w:szCs w:val="20"/>
              </w:rPr>
              <w:t>redis</w:t>
            </w:r>
          </w:p>
        </w:tc>
        <w:tc>
          <w:tcPr>
            <w:tcW w:w="2153" w:type="dxa"/>
            <w:shd w:val="clear" w:color="auto" w:fill="FFFFFF"/>
            <w:tcMar>
              <w:top w:w="60" w:type="dxa"/>
              <w:left w:w="100" w:type="dxa"/>
              <w:bottom w:w="60" w:type="dxa"/>
              <w:right w:w="100" w:type="dxa"/>
            </w:tcMar>
            <w:vAlign w:val="center"/>
          </w:tcPr>
          <w:p w14:paraId="26F14486" w14:textId="77777777" w:rsidR="0083410A" w:rsidRDefault="00000000">
            <w:r>
              <w:rPr>
                <w:sz w:val="20"/>
                <w:szCs w:val="20"/>
              </w:rPr>
              <w:t>1</w:t>
            </w:r>
          </w:p>
        </w:tc>
        <w:tc>
          <w:tcPr>
            <w:tcW w:w="2340" w:type="dxa"/>
            <w:shd w:val="clear" w:color="auto" w:fill="FFFFFF"/>
            <w:tcMar>
              <w:top w:w="60" w:type="dxa"/>
              <w:left w:w="100" w:type="dxa"/>
              <w:bottom w:w="60" w:type="dxa"/>
              <w:right w:w="100" w:type="dxa"/>
            </w:tcMar>
            <w:vAlign w:val="center"/>
          </w:tcPr>
          <w:p w14:paraId="10DE8167" w14:textId="77777777" w:rsidR="0083410A" w:rsidRDefault="00000000">
            <w:r>
              <w:rPr>
                <w:sz w:val="20"/>
                <w:szCs w:val="20"/>
              </w:rPr>
              <w:t>Volume persistant pour AOF</w:t>
            </w:r>
          </w:p>
        </w:tc>
      </w:tr>
      <w:tr w:rsidR="0083410A" w14:paraId="1EE232F7"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674684A0" w14:textId="77777777" w:rsidR="0083410A" w:rsidRDefault="00000000">
            <w:proofErr w:type="spellStart"/>
            <w:r>
              <w:rPr>
                <w:sz w:val="20"/>
                <w:szCs w:val="20"/>
              </w:rPr>
              <w:t>Deployment</w:t>
            </w:r>
            <w:proofErr w:type="spellEnd"/>
          </w:p>
        </w:tc>
        <w:tc>
          <w:tcPr>
            <w:tcW w:w="2808" w:type="dxa"/>
            <w:shd w:val="clear" w:color="auto" w:fill="F4F6F8"/>
            <w:tcMar>
              <w:top w:w="60" w:type="dxa"/>
              <w:left w:w="100" w:type="dxa"/>
              <w:bottom w:w="60" w:type="dxa"/>
              <w:right w:w="100" w:type="dxa"/>
            </w:tcMar>
            <w:vAlign w:val="center"/>
          </w:tcPr>
          <w:p w14:paraId="175AD694" w14:textId="77777777" w:rsidR="0083410A" w:rsidRDefault="00000000">
            <w:proofErr w:type="spellStart"/>
            <w:r>
              <w:rPr>
                <w:sz w:val="20"/>
                <w:szCs w:val="20"/>
              </w:rPr>
              <w:t>traccar</w:t>
            </w:r>
            <w:proofErr w:type="spellEnd"/>
          </w:p>
        </w:tc>
        <w:tc>
          <w:tcPr>
            <w:tcW w:w="2153" w:type="dxa"/>
            <w:shd w:val="clear" w:color="auto" w:fill="F4F6F8"/>
            <w:tcMar>
              <w:top w:w="60" w:type="dxa"/>
              <w:left w:w="100" w:type="dxa"/>
              <w:bottom w:w="60" w:type="dxa"/>
              <w:right w:w="100" w:type="dxa"/>
            </w:tcMar>
            <w:vAlign w:val="center"/>
          </w:tcPr>
          <w:p w14:paraId="12E6A730" w14:textId="77777777" w:rsidR="0083410A" w:rsidRDefault="00000000">
            <w:r>
              <w:rPr>
                <w:sz w:val="20"/>
                <w:szCs w:val="20"/>
              </w:rPr>
              <w:t>1</w:t>
            </w:r>
          </w:p>
        </w:tc>
        <w:tc>
          <w:tcPr>
            <w:tcW w:w="2340" w:type="dxa"/>
            <w:shd w:val="clear" w:color="auto" w:fill="F4F6F8"/>
            <w:tcMar>
              <w:top w:w="60" w:type="dxa"/>
              <w:left w:w="100" w:type="dxa"/>
              <w:bottom w:w="60" w:type="dxa"/>
              <w:right w:w="100" w:type="dxa"/>
            </w:tcMar>
            <w:vAlign w:val="center"/>
          </w:tcPr>
          <w:p w14:paraId="35A8917D" w14:textId="77777777" w:rsidR="0083410A" w:rsidRDefault="00000000">
            <w:r>
              <w:rPr>
                <w:sz w:val="20"/>
                <w:szCs w:val="20"/>
              </w:rPr>
              <w:t>Volume persistant pour la configuration</w:t>
            </w:r>
          </w:p>
        </w:tc>
      </w:tr>
      <w:tr w:rsidR="0083410A" w14:paraId="337CF958"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66C9FD4D" w14:textId="77777777" w:rsidR="0083410A" w:rsidRDefault="00000000">
            <w:proofErr w:type="spellStart"/>
            <w:r>
              <w:rPr>
                <w:sz w:val="20"/>
                <w:szCs w:val="20"/>
              </w:rPr>
              <w:t>Deployment</w:t>
            </w:r>
            <w:proofErr w:type="spellEnd"/>
          </w:p>
        </w:tc>
        <w:tc>
          <w:tcPr>
            <w:tcW w:w="2808" w:type="dxa"/>
            <w:shd w:val="clear" w:color="auto" w:fill="FFFFFF"/>
            <w:tcMar>
              <w:top w:w="60" w:type="dxa"/>
              <w:left w:w="100" w:type="dxa"/>
              <w:bottom w:w="60" w:type="dxa"/>
              <w:right w:w="100" w:type="dxa"/>
            </w:tcMar>
            <w:vAlign w:val="center"/>
          </w:tcPr>
          <w:p w14:paraId="6E076F6D" w14:textId="77777777" w:rsidR="0083410A" w:rsidRDefault="00000000">
            <w:proofErr w:type="spellStart"/>
            <w:r>
              <w:rPr>
                <w:sz w:val="20"/>
                <w:szCs w:val="20"/>
              </w:rPr>
              <w:t>osrm</w:t>
            </w:r>
            <w:proofErr w:type="spellEnd"/>
          </w:p>
        </w:tc>
        <w:tc>
          <w:tcPr>
            <w:tcW w:w="2153" w:type="dxa"/>
            <w:shd w:val="clear" w:color="auto" w:fill="FFFFFF"/>
            <w:tcMar>
              <w:top w:w="60" w:type="dxa"/>
              <w:left w:w="100" w:type="dxa"/>
              <w:bottom w:w="60" w:type="dxa"/>
              <w:right w:w="100" w:type="dxa"/>
            </w:tcMar>
            <w:vAlign w:val="center"/>
          </w:tcPr>
          <w:p w14:paraId="2E4A9D7D" w14:textId="77777777" w:rsidR="0083410A" w:rsidRDefault="00000000">
            <w:r>
              <w:rPr>
                <w:sz w:val="20"/>
                <w:szCs w:val="20"/>
              </w:rPr>
              <w:t>1</w:t>
            </w:r>
          </w:p>
        </w:tc>
        <w:tc>
          <w:tcPr>
            <w:tcW w:w="2340" w:type="dxa"/>
            <w:shd w:val="clear" w:color="auto" w:fill="FFFFFF"/>
            <w:tcMar>
              <w:top w:w="60" w:type="dxa"/>
              <w:left w:w="100" w:type="dxa"/>
              <w:bottom w:w="60" w:type="dxa"/>
              <w:right w:w="100" w:type="dxa"/>
            </w:tcMar>
            <w:vAlign w:val="center"/>
          </w:tcPr>
          <w:p w14:paraId="7F8885AB" w14:textId="77777777" w:rsidR="0083410A" w:rsidRDefault="00000000">
            <w:r>
              <w:rPr>
                <w:sz w:val="20"/>
                <w:szCs w:val="20"/>
              </w:rPr>
              <w:t xml:space="preserve">Volume </w:t>
            </w:r>
            <w:proofErr w:type="spellStart"/>
            <w:r>
              <w:rPr>
                <w:sz w:val="20"/>
                <w:szCs w:val="20"/>
              </w:rPr>
              <w:t>pré-rempli</w:t>
            </w:r>
            <w:proofErr w:type="spellEnd"/>
            <w:r>
              <w:rPr>
                <w:sz w:val="20"/>
                <w:szCs w:val="20"/>
              </w:rPr>
              <w:t xml:space="preserve"> avec les données OSM</w:t>
            </w:r>
          </w:p>
        </w:tc>
      </w:tr>
      <w:tr w:rsidR="0083410A" w14:paraId="32A9F893"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5C766122" w14:textId="77777777" w:rsidR="0083410A" w:rsidRDefault="00000000">
            <w:proofErr w:type="spellStart"/>
            <w:r>
              <w:rPr>
                <w:sz w:val="20"/>
                <w:szCs w:val="20"/>
              </w:rPr>
              <w:lastRenderedPageBreak/>
              <w:t>Deployment</w:t>
            </w:r>
            <w:proofErr w:type="spellEnd"/>
          </w:p>
        </w:tc>
        <w:tc>
          <w:tcPr>
            <w:tcW w:w="2808" w:type="dxa"/>
            <w:shd w:val="clear" w:color="auto" w:fill="F4F6F8"/>
            <w:tcMar>
              <w:top w:w="60" w:type="dxa"/>
              <w:left w:w="100" w:type="dxa"/>
              <w:bottom w:w="60" w:type="dxa"/>
              <w:right w:w="100" w:type="dxa"/>
            </w:tcMar>
            <w:vAlign w:val="center"/>
          </w:tcPr>
          <w:p w14:paraId="44795016" w14:textId="77777777" w:rsidR="0083410A" w:rsidRDefault="00000000">
            <w:r>
              <w:rPr>
                <w:sz w:val="20"/>
                <w:szCs w:val="20"/>
              </w:rPr>
              <w:t>vroom</w:t>
            </w:r>
          </w:p>
        </w:tc>
        <w:tc>
          <w:tcPr>
            <w:tcW w:w="2153" w:type="dxa"/>
            <w:shd w:val="clear" w:color="auto" w:fill="F4F6F8"/>
            <w:tcMar>
              <w:top w:w="60" w:type="dxa"/>
              <w:left w:w="100" w:type="dxa"/>
              <w:bottom w:w="60" w:type="dxa"/>
              <w:right w:w="100" w:type="dxa"/>
            </w:tcMar>
            <w:vAlign w:val="center"/>
          </w:tcPr>
          <w:p w14:paraId="7D0223B2" w14:textId="77777777" w:rsidR="0083410A" w:rsidRDefault="00000000">
            <w:r>
              <w:rPr>
                <w:sz w:val="20"/>
                <w:szCs w:val="20"/>
              </w:rPr>
              <w:t>1-2</w:t>
            </w:r>
          </w:p>
        </w:tc>
        <w:tc>
          <w:tcPr>
            <w:tcW w:w="2340" w:type="dxa"/>
            <w:shd w:val="clear" w:color="auto" w:fill="F4F6F8"/>
            <w:tcMar>
              <w:top w:w="60" w:type="dxa"/>
              <w:left w:w="100" w:type="dxa"/>
              <w:bottom w:w="60" w:type="dxa"/>
              <w:right w:w="100" w:type="dxa"/>
            </w:tcMar>
            <w:vAlign w:val="center"/>
          </w:tcPr>
          <w:p w14:paraId="56205D59" w14:textId="77777777" w:rsidR="0083410A" w:rsidRDefault="00000000">
            <w:proofErr w:type="spellStart"/>
            <w:r>
              <w:rPr>
                <w:sz w:val="20"/>
                <w:szCs w:val="20"/>
              </w:rPr>
              <w:t>Stateless</w:t>
            </w:r>
            <w:proofErr w:type="spellEnd"/>
            <w:r>
              <w:rPr>
                <w:sz w:val="20"/>
                <w:szCs w:val="20"/>
              </w:rPr>
              <w:t>, scalable facilement</w:t>
            </w:r>
          </w:p>
        </w:tc>
      </w:tr>
      <w:tr w:rsidR="0083410A" w14:paraId="5C69DB90"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3DB1DFB1" w14:textId="77777777" w:rsidR="0083410A" w:rsidRDefault="00000000">
            <w:proofErr w:type="spellStart"/>
            <w:r>
              <w:rPr>
                <w:sz w:val="20"/>
                <w:szCs w:val="20"/>
              </w:rPr>
              <w:t>Ingress</w:t>
            </w:r>
            <w:proofErr w:type="spellEnd"/>
          </w:p>
        </w:tc>
        <w:tc>
          <w:tcPr>
            <w:tcW w:w="2808" w:type="dxa"/>
            <w:shd w:val="clear" w:color="auto" w:fill="FFFFFF"/>
            <w:tcMar>
              <w:top w:w="60" w:type="dxa"/>
              <w:left w:w="100" w:type="dxa"/>
              <w:bottom w:w="60" w:type="dxa"/>
              <w:right w:w="100" w:type="dxa"/>
            </w:tcMar>
            <w:vAlign w:val="center"/>
          </w:tcPr>
          <w:p w14:paraId="6BDF5D4B" w14:textId="77777777" w:rsidR="0083410A" w:rsidRDefault="00000000">
            <w:proofErr w:type="spellStart"/>
            <w:r>
              <w:rPr>
                <w:sz w:val="20"/>
                <w:szCs w:val="20"/>
              </w:rPr>
              <w:t>Traefik</w:t>
            </w:r>
            <w:proofErr w:type="spellEnd"/>
            <w:r>
              <w:rPr>
                <w:sz w:val="20"/>
                <w:szCs w:val="20"/>
              </w:rPr>
              <w:t xml:space="preserve"> ou Nginx</w:t>
            </w:r>
          </w:p>
        </w:tc>
        <w:tc>
          <w:tcPr>
            <w:tcW w:w="2153" w:type="dxa"/>
            <w:shd w:val="clear" w:color="auto" w:fill="FFFFFF"/>
            <w:tcMar>
              <w:top w:w="60" w:type="dxa"/>
              <w:left w:w="100" w:type="dxa"/>
              <w:bottom w:w="60" w:type="dxa"/>
              <w:right w:w="100" w:type="dxa"/>
            </w:tcMar>
            <w:vAlign w:val="center"/>
          </w:tcPr>
          <w:p w14:paraId="730AF7D6" w14:textId="77777777" w:rsidR="0083410A" w:rsidRDefault="00000000">
            <w:r>
              <w:rPr>
                <w:sz w:val="20"/>
                <w:szCs w:val="20"/>
              </w:rPr>
              <w:t>—</w:t>
            </w:r>
          </w:p>
        </w:tc>
        <w:tc>
          <w:tcPr>
            <w:tcW w:w="2340" w:type="dxa"/>
            <w:shd w:val="clear" w:color="auto" w:fill="FFFFFF"/>
            <w:tcMar>
              <w:top w:w="60" w:type="dxa"/>
              <w:left w:w="100" w:type="dxa"/>
              <w:bottom w:w="60" w:type="dxa"/>
              <w:right w:w="100" w:type="dxa"/>
            </w:tcMar>
            <w:vAlign w:val="center"/>
          </w:tcPr>
          <w:p w14:paraId="06D2B4AC" w14:textId="77777777" w:rsidR="0083410A" w:rsidRDefault="00000000">
            <w:r>
              <w:rPr>
                <w:sz w:val="20"/>
                <w:szCs w:val="20"/>
              </w:rPr>
              <w:t xml:space="preserve">TLS </w:t>
            </w:r>
            <w:proofErr w:type="spellStart"/>
            <w:r>
              <w:rPr>
                <w:sz w:val="20"/>
                <w:szCs w:val="20"/>
              </w:rPr>
              <w:t>termination</w:t>
            </w:r>
            <w:proofErr w:type="spellEnd"/>
            <w:r>
              <w:rPr>
                <w:sz w:val="20"/>
                <w:szCs w:val="20"/>
              </w:rPr>
              <w:t xml:space="preserve">, </w:t>
            </w:r>
            <w:proofErr w:type="spellStart"/>
            <w:r>
              <w:rPr>
                <w:sz w:val="20"/>
                <w:szCs w:val="20"/>
              </w:rPr>
              <w:t>routing</w:t>
            </w:r>
            <w:proofErr w:type="spellEnd"/>
            <w:r>
              <w:rPr>
                <w:sz w:val="20"/>
                <w:szCs w:val="20"/>
              </w:rPr>
              <w:t xml:space="preserve"> /api, /</w:t>
            </w:r>
            <w:proofErr w:type="spellStart"/>
            <w:r>
              <w:rPr>
                <w:sz w:val="20"/>
                <w:szCs w:val="20"/>
              </w:rPr>
              <w:t>ws</w:t>
            </w:r>
            <w:proofErr w:type="spellEnd"/>
            <w:r>
              <w:rPr>
                <w:sz w:val="20"/>
                <w:szCs w:val="20"/>
              </w:rPr>
              <w:t>, /admin</w:t>
            </w:r>
          </w:p>
        </w:tc>
      </w:tr>
      <w:tr w:rsidR="0083410A" w14:paraId="70CABCBD"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6418FC2D" w14:textId="77777777" w:rsidR="0083410A" w:rsidRDefault="00000000">
            <w:proofErr w:type="spellStart"/>
            <w:r>
              <w:rPr>
                <w:sz w:val="20"/>
                <w:szCs w:val="20"/>
              </w:rPr>
              <w:t>CronJob</w:t>
            </w:r>
            <w:proofErr w:type="spellEnd"/>
          </w:p>
        </w:tc>
        <w:tc>
          <w:tcPr>
            <w:tcW w:w="2808" w:type="dxa"/>
            <w:shd w:val="clear" w:color="auto" w:fill="F4F6F8"/>
            <w:tcMar>
              <w:top w:w="60" w:type="dxa"/>
              <w:left w:w="100" w:type="dxa"/>
              <w:bottom w:w="60" w:type="dxa"/>
              <w:right w:w="100" w:type="dxa"/>
            </w:tcMar>
            <w:vAlign w:val="center"/>
          </w:tcPr>
          <w:p w14:paraId="2D8F3486" w14:textId="77777777" w:rsidR="0083410A" w:rsidRDefault="00000000">
            <w:r>
              <w:rPr>
                <w:sz w:val="20"/>
                <w:szCs w:val="20"/>
              </w:rPr>
              <w:t>Backups, purges</w:t>
            </w:r>
          </w:p>
        </w:tc>
        <w:tc>
          <w:tcPr>
            <w:tcW w:w="2153" w:type="dxa"/>
            <w:shd w:val="clear" w:color="auto" w:fill="F4F6F8"/>
            <w:tcMar>
              <w:top w:w="60" w:type="dxa"/>
              <w:left w:w="100" w:type="dxa"/>
              <w:bottom w:w="60" w:type="dxa"/>
              <w:right w:w="100" w:type="dxa"/>
            </w:tcMar>
            <w:vAlign w:val="center"/>
          </w:tcPr>
          <w:p w14:paraId="69DEBAEA" w14:textId="77777777" w:rsidR="0083410A" w:rsidRDefault="00000000">
            <w:r>
              <w:rPr>
                <w:sz w:val="20"/>
                <w:szCs w:val="20"/>
              </w:rPr>
              <w:t>—</w:t>
            </w:r>
          </w:p>
        </w:tc>
        <w:tc>
          <w:tcPr>
            <w:tcW w:w="2340" w:type="dxa"/>
            <w:shd w:val="clear" w:color="auto" w:fill="F4F6F8"/>
            <w:tcMar>
              <w:top w:w="60" w:type="dxa"/>
              <w:left w:w="100" w:type="dxa"/>
              <w:bottom w:w="60" w:type="dxa"/>
              <w:right w:w="100" w:type="dxa"/>
            </w:tcMar>
            <w:vAlign w:val="center"/>
          </w:tcPr>
          <w:p w14:paraId="20B592BA" w14:textId="77777777" w:rsidR="0083410A" w:rsidRDefault="00000000">
            <w:proofErr w:type="spellStart"/>
            <w:r>
              <w:rPr>
                <w:sz w:val="20"/>
                <w:szCs w:val="20"/>
              </w:rPr>
              <w:t>pg_dump</w:t>
            </w:r>
            <w:proofErr w:type="spellEnd"/>
            <w:r>
              <w:rPr>
                <w:sz w:val="20"/>
                <w:szCs w:val="20"/>
              </w:rPr>
              <w:t xml:space="preserve"> quotidien, purge positions &gt; 90j</w:t>
            </w:r>
          </w:p>
        </w:tc>
      </w:tr>
    </w:tbl>
    <w:p w14:paraId="2CB79054" w14:textId="4CBB7746" w:rsidR="0083410A" w:rsidRDefault="00000000">
      <w:pPr>
        <w:pStyle w:val="Titre2"/>
        <w:spacing w:before="280" w:after="140"/>
      </w:pPr>
      <w:bookmarkStart w:id="19" w:name="_Toc238511728"/>
      <w:r>
        <w:t>6.4 Cloud souverain</w:t>
      </w:r>
      <w:bookmarkEnd w:id="19"/>
    </w:p>
    <w:p w14:paraId="1928AF20" w14:textId="68FA369C" w:rsidR="0083410A" w:rsidRDefault="00000000">
      <w:pPr>
        <w:spacing w:after="120" w:line="276" w:lineRule="auto"/>
        <w:jc w:val="both"/>
      </w:pPr>
      <w:r>
        <w:t xml:space="preserve">Les données de tous les clients (y compris les entreprises ivoiriennes, maliennes et d'autres pays CEDEAO) sont hébergées exclusivement </w:t>
      </w:r>
      <w:r w:rsidR="00057855">
        <w:t>dans la sous régions (A définir)</w:t>
      </w:r>
      <w:r>
        <w:t>, sur une infrastructure de cloud souverain. Les CGU de TOUPAC mentionnent explicitement le pays d'hébergement, et chaque tenant donne son consentement lors de l'inscription.</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3276"/>
        <w:gridCol w:w="6084"/>
      </w:tblGrid>
      <w:tr w:rsidR="0083410A" w14:paraId="02B106BF" w14:textId="77777777">
        <w:tblPrEx>
          <w:tblCellMar>
            <w:top w:w="0" w:type="dxa"/>
            <w:bottom w:w="0" w:type="dxa"/>
          </w:tblCellMar>
        </w:tblPrEx>
        <w:trPr>
          <w:tblHeader/>
        </w:trPr>
        <w:tc>
          <w:tcPr>
            <w:tcW w:w="3276" w:type="dxa"/>
            <w:shd w:val="clear" w:color="auto" w:fill="1A3A5C"/>
            <w:tcMar>
              <w:top w:w="60" w:type="dxa"/>
              <w:left w:w="100" w:type="dxa"/>
              <w:bottom w:w="60" w:type="dxa"/>
              <w:right w:w="100" w:type="dxa"/>
            </w:tcMar>
            <w:vAlign w:val="center"/>
          </w:tcPr>
          <w:p w14:paraId="48D3127A" w14:textId="77777777" w:rsidR="0083410A" w:rsidRDefault="00000000">
            <w:r>
              <w:rPr>
                <w:b/>
                <w:bCs/>
                <w:color w:val="FFFFFF"/>
                <w:sz w:val="20"/>
                <w:szCs w:val="20"/>
              </w:rPr>
              <w:t>Critère</w:t>
            </w:r>
          </w:p>
        </w:tc>
        <w:tc>
          <w:tcPr>
            <w:tcW w:w="6084" w:type="dxa"/>
            <w:shd w:val="clear" w:color="auto" w:fill="1A3A5C"/>
            <w:tcMar>
              <w:top w:w="60" w:type="dxa"/>
              <w:left w:w="100" w:type="dxa"/>
              <w:bottom w:w="60" w:type="dxa"/>
              <w:right w:w="100" w:type="dxa"/>
            </w:tcMar>
            <w:vAlign w:val="center"/>
          </w:tcPr>
          <w:p w14:paraId="6478A078" w14:textId="77777777" w:rsidR="0083410A" w:rsidRDefault="00000000">
            <w:r>
              <w:rPr>
                <w:b/>
                <w:bCs/>
                <w:color w:val="FFFFFF"/>
                <w:sz w:val="20"/>
                <w:szCs w:val="20"/>
              </w:rPr>
              <w:t>Exigence</w:t>
            </w:r>
          </w:p>
        </w:tc>
      </w:tr>
      <w:tr w:rsidR="0083410A" w14:paraId="1BBA349D"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5C5C771F" w14:textId="77777777" w:rsidR="0083410A" w:rsidRDefault="00000000">
            <w:r>
              <w:rPr>
                <w:sz w:val="20"/>
                <w:szCs w:val="20"/>
              </w:rPr>
              <w:t>Localisation physique</w:t>
            </w:r>
          </w:p>
        </w:tc>
        <w:tc>
          <w:tcPr>
            <w:tcW w:w="6084" w:type="dxa"/>
            <w:shd w:val="clear" w:color="auto" w:fill="F4F6F8"/>
            <w:tcMar>
              <w:top w:w="60" w:type="dxa"/>
              <w:left w:w="100" w:type="dxa"/>
              <w:bottom w:w="60" w:type="dxa"/>
              <w:right w:w="100" w:type="dxa"/>
            </w:tcMar>
            <w:vAlign w:val="center"/>
          </w:tcPr>
          <w:p w14:paraId="6252C0C5" w14:textId="66916DAE" w:rsidR="0083410A" w:rsidRDefault="00000000">
            <w:r>
              <w:rPr>
                <w:sz w:val="20"/>
                <w:szCs w:val="20"/>
              </w:rPr>
              <w:t xml:space="preserve">Data center </w:t>
            </w:r>
            <w:r w:rsidR="00057855">
              <w:rPr>
                <w:sz w:val="20"/>
                <w:szCs w:val="20"/>
              </w:rPr>
              <w:t>(lieu à définir) -&gt; A-O</w:t>
            </w:r>
          </w:p>
        </w:tc>
      </w:tr>
      <w:tr w:rsidR="0083410A" w14:paraId="316DC204"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518125DA" w14:textId="77777777" w:rsidR="0083410A" w:rsidRDefault="00000000">
            <w:r>
              <w:rPr>
                <w:sz w:val="20"/>
                <w:szCs w:val="20"/>
              </w:rPr>
              <w:t>SLA disponibilité</w:t>
            </w:r>
          </w:p>
        </w:tc>
        <w:tc>
          <w:tcPr>
            <w:tcW w:w="6084" w:type="dxa"/>
            <w:shd w:val="clear" w:color="auto" w:fill="FFFFFF"/>
            <w:tcMar>
              <w:top w:w="60" w:type="dxa"/>
              <w:left w:w="100" w:type="dxa"/>
              <w:bottom w:w="60" w:type="dxa"/>
              <w:right w:w="100" w:type="dxa"/>
            </w:tcMar>
            <w:vAlign w:val="center"/>
          </w:tcPr>
          <w:p w14:paraId="62960C96" w14:textId="77777777" w:rsidR="0083410A" w:rsidRDefault="00000000">
            <w:r>
              <w:rPr>
                <w:sz w:val="20"/>
                <w:szCs w:val="20"/>
              </w:rPr>
              <w:t>99.9% (cible contractuelle)</w:t>
            </w:r>
          </w:p>
        </w:tc>
      </w:tr>
      <w:tr w:rsidR="0083410A" w14:paraId="5B7D051D"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5AB8E007" w14:textId="77777777" w:rsidR="0083410A" w:rsidRDefault="00000000">
            <w:r>
              <w:rPr>
                <w:sz w:val="20"/>
                <w:szCs w:val="20"/>
              </w:rPr>
              <w:t>Conformité</w:t>
            </w:r>
          </w:p>
        </w:tc>
        <w:tc>
          <w:tcPr>
            <w:tcW w:w="6084" w:type="dxa"/>
            <w:shd w:val="clear" w:color="auto" w:fill="F4F6F8"/>
            <w:tcMar>
              <w:top w:w="60" w:type="dxa"/>
              <w:left w:w="100" w:type="dxa"/>
              <w:bottom w:w="60" w:type="dxa"/>
              <w:right w:w="100" w:type="dxa"/>
            </w:tcMar>
            <w:vAlign w:val="center"/>
          </w:tcPr>
          <w:p w14:paraId="01775ED0" w14:textId="77777777" w:rsidR="0083410A" w:rsidRDefault="00000000">
            <w:r>
              <w:rPr>
                <w:sz w:val="20"/>
                <w:szCs w:val="20"/>
              </w:rPr>
              <w:t>Réglementations UEMOA sur les données personnelles, RGPD-like pour la géolocalisation chauffeurs</w:t>
            </w:r>
          </w:p>
        </w:tc>
      </w:tr>
      <w:tr w:rsidR="0083410A" w14:paraId="6FD04135"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663A022D" w14:textId="77777777" w:rsidR="0083410A" w:rsidRDefault="00000000">
            <w:r>
              <w:rPr>
                <w:sz w:val="20"/>
                <w:szCs w:val="20"/>
              </w:rPr>
              <w:t>Données sensibles</w:t>
            </w:r>
          </w:p>
        </w:tc>
        <w:tc>
          <w:tcPr>
            <w:tcW w:w="6084" w:type="dxa"/>
            <w:shd w:val="clear" w:color="auto" w:fill="FFFFFF"/>
            <w:tcMar>
              <w:top w:w="60" w:type="dxa"/>
              <w:left w:w="100" w:type="dxa"/>
              <w:bottom w:w="60" w:type="dxa"/>
              <w:right w:w="100" w:type="dxa"/>
            </w:tcMar>
            <w:vAlign w:val="center"/>
          </w:tcPr>
          <w:p w14:paraId="5A725914" w14:textId="77777777" w:rsidR="0083410A" w:rsidRDefault="00000000">
            <w:r>
              <w:rPr>
                <w:sz w:val="20"/>
                <w:szCs w:val="20"/>
              </w:rPr>
              <w:t>Positions GPS purgées après 90 jours, accès aux pièces d'identité passagers audité</w:t>
            </w:r>
          </w:p>
        </w:tc>
      </w:tr>
      <w:tr w:rsidR="0083410A" w14:paraId="368AFDB4"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23629281" w14:textId="77777777" w:rsidR="0083410A" w:rsidRDefault="00000000">
            <w:r>
              <w:rPr>
                <w:sz w:val="20"/>
                <w:szCs w:val="20"/>
              </w:rPr>
              <w:t>Backups</w:t>
            </w:r>
          </w:p>
        </w:tc>
        <w:tc>
          <w:tcPr>
            <w:tcW w:w="6084" w:type="dxa"/>
            <w:shd w:val="clear" w:color="auto" w:fill="F4F6F8"/>
            <w:tcMar>
              <w:top w:w="60" w:type="dxa"/>
              <w:left w:w="100" w:type="dxa"/>
              <w:bottom w:w="60" w:type="dxa"/>
              <w:right w:w="100" w:type="dxa"/>
            </w:tcMar>
            <w:vAlign w:val="center"/>
          </w:tcPr>
          <w:p w14:paraId="179B2945" w14:textId="77777777" w:rsidR="0083410A" w:rsidRDefault="00000000">
            <w:r>
              <w:rPr>
                <w:sz w:val="20"/>
                <w:szCs w:val="20"/>
              </w:rPr>
              <w:t>Quotidiens (PostgreSQL + media), rétention 30 jours, chiffrés au repos</w:t>
            </w:r>
          </w:p>
        </w:tc>
      </w:tr>
      <w:tr w:rsidR="0083410A" w:rsidRPr="00057855" w14:paraId="54F0B7A3"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0D33C0BB" w14:textId="77777777" w:rsidR="0083410A" w:rsidRDefault="00000000">
            <w:r>
              <w:rPr>
                <w:sz w:val="20"/>
                <w:szCs w:val="20"/>
              </w:rPr>
              <w:t>Providers évalués</w:t>
            </w:r>
          </w:p>
        </w:tc>
        <w:tc>
          <w:tcPr>
            <w:tcW w:w="6084" w:type="dxa"/>
            <w:shd w:val="clear" w:color="auto" w:fill="FFFFFF"/>
            <w:tcMar>
              <w:top w:w="60" w:type="dxa"/>
              <w:left w:w="100" w:type="dxa"/>
              <w:bottom w:w="60" w:type="dxa"/>
              <w:right w:w="100" w:type="dxa"/>
            </w:tcMar>
            <w:vAlign w:val="center"/>
          </w:tcPr>
          <w:p w14:paraId="15756D59" w14:textId="7D432B99" w:rsidR="0083410A" w:rsidRPr="00057855" w:rsidRDefault="00000000">
            <w:pPr>
              <w:rPr>
                <w:lang w:val="en-US"/>
              </w:rPr>
            </w:pPr>
            <w:r w:rsidRPr="00057855">
              <w:rPr>
                <w:sz w:val="20"/>
                <w:szCs w:val="20"/>
                <w:lang w:val="en-US"/>
              </w:rPr>
              <w:t xml:space="preserve">Africa Cloud / </w:t>
            </w:r>
            <w:proofErr w:type="spellStart"/>
            <w:r w:rsidRPr="00057855">
              <w:rPr>
                <w:sz w:val="20"/>
                <w:szCs w:val="20"/>
                <w:lang w:val="en-US"/>
              </w:rPr>
              <w:t>Sonatel</w:t>
            </w:r>
            <w:proofErr w:type="spellEnd"/>
            <w:r w:rsidRPr="00057855">
              <w:rPr>
                <w:sz w:val="20"/>
                <w:szCs w:val="20"/>
                <w:lang w:val="en-US"/>
              </w:rPr>
              <w:t xml:space="preserve">, </w:t>
            </w:r>
            <w:proofErr w:type="spellStart"/>
            <w:r w:rsidRPr="00057855">
              <w:rPr>
                <w:sz w:val="20"/>
                <w:szCs w:val="20"/>
                <w:lang w:val="en-US"/>
              </w:rPr>
              <w:t>Etix</w:t>
            </w:r>
            <w:proofErr w:type="spellEnd"/>
            <w:r w:rsidRPr="00057855">
              <w:rPr>
                <w:sz w:val="20"/>
                <w:szCs w:val="20"/>
                <w:lang w:val="en-US"/>
              </w:rPr>
              <w:t xml:space="preserve"> Everywhere</w:t>
            </w:r>
            <w:r w:rsidR="00057855">
              <w:rPr>
                <w:sz w:val="20"/>
                <w:szCs w:val="20"/>
                <w:lang w:val="en-US"/>
              </w:rPr>
              <w:t xml:space="preserve"> ???</w:t>
            </w:r>
          </w:p>
        </w:tc>
      </w:tr>
      <w:tr w:rsidR="0083410A" w14:paraId="778E3A02"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31C1CCEB" w14:textId="77777777" w:rsidR="0083410A" w:rsidRDefault="00000000">
            <w:r>
              <w:rPr>
                <w:sz w:val="20"/>
                <w:szCs w:val="20"/>
              </w:rPr>
              <w:t>Budget estimé</w:t>
            </w:r>
          </w:p>
        </w:tc>
        <w:tc>
          <w:tcPr>
            <w:tcW w:w="6084" w:type="dxa"/>
            <w:shd w:val="clear" w:color="auto" w:fill="F4F6F8"/>
            <w:tcMar>
              <w:top w:w="60" w:type="dxa"/>
              <w:left w:w="100" w:type="dxa"/>
              <w:bottom w:w="60" w:type="dxa"/>
              <w:right w:w="100" w:type="dxa"/>
            </w:tcMar>
            <w:vAlign w:val="center"/>
          </w:tcPr>
          <w:p w14:paraId="72DF3201" w14:textId="481A3911" w:rsidR="0083410A" w:rsidRDefault="00057855">
            <w:r>
              <w:rPr>
                <w:sz w:val="20"/>
                <w:szCs w:val="20"/>
              </w:rPr>
              <w:t>????</w:t>
            </w:r>
          </w:p>
        </w:tc>
      </w:tr>
    </w:tbl>
    <w:p w14:paraId="2654636D" w14:textId="77777777" w:rsidR="0083410A" w:rsidRDefault="00000000">
      <w:r>
        <w:br w:type="page"/>
      </w:r>
    </w:p>
    <w:p w14:paraId="0E771A74" w14:textId="77777777" w:rsidR="0083410A" w:rsidRDefault="00000000">
      <w:pPr>
        <w:pStyle w:val="Titre1"/>
        <w:pBdr>
          <w:bottom w:val="single" w:sz="4" w:space="8" w:color="0F6E56"/>
        </w:pBdr>
        <w:spacing w:before="360" w:after="200"/>
      </w:pPr>
      <w:bookmarkStart w:id="20" w:name="_Toc238511729"/>
      <w:r>
        <w:lastRenderedPageBreak/>
        <w:t>7. Intégration et déploiement continus</w:t>
      </w:r>
      <w:bookmarkEnd w:id="20"/>
    </w:p>
    <w:p w14:paraId="0A3E7D0E" w14:textId="77777777" w:rsidR="0083410A" w:rsidRDefault="00000000">
      <w:pPr>
        <w:spacing w:after="120" w:line="276" w:lineRule="auto"/>
        <w:jc w:val="both"/>
      </w:pPr>
      <w:r>
        <w:t>Le pipeline CI/CD est automatisé via GitHub Actions. Chaque commit déclenche les étapes suivantes :</w:t>
      </w:r>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121AF9AA"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1A503C4F" w14:textId="77777777" w:rsidR="0083410A" w:rsidRDefault="00000000">
            <w:r>
              <w:rPr>
                <w:b/>
                <w:bCs/>
                <w:color w:val="FFFFFF"/>
                <w:sz w:val="20"/>
                <w:szCs w:val="20"/>
              </w:rPr>
              <w:t>Étape</w:t>
            </w:r>
          </w:p>
        </w:tc>
        <w:tc>
          <w:tcPr>
            <w:tcW w:w="3744" w:type="dxa"/>
            <w:shd w:val="clear" w:color="auto" w:fill="1A3A5C"/>
            <w:tcMar>
              <w:top w:w="60" w:type="dxa"/>
              <w:left w:w="100" w:type="dxa"/>
              <w:bottom w:w="60" w:type="dxa"/>
              <w:right w:w="100" w:type="dxa"/>
            </w:tcMar>
            <w:vAlign w:val="center"/>
          </w:tcPr>
          <w:p w14:paraId="13265B59" w14:textId="77777777" w:rsidR="0083410A" w:rsidRDefault="00000000">
            <w:r>
              <w:rPr>
                <w:b/>
                <w:bCs/>
                <w:color w:val="FFFFFF"/>
                <w:sz w:val="20"/>
                <w:szCs w:val="20"/>
              </w:rPr>
              <w:t>Déclencheur</w:t>
            </w:r>
          </w:p>
        </w:tc>
        <w:tc>
          <w:tcPr>
            <w:tcW w:w="2995" w:type="dxa"/>
            <w:shd w:val="clear" w:color="auto" w:fill="1A3A5C"/>
            <w:tcMar>
              <w:top w:w="60" w:type="dxa"/>
              <w:left w:w="100" w:type="dxa"/>
              <w:bottom w:w="60" w:type="dxa"/>
              <w:right w:w="100" w:type="dxa"/>
            </w:tcMar>
            <w:vAlign w:val="center"/>
          </w:tcPr>
          <w:p w14:paraId="418B2519" w14:textId="77777777" w:rsidR="0083410A" w:rsidRDefault="00000000">
            <w:r>
              <w:rPr>
                <w:b/>
                <w:bCs/>
                <w:color w:val="FFFFFF"/>
                <w:sz w:val="20"/>
                <w:szCs w:val="20"/>
              </w:rPr>
              <w:t>Actions</w:t>
            </w:r>
          </w:p>
        </w:tc>
      </w:tr>
      <w:tr w:rsidR="0083410A" w14:paraId="7E8ECD4B"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FE8B079" w14:textId="77777777" w:rsidR="0083410A" w:rsidRDefault="00000000">
            <w:r>
              <w:rPr>
                <w:sz w:val="20"/>
                <w:szCs w:val="20"/>
              </w:rPr>
              <w:t>Tests</w:t>
            </w:r>
          </w:p>
        </w:tc>
        <w:tc>
          <w:tcPr>
            <w:tcW w:w="3744" w:type="dxa"/>
            <w:shd w:val="clear" w:color="auto" w:fill="F4F6F8"/>
            <w:tcMar>
              <w:top w:w="60" w:type="dxa"/>
              <w:left w:w="100" w:type="dxa"/>
              <w:bottom w:w="60" w:type="dxa"/>
              <w:right w:w="100" w:type="dxa"/>
            </w:tcMar>
            <w:vAlign w:val="center"/>
          </w:tcPr>
          <w:p w14:paraId="0CC6D0E6" w14:textId="77777777" w:rsidR="0083410A" w:rsidRDefault="00000000">
            <w:r>
              <w:rPr>
                <w:sz w:val="20"/>
                <w:szCs w:val="20"/>
              </w:rPr>
              <w:t xml:space="preserve">Tout push / pull </w:t>
            </w:r>
            <w:proofErr w:type="spellStart"/>
            <w:r>
              <w:rPr>
                <w:sz w:val="20"/>
                <w:szCs w:val="20"/>
              </w:rPr>
              <w:t>request</w:t>
            </w:r>
            <w:proofErr w:type="spellEnd"/>
          </w:p>
        </w:tc>
        <w:tc>
          <w:tcPr>
            <w:tcW w:w="2995" w:type="dxa"/>
            <w:shd w:val="clear" w:color="auto" w:fill="F4F6F8"/>
            <w:tcMar>
              <w:top w:w="60" w:type="dxa"/>
              <w:left w:w="100" w:type="dxa"/>
              <w:bottom w:w="60" w:type="dxa"/>
              <w:right w:w="100" w:type="dxa"/>
            </w:tcMar>
            <w:vAlign w:val="center"/>
          </w:tcPr>
          <w:p w14:paraId="4248D136" w14:textId="77777777" w:rsidR="0083410A" w:rsidRDefault="00000000">
            <w:r>
              <w:rPr>
                <w:sz w:val="20"/>
                <w:szCs w:val="20"/>
              </w:rPr>
              <w:t>Exécution des tests unitaires et d'intégration (</w:t>
            </w:r>
            <w:proofErr w:type="spellStart"/>
            <w:r>
              <w:rPr>
                <w:sz w:val="20"/>
                <w:szCs w:val="20"/>
              </w:rPr>
              <w:t>pytest</w:t>
            </w:r>
            <w:proofErr w:type="spellEnd"/>
            <w:r>
              <w:rPr>
                <w:sz w:val="20"/>
                <w:szCs w:val="20"/>
              </w:rPr>
              <w:t>), vérification du formatage (</w:t>
            </w:r>
            <w:proofErr w:type="spellStart"/>
            <w:r>
              <w:rPr>
                <w:sz w:val="20"/>
                <w:szCs w:val="20"/>
              </w:rPr>
              <w:t>ruff</w:t>
            </w:r>
            <w:proofErr w:type="spellEnd"/>
            <w:r>
              <w:rPr>
                <w:sz w:val="20"/>
                <w:szCs w:val="20"/>
              </w:rPr>
              <w:t>), analyse de sécurité des dépendances (</w:t>
            </w:r>
            <w:proofErr w:type="spellStart"/>
            <w:r>
              <w:rPr>
                <w:sz w:val="20"/>
                <w:szCs w:val="20"/>
              </w:rPr>
              <w:t>pip</w:t>
            </w:r>
            <w:proofErr w:type="spellEnd"/>
            <w:r>
              <w:rPr>
                <w:sz w:val="20"/>
                <w:szCs w:val="20"/>
              </w:rPr>
              <w:t>-audit)</w:t>
            </w:r>
          </w:p>
        </w:tc>
      </w:tr>
      <w:tr w:rsidR="0083410A" w14:paraId="6FFEC19B"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4766BDCB" w14:textId="77777777" w:rsidR="0083410A" w:rsidRDefault="00000000">
            <w:proofErr w:type="spellStart"/>
            <w:r>
              <w:rPr>
                <w:sz w:val="20"/>
                <w:szCs w:val="20"/>
              </w:rPr>
              <w:t>Build</w:t>
            </w:r>
            <w:proofErr w:type="spellEnd"/>
          </w:p>
        </w:tc>
        <w:tc>
          <w:tcPr>
            <w:tcW w:w="3744" w:type="dxa"/>
            <w:shd w:val="clear" w:color="auto" w:fill="FFFFFF"/>
            <w:tcMar>
              <w:top w:w="60" w:type="dxa"/>
              <w:left w:w="100" w:type="dxa"/>
              <w:bottom w:w="60" w:type="dxa"/>
              <w:right w:w="100" w:type="dxa"/>
            </w:tcMar>
            <w:vAlign w:val="center"/>
          </w:tcPr>
          <w:p w14:paraId="4B8BDEDA" w14:textId="77777777" w:rsidR="0083410A" w:rsidRDefault="00000000">
            <w:r>
              <w:rPr>
                <w:sz w:val="20"/>
                <w:szCs w:val="20"/>
              </w:rPr>
              <w:t>Push sur main (tests passés)</w:t>
            </w:r>
          </w:p>
        </w:tc>
        <w:tc>
          <w:tcPr>
            <w:tcW w:w="2995" w:type="dxa"/>
            <w:shd w:val="clear" w:color="auto" w:fill="FFFFFF"/>
            <w:tcMar>
              <w:top w:w="60" w:type="dxa"/>
              <w:left w:w="100" w:type="dxa"/>
              <w:bottom w:w="60" w:type="dxa"/>
              <w:right w:w="100" w:type="dxa"/>
            </w:tcMar>
            <w:vAlign w:val="center"/>
          </w:tcPr>
          <w:p w14:paraId="4FF11D52" w14:textId="77777777" w:rsidR="0083410A" w:rsidRDefault="00000000">
            <w:r>
              <w:rPr>
                <w:sz w:val="20"/>
                <w:szCs w:val="20"/>
              </w:rPr>
              <w:t>Construction de l'image Docker toupac/app, push vers le registre de conteneurs</w:t>
            </w:r>
          </w:p>
        </w:tc>
      </w:tr>
      <w:tr w:rsidR="0083410A" w14:paraId="1FCC683E"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1B5649F4" w14:textId="77777777" w:rsidR="0083410A" w:rsidRDefault="00000000">
            <w:proofErr w:type="spellStart"/>
            <w:r>
              <w:rPr>
                <w:sz w:val="20"/>
                <w:szCs w:val="20"/>
              </w:rPr>
              <w:t>Deploy</w:t>
            </w:r>
            <w:proofErr w:type="spellEnd"/>
            <w:r>
              <w:rPr>
                <w:sz w:val="20"/>
                <w:szCs w:val="20"/>
              </w:rPr>
              <w:t xml:space="preserve"> </w:t>
            </w:r>
            <w:proofErr w:type="spellStart"/>
            <w:r>
              <w:rPr>
                <w:sz w:val="20"/>
                <w:szCs w:val="20"/>
              </w:rPr>
              <w:t>staging</w:t>
            </w:r>
            <w:proofErr w:type="spellEnd"/>
          </w:p>
        </w:tc>
        <w:tc>
          <w:tcPr>
            <w:tcW w:w="3744" w:type="dxa"/>
            <w:shd w:val="clear" w:color="auto" w:fill="F4F6F8"/>
            <w:tcMar>
              <w:top w:w="60" w:type="dxa"/>
              <w:left w:w="100" w:type="dxa"/>
              <w:bottom w:w="60" w:type="dxa"/>
              <w:right w:w="100" w:type="dxa"/>
            </w:tcMar>
            <w:vAlign w:val="center"/>
          </w:tcPr>
          <w:p w14:paraId="585FC5D2" w14:textId="77777777" w:rsidR="0083410A" w:rsidRPr="00057855" w:rsidRDefault="00000000">
            <w:pPr>
              <w:rPr>
                <w:lang w:val="en-US"/>
              </w:rPr>
            </w:pPr>
            <w:r w:rsidRPr="00057855">
              <w:rPr>
                <w:sz w:val="20"/>
                <w:szCs w:val="20"/>
                <w:lang w:val="en-US"/>
              </w:rPr>
              <w:t>Push sur main (build OK)</w:t>
            </w:r>
          </w:p>
        </w:tc>
        <w:tc>
          <w:tcPr>
            <w:tcW w:w="2995" w:type="dxa"/>
            <w:shd w:val="clear" w:color="auto" w:fill="F4F6F8"/>
            <w:tcMar>
              <w:top w:w="60" w:type="dxa"/>
              <w:left w:w="100" w:type="dxa"/>
              <w:bottom w:w="60" w:type="dxa"/>
              <w:right w:w="100" w:type="dxa"/>
            </w:tcMar>
            <w:vAlign w:val="center"/>
          </w:tcPr>
          <w:p w14:paraId="6D34DB42" w14:textId="77777777" w:rsidR="0083410A" w:rsidRDefault="00000000">
            <w:r>
              <w:rPr>
                <w:sz w:val="20"/>
                <w:szCs w:val="20"/>
              </w:rPr>
              <w:t xml:space="preserve">Déploiement automatique sur l'environnement de </w:t>
            </w:r>
            <w:proofErr w:type="spellStart"/>
            <w:r>
              <w:rPr>
                <w:sz w:val="20"/>
                <w:szCs w:val="20"/>
              </w:rPr>
              <w:t>staging</w:t>
            </w:r>
            <w:proofErr w:type="spellEnd"/>
            <w:r>
              <w:rPr>
                <w:sz w:val="20"/>
                <w:szCs w:val="20"/>
              </w:rPr>
              <w:t>, migrations DB automatiques</w:t>
            </w:r>
          </w:p>
        </w:tc>
      </w:tr>
      <w:tr w:rsidR="0083410A" w14:paraId="60E75595"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7FC7D056" w14:textId="77777777" w:rsidR="0083410A" w:rsidRDefault="00000000">
            <w:proofErr w:type="spellStart"/>
            <w:r>
              <w:rPr>
                <w:sz w:val="20"/>
                <w:szCs w:val="20"/>
              </w:rPr>
              <w:t>Deploy</w:t>
            </w:r>
            <w:proofErr w:type="spellEnd"/>
            <w:r>
              <w:rPr>
                <w:sz w:val="20"/>
                <w:szCs w:val="20"/>
              </w:rPr>
              <w:t xml:space="preserve"> production</w:t>
            </w:r>
          </w:p>
        </w:tc>
        <w:tc>
          <w:tcPr>
            <w:tcW w:w="3744" w:type="dxa"/>
            <w:shd w:val="clear" w:color="auto" w:fill="FFFFFF"/>
            <w:tcMar>
              <w:top w:w="60" w:type="dxa"/>
              <w:left w:w="100" w:type="dxa"/>
              <w:bottom w:w="60" w:type="dxa"/>
              <w:right w:w="100" w:type="dxa"/>
            </w:tcMar>
            <w:vAlign w:val="center"/>
          </w:tcPr>
          <w:p w14:paraId="2F906DD4" w14:textId="77777777" w:rsidR="0083410A" w:rsidRDefault="00000000">
            <w:r>
              <w:rPr>
                <w:sz w:val="20"/>
                <w:szCs w:val="20"/>
              </w:rPr>
              <w:t>Approbation manuelle</w:t>
            </w:r>
          </w:p>
        </w:tc>
        <w:tc>
          <w:tcPr>
            <w:tcW w:w="2995" w:type="dxa"/>
            <w:shd w:val="clear" w:color="auto" w:fill="FFFFFF"/>
            <w:tcMar>
              <w:top w:w="60" w:type="dxa"/>
              <w:left w:w="100" w:type="dxa"/>
              <w:bottom w:w="60" w:type="dxa"/>
              <w:right w:w="100" w:type="dxa"/>
            </w:tcMar>
            <w:vAlign w:val="center"/>
          </w:tcPr>
          <w:p w14:paraId="52D217C9" w14:textId="77777777" w:rsidR="0083410A" w:rsidRDefault="00000000">
            <w:r>
              <w:rPr>
                <w:sz w:val="20"/>
                <w:szCs w:val="20"/>
              </w:rPr>
              <w:t xml:space="preserve">Déploiement sur le serveur de production après validation humaine, zéro </w:t>
            </w:r>
            <w:proofErr w:type="spellStart"/>
            <w:r>
              <w:rPr>
                <w:sz w:val="20"/>
                <w:szCs w:val="20"/>
              </w:rPr>
              <w:t>downtime</w:t>
            </w:r>
            <w:proofErr w:type="spellEnd"/>
          </w:p>
        </w:tc>
      </w:tr>
    </w:tbl>
    <w:p w14:paraId="25CB0D9F" w14:textId="77777777" w:rsidR="0083410A" w:rsidRDefault="0083410A">
      <w:pPr>
        <w:spacing w:after="80"/>
      </w:pPr>
    </w:p>
    <w:p w14:paraId="79D65417" w14:textId="77777777" w:rsidR="0083410A" w:rsidRDefault="00000000">
      <w:pPr>
        <w:spacing w:after="120" w:line="276" w:lineRule="auto"/>
        <w:jc w:val="both"/>
      </w:pPr>
      <w:r>
        <w:rPr>
          <w:b/>
          <w:bCs/>
        </w:rPr>
        <w:t xml:space="preserve">Stratégie de branches : </w:t>
      </w:r>
      <w:proofErr w:type="spellStart"/>
      <w:r>
        <w:t>develop</w:t>
      </w:r>
      <w:proofErr w:type="spellEnd"/>
      <w:r>
        <w:t xml:space="preserve"> (intégration continue → </w:t>
      </w:r>
      <w:proofErr w:type="spellStart"/>
      <w:r>
        <w:t>staging</w:t>
      </w:r>
      <w:proofErr w:type="spellEnd"/>
      <w:r>
        <w:t xml:space="preserve"> automatique), main (production → déploiement après approbation manuelle via GitHub </w:t>
      </w:r>
      <w:proofErr w:type="spellStart"/>
      <w:r>
        <w:t>Environments</w:t>
      </w:r>
      <w:proofErr w:type="spellEnd"/>
      <w:r>
        <w:t>).</w:t>
      </w:r>
    </w:p>
    <w:p w14:paraId="2E64F390" w14:textId="77777777" w:rsidR="0083410A" w:rsidRDefault="00000000">
      <w:pPr>
        <w:pStyle w:val="Titre1"/>
        <w:pBdr>
          <w:bottom w:val="single" w:sz="4" w:space="8" w:color="0F6E56"/>
        </w:pBdr>
        <w:spacing w:before="360" w:after="200"/>
      </w:pPr>
      <w:bookmarkStart w:id="21" w:name="_Toc238511730"/>
      <w:r>
        <w:t>8. Sécurité</w:t>
      </w:r>
      <w:bookmarkEnd w:id="21"/>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3276"/>
        <w:gridCol w:w="6084"/>
      </w:tblGrid>
      <w:tr w:rsidR="0083410A" w14:paraId="74FCA652" w14:textId="77777777">
        <w:tblPrEx>
          <w:tblCellMar>
            <w:top w:w="0" w:type="dxa"/>
            <w:bottom w:w="0" w:type="dxa"/>
          </w:tblCellMar>
        </w:tblPrEx>
        <w:trPr>
          <w:tblHeader/>
        </w:trPr>
        <w:tc>
          <w:tcPr>
            <w:tcW w:w="3276" w:type="dxa"/>
            <w:shd w:val="clear" w:color="auto" w:fill="1A3A5C"/>
            <w:tcMar>
              <w:top w:w="60" w:type="dxa"/>
              <w:left w:w="100" w:type="dxa"/>
              <w:bottom w:w="60" w:type="dxa"/>
              <w:right w:w="100" w:type="dxa"/>
            </w:tcMar>
            <w:vAlign w:val="center"/>
          </w:tcPr>
          <w:p w14:paraId="71E0A2DE" w14:textId="77777777" w:rsidR="0083410A" w:rsidRDefault="00000000">
            <w:r>
              <w:rPr>
                <w:b/>
                <w:bCs/>
                <w:color w:val="FFFFFF"/>
                <w:sz w:val="20"/>
                <w:szCs w:val="20"/>
              </w:rPr>
              <w:t>Mesure</w:t>
            </w:r>
          </w:p>
        </w:tc>
        <w:tc>
          <w:tcPr>
            <w:tcW w:w="6084" w:type="dxa"/>
            <w:shd w:val="clear" w:color="auto" w:fill="1A3A5C"/>
            <w:tcMar>
              <w:top w:w="60" w:type="dxa"/>
              <w:left w:w="100" w:type="dxa"/>
              <w:bottom w:w="60" w:type="dxa"/>
              <w:right w:w="100" w:type="dxa"/>
            </w:tcMar>
            <w:vAlign w:val="center"/>
          </w:tcPr>
          <w:p w14:paraId="51D50A65" w14:textId="77777777" w:rsidR="0083410A" w:rsidRDefault="00000000">
            <w:r>
              <w:rPr>
                <w:b/>
                <w:bCs/>
                <w:color w:val="FFFFFF"/>
                <w:sz w:val="20"/>
                <w:szCs w:val="20"/>
              </w:rPr>
              <w:t>Implémentation</w:t>
            </w:r>
          </w:p>
        </w:tc>
      </w:tr>
      <w:tr w:rsidR="0083410A" w14:paraId="5C14E916"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1B858BA1" w14:textId="77777777" w:rsidR="0083410A" w:rsidRDefault="00000000">
            <w:r>
              <w:rPr>
                <w:sz w:val="20"/>
                <w:szCs w:val="20"/>
              </w:rPr>
              <w:t>TLS / HTTPS</w:t>
            </w:r>
          </w:p>
        </w:tc>
        <w:tc>
          <w:tcPr>
            <w:tcW w:w="6084" w:type="dxa"/>
            <w:shd w:val="clear" w:color="auto" w:fill="F4F6F8"/>
            <w:tcMar>
              <w:top w:w="60" w:type="dxa"/>
              <w:left w:w="100" w:type="dxa"/>
              <w:bottom w:w="60" w:type="dxa"/>
              <w:right w:w="100" w:type="dxa"/>
            </w:tcMar>
            <w:vAlign w:val="center"/>
          </w:tcPr>
          <w:p w14:paraId="6D4A726E" w14:textId="77777777" w:rsidR="0083410A" w:rsidRDefault="00000000">
            <w:r>
              <w:rPr>
                <w:sz w:val="20"/>
                <w:szCs w:val="20"/>
              </w:rPr>
              <w:t xml:space="preserve">Certificats </w:t>
            </w:r>
            <w:proofErr w:type="spellStart"/>
            <w:r>
              <w:rPr>
                <w:sz w:val="20"/>
                <w:szCs w:val="20"/>
              </w:rPr>
              <w:t>Let's</w:t>
            </w:r>
            <w:proofErr w:type="spellEnd"/>
            <w:r>
              <w:rPr>
                <w:sz w:val="20"/>
                <w:szCs w:val="20"/>
              </w:rPr>
              <w:t xml:space="preserve"> </w:t>
            </w:r>
            <w:proofErr w:type="spellStart"/>
            <w:r>
              <w:rPr>
                <w:sz w:val="20"/>
                <w:szCs w:val="20"/>
              </w:rPr>
              <w:t>Encrypt</w:t>
            </w:r>
            <w:proofErr w:type="spellEnd"/>
            <w:r>
              <w:rPr>
                <w:sz w:val="20"/>
                <w:szCs w:val="20"/>
              </w:rPr>
              <w:t xml:space="preserve"> gérés automatiquement par Caddy. Tout le trafic est chiffré</w:t>
            </w:r>
          </w:p>
        </w:tc>
      </w:tr>
      <w:tr w:rsidR="0083410A" w14:paraId="0031961D"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293EC60A" w14:textId="77777777" w:rsidR="0083410A" w:rsidRDefault="00000000">
            <w:r>
              <w:rPr>
                <w:sz w:val="20"/>
                <w:szCs w:val="20"/>
              </w:rPr>
              <w:t>Firewall</w:t>
            </w:r>
          </w:p>
        </w:tc>
        <w:tc>
          <w:tcPr>
            <w:tcW w:w="6084" w:type="dxa"/>
            <w:shd w:val="clear" w:color="auto" w:fill="FFFFFF"/>
            <w:tcMar>
              <w:top w:w="60" w:type="dxa"/>
              <w:left w:w="100" w:type="dxa"/>
              <w:bottom w:w="60" w:type="dxa"/>
              <w:right w:w="100" w:type="dxa"/>
            </w:tcMar>
            <w:vAlign w:val="center"/>
          </w:tcPr>
          <w:p w14:paraId="68402753" w14:textId="77777777" w:rsidR="0083410A" w:rsidRDefault="00000000">
            <w:r>
              <w:rPr>
                <w:sz w:val="20"/>
                <w:szCs w:val="20"/>
              </w:rPr>
              <w:t>Seuls les ports 80, 443, 22 (SSH) et 5055 (GPS) sont ouverts. PostgreSQL, Redis, OSRM ne sont jamais exposés</w:t>
            </w:r>
          </w:p>
        </w:tc>
      </w:tr>
      <w:tr w:rsidR="0083410A" w14:paraId="01A77C91"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09588CC9" w14:textId="77777777" w:rsidR="0083410A" w:rsidRDefault="00000000">
            <w:r>
              <w:rPr>
                <w:sz w:val="20"/>
                <w:szCs w:val="20"/>
              </w:rPr>
              <w:t>Authentification</w:t>
            </w:r>
          </w:p>
        </w:tc>
        <w:tc>
          <w:tcPr>
            <w:tcW w:w="6084" w:type="dxa"/>
            <w:shd w:val="clear" w:color="auto" w:fill="F4F6F8"/>
            <w:tcMar>
              <w:top w:w="60" w:type="dxa"/>
              <w:left w:w="100" w:type="dxa"/>
              <w:bottom w:w="60" w:type="dxa"/>
              <w:right w:w="100" w:type="dxa"/>
            </w:tcMar>
            <w:vAlign w:val="center"/>
          </w:tcPr>
          <w:p w14:paraId="251DC1FB" w14:textId="77777777" w:rsidR="0083410A" w:rsidRDefault="00000000">
            <w:r>
              <w:rPr>
                <w:sz w:val="20"/>
                <w:szCs w:val="20"/>
              </w:rPr>
              <w:t xml:space="preserve">JWT avec rotation automatique des </w:t>
            </w:r>
            <w:proofErr w:type="spellStart"/>
            <w:r>
              <w:rPr>
                <w:sz w:val="20"/>
                <w:szCs w:val="20"/>
              </w:rPr>
              <w:t>tokens</w:t>
            </w:r>
            <w:proofErr w:type="spellEnd"/>
            <w:r>
              <w:rPr>
                <w:sz w:val="20"/>
                <w:szCs w:val="20"/>
              </w:rPr>
              <w:t xml:space="preserve">, </w:t>
            </w:r>
            <w:proofErr w:type="spellStart"/>
            <w:r>
              <w:rPr>
                <w:sz w:val="20"/>
                <w:szCs w:val="20"/>
              </w:rPr>
              <w:t>denylist</w:t>
            </w:r>
            <w:proofErr w:type="spellEnd"/>
            <w:r>
              <w:rPr>
                <w:sz w:val="20"/>
                <w:szCs w:val="20"/>
              </w:rPr>
              <w:t xml:space="preserve"> des </w:t>
            </w:r>
            <w:proofErr w:type="spellStart"/>
            <w:r>
              <w:rPr>
                <w:sz w:val="20"/>
                <w:szCs w:val="20"/>
              </w:rPr>
              <w:t>tokens</w:t>
            </w:r>
            <w:proofErr w:type="spellEnd"/>
            <w:r>
              <w:rPr>
                <w:sz w:val="20"/>
                <w:szCs w:val="20"/>
              </w:rPr>
              <w:t xml:space="preserve"> révoqués en cache Redis</w:t>
            </w:r>
          </w:p>
        </w:tc>
      </w:tr>
      <w:tr w:rsidR="0083410A" w14:paraId="481B0EF7"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1162685C" w14:textId="77777777" w:rsidR="0083410A" w:rsidRDefault="00000000">
            <w:r>
              <w:rPr>
                <w:sz w:val="20"/>
                <w:szCs w:val="20"/>
              </w:rPr>
              <w:t>Mots de passe</w:t>
            </w:r>
          </w:p>
        </w:tc>
        <w:tc>
          <w:tcPr>
            <w:tcW w:w="6084" w:type="dxa"/>
            <w:shd w:val="clear" w:color="auto" w:fill="FFFFFF"/>
            <w:tcMar>
              <w:top w:w="60" w:type="dxa"/>
              <w:left w:w="100" w:type="dxa"/>
              <w:bottom w:w="60" w:type="dxa"/>
              <w:right w:w="100" w:type="dxa"/>
            </w:tcMar>
            <w:vAlign w:val="center"/>
          </w:tcPr>
          <w:p w14:paraId="074A4A8F" w14:textId="77777777" w:rsidR="0083410A" w:rsidRDefault="00000000">
            <w:proofErr w:type="spellStart"/>
            <w:r>
              <w:rPr>
                <w:sz w:val="20"/>
                <w:szCs w:val="20"/>
              </w:rPr>
              <w:t>Hashage</w:t>
            </w:r>
            <w:proofErr w:type="spellEnd"/>
            <w:r>
              <w:rPr>
                <w:sz w:val="20"/>
                <w:szCs w:val="20"/>
              </w:rPr>
              <w:t xml:space="preserve"> Argon2id (standard Django), politique de complexité imposée</w:t>
            </w:r>
          </w:p>
        </w:tc>
      </w:tr>
      <w:tr w:rsidR="0083410A" w14:paraId="4420B3F5"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5119EA5A" w14:textId="77777777" w:rsidR="0083410A" w:rsidRDefault="00000000">
            <w:r>
              <w:rPr>
                <w:sz w:val="20"/>
                <w:szCs w:val="20"/>
              </w:rPr>
              <w:t>SSH</w:t>
            </w:r>
          </w:p>
        </w:tc>
        <w:tc>
          <w:tcPr>
            <w:tcW w:w="6084" w:type="dxa"/>
            <w:shd w:val="clear" w:color="auto" w:fill="F4F6F8"/>
            <w:tcMar>
              <w:top w:w="60" w:type="dxa"/>
              <w:left w:w="100" w:type="dxa"/>
              <w:bottom w:w="60" w:type="dxa"/>
              <w:right w:w="100" w:type="dxa"/>
            </w:tcMar>
            <w:vAlign w:val="center"/>
          </w:tcPr>
          <w:p w14:paraId="6A40699E" w14:textId="77777777" w:rsidR="0083410A" w:rsidRDefault="00000000">
            <w:r>
              <w:rPr>
                <w:sz w:val="20"/>
                <w:szCs w:val="20"/>
              </w:rPr>
              <w:t>Clés ED25519 uniquement, authentification par mot de passe désactivée, fail2ban</w:t>
            </w:r>
          </w:p>
        </w:tc>
      </w:tr>
      <w:tr w:rsidR="0083410A" w14:paraId="575B85AD"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35A48483" w14:textId="77777777" w:rsidR="0083410A" w:rsidRDefault="00000000">
            <w:r>
              <w:rPr>
                <w:sz w:val="20"/>
                <w:szCs w:val="20"/>
              </w:rPr>
              <w:t xml:space="preserve">Rate </w:t>
            </w:r>
            <w:proofErr w:type="spellStart"/>
            <w:r>
              <w:rPr>
                <w:sz w:val="20"/>
                <w:szCs w:val="20"/>
              </w:rPr>
              <w:t>limiting</w:t>
            </w:r>
            <w:proofErr w:type="spellEnd"/>
          </w:p>
        </w:tc>
        <w:tc>
          <w:tcPr>
            <w:tcW w:w="6084" w:type="dxa"/>
            <w:shd w:val="clear" w:color="auto" w:fill="FFFFFF"/>
            <w:tcMar>
              <w:top w:w="60" w:type="dxa"/>
              <w:left w:w="100" w:type="dxa"/>
              <w:bottom w:w="60" w:type="dxa"/>
              <w:right w:w="100" w:type="dxa"/>
            </w:tcMar>
            <w:vAlign w:val="center"/>
          </w:tcPr>
          <w:p w14:paraId="037C6C83" w14:textId="77777777" w:rsidR="0083410A" w:rsidRDefault="00000000">
            <w:r>
              <w:rPr>
                <w:sz w:val="20"/>
                <w:szCs w:val="20"/>
              </w:rPr>
              <w:t xml:space="preserve">Limitation par tenant (100 </w:t>
            </w:r>
            <w:proofErr w:type="spellStart"/>
            <w:r>
              <w:rPr>
                <w:sz w:val="20"/>
                <w:szCs w:val="20"/>
              </w:rPr>
              <w:t>req</w:t>
            </w:r>
            <w:proofErr w:type="spellEnd"/>
            <w:r>
              <w:rPr>
                <w:sz w:val="20"/>
                <w:szCs w:val="20"/>
              </w:rPr>
              <w:t xml:space="preserve">/min, 5000 </w:t>
            </w:r>
            <w:proofErr w:type="spellStart"/>
            <w:r>
              <w:rPr>
                <w:sz w:val="20"/>
                <w:szCs w:val="20"/>
              </w:rPr>
              <w:t>req</w:t>
            </w:r>
            <w:proofErr w:type="spellEnd"/>
            <w:r>
              <w:rPr>
                <w:sz w:val="20"/>
                <w:szCs w:val="20"/>
              </w:rPr>
              <w:t xml:space="preserve">/h) et par </w:t>
            </w:r>
            <w:proofErr w:type="spellStart"/>
            <w:r>
              <w:rPr>
                <w:sz w:val="20"/>
                <w:szCs w:val="20"/>
              </w:rPr>
              <w:t>endpoint</w:t>
            </w:r>
            <w:proofErr w:type="spellEnd"/>
            <w:r>
              <w:rPr>
                <w:sz w:val="20"/>
                <w:szCs w:val="20"/>
              </w:rPr>
              <w:t xml:space="preserve"> critique (login : 10/min)</w:t>
            </w:r>
          </w:p>
        </w:tc>
      </w:tr>
      <w:tr w:rsidR="0083410A" w14:paraId="7BFFBA2F"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6D241E81" w14:textId="77777777" w:rsidR="0083410A" w:rsidRDefault="00000000">
            <w:r>
              <w:rPr>
                <w:sz w:val="20"/>
                <w:szCs w:val="20"/>
              </w:rPr>
              <w:t>RGPD géolocalisation</w:t>
            </w:r>
          </w:p>
        </w:tc>
        <w:tc>
          <w:tcPr>
            <w:tcW w:w="6084" w:type="dxa"/>
            <w:shd w:val="clear" w:color="auto" w:fill="F4F6F8"/>
            <w:tcMar>
              <w:top w:w="60" w:type="dxa"/>
              <w:left w:w="100" w:type="dxa"/>
              <w:bottom w:w="60" w:type="dxa"/>
              <w:right w:w="100" w:type="dxa"/>
            </w:tcMar>
            <w:vAlign w:val="center"/>
          </w:tcPr>
          <w:p w14:paraId="1DB320D8" w14:textId="77777777" w:rsidR="0083410A" w:rsidRDefault="00000000">
            <w:r>
              <w:rPr>
                <w:sz w:val="20"/>
                <w:szCs w:val="20"/>
              </w:rPr>
              <w:t>Purge automatique des positions GPS après 90 jours, consentement chauffeur requis</w:t>
            </w:r>
          </w:p>
        </w:tc>
      </w:tr>
      <w:tr w:rsidR="0083410A" w14:paraId="72713BA1"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1C96945D" w14:textId="77777777" w:rsidR="0083410A" w:rsidRDefault="00000000">
            <w:r>
              <w:rPr>
                <w:sz w:val="20"/>
                <w:szCs w:val="20"/>
              </w:rPr>
              <w:t>Audit trail</w:t>
            </w:r>
          </w:p>
        </w:tc>
        <w:tc>
          <w:tcPr>
            <w:tcW w:w="6084" w:type="dxa"/>
            <w:shd w:val="clear" w:color="auto" w:fill="FFFFFF"/>
            <w:tcMar>
              <w:top w:w="60" w:type="dxa"/>
              <w:left w:w="100" w:type="dxa"/>
              <w:bottom w:w="60" w:type="dxa"/>
              <w:right w:w="100" w:type="dxa"/>
            </w:tcMar>
            <w:vAlign w:val="center"/>
          </w:tcPr>
          <w:p w14:paraId="57C66DDA" w14:textId="77777777" w:rsidR="0083410A" w:rsidRDefault="00000000">
            <w:r>
              <w:rPr>
                <w:sz w:val="20"/>
                <w:szCs w:val="20"/>
              </w:rPr>
              <w:t>Chaque action sensible (modification, suppression, accès données personnelles) est journalisée</w:t>
            </w:r>
          </w:p>
        </w:tc>
      </w:tr>
      <w:tr w:rsidR="0083410A" w14:paraId="360779D1" w14:textId="77777777">
        <w:tblPrEx>
          <w:tblCellMar>
            <w:top w:w="0" w:type="dxa"/>
            <w:bottom w:w="0" w:type="dxa"/>
          </w:tblCellMar>
        </w:tblPrEx>
        <w:tc>
          <w:tcPr>
            <w:tcW w:w="3276" w:type="dxa"/>
            <w:shd w:val="clear" w:color="auto" w:fill="F4F6F8"/>
            <w:tcMar>
              <w:top w:w="60" w:type="dxa"/>
              <w:left w:w="100" w:type="dxa"/>
              <w:bottom w:w="60" w:type="dxa"/>
              <w:right w:w="100" w:type="dxa"/>
            </w:tcMar>
            <w:vAlign w:val="center"/>
          </w:tcPr>
          <w:p w14:paraId="7D097DDB" w14:textId="77777777" w:rsidR="0083410A" w:rsidRDefault="00000000">
            <w:r>
              <w:rPr>
                <w:sz w:val="20"/>
                <w:szCs w:val="20"/>
              </w:rPr>
              <w:t>Dépendances</w:t>
            </w:r>
          </w:p>
        </w:tc>
        <w:tc>
          <w:tcPr>
            <w:tcW w:w="6084" w:type="dxa"/>
            <w:shd w:val="clear" w:color="auto" w:fill="F4F6F8"/>
            <w:tcMar>
              <w:top w:w="60" w:type="dxa"/>
              <w:left w:w="100" w:type="dxa"/>
              <w:bottom w:w="60" w:type="dxa"/>
              <w:right w:w="100" w:type="dxa"/>
            </w:tcMar>
            <w:vAlign w:val="center"/>
          </w:tcPr>
          <w:p w14:paraId="702E29D3" w14:textId="77777777" w:rsidR="0083410A" w:rsidRDefault="00000000">
            <w:r>
              <w:rPr>
                <w:sz w:val="20"/>
                <w:szCs w:val="20"/>
              </w:rPr>
              <w:t>Scan automatique des vulnérabilités dans le CI (</w:t>
            </w:r>
            <w:proofErr w:type="spellStart"/>
            <w:r>
              <w:rPr>
                <w:sz w:val="20"/>
                <w:szCs w:val="20"/>
              </w:rPr>
              <w:t>pip</w:t>
            </w:r>
            <w:proofErr w:type="spellEnd"/>
            <w:r>
              <w:rPr>
                <w:sz w:val="20"/>
                <w:szCs w:val="20"/>
              </w:rPr>
              <w:t xml:space="preserve">-audit, </w:t>
            </w:r>
            <w:proofErr w:type="spellStart"/>
            <w:r>
              <w:rPr>
                <w:sz w:val="20"/>
                <w:szCs w:val="20"/>
              </w:rPr>
              <w:t>Dependabot</w:t>
            </w:r>
            <w:proofErr w:type="spellEnd"/>
            <w:r>
              <w:rPr>
                <w:sz w:val="20"/>
                <w:szCs w:val="20"/>
              </w:rPr>
              <w:t>)</w:t>
            </w:r>
          </w:p>
        </w:tc>
      </w:tr>
      <w:tr w:rsidR="0083410A" w14:paraId="692B5598" w14:textId="77777777">
        <w:tblPrEx>
          <w:tblCellMar>
            <w:top w:w="0" w:type="dxa"/>
            <w:bottom w:w="0" w:type="dxa"/>
          </w:tblCellMar>
        </w:tblPrEx>
        <w:tc>
          <w:tcPr>
            <w:tcW w:w="3276" w:type="dxa"/>
            <w:shd w:val="clear" w:color="auto" w:fill="FFFFFF"/>
            <w:tcMar>
              <w:top w:w="60" w:type="dxa"/>
              <w:left w:w="100" w:type="dxa"/>
              <w:bottom w:w="60" w:type="dxa"/>
              <w:right w:w="100" w:type="dxa"/>
            </w:tcMar>
            <w:vAlign w:val="center"/>
          </w:tcPr>
          <w:p w14:paraId="57D90BA2" w14:textId="77777777" w:rsidR="0083410A" w:rsidRDefault="00000000">
            <w:r>
              <w:rPr>
                <w:sz w:val="20"/>
                <w:szCs w:val="20"/>
              </w:rPr>
              <w:lastRenderedPageBreak/>
              <w:t>Backups chiffrés</w:t>
            </w:r>
          </w:p>
        </w:tc>
        <w:tc>
          <w:tcPr>
            <w:tcW w:w="6084" w:type="dxa"/>
            <w:shd w:val="clear" w:color="auto" w:fill="FFFFFF"/>
            <w:tcMar>
              <w:top w:w="60" w:type="dxa"/>
              <w:left w:w="100" w:type="dxa"/>
              <w:bottom w:w="60" w:type="dxa"/>
              <w:right w:w="100" w:type="dxa"/>
            </w:tcMar>
            <w:vAlign w:val="center"/>
          </w:tcPr>
          <w:p w14:paraId="3CA03558" w14:textId="77777777" w:rsidR="0083410A" w:rsidRDefault="00000000">
            <w:r>
              <w:rPr>
                <w:sz w:val="20"/>
                <w:szCs w:val="20"/>
              </w:rPr>
              <w:t>Sauvegardes PostgreSQL chiffrées (GPG) avant stockage externe</w:t>
            </w:r>
          </w:p>
        </w:tc>
      </w:tr>
    </w:tbl>
    <w:p w14:paraId="3E7FA640" w14:textId="77777777" w:rsidR="0083410A" w:rsidRDefault="00000000">
      <w:pPr>
        <w:pStyle w:val="Titre1"/>
        <w:pBdr>
          <w:bottom w:val="single" w:sz="4" w:space="8" w:color="0F6E56"/>
        </w:pBdr>
        <w:spacing w:before="360" w:after="200"/>
      </w:pPr>
      <w:bookmarkStart w:id="22" w:name="_Toc238511731"/>
      <w:r>
        <w:t>9. Monitoring et observabilité</w:t>
      </w:r>
      <w:bookmarkEnd w:id="22"/>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2697DD3F"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4219ACA8" w14:textId="77777777" w:rsidR="0083410A" w:rsidRDefault="00000000">
            <w:r>
              <w:rPr>
                <w:b/>
                <w:bCs/>
                <w:color w:val="FFFFFF"/>
                <w:sz w:val="20"/>
                <w:szCs w:val="20"/>
              </w:rPr>
              <w:t>Couche</w:t>
            </w:r>
          </w:p>
        </w:tc>
        <w:tc>
          <w:tcPr>
            <w:tcW w:w="3744" w:type="dxa"/>
            <w:shd w:val="clear" w:color="auto" w:fill="1A3A5C"/>
            <w:tcMar>
              <w:top w:w="60" w:type="dxa"/>
              <w:left w:w="100" w:type="dxa"/>
              <w:bottom w:w="60" w:type="dxa"/>
              <w:right w:w="100" w:type="dxa"/>
            </w:tcMar>
            <w:vAlign w:val="center"/>
          </w:tcPr>
          <w:p w14:paraId="6E0186D7" w14:textId="77777777" w:rsidR="0083410A" w:rsidRDefault="00000000">
            <w:r>
              <w:rPr>
                <w:b/>
                <w:bCs/>
                <w:color w:val="FFFFFF"/>
                <w:sz w:val="20"/>
                <w:szCs w:val="20"/>
              </w:rPr>
              <w:t>Outil</w:t>
            </w:r>
          </w:p>
        </w:tc>
        <w:tc>
          <w:tcPr>
            <w:tcW w:w="2995" w:type="dxa"/>
            <w:shd w:val="clear" w:color="auto" w:fill="1A3A5C"/>
            <w:tcMar>
              <w:top w:w="60" w:type="dxa"/>
              <w:left w:w="100" w:type="dxa"/>
              <w:bottom w:w="60" w:type="dxa"/>
              <w:right w:w="100" w:type="dxa"/>
            </w:tcMar>
            <w:vAlign w:val="center"/>
          </w:tcPr>
          <w:p w14:paraId="4B9ECFD4" w14:textId="77777777" w:rsidR="0083410A" w:rsidRDefault="00000000">
            <w:r>
              <w:rPr>
                <w:b/>
                <w:bCs/>
                <w:color w:val="FFFFFF"/>
                <w:sz w:val="20"/>
                <w:szCs w:val="20"/>
              </w:rPr>
              <w:t>Coût</w:t>
            </w:r>
          </w:p>
        </w:tc>
      </w:tr>
      <w:tr w:rsidR="0083410A" w14:paraId="58159F94"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B0F7C93" w14:textId="77777777" w:rsidR="0083410A" w:rsidRDefault="00000000">
            <w:r>
              <w:rPr>
                <w:sz w:val="20"/>
                <w:szCs w:val="20"/>
              </w:rPr>
              <w:t>Disponibilité (uptime)</w:t>
            </w:r>
          </w:p>
        </w:tc>
        <w:tc>
          <w:tcPr>
            <w:tcW w:w="3744" w:type="dxa"/>
            <w:shd w:val="clear" w:color="auto" w:fill="F4F6F8"/>
            <w:tcMar>
              <w:top w:w="60" w:type="dxa"/>
              <w:left w:w="100" w:type="dxa"/>
              <w:bottom w:w="60" w:type="dxa"/>
              <w:right w:w="100" w:type="dxa"/>
            </w:tcMar>
            <w:vAlign w:val="center"/>
          </w:tcPr>
          <w:p w14:paraId="0C2AE035" w14:textId="77777777" w:rsidR="0083410A" w:rsidRDefault="00000000">
            <w:proofErr w:type="spellStart"/>
            <w:r>
              <w:rPr>
                <w:sz w:val="20"/>
                <w:szCs w:val="20"/>
              </w:rPr>
              <w:t>UptimeRobot</w:t>
            </w:r>
            <w:proofErr w:type="spellEnd"/>
            <w:r>
              <w:rPr>
                <w:sz w:val="20"/>
                <w:szCs w:val="20"/>
              </w:rPr>
              <w:t xml:space="preserve"> (plan gratuit, 5 monitors, check HTTP toutes les 5 min)</w:t>
            </w:r>
          </w:p>
        </w:tc>
        <w:tc>
          <w:tcPr>
            <w:tcW w:w="2995" w:type="dxa"/>
            <w:shd w:val="clear" w:color="auto" w:fill="F4F6F8"/>
            <w:tcMar>
              <w:top w:w="60" w:type="dxa"/>
              <w:left w:w="100" w:type="dxa"/>
              <w:bottom w:w="60" w:type="dxa"/>
              <w:right w:w="100" w:type="dxa"/>
            </w:tcMar>
            <w:vAlign w:val="center"/>
          </w:tcPr>
          <w:p w14:paraId="63E80BB2" w14:textId="4B55897F" w:rsidR="0083410A" w:rsidRDefault="00000000">
            <w:r>
              <w:rPr>
                <w:sz w:val="20"/>
                <w:szCs w:val="20"/>
              </w:rPr>
              <w:t>0</w:t>
            </w:r>
          </w:p>
        </w:tc>
      </w:tr>
      <w:tr w:rsidR="0083410A" w14:paraId="3DE1F86D"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5097CA87" w14:textId="77777777" w:rsidR="0083410A" w:rsidRDefault="00000000">
            <w:r>
              <w:rPr>
                <w:sz w:val="20"/>
                <w:szCs w:val="20"/>
              </w:rPr>
              <w:t>Erreurs applicatives</w:t>
            </w:r>
          </w:p>
        </w:tc>
        <w:tc>
          <w:tcPr>
            <w:tcW w:w="3744" w:type="dxa"/>
            <w:shd w:val="clear" w:color="auto" w:fill="FFFFFF"/>
            <w:tcMar>
              <w:top w:w="60" w:type="dxa"/>
              <w:left w:w="100" w:type="dxa"/>
              <w:bottom w:w="60" w:type="dxa"/>
              <w:right w:w="100" w:type="dxa"/>
            </w:tcMar>
            <w:vAlign w:val="center"/>
          </w:tcPr>
          <w:p w14:paraId="6A418E1C" w14:textId="77777777" w:rsidR="0083410A" w:rsidRDefault="00000000">
            <w:proofErr w:type="spellStart"/>
            <w:r>
              <w:rPr>
                <w:sz w:val="20"/>
                <w:szCs w:val="20"/>
              </w:rPr>
              <w:t>Sentry</w:t>
            </w:r>
            <w:proofErr w:type="spellEnd"/>
            <w:r>
              <w:rPr>
                <w:sz w:val="20"/>
                <w:szCs w:val="20"/>
              </w:rPr>
              <w:t xml:space="preserve"> (plan gratuit dev, stack traces Python avec contexte)</w:t>
            </w:r>
          </w:p>
        </w:tc>
        <w:tc>
          <w:tcPr>
            <w:tcW w:w="2995" w:type="dxa"/>
            <w:shd w:val="clear" w:color="auto" w:fill="FFFFFF"/>
            <w:tcMar>
              <w:top w:w="60" w:type="dxa"/>
              <w:left w:w="100" w:type="dxa"/>
              <w:bottom w:w="60" w:type="dxa"/>
              <w:right w:w="100" w:type="dxa"/>
            </w:tcMar>
            <w:vAlign w:val="center"/>
          </w:tcPr>
          <w:p w14:paraId="6FF5A5AE" w14:textId="36BC5C80" w:rsidR="0083410A" w:rsidRDefault="00000000">
            <w:r>
              <w:rPr>
                <w:sz w:val="20"/>
                <w:szCs w:val="20"/>
              </w:rPr>
              <w:t>0</w:t>
            </w:r>
          </w:p>
        </w:tc>
      </w:tr>
      <w:tr w:rsidR="0083410A" w14:paraId="26A64467"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1043CF3" w14:textId="77777777" w:rsidR="0083410A" w:rsidRDefault="00000000">
            <w:r>
              <w:rPr>
                <w:sz w:val="20"/>
                <w:szCs w:val="20"/>
              </w:rPr>
              <w:t>Logs</w:t>
            </w:r>
          </w:p>
        </w:tc>
        <w:tc>
          <w:tcPr>
            <w:tcW w:w="3744" w:type="dxa"/>
            <w:shd w:val="clear" w:color="auto" w:fill="F4F6F8"/>
            <w:tcMar>
              <w:top w:w="60" w:type="dxa"/>
              <w:left w:w="100" w:type="dxa"/>
              <w:bottom w:w="60" w:type="dxa"/>
              <w:right w:w="100" w:type="dxa"/>
            </w:tcMar>
            <w:vAlign w:val="center"/>
          </w:tcPr>
          <w:p w14:paraId="3AA2F777" w14:textId="77777777" w:rsidR="0083410A" w:rsidRDefault="00000000">
            <w:r>
              <w:rPr>
                <w:sz w:val="20"/>
                <w:szCs w:val="20"/>
              </w:rPr>
              <w:t xml:space="preserve">Docker JSON logs (V1) → Loki + </w:t>
            </w:r>
            <w:proofErr w:type="spellStart"/>
            <w:r>
              <w:rPr>
                <w:sz w:val="20"/>
                <w:szCs w:val="20"/>
              </w:rPr>
              <w:t>Grafana</w:t>
            </w:r>
            <w:proofErr w:type="spellEnd"/>
            <w:r>
              <w:rPr>
                <w:sz w:val="20"/>
                <w:szCs w:val="20"/>
              </w:rPr>
              <w:t xml:space="preserve"> (V1.5)</w:t>
            </w:r>
          </w:p>
        </w:tc>
        <w:tc>
          <w:tcPr>
            <w:tcW w:w="2995" w:type="dxa"/>
            <w:shd w:val="clear" w:color="auto" w:fill="F4F6F8"/>
            <w:tcMar>
              <w:top w:w="60" w:type="dxa"/>
              <w:left w:w="100" w:type="dxa"/>
              <w:bottom w:w="60" w:type="dxa"/>
              <w:right w:w="100" w:type="dxa"/>
            </w:tcMar>
            <w:vAlign w:val="center"/>
          </w:tcPr>
          <w:p w14:paraId="18FC6B1F" w14:textId="6144C73D" w:rsidR="0083410A" w:rsidRDefault="00000000">
            <w:r>
              <w:rPr>
                <w:sz w:val="20"/>
                <w:szCs w:val="20"/>
              </w:rPr>
              <w:t>0 → self-</w:t>
            </w:r>
            <w:proofErr w:type="spellStart"/>
            <w:r>
              <w:rPr>
                <w:sz w:val="20"/>
                <w:szCs w:val="20"/>
              </w:rPr>
              <w:t>hosted</w:t>
            </w:r>
            <w:proofErr w:type="spellEnd"/>
          </w:p>
        </w:tc>
      </w:tr>
      <w:tr w:rsidR="0083410A" w14:paraId="7CC3086E"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539AE97A" w14:textId="77777777" w:rsidR="0083410A" w:rsidRDefault="00000000">
            <w:r>
              <w:rPr>
                <w:sz w:val="20"/>
                <w:szCs w:val="20"/>
              </w:rPr>
              <w:t>Métriques système</w:t>
            </w:r>
          </w:p>
        </w:tc>
        <w:tc>
          <w:tcPr>
            <w:tcW w:w="3744" w:type="dxa"/>
            <w:shd w:val="clear" w:color="auto" w:fill="FFFFFF"/>
            <w:tcMar>
              <w:top w:w="60" w:type="dxa"/>
              <w:left w:w="100" w:type="dxa"/>
              <w:bottom w:w="60" w:type="dxa"/>
              <w:right w:w="100" w:type="dxa"/>
            </w:tcMar>
            <w:vAlign w:val="center"/>
          </w:tcPr>
          <w:p w14:paraId="78FBC0CA" w14:textId="77777777" w:rsidR="0083410A" w:rsidRDefault="00000000">
            <w:proofErr w:type="spellStart"/>
            <w:r>
              <w:rPr>
                <w:sz w:val="20"/>
                <w:szCs w:val="20"/>
              </w:rPr>
              <w:t>node_exporter</w:t>
            </w:r>
            <w:proofErr w:type="spellEnd"/>
            <w:r>
              <w:rPr>
                <w:sz w:val="20"/>
                <w:szCs w:val="20"/>
              </w:rPr>
              <w:t xml:space="preserve"> + Prometheus (CPU, RAM, disque, réseau)</w:t>
            </w:r>
          </w:p>
        </w:tc>
        <w:tc>
          <w:tcPr>
            <w:tcW w:w="2995" w:type="dxa"/>
            <w:shd w:val="clear" w:color="auto" w:fill="FFFFFF"/>
            <w:tcMar>
              <w:top w:w="60" w:type="dxa"/>
              <w:left w:w="100" w:type="dxa"/>
              <w:bottom w:w="60" w:type="dxa"/>
              <w:right w:w="100" w:type="dxa"/>
            </w:tcMar>
            <w:vAlign w:val="center"/>
          </w:tcPr>
          <w:p w14:paraId="6D1FEC8F" w14:textId="55B78A84" w:rsidR="0083410A" w:rsidRDefault="00000000">
            <w:r>
              <w:rPr>
                <w:sz w:val="20"/>
                <w:szCs w:val="20"/>
              </w:rPr>
              <w:t>0 — self-</w:t>
            </w:r>
            <w:proofErr w:type="spellStart"/>
            <w:r>
              <w:rPr>
                <w:sz w:val="20"/>
                <w:szCs w:val="20"/>
              </w:rPr>
              <w:t>hosted</w:t>
            </w:r>
            <w:proofErr w:type="spellEnd"/>
          </w:p>
        </w:tc>
      </w:tr>
      <w:tr w:rsidR="0083410A" w14:paraId="4CD78F95"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6127661C" w14:textId="77777777" w:rsidR="0083410A" w:rsidRDefault="00000000">
            <w:r>
              <w:rPr>
                <w:sz w:val="20"/>
                <w:szCs w:val="20"/>
              </w:rPr>
              <w:t>Métriques applicatives</w:t>
            </w:r>
          </w:p>
        </w:tc>
        <w:tc>
          <w:tcPr>
            <w:tcW w:w="3744" w:type="dxa"/>
            <w:shd w:val="clear" w:color="auto" w:fill="F4F6F8"/>
            <w:tcMar>
              <w:top w:w="60" w:type="dxa"/>
              <w:left w:w="100" w:type="dxa"/>
              <w:bottom w:w="60" w:type="dxa"/>
              <w:right w:w="100" w:type="dxa"/>
            </w:tcMar>
            <w:vAlign w:val="center"/>
          </w:tcPr>
          <w:p w14:paraId="3F852DA4" w14:textId="77777777" w:rsidR="0083410A" w:rsidRDefault="00000000">
            <w:proofErr w:type="spellStart"/>
            <w:r>
              <w:rPr>
                <w:sz w:val="20"/>
                <w:szCs w:val="20"/>
              </w:rPr>
              <w:t>django-prometheus</w:t>
            </w:r>
            <w:proofErr w:type="spellEnd"/>
            <w:r>
              <w:rPr>
                <w:sz w:val="20"/>
                <w:szCs w:val="20"/>
              </w:rPr>
              <w:t xml:space="preserve"> (/</w:t>
            </w:r>
            <w:proofErr w:type="spellStart"/>
            <w:r>
              <w:rPr>
                <w:sz w:val="20"/>
                <w:szCs w:val="20"/>
              </w:rPr>
              <w:t>metrics</w:t>
            </w:r>
            <w:proofErr w:type="spellEnd"/>
            <w:r>
              <w:rPr>
                <w:sz w:val="20"/>
                <w:szCs w:val="20"/>
              </w:rPr>
              <w:t xml:space="preserve"> </w:t>
            </w:r>
            <w:proofErr w:type="spellStart"/>
            <w:r>
              <w:rPr>
                <w:sz w:val="20"/>
                <w:szCs w:val="20"/>
              </w:rPr>
              <w:t>endpoint</w:t>
            </w:r>
            <w:proofErr w:type="spellEnd"/>
            <w:r>
              <w:rPr>
                <w:sz w:val="20"/>
                <w:szCs w:val="20"/>
              </w:rPr>
              <w:t>)</w:t>
            </w:r>
          </w:p>
        </w:tc>
        <w:tc>
          <w:tcPr>
            <w:tcW w:w="2995" w:type="dxa"/>
            <w:shd w:val="clear" w:color="auto" w:fill="F4F6F8"/>
            <w:tcMar>
              <w:top w:w="60" w:type="dxa"/>
              <w:left w:w="100" w:type="dxa"/>
              <w:bottom w:w="60" w:type="dxa"/>
              <w:right w:w="100" w:type="dxa"/>
            </w:tcMar>
            <w:vAlign w:val="center"/>
          </w:tcPr>
          <w:p w14:paraId="7334D4E0" w14:textId="11481BAA" w:rsidR="0083410A" w:rsidRDefault="00000000">
            <w:r>
              <w:rPr>
                <w:sz w:val="20"/>
                <w:szCs w:val="20"/>
              </w:rPr>
              <w:t>0</w:t>
            </w:r>
          </w:p>
        </w:tc>
      </w:tr>
      <w:tr w:rsidR="0083410A" w14:paraId="670CFB35"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04AC2ADD" w14:textId="77777777" w:rsidR="0083410A" w:rsidRDefault="00000000">
            <w:r>
              <w:rPr>
                <w:sz w:val="20"/>
                <w:szCs w:val="20"/>
              </w:rPr>
              <w:t>Alertes</w:t>
            </w:r>
          </w:p>
        </w:tc>
        <w:tc>
          <w:tcPr>
            <w:tcW w:w="3744" w:type="dxa"/>
            <w:shd w:val="clear" w:color="auto" w:fill="FFFFFF"/>
            <w:tcMar>
              <w:top w:w="60" w:type="dxa"/>
              <w:left w:w="100" w:type="dxa"/>
              <w:bottom w:w="60" w:type="dxa"/>
              <w:right w:w="100" w:type="dxa"/>
            </w:tcMar>
            <w:vAlign w:val="center"/>
          </w:tcPr>
          <w:p w14:paraId="5BF50AB1" w14:textId="77777777" w:rsidR="0083410A" w:rsidRDefault="00000000">
            <w:r>
              <w:rPr>
                <w:sz w:val="20"/>
                <w:szCs w:val="20"/>
              </w:rPr>
              <w:t xml:space="preserve">SMS/email quand : CPU &gt; 80%, RAM &gt; 90%, 5xx &gt; 10/min, queue </w:t>
            </w:r>
            <w:proofErr w:type="spellStart"/>
            <w:r>
              <w:rPr>
                <w:sz w:val="20"/>
                <w:szCs w:val="20"/>
              </w:rPr>
              <w:t>Celery</w:t>
            </w:r>
            <w:proofErr w:type="spellEnd"/>
            <w:r>
              <w:rPr>
                <w:sz w:val="20"/>
                <w:szCs w:val="20"/>
              </w:rPr>
              <w:t xml:space="preserve"> &gt; 100 jobs</w:t>
            </w:r>
          </w:p>
        </w:tc>
        <w:tc>
          <w:tcPr>
            <w:tcW w:w="2995" w:type="dxa"/>
            <w:shd w:val="clear" w:color="auto" w:fill="FFFFFF"/>
            <w:tcMar>
              <w:top w:w="60" w:type="dxa"/>
              <w:left w:w="100" w:type="dxa"/>
              <w:bottom w:w="60" w:type="dxa"/>
              <w:right w:w="100" w:type="dxa"/>
            </w:tcMar>
            <w:vAlign w:val="center"/>
          </w:tcPr>
          <w:p w14:paraId="62A82129" w14:textId="77777777" w:rsidR="0083410A" w:rsidRDefault="00000000">
            <w:r>
              <w:rPr>
                <w:sz w:val="20"/>
                <w:szCs w:val="20"/>
              </w:rPr>
              <w:t xml:space="preserve">Inclus </w:t>
            </w:r>
            <w:proofErr w:type="spellStart"/>
            <w:r>
              <w:rPr>
                <w:sz w:val="20"/>
                <w:szCs w:val="20"/>
              </w:rPr>
              <w:t>UptimeRobot</w:t>
            </w:r>
            <w:proofErr w:type="spellEnd"/>
          </w:p>
        </w:tc>
      </w:tr>
    </w:tbl>
    <w:p w14:paraId="780E0DDF" w14:textId="77777777" w:rsidR="0083410A" w:rsidRDefault="00000000">
      <w:r>
        <w:br w:type="page"/>
      </w:r>
    </w:p>
    <w:p w14:paraId="4E371A3F" w14:textId="77777777" w:rsidR="0083410A" w:rsidRDefault="00000000">
      <w:pPr>
        <w:pStyle w:val="Titre1"/>
        <w:pBdr>
          <w:bottom w:val="single" w:sz="4" w:space="8" w:color="0F6E56"/>
        </w:pBdr>
        <w:spacing w:before="360" w:after="200"/>
      </w:pPr>
      <w:bookmarkStart w:id="23" w:name="_Toc238511732"/>
      <w:r>
        <w:lastRenderedPageBreak/>
        <w:t>10. Planning de réalisation</w:t>
      </w:r>
      <w:bookmarkEnd w:id="23"/>
    </w:p>
    <w:p w14:paraId="32F6D501" w14:textId="77777777" w:rsidR="0083410A" w:rsidRDefault="00000000">
      <w:pPr>
        <w:pStyle w:val="Titre2"/>
        <w:spacing w:before="280" w:after="140"/>
      </w:pPr>
      <w:bookmarkStart w:id="24" w:name="_Toc238511733"/>
      <w:r>
        <w:t>10.1 Roadmap par sprint (2 semaines chacun)</w:t>
      </w:r>
      <w:bookmarkEnd w:id="24"/>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059"/>
        <w:gridCol w:w="2808"/>
        <w:gridCol w:w="2153"/>
        <w:gridCol w:w="2340"/>
      </w:tblGrid>
      <w:tr w:rsidR="0083410A" w14:paraId="6039F2E3" w14:textId="77777777">
        <w:tblPrEx>
          <w:tblCellMar>
            <w:top w:w="0" w:type="dxa"/>
            <w:bottom w:w="0" w:type="dxa"/>
          </w:tblCellMar>
        </w:tblPrEx>
        <w:trPr>
          <w:tblHeader/>
        </w:trPr>
        <w:tc>
          <w:tcPr>
            <w:tcW w:w="2059" w:type="dxa"/>
            <w:shd w:val="clear" w:color="auto" w:fill="1A3A5C"/>
            <w:tcMar>
              <w:top w:w="60" w:type="dxa"/>
              <w:left w:w="100" w:type="dxa"/>
              <w:bottom w:w="60" w:type="dxa"/>
              <w:right w:w="100" w:type="dxa"/>
            </w:tcMar>
            <w:vAlign w:val="center"/>
          </w:tcPr>
          <w:p w14:paraId="42565357" w14:textId="77777777" w:rsidR="0083410A" w:rsidRDefault="00000000">
            <w:r>
              <w:rPr>
                <w:b/>
                <w:bCs/>
                <w:color w:val="FFFFFF"/>
                <w:sz w:val="20"/>
                <w:szCs w:val="20"/>
              </w:rPr>
              <w:t>Sprint</w:t>
            </w:r>
          </w:p>
        </w:tc>
        <w:tc>
          <w:tcPr>
            <w:tcW w:w="2808" w:type="dxa"/>
            <w:shd w:val="clear" w:color="auto" w:fill="1A3A5C"/>
            <w:tcMar>
              <w:top w:w="60" w:type="dxa"/>
              <w:left w:w="100" w:type="dxa"/>
              <w:bottom w:w="60" w:type="dxa"/>
              <w:right w:w="100" w:type="dxa"/>
            </w:tcMar>
            <w:vAlign w:val="center"/>
          </w:tcPr>
          <w:p w14:paraId="04C8117E" w14:textId="77777777" w:rsidR="0083410A" w:rsidRDefault="00000000">
            <w:r>
              <w:rPr>
                <w:b/>
                <w:bCs/>
                <w:color w:val="FFFFFF"/>
                <w:sz w:val="20"/>
                <w:szCs w:val="20"/>
              </w:rPr>
              <w:t>Semaines</w:t>
            </w:r>
          </w:p>
        </w:tc>
        <w:tc>
          <w:tcPr>
            <w:tcW w:w="2153" w:type="dxa"/>
            <w:shd w:val="clear" w:color="auto" w:fill="1A3A5C"/>
            <w:tcMar>
              <w:top w:w="60" w:type="dxa"/>
              <w:left w:w="100" w:type="dxa"/>
              <w:bottom w:w="60" w:type="dxa"/>
              <w:right w:w="100" w:type="dxa"/>
            </w:tcMar>
            <w:vAlign w:val="center"/>
          </w:tcPr>
          <w:p w14:paraId="0A53BCEF" w14:textId="77777777" w:rsidR="0083410A" w:rsidRDefault="00000000">
            <w:r>
              <w:rPr>
                <w:b/>
                <w:bCs/>
                <w:color w:val="FFFFFF"/>
                <w:sz w:val="20"/>
                <w:szCs w:val="20"/>
              </w:rPr>
              <w:t>Livrable principal</w:t>
            </w:r>
          </w:p>
        </w:tc>
        <w:tc>
          <w:tcPr>
            <w:tcW w:w="2340" w:type="dxa"/>
            <w:shd w:val="clear" w:color="auto" w:fill="1A3A5C"/>
            <w:tcMar>
              <w:top w:w="60" w:type="dxa"/>
              <w:left w:w="100" w:type="dxa"/>
              <w:bottom w:w="60" w:type="dxa"/>
              <w:right w:w="100" w:type="dxa"/>
            </w:tcMar>
            <w:vAlign w:val="center"/>
          </w:tcPr>
          <w:p w14:paraId="4983CC1B" w14:textId="77777777" w:rsidR="0083410A" w:rsidRDefault="00000000">
            <w:r>
              <w:rPr>
                <w:b/>
                <w:bCs/>
                <w:color w:val="FFFFFF"/>
                <w:sz w:val="20"/>
                <w:szCs w:val="20"/>
              </w:rPr>
              <w:t>Milestone</w:t>
            </w:r>
          </w:p>
        </w:tc>
      </w:tr>
      <w:tr w:rsidR="0083410A" w14:paraId="1A67E71E"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2A27C875" w14:textId="77777777" w:rsidR="0083410A" w:rsidRDefault="00000000">
            <w:r>
              <w:rPr>
                <w:sz w:val="20"/>
                <w:szCs w:val="20"/>
              </w:rPr>
              <w:t>S0 — Fondations</w:t>
            </w:r>
          </w:p>
        </w:tc>
        <w:tc>
          <w:tcPr>
            <w:tcW w:w="2808" w:type="dxa"/>
            <w:shd w:val="clear" w:color="auto" w:fill="F4F6F8"/>
            <w:tcMar>
              <w:top w:w="60" w:type="dxa"/>
              <w:left w:w="100" w:type="dxa"/>
              <w:bottom w:w="60" w:type="dxa"/>
              <w:right w:w="100" w:type="dxa"/>
            </w:tcMar>
            <w:vAlign w:val="center"/>
          </w:tcPr>
          <w:p w14:paraId="5341E9C0" w14:textId="77777777" w:rsidR="0083410A" w:rsidRDefault="00000000">
            <w:r>
              <w:rPr>
                <w:sz w:val="20"/>
                <w:szCs w:val="20"/>
              </w:rPr>
              <w:t>1-2</w:t>
            </w:r>
          </w:p>
        </w:tc>
        <w:tc>
          <w:tcPr>
            <w:tcW w:w="2153" w:type="dxa"/>
            <w:shd w:val="clear" w:color="auto" w:fill="F4F6F8"/>
            <w:tcMar>
              <w:top w:w="60" w:type="dxa"/>
              <w:left w:w="100" w:type="dxa"/>
              <w:bottom w:w="60" w:type="dxa"/>
              <w:right w:w="100" w:type="dxa"/>
            </w:tcMar>
            <w:vAlign w:val="center"/>
          </w:tcPr>
          <w:p w14:paraId="22B13BE6" w14:textId="77777777" w:rsidR="0083410A" w:rsidRDefault="00000000">
            <w:r>
              <w:rPr>
                <w:sz w:val="20"/>
                <w:szCs w:val="20"/>
              </w:rPr>
              <w:t>Projet Django, CI, IAM, flotte, géographie, admin multi-tenant</w:t>
            </w:r>
          </w:p>
        </w:tc>
        <w:tc>
          <w:tcPr>
            <w:tcW w:w="2340" w:type="dxa"/>
            <w:shd w:val="clear" w:color="auto" w:fill="F4F6F8"/>
            <w:tcMar>
              <w:top w:w="60" w:type="dxa"/>
              <w:left w:w="100" w:type="dxa"/>
              <w:bottom w:w="60" w:type="dxa"/>
              <w:right w:w="100" w:type="dxa"/>
            </w:tcMar>
            <w:vAlign w:val="center"/>
          </w:tcPr>
          <w:p w14:paraId="0453B588" w14:textId="77777777" w:rsidR="0083410A" w:rsidRDefault="00000000">
            <w:r>
              <w:rPr>
                <w:sz w:val="20"/>
                <w:szCs w:val="20"/>
              </w:rPr>
              <w:t>Admin fonctionnel</w:t>
            </w:r>
          </w:p>
        </w:tc>
      </w:tr>
      <w:tr w:rsidR="0083410A" w14:paraId="5E0B0BB6"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1F1A3308" w14:textId="77777777" w:rsidR="0083410A" w:rsidRDefault="00000000">
            <w:r>
              <w:rPr>
                <w:sz w:val="20"/>
                <w:szCs w:val="20"/>
              </w:rPr>
              <w:t>S1 — Voyage core</w:t>
            </w:r>
          </w:p>
        </w:tc>
        <w:tc>
          <w:tcPr>
            <w:tcW w:w="2808" w:type="dxa"/>
            <w:shd w:val="clear" w:color="auto" w:fill="FFFFFF"/>
            <w:tcMar>
              <w:top w:w="60" w:type="dxa"/>
              <w:left w:w="100" w:type="dxa"/>
              <w:bottom w:w="60" w:type="dxa"/>
              <w:right w:w="100" w:type="dxa"/>
            </w:tcMar>
            <w:vAlign w:val="center"/>
          </w:tcPr>
          <w:p w14:paraId="4B24782C" w14:textId="77777777" w:rsidR="0083410A" w:rsidRDefault="00000000">
            <w:r>
              <w:rPr>
                <w:sz w:val="20"/>
                <w:szCs w:val="20"/>
              </w:rPr>
              <w:t>3-4</w:t>
            </w:r>
          </w:p>
        </w:tc>
        <w:tc>
          <w:tcPr>
            <w:tcW w:w="2153" w:type="dxa"/>
            <w:shd w:val="clear" w:color="auto" w:fill="FFFFFF"/>
            <w:tcMar>
              <w:top w:w="60" w:type="dxa"/>
              <w:left w:w="100" w:type="dxa"/>
              <w:bottom w:w="60" w:type="dxa"/>
              <w:right w:w="100" w:type="dxa"/>
            </w:tcMar>
            <w:vAlign w:val="center"/>
          </w:tcPr>
          <w:p w14:paraId="512307A6" w14:textId="77777777" w:rsidR="0083410A" w:rsidRDefault="00000000">
            <w:r>
              <w:rPr>
                <w:sz w:val="20"/>
                <w:szCs w:val="20"/>
              </w:rPr>
              <w:t xml:space="preserve">Routes, horaires, voyages, réservations, QR billets, 19 </w:t>
            </w:r>
            <w:proofErr w:type="spellStart"/>
            <w:r>
              <w:rPr>
                <w:sz w:val="20"/>
                <w:szCs w:val="20"/>
              </w:rPr>
              <w:t>endpoints</w:t>
            </w:r>
            <w:proofErr w:type="spellEnd"/>
            <w:r>
              <w:rPr>
                <w:sz w:val="20"/>
                <w:szCs w:val="20"/>
              </w:rPr>
              <w:t xml:space="preserve"> portés</w:t>
            </w:r>
          </w:p>
        </w:tc>
        <w:tc>
          <w:tcPr>
            <w:tcW w:w="2340" w:type="dxa"/>
            <w:shd w:val="clear" w:color="auto" w:fill="FFFFFF"/>
            <w:tcMar>
              <w:top w:w="60" w:type="dxa"/>
              <w:left w:w="100" w:type="dxa"/>
              <w:bottom w:w="60" w:type="dxa"/>
              <w:right w:w="100" w:type="dxa"/>
            </w:tcMar>
            <w:vAlign w:val="center"/>
          </w:tcPr>
          <w:p w14:paraId="47E95913" w14:textId="77777777" w:rsidR="0083410A" w:rsidRDefault="00000000">
            <w:r>
              <w:rPr>
                <w:sz w:val="20"/>
                <w:szCs w:val="20"/>
              </w:rPr>
              <w:t>Collection Postman 20/20</w:t>
            </w:r>
          </w:p>
        </w:tc>
      </w:tr>
      <w:tr w:rsidR="0083410A" w14:paraId="059181F3"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68CD2ED7" w14:textId="77777777" w:rsidR="0083410A" w:rsidRDefault="00000000">
            <w:r>
              <w:rPr>
                <w:sz w:val="20"/>
                <w:szCs w:val="20"/>
              </w:rPr>
              <w:t xml:space="preserve">S2 — Offline </w:t>
            </w:r>
            <w:proofErr w:type="spellStart"/>
            <w:r>
              <w:rPr>
                <w:sz w:val="20"/>
                <w:szCs w:val="20"/>
              </w:rPr>
              <w:t>sync</w:t>
            </w:r>
            <w:proofErr w:type="spellEnd"/>
          </w:p>
        </w:tc>
        <w:tc>
          <w:tcPr>
            <w:tcW w:w="2808" w:type="dxa"/>
            <w:shd w:val="clear" w:color="auto" w:fill="F4F6F8"/>
            <w:tcMar>
              <w:top w:w="60" w:type="dxa"/>
              <w:left w:w="100" w:type="dxa"/>
              <w:bottom w:w="60" w:type="dxa"/>
              <w:right w:w="100" w:type="dxa"/>
            </w:tcMar>
            <w:vAlign w:val="center"/>
          </w:tcPr>
          <w:p w14:paraId="228AD343" w14:textId="77777777" w:rsidR="0083410A" w:rsidRDefault="00000000">
            <w:r>
              <w:rPr>
                <w:sz w:val="20"/>
                <w:szCs w:val="20"/>
              </w:rPr>
              <w:t>5-6</w:t>
            </w:r>
          </w:p>
        </w:tc>
        <w:tc>
          <w:tcPr>
            <w:tcW w:w="2153" w:type="dxa"/>
            <w:shd w:val="clear" w:color="auto" w:fill="F4F6F8"/>
            <w:tcMar>
              <w:top w:w="60" w:type="dxa"/>
              <w:left w:w="100" w:type="dxa"/>
              <w:bottom w:w="60" w:type="dxa"/>
              <w:right w:w="100" w:type="dxa"/>
            </w:tcMar>
            <w:vAlign w:val="center"/>
          </w:tcPr>
          <w:p w14:paraId="42D76D0F" w14:textId="77777777" w:rsidR="0083410A" w:rsidRDefault="00000000">
            <w:r>
              <w:rPr>
                <w:sz w:val="20"/>
                <w:szCs w:val="20"/>
              </w:rPr>
              <w:t>Sync offline batch, idempotence, auto-anomalies, test multi-tenant 8/8</w:t>
            </w:r>
          </w:p>
        </w:tc>
        <w:tc>
          <w:tcPr>
            <w:tcW w:w="2340" w:type="dxa"/>
            <w:shd w:val="clear" w:color="auto" w:fill="F4F6F8"/>
            <w:tcMar>
              <w:top w:w="60" w:type="dxa"/>
              <w:left w:w="100" w:type="dxa"/>
              <w:bottom w:w="60" w:type="dxa"/>
              <w:right w:w="100" w:type="dxa"/>
            </w:tcMar>
            <w:vAlign w:val="center"/>
          </w:tcPr>
          <w:p w14:paraId="5D7FA95F" w14:textId="77777777" w:rsidR="0083410A" w:rsidRDefault="00000000">
            <w:r>
              <w:rPr>
                <w:sz w:val="20"/>
                <w:szCs w:val="20"/>
              </w:rPr>
              <w:t>App RN reconnectée au nouveau backend</w:t>
            </w:r>
          </w:p>
        </w:tc>
      </w:tr>
      <w:tr w:rsidR="0083410A" w14:paraId="6FF43F17"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3A32F1FD" w14:textId="77777777" w:rsidR="0083410A" w:rsidRDefault="00000000">
            <w:r>
              <w:rPr>
                <w:sz w:val="20"/>
                <w:szCs w:val="20"/>
              </w:rPr>
              <w:t>S3 — Colis</w:t>
            </w:r>
          </w:p>
        </w:tc>
        <w:tc>
          <w:tcPr>
            <w:tcW w:w="2808" w:type="dxa"/>
            <w:shd w:val="clear" w:color="auto" w:fill="FFFFFF"/>
            <w:tcMar>
              <w:top w:w="60" w:type="dxa"/>
              <w:left w:w="100" w:type="dxa"/>
              <w:bottom w:w="60" w:type="dxa"/>
              <w:right w:w="100" w:type="dxa"/>
            </w:tcMar>
            <w:vAlign w:val="center"/>
          </w:tcPr>
          <w:p w14:paraId="4F7A3EEA" w14:textId="77777777" w:rsidR="0083410A" w:rsidRDefault="00000000">
            <w:r>
              <w:rPr>
                <w:sz w:val="20"/>
                <w:szCs w:val="20"/>
              </w:rPr>
              <w:t>7-8</w:t>
            </w:r>
          </w:p>
        </w:tc>
        <w:tc>
          <w:tcPr>
            <w:tcW w:w="2153" w:type="dxa"/>
            <w:shd w:val="clear" w:color="auto" w:fill="FFFFFF"/>
            <w:tcMar>
              <w:top w:w="60" w:type="dxa"/>
              <w:left w:w="100" w:type="dxa"/>
              <w:bottom w:w="60" w:type="dxa"/>
              <w:right w:w="100" w:type="dxa"/>
            </w:tcMar>
            <w:vAlign w:val="center"/>
          </w:tcPr>
          <w:p w14:paraId="1FCC8634" w14:textId="77777777" w:rsidR="0083410A" w:rsidRPr="00057855" w:rsidRDefault="00000000">
            <w:pPr>
              <w:rPr>
                <w:lang w:val="en-US"/>
              </w:rPr>
            </w:pPr>
            <w:r w:rsidRPr="00057855">
              <w:rPr>
                <w:sz w:val="20"/>
                <w:szCs w:val="20"/>
                <w:lang w:val="en-US"/>
              </w:rPr>
              <w:t xml:space="preserve">Commandes, </w:t>
            </w:r>
            <w:proofErr w:type="spellStart"/>
            <w:r w:rsidRPr="00057855">
              <w:rPr>
                <w:sz w:val="20"/>
                <w:szCs w:val="20"/>
                <w:lang w:val="en-US"/>
              </w:rPr>
              <w:t>colis</w:t>
            </w:r>
            <w:proofErr w:type="spellEnd"/>
            <w:r w:rsidRPr="00057855">
              <w:rPr>
                <w:sz w:val="20"/>
                <w:szCs w:val="20"/>
                <w:lang w:val="en-US"/>
              </w:rPr>
              <w:t>, dispatch VROOM, routing OSRM, tracking links</w:t>
            </w:r>
          </w:p>
        </w:tc>
        <w:tc>
          <w:tcPr>
            <w:tcW w:w="2340" w:type="dxa"/>
            <w:shd w:val="clear" w:color="auto" w:fill="FFFFFF"/>
            <w:tcMar>
              <w:top w:w="60" w:type="dxa"/>
              <w:left w:w="100" w:type="dxa"/>
              <w:bottom w:w="60" w:type="dxa"/>
              <w:right w:w="100" w:type="dxa"/>
            </w:tcMar>
            <w:vAlign w:val="center"/>
          </w:tcPr>
          <w:p w14:paraId="044541A6" w14:textId="77777777" w:rsidR="0083410A" w:rsidRDefault="00000000">
            <w:r>
              <w:rPr>
                <w:sz w:val="20"/>
                <w:szCs w:val="20"/>
              </w:rPr>
              <w:t>Dispatch optimisé opérationnel</w:t>
            </w:r>
          </w:p>
        </w:tc>
      </w:tr>
      <w:tr w:rsidR="0083410A" w14:paraId="4DC8397E"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082541A1" w14:textId="77777777" w:rsidR="0083410A" w:rsidRDefault="00000000">
            <w:r>
              <w:rPr>
                <w:sz w:val="20"/>
                <w:szCs w:val="20"/>
              </w:rPr>
              <w:t>S4 — Paiement</w:t>
            </w:r>
          </w:p>
        </w:tc>
        <w:tc>
          <w:tcPr>
            <w:tcW w:w="2808" w:type="dxa"/>
            <w:shd w:val="clear" w:color="auto" w:fill="F4F6F8"/>
            <w:tcMar>
              <w:top w:w="60" w:type="dxa"/>
              <w:left w:w="100" w:type="dxa"/>
              <w:bottom w:w="60" w:type="dxa"/>
              <w:right w:w="100" w:type="dxa"/>
            </w:tcMar>
            <w:vAlign w:val="center"/>
          </w:tcPr>
          <w:p w14:paraId="18538319" w14:textId="77777777" w:rsidR="0083410A" w:rsidRDefault="00000000">
            <w:r>
              <w:rPr>
                <w:sz w:val="20"/>
                <w:szCs w:val="20"/>
              </w:rPr>
              <w:t>9-10</w:t>
            </w:r>
          </w:p>
        </w:tc>
        <w:tc>
          <w:tcPr>
            <w:tcW w:w="2153" w:type="dxa"/>
            <w:shd w:val="clear" w:color="auto" w:fill="F4F6F8"/>
            <w:tcMar>
              <w:top w:w="60" w:type="dxa"/>
              <w:left w:w="100" w:type="dxa"/>
              <w:bottom w:w="60" w:type="dxa"/>
              <w:right w:w="100" w:type="dxa"/>
            </w:tcMar>
            <w:vAlign w:val="center"/>
          </w:tcPr>
          <w:p w14:paraId="56D9261B" w14:textId="77777777" w:rsidR="0083410A" w:rsidRDefault="00000000">
            <w:r>
              <w:rPr>
                <w:sz w:val="20"/>
                <w:szCs w:val="20"/>
              </w:rPr>
              <w:t>Tarifs, factures, paiement mobile money (</w:t>
            </w:r>
            <w:proofErr w:type="spellStart"/>
            <w:r>
              <w:rPr>
                <w:sz w:val="20"/>
                <w:szCs w:val="20"/>
              </w:rPr>
              <w:t>CinetPay</w:t>
            </w:r>
            <w:proofErr w:type="spellEnd"/>
            <w:r>
              <w:rPr>
                <w:sz w:val="20"/>
                <w:szCs w:val="20"/>
              </w:rPr>
              <w:t xml:space="preserve"> </w:t>
            </w:r>
            <w:proofErr w:type="spellStart"/>
            <w:r>
              <w:rPr>
                <w:sz w:val="20"/>
                <w:szCs w:val="20"/>
              </w:rPr>
              <w:t>sandbox</w:t>
            </w:r>
            <w:proofErr w:type="spellEnd"/>
            <w:r>
              <w:rPr>
                <w:sz w:val="20"/>
                <w:szCs w:val="20"/>
              </w:rPr>
              <w:t xml:space="preserve"> → prod)</w:t>
            </w:r>
          </w:p>
        </w:tc>
        <w:tc>
          <w:tcPr>
            <w:tcW w:w="2340" w:type="dxa"/>
            <w:shd w:val="clear" w:color="auto" w:fill="F4F6F8"/>
            <w:tcMar>
              <w:top w:w="60" w:type="dxa"/>
              <w:left w:w="100" w:type="dxa"/>
              <w:bottom w:w="60" w:type="dxa"/>
              <w:right w:w="100" w:type="dxa"/>
            </w:tcMar>
            <w:vAlign w:val="center"/>
          </w:tcPr>
          <w:p w14:paraId="6397B359" w14:textId="77777777" w:rsidR="0083410A" w:rsidRDefault="00000000">
            <w:r>
              <w:rPr>
                <w:sz w:val="20"/>
                <w:szCs w:val="20"/>
              </w:rPr>
              <w:t>Paiement Wave/OM fonctionnel</w:t>
            </w:r>
          </w:p>
        </w:tc>
      </w:tr>
      <w:tr w:rsidR="0083410A" w14:paraId="588572D6"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155280A6" w14:textId="77777777" w:rsidR="0083410A" w:rsidRDefault="00000000">
            <w:r>
              <w:rPr>
                <w:sz w:val="20"/>
                <w:szCs w:val="20"/>
              </w:rPr>
              <w:t>S5 — Tracking</w:t>
            </w:r>
          </w:p>
        </w:tc>
        <w:tc>
          <w:tcPr>
            <w:tcW w:w="2808" w:type="dxa"/>
            <w:shd w:val="clear" w:color="auto" w:fill="FFFFFF"/>
            <w:tcMar>
              <w:top w:w="60" w:type="dxa"/>
              <w:left w:w="100" w:type="dxa"/>
              <w:bottom w:w="60" w:type="dxa"/>
              <w:right w:w="100" w:type="dxa"/>
            </w:tcMar>
            <w:vAlign w:val="center"/>
          </w:tcPr>
          <w:p w14:paraId="191E2D09" w14:textId="77777777" w:rsidR="0083410A" w:rsidRDefault="00000000">
            <w:r>
              <w:rPr>
                <w:sz w:val="20"/>
                <w:szCs w:val="20"/>
              </w:rPr>
              <w:t>11-12</w:t>
            </w:r>
          </w:p>
        </w:tc>
        <w:tc>
          <w:tcPr>
            <w:tcW w:w="2153" w:type="dxa"/>
            <w:shd w:val="clear" w:color="auto" w:fill="FFFFFF"/>
            <w:tcMar>
              <w:top w:w="60" w:type="dxa"/>
              <w:left w:w="100" w:type="dxa"/>
              <w:bottom w:w="60" w:type="dxa"/>
              <w:right w:w="100" w:type="dxa"/>
            </w:tcMar>
            <w:vAlign w:val="center"/>
          </w:tcPr>
          <w:p w14:paraId="35B265BF" w14:textId="77777777" w:rsidR="0083410A" w:rsidRDefault="00000000">
            <w:proofErr w:type="spellStart"/>
            <w:r>
              <w:rPr>
                <w:sz w:val="20"/>
                <w:szCs w:val="20"/>
              </w:rPr>
              <w:t>Traccar</w:t>
            </w:r>
            <w:proofErr w:type="spellEnd"/>
            <w:r>
              <w:rPr>
                <w:sz w:val="20"/>
                <w:szCs w:val="20"/>
              </w:rPr>
              <w:t xml:space="preserve">, positions GPS, </w:t>
            </w:r>
            <w:proofErr w:type="spellStart"/>
            <w:r>
              <w:rPr>
                <w:sz w:val="20"/>
                <w:szCs w:val="20"/>
              </w:rPr>
              <w:t>géofences</w:t>
            </w:r>
            <w:proofErr w:type="spellEnd"/>
            <w:r>
              <w:rPr>
                <w:sz w:val="20"/>
                <w:szCs w:val="20"/>
              </w:rPr>
              <w:t>, notifications SMS/WhatsApp/Push</w:t>
            </w:r>
          </w:p>
        </w:tc>
        <w:tc>
          <w:tcPr>
            <w:tcW w:w="2340" w:type="dxa"/>
            <w:shd w:val="clear" w:color="auto" w:fill="FFFFFF"/>
            <w:tcMar>
              <w:top w:w="60" w:type="dxa"/>
              <w:left w:w="100" w:type="dxa"/>
              <w:bottom w:w="60" w:type="dxa"/>
              <w:right w:w="100" w:type="dxa"/>
            </w:tcMar>
            <w:vAlign w:val="center"/>
          </w:tcPr>
          <w:p w14:paraId="17F62210" w14:textId="77777777" w:rsidR="0083410A" w:rsidRDefault="00000000">
            <w:r>
              <w:rPr>
                <w:sz w:val="20"/>
                <w:szCs w:val="20"/>
              </w:rPr>
              <w:t>Véhicules visibles en temps réel</w:t>
            </w:r>
          </w:p>
        </w:tc>
      </w:tr>
      <w:tr w:rsidR="0083410A" w14:paraId="45787713" w14:textId="77777777">
        <w:tblPrEx>
          <w:tblCellMar>
            <w:top w:w="0" w:type="dxa"/>
            <w:bottom w:w="0" w:type="dxa"/>
          </w:tblCellMar>
        </w:tblPrEx>
        <w:tc>
          <w:tcPr>
            <w:tcW w:w="2059" w:type="dxa"/>
            <w:shd w:val="clear" w:color="auto" w:fill="F4F6F8"/>
            <w:tcMar>
              <w:top w:w="60" w:type="dxa"/>
              <w:left w:w="100" w:type="dxa"/>
              <w:bottom w:w="60" w:type="dxa"/>
              <w:right w:w="100" w:type="dxa"/>
            </w:tcMar>
            <w:vAlign w:val="center"/>
          </w:tcPr>
          <w:p w14:paraId="12937055" w14:textId="77777777" w:rsidR="0083410A" w:rsidRDefault="00000000">
            <w:r>
              <w:rPr>
                <w:sz w:val="20"/>
                <w:szCs w:val="20"/>
              </w:rPr>
              <w:t xml:space="preserve">S6 — </w:t>
            </w:r>
            <w:proofErr w:type="spellStart"/>
            <w:r>
              <w:rPr>
                <w:sz w:val="20"/>
                <w:szCs w:val="20"/>
              </w:rPr>
              <w:t>Hardening</w:t>
            </w:r>
            <w:proofErr w:type="spellEnd"/>
          </w:p>
        </w:tc>
        <w:tc>
          <w:tcPr>
            <w:tcW w:w="2808" w:type="dxa"/>
            <w:shd w:val="clear" w:color="auto" w:fill="F4F6F8"/>
            <w:tcMar>
              <w:top w:w="60" w:type="dxa"/>
              <w:left w:w="100" w:type="dxa"/>
              <w:bottom w:w="60" w:type="dxa"/>
              <w:right w:w="100" w:type="dxa"/>
            </w:tcMar>
            <w:vAlign w:val="center"/>
          </w:tcPr>
          <w:p w14:paraId="3D4938A2" w14:textId="77777777" w:rsidR="0083410A" w:rsidRDefault="00000000">
            <w:r>
              <w:rPr>
                <w:sz w:val="20"/>
                <w:szCs w:val="20"/>
              </w:rPr>
              <w:t>13-14</w:t>
            </w:r>
          </w:p>
        </w:tc>
        <w:tc>
          <w:tcPr>
            <w:tcW w:w="2153" w:type="dxa"/>
            <w:shd w:val="clear" w:color="auto" w:fill="F4F6F8"/>
            <w:tcMar>
              <w:top w:w="60" w:type="dxa"/>
              <w:left w:w="100" w:type="dxa"/>
              <w:bottom w:w="60" w:type="dxa"/>
              <w:right w:w="100" w:type="dxa"/>
            </w:tcMar>
            <w:vAlign w:val="center"/>
          </w:tcPr>
          <w:p w14:paraId="3D0E6AD4" w14:textId="77777777" w:rsidR="0083410A" w:rsidRDefault="00000000">
            <w:r>
              <w:rPr>
                <w:sz w:val="20"/>
                <w:szCs w:val="20"/>
              </w:rPr>
              <w:t>Reporting KPI, exports PDF/Excel, tests de charge, audit sécurité, OSRM 15 pays</w:t>
            </w:r>
          </w:p>
        </w:tc>
        <w:tc>
          <w:tcPr>
            <w:tcW w:w="2340" w:type="dxa"/>
            <w:shd w:val="clear" w:color="auto" w:fill="F4F6F8"/>
            <w:tcMar>
              <w:top w:w="60" w:type="dxa"/>
              <w:left w:w="100" w:type="dxa"/>
              <w:bottom w:w="60" w:type="dxa"/>
              <w:right w:w="100" w:type="dxa"/>
            </w:tcMar>
            <w:vAlign w:val="center"/>
          </w:tcPr>
          <w:p w14:paraId="6D2527E5" w14:textId="77777777" w:rsidR="0083410A" w:rsidRDefault="00000000">
            <w:r>
              <w:rPr>
                <w:sz w:val="20"/>
                <w:szCs w:val="20"/>
              </w:rPr>
              <w:t>Performance &lt; 2s validée</w:t>
            </w:r>
          </w:p>
        </w:tc>
      </w:tr>
      <w:tr w:rsidR="0083410A" w14:paraId="468ABC27" w14:textId="77777777">
        <w:tblPrEx>
          <w:tblCellMar>
            <w:top w:w="0" w:type="dxa"/>
            <w:bottom w:w="0" w:type="dxa"/>
          </w:tblCellMar>
        </w:tblPrEx>
        <w:tc>
          <w:tcPr>
            <w:tcW w:w="2059" w:type="dxa"/>
            <w:shd w:val="clear" w:color="auto" w:fill="FFFFFF"/>
            <w:tcMar>
              <w:top w:w="60" w:type="dxa"/>
              <w:left w:w="100" w:type="dxa"/>
              <w:bottom w:w="60" w:type="dxa"/>
              <w:right w:w="100" w:type="dxa"/>
            </w:tcMar>
            <w:vAlign w:val="center"/>
          </w:tcPr>
          <w:p w14:paraId="397CE98C" w14:textId="77777777" w:rsidR="0083410A" w:rsidRDefault="00000000">
            <w:r>
              <w:rPr>
                <w:sz w:val="20"/>
                <w:szCs w:val="20"/>
              </w:rPr>
              <w:t>S7 — Go-live</w:t>
            </w:r>
          </w:p>
        </w:tc>
        <w:tc>
          <w:tcPr>
            <w:tcW w:w="2808" w:type="dxa"/>
            <w:shd w:val="clear" w:color="auto" w:fill="FFFFFF"/>
            <w:tcMar>
              <w:top w:w="60" w:type="dxa"/>
              <w:left w:w="100" w:type="dxa"/>
              <w:bottom w:w="60" w:type="dxa"/>
              <w:right w:w="100" w:type="dxa"/>
            </w:tcMar>
            <w:vAlign w:val="center"/>
          </w:tcPr>
          <w:p w14:paraId="08186AF1" w14:textId="77777777" w:rsidR="0083410A" w:rsidRDefault="00000000">
            <w:r>
              <w:rPr>
                <w:sz w:val="20"/>
                <w:szCs w:val="20"/>
              </w:rPr>
              <w:t>15-16</w:t>
            </w:r>
          </w:p>
        </w:tc>
        <w:tc>
          <w:tcPr>
            <w:tcW w:w="2153" w:type="dxa"/>
            <w:shd w:val="clear" w:color="auto" w:fill="FFFFFF"/>
            <w:tcMar>
              <w:top w:w="60" w:type="dxa"/>
              <w:left w:w="100" w:type="dxa"/>
              <w:bottom w:w="60" w:type="dxa"/>
              <w:right w:w="100" w:type="dxa"/>
            </w:tcMar>
            <w:vAlign w:val="center"/>
          </w:tcPr>
          <w:p w14:paraId="2BCB532E" w14:textId="77777777" w:rsidR="0083410A" w:rsidRPr="00057855" w:rsidRDefault="00000000">
            <w:pPr>
              <w:rPr>
                <w:lang w:val="en-US"/>
              </w:rPr>
            </w:pPr>
            <w:proofErr w:type="spellStart"/>
            <w:r w:rsidRPr="00057855">
              <w:rPr>
                <w:sz w:val="20"/>
                <w:szCs w:val="20"/>
                <w:lang w:val="en-US"/>
              </w:rPr>
              <w:t>Serveur</w:t>
            </w:r>
            <w:proofErr w:type="spellEnd"/>
            <w:r w:rsidRPr="00057855">
              <w:rPr>
                <w:sz w:val="20"/>
                <w:szCs w:val="20"/>
                <w:lang w:val="en-US"/>
              </w:rPr>
              <w:t xml:space="preserve"> prod, CI/CD </w:t>
            </w:r>
            <w:proofErr w:type="spellStart"/>
            <w:r w:rsidRPr="00057855">
              <w:rPr>
                <w:sz w:val="20"/>
                <w:szCs w:val="20"/>
                <w:lang w:val="en-US"/>
              </w:rPr>
              <w:t>complet</w:t>
            </w:r>
            <w:proofErr w:type="spellEnd"/>
            <w:r w:rsidRPr="00057855">
              <w:rPr>
                <w:sz w:val="20"/>
                <w:szCs w:val="20"/>
                <w:lang w:val="en-US"/>
              </w:rPr>
              <w:t>, backups, monitoring, formation, dry-run</w:t>
            </w:r>
          </w:p>
        </w:tc>
        <w:tc>
          <w:tcPr>
            <w:tcW w:w="2340" w:type="dxa"/>
            <w:shd w:val="clear" w:color="auto" w:fill="FFFFFF"/>
            <w:tcMar>
              <w:top w:w="60" w:type="dxa"/>
              <w:left w:w="100" w:type="dxa"/>
              <w:bottom w:w="60" w:type="dxa"/>
              <w:right w:w="100" w:type="dxa"/>
            </w:tcMar>
            <w:vAlign w:val="center"/>
          </w:tcPr>
          <w:p w14:paraId="3242C4F5" w14:textId="77777777" w:rsidR="0083410A" w:rsidRDefault="00000000">
            <w:r>
              <w:rPr>
                <w:sz w:val="20"/>
                <w:szCs w:val="20"/>
              </w:rPr>
              <w:t>GO-LIVE V1 mi-décembre 2026</w:t>
            </w:r>
          </w:p>
        </w:tc>
      </w:tr>
    </w:tbl>
    <w:p w14:paraId="5360F324" w14:textId="77777777" w:rsidR="0083410A" w:rsidRDefault="0083410A">
      <w:pPr>
        <w:spacing w:after="80"/>
      </w:pPr>
    </w:p>
    <w:p w14:paraId="495C9727" w14:textId="77777777" w:rsidR="0083410A" w:rsidRDefault="00000000">
      <w:pPr>
        <w:spacing w:after="120" w:line="276" w:lineRule="auto"/>
        <w:jc w:val="both"/>
      </w:pPr>
      <w:r>
        <w:rPr>
          <w:b/>
          <w:bCs/>
        </w:rPr>
        <w:t xml:space="preserve">Durée totale : 16 semaines (~4 mois). </w:t>
      </w:r>
      <w:r>
        <w:t xml:space="preserve">Ce délai est accéléré grâce au </w:t>
      </w:r>
      <w:proofErr w:type="spellStart"/>
      <w:r>
        <w:t>domain</w:t>
      </w:r>
      <w:proofErr w:type="spellEnd"/>
      <w:r>
        <w:t xml:space="preserve"> </w:t>
      </w:r>
      <w:proofErr w:type="spellStart"/>
      <w:r>
        <w:t>knowledge</w:t>
      </w:r>
      <w:proofErr w:type="spellEnd"/>
      <w:r>
        <w:t xml:space="preserve"> accumulé sur les 2 sprints préliminaires (contrat API documenté, protocole offline validé, schéma DB conçu, collection de tests prête).</w:t>
      </w:r>
    </w:p>
    <w:p w14:paraId="001F7C4D" w14:textId="77777777" w:rsidR="0083410A" w:rsidRDefault="00000000">
      <w:pPr>
        <w:pStyle w:val="Titre2"/>
        <w:spacing w:before="280" w:after="140"/>
      </w:pPr>
      <w:bookmarkStart w:id="25" w:name="_Toc238511734"/>
      <w:r>
        <w:t>10.2 Dépendances externes critiques</w:t>
      </w:r>
      <w:bookmarkEnd w:id="25"/>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791E8736"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52F0543D" w14:textId="77777777" w:rsidR="0083410A" w:rsidRDefault="00000000">
            <w:r>
              <w:rPr>
                <w:b/>
                <w:bCs/>
                <w:color w:val="FFFFFF"/>
                <w:sz w:val="20"/>
                <w:szCs w:val="20"/>
              </w:rPr>
              <w:lastRenderedPageBreak/>
              <w:t>Dépendance</w:t>
            </w:r>
          </w:p>
        </w:tc>
        <w:tc>
          <w:tcPr>
            <w:tcW w:w="3744" w:type="dxa"/>
            <w:shd w:val="clear" w:color="auto" w:fill="1A3A5C"/>
            <w:tcMar>
              <w:top w:w="60" w:type="dxa"/>
              <w:left w:w="100" w:type="dxa"/>
              <w:bottom w:w="60" w:type="dxa"/>
              <w:right w:w="100" w:type="dxa"/>
            </w:tcMar>
            <w:vAlign w:val="center"/>
          </w:tcPr>
          <w:p w14:paraId="68DC7FD3" w14:textId="77777777" w:rsidR="0083410A" w:rsidRDefault="00000000">
            <w:r>
              <w:rPr>
                <w:b/>
                <w:bCs/>
                <w:color w:val="FFFFFF"/>
                <w:sz w:val="20"/>
                <w:szCs w:val="20"/>
              </w:rPr>
              <w:t>Quand</w:t>
            </w:r>
          </w:p>
        </w:tc>
        <w:tc>
          <w:tcPr>
            <w:tcW w:w="2995" w:type="dxa"/>
            <w:shd w:val="clear" w:color="auto" w:fill="1A3A5C"/>
            <w:tcMar>
              <w:top w:w="60" w:type="dxa"/>
              <w:left w:w="100" w:type="dxa"/>
              <w:bottom w:w="60" w:type="dxa"/>
              <w:right w:w="100" w:type="dxa"/>
            </w:tcMar>
            <w:vAlign w:val="center"/>
          </w:tcPr>
          <w:p w14:paraId="6E20BDCE" w14:textId="77777777" w:rsidR="0083410A" w:rsidRDefault="00000000">
            <w:r>
              <w:rPr>
                <w:b/>
                <w:bCs/>
                <w:color w:val="FFFFFF"/>
                <w:sz w:val="20"/>
                <w:szCs w:val="20"/>
              </w:rPr>
              <w:t>Impact si retardé</w:t>
            </w:r>
          </w:p>
        </w:tc>
      </w:tr>
      <w:tr w:rsidR="0083410A" w14:paraId="669A8DD7"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23361ABB" w14:textId="1C545101" w:rsidR="0083410A" w:rsidRDefault="00000000">
            <w:r>
              <w:rPr>
                <w:sz w:val="20"/>
                <w:szCs w:val="20"/>
              </w:rPr>
              <w:t>Contrat agrégateur mobile money (</w:t>
            </w:r>
            <w:proofErr w:type="spellStart"/>
            <w:r w:rsidR="00E61E70">
              <w:rPr>
                <w:sz w:val="20"/>
                <w:szCs w:val="20"/>
              </w:rPr>
              <w:t>Intouch</w:t>
            </w:r>
            <w:proofErr w:type="spellEnd"/>
            <w:r w:rsidR="00E61E70">
              <w:rPr>
                <w:sz w:val="20"/>
                <w:szCs w:val="20"/>
              </w:rPr>
              <w:t xml:space="preserve">, </w:t>
            </w:r>
            <w:proofErr w:type="spellStart"/>
            <w:r>
              <w:rPr>
                <w:sz w:val="20"/>
                <w:szCs w:val="20"/>
              </w:rPr>
              <w:t>CinetPay</w:t>
            </w:r>
            <w:proofErr w:type="spellEnd"/>
            <w:r>
              <w:rPr>
                <w:sz w:val="20"/>
                <w:szCs w:val="20"/>
              </w:rPr>
              <w:t xml:space="preserve"> / </w:t>
            </w:r>
            <w:proofErr w:type="spellStart"/>
            <w:r>
              <w:rPr>
                <w:sz w:val="20"/>
                <w:szCs w:val="20"/>
              </w:rPr>
              <w:t>PayDunya</w:t>
            </w:r>
            <w:proofErr w:type="spellEnd"/>
            <w:r>
              <w:rPr>
                <w:sz w:val="20"/>
                <w:szCs w:val="20"/>
              </w:rPr>
              <w:t>)</w:t>
            </w:r>
          </w:p>
        </w:tc>
        <w:tc>
          <w:tcPr>
            <w:tcW w:w="3744" w:type="dxa"/>
            <w:shd w:val="clear" w:color="auto" w:fill="F4F6F8"/>
            <w:tcMar>
              <w:top w:w="60" w:type="dxa"/>
              <w:left w:w="100" w:type="dxa"/>
              <w:bottom w:w="60" w:type="dxa"/>
              <w:right w:w="100" w:type="dxa"/>
            </w:tcMar>
            <w:vAlign w:val="center"/>
          </w:tcPr>
          <w:p w14:paraId="6DAC3200" w14:textId="77777777" w:rsidR="0083410A" w:rsidRDefault="00000000">
            <w:r>
              <w:rPr>
                <w:sz w:val="20"/>
                <w:szCs w:val="20"/>
              </w:rPr>
              <w:t>À initier immédiatement, signé avant Sprint 4</w:t>
            </w:r>
          </w:p>
        </w:tc>
        <w:tc>
          <w:tcPr>
            <w:tcW w:w="2995" w:type="dxa"/>
            <w:shd w:val="clear" w:color="auto" w:fill="F4F6F8"/>
            <w:tcMar>
              <w:top w:w="60" w:type="dxa"/>
              <w:left w:w="100" w:type="dxa"/>
              <w:bottom w:w="60" w:type="dxa"/>
              <w:right w:w="100" w:type="dxa"/>
            </w:tcMar>
            <w:vAlign w:val="center"/>
          </w:tcPr>
          <w:p w14:paraId="02072171" w14:textId="77777777" w:rsidR="0083410A" w:rsidRDefault="00000000">
            <w:r>
              <w:rPr>
                <w:sz w:val="20"/>
                <w:szCs w:val="20"/>
              </w:rPr>
              <w:t xml:space="preserve">Bloque le module paiement — le développement </w:t>
            </w:r>
            <w:proofErr w:type="spellStart"/>
            <w:r>
              <w:rPr>
                <w:sz w:val="20"/>
                <w:szCs w:val="20"/>
              </w:rPr>
              <w:t>sandbox</w:t>
            </w:r>
            <w:proofErr w:type="spellEnd"/>
            <w:r>
              <w:rPr>
                <w:sz w:val="20"/>
                <w:szCs w:val="20"/>
              </w:rPr>
              <w:t xml:space="preserve"> peut continuer mais pas le go-live</w:t>
            </w:r>
          </w:p>
        </w:tc>
      </w:tr>
      <w:tr w:rsidR="0083410A" w14:paraId="194A4E44"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52406E3D" w14:textId="77777777" w:rsidR="0083410A" w:rsidRDefault="00000000">
            <w:r>
              <w:rPr>
                <w:sz w:val="20"/>
                <w:szCs w:val="20"/>
              </w:rPr>
              <w:t>Choix provider cloud souverain SN</w:t>
            </w:r>
          </w:p>
        </w:tc>
        <w:tc>
          <w:tcPr>
            <w:tcW w:w="3744" w:type="dxa"/>
            <w:shd w:val="clear" w:color="auto" w:fill="FFFFFF"/>
            <w:tcMar>
              <w:top w:w="60" w:type="dxa"/>
              <w:left w:w="100" w:type="dxa"/>
              <w:bottom w:w="60" w:type="dxa"/>
              <w:right w:w="100" w:type="dxa"/>
            </w:tcMar>
            <w:vAlign w:val="center"/>
          </w:tcPr>
          <w:p w14:paraId="0CD1F1AE" w14:textId="77777777" w:rsidR="0083410A" w:rsidRDefault="00000000">
            <w:r>
              <w:rPr>
                <w:sz w:val="20"/>
                <w:szCs w:val="20"/>
              </w:rPr>
              <w:t>Sélection Sprint 0-1, serveur commandé Sprint 5</w:t>
            </w:r>
          </w:p>
        </w:tc>
        <w:tc>
          <w:tcPr>
            <w:tcW w:w="2995" w:type="dxa"/>
            <w:shd w:val="clear" w:color="auto" w:fill="FFFFFF"/>
            <w:tcMar>
              <w:top w:w="60" w:type="dxa"/>
              <w:left w:w="100" w:type="dxa"/>
              <w:bottom w:w="60" w:type="dxa"/>
              <w:right w:w="100" w:type="dxa"/>
            </w:tcMar>
            <w:vAlign w:val="center"/>
          </w:tcPr>
          <w:p w14:paraId="6D3159AE" w14:textId="77777777" w:rsidR="0083410A" w:rsidRDefault="00000000">
            <w:r>
              <w:rPr>
                <w:sz w:val="20"/>
                <w:szCs w:val="20"/>
              </w:rPr>
              <w:t>Bloque le déploiement production Sprint 7</w:t>
            </w:r>
          </w:p>
        </w:tc>
      </w:tr>
      <w:tr w:rsidR="0083410A" w14:paraId="65A937DC"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52A94977" w14:textId="77777777" w:rsidR="0083410A" w:rsidRDefault="00000000">
            <w:r>
              <w:rPr>
                <w:sz w:val="20"/>
                <w:szCs w:val="20"/>
              </w:rPr>
              <w:t>App contrôleur React Native (équipier séparé)</w:t>
            </w:r>
          </w:p>
        </w:tc>
        <w:tc>
          <w:tcPr>
            <w:tcW w:w="3744" w:type="dxa"/>
            <w:shd w:val="clear" w:color="auto" w:fill="F4F6F8"/>
            <w:tcMar>
              <w:top w:w="60" w:type="dxa"/>
              <w:left w:w="100" w:type="dxa"/>
              <w:bottom w:w="60" w:type="dxa"/>
              <w:right w:w="100" w:type="dxa"/>
            </w:tcMar>
            <w:vAlign w:val="center"/>
          </w:tcPr>
          <w:p w14:paraId="43742E00" w14:textId="77777777" w:rsidR="0083410A" w:rsidRDefault="00000000">
            <w:r>
              <w:rPr>
                <w:sz w:val="20"/>
                <w:szCs w:val="20"/>
              </w:rPr>
              <w:t>Continue en parallèle, reconnexion au nouveau backend fin Sprint 2</w:t>
            </w:r>
          </w:p>
        </w:tc>
        <w:tc>
          <w:tcPr>
            <w:tcW w:w="2995" w:type="dxa"/>
            <w:shd w:val="clear" w:color="auto" w:fill="F4F6F8"/>
            <w:tcMar>
              <w:top w:w="60" w:type="dxa"/>
              <w:left w:w="100" w:type="dxa"/>
              <w:bottom w:w="60" w:type="dxa"/>
              <w:right w:w="100" w:type="dxa"/>
            </w:tcMar>
            <w:vAlign w:val="center"/>
          </w:tcPr>
          <w:p w14:paraId="5B1592AF" w14:textId="77777777" w:rsidR="0083410A" w:rsidRDefault="00000000">
            <w:r>
              <w:rPr>
                <w:sz w:val="20"/>
                <w:szCs w:val="20"/>
              </w:rPr>
              <w:t>Pas de blocage — l'API est identique au contrat existant</w:t>
            </w:r>
          </w:p>
        </w:tc>
      </w:tr>
    </w:tbl>
    <w:p w14:paraId="27D0EF88" w14:textId="77777777" w:rsidR="0083410A" w:rsidRPr="00057855" w:rsidRDefault="00000000">
      <w:pPr>
        <w:pStyle w:val="Titre2"/>
        <w:spacing w:before="280" w:after="140"/>
        <w:rPr>
          <w:lang w:val="en-US"/>
        </w:rPr>
      </w:pPr>
      <w:bookmarkStart w:id="26" w:name="_Toc238511735"/>
      <w:r w:rsidRPr="00057855">
        <w:rPr>
          <w:lang w:val="en-US"/>
        </w:rPr>
        <w:t>10.3 Hors scope V1 (backlog V1.5 / V2)</w:t>
      </w:r>
      <w:bookmarkEnd w:id="26"/>
    </w:p>
    <w:tbl>
      <w:tblPr>
        <w:tblW w:w="936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2621"/>
        <w:gridCol w:w="3744"/>
        <w:gridCol w:w="2995"/>
      </w:tblGrid>
      <w:tr w:rsidR="0083410A" w14:paraId="69944A1C" w14:textId="77777777">
        <w:tblPrEx>
          <w:tblCellMar>
            <w:top w:w="0" w:type="dxa"/>
            <w:bottom w:w="0" w:type="dxa"/>
          </w:tblCellMar>
        </w:tblPrEx>
        <w:trPr>
          <w:tblHeader/>
        </w:trPr>
        <w:tc>
          <w:tcPr>
            <w:tcW w:w="2621" w:type="dxa"/>
            <w:shd w:val="clear" w:color="auto" w:fill="1A3A5C"/>
            <w:tcMar>
              <w:top w:w="60" w:type="dxa"/>
              <w:left w:w="100" w:type="dxa"/>
              <w:bottom w:w="60" w:type="dxa"/>
              <w:right w:w="100" w:type="dxa"/>
            </w:tcMar>
            <w:vAlign w:val="center"/>
          </w:tcPr>
          <w:p w14:paraId="1581EA82" w14:textId="77777777" w:rsidR="0083410A" w:rsidRDefault="00000000">
            <w:proofErr w:type="spellStart"/>
            <w:r>
              <w:rPr>
                <w:b/>
                <w:bCs/>
                <w:color w:val="FFFFFF"/>
                <w:sz w:val="20"/>
                <w:szCs w:val="20"/>
              </w:rPr>
              <w:t>Feature</w:t>
            </w:r>
            <w:proofErr w:type="spellEnd"/>
          </w:p>
        </w:tc>
        <w:tc>
          <w:tcPr>
            <w:tcW w:w="3744" w:type="dxa"/>
            <w:shd w:val="clear" w:color="auto" w:fill="1A3A5C"/>
            <w:tcMar>
              <w:top w:w="60" w:type="dxa"/>
              <w:left w:w="100" w:type="dxa"/>
              <w:bottom w:w="60" w:type="dxa"/>
              <w:right w:w="100" w:type="dxa"/>
            </w:tcMar>
            <w:vAlign w:val="center"/>
          </w:tcPr>
          <w:p w14:paraId="340E3640" w14:textId="77777777" w:rsidR="0083410A" w:rsidRDefault="00000000">
            <w:r>
              <w:rPr>
                <w:b/>
                <w:bCs/>
                <w:color w:val="FFFFFF"/>
                <w:sz w:val="20"/>
                <w:szCs w:val="20"/>
              </w:rPr>
              <w:t>Raison du report</w:t>
            </w:r>
          </w:p>
        </w:tc>
        <w:tc>
          <w:tcPr>
            <w:tcW w:w="2995" w:type="dxa"/>
            <w:shd w:val="clear" w:color="auto" w:fill="1A3A5C"/>
            <w:tcMar>
              <w:top w:w="60" w:type="dxa"/>
              <w:left w:w="100" w:type="dxa"/>
              <w:bottom w:w="60" w:type="dxa"/>
              <w:right w:w="100" w:type="dxa"/>
            </w:tcMar>
            <w:vAlign w:val="center"/>
          </w:tcPr>
          <w:p w14:paraId="2043F17F" w14:textId="77777777" w:rsidR="0083410A" w:rsidRDefault="00000000">
            <w:r>
              <w:rPr>
                <w:b/>
                <w:bCs/>
                <w:color w:val="FFFFFF"/>
                <w:sz w:val="20"/>
                <w:szCs w:val="20"/>
              </w:rPr>
              <w:t>Estimation</w:t>
            </w:r>
          </w:p>
        </w:tc>
      </w:tr>
      <w:tr w:rsidR="0083410A" w14:paraId="1A4E7520"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78EBFE1E" w14:textId="77777777" w:rsidR="0083410A" w:rsidRDefault="00000000">
            <w:r>
              <w:rPr>
                <w:sz w:val="20"/>
                <w:szCs w:val="20"/>
              </w:rPr>
              <w:t>Console web React custom (carte temps réel, dispatching visuel)</w:t>
            </w:r>
          </w:p>
        </w:tc>
        <w:tc>
          <w:tcPr>
            <w:tcW w:w="3744" w:type="dxa"/>
            <w:shd w:val="clear" w:color="auto" w:fill="F4F6F8"/>
            <w:tcMar>
              <w:top w:w="60" w:type="dxa"/>
              <w:left w:w="100" w:type="dxa"/>
              <w:bottom w:w="60" w:type="dxa"/>
              <w:right w:w="100" w:type="dxa"/>
            </w:tcMar>
            <w:vAlign w:val="center"/>
          </w:tcPr>
          <w:p w14:paraId="1080BEF6" w14:textId="77777777" w:rsidR="0083410A" w:rsidRDefault="00000000">
            <w:r>
              <w:rPr>
                <w:sz w:val="20"/>
                <w:szCs w:val="20"/>
              </w:rPr>
              <w:t xml:space="preserve">Django Admin + </w:t>
            </w:r>
            <w:proofErr w:type="spellStart"/>
            <w:r>
              <w:rPr>
                <w:sz w:val="20"/>
                <w:szCs w:val="20"/>
              </w:rPr>
              <w:t>unfold</w:t>
            </w:r>
            <w:proofErr w:type="spellEnd"/>
            <w:r>
              <w:rPr>
                <w:sz w:val="20"/>
                <w:szCs w:val="20"/>
              </w:rPr>
              <w:t xml:space="preserve"> suffit pour le V1</w:t>
            </w:r>
          </w:p>
        </w:tc>
        <w:tc>
          <w:tcPr>
            <w:tcW w:w="2995" w:type="dxa"/>
            <w:shd w:val="clear" w:color="auto" w:fill="F4F6F8"/>
            <w:tcMar>
              <w:top w:w="60" w:type="dxa"/>
              <w:left w:w="100" w:type="dxa"/>
              <w:bottom w:w="60" w:type="dxa"/>
              <w:right w:w="100" w:type="dxa"/>
            </w:tcMar>
            <w:vAlign w:val="center"/>
          </w:tcPr>
          <w:p w14:paraId="362A92CC" w14:textId="77777777" w:rsidR="0083410A" w:rsidRDefault="00000000">
            <w:r>
              <w:rPr>
                <w:sz w:val="20"/>
                <w:szCs w:val="20"/>
              </w:rPr>
              <w:t>V1.5 : 6-8 semaines</w:t>
            </w:r>
          </w:p>
        </w:tc>
      </w:tr>
      <w:tr w:rsidR="0083410A" w14:paraId="62CE1E19"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4EF01E5F" w14:textId="77777777" w:rsidR="0083410A" w:rsidRDefault="00000000">
            <w:r>
              <w:rPr>
                <w:sz w:val="20"/>
                <w:szCs w:val="20"/>
              </w:rPr>
              <w:t>App Client complète (réservation + colis + paiement)</w:t>
            </w:r>
          </w:p>
        </w:tc>
        <w:tc>
          <w:tcPr>
            <w:tcW w:w="3744" w:type="dxa"/>
            <w:shd w:val="clear" w:color="auto" w:fill="FFFFFF"/>
            <w:tcMar>
              <w:top w:w="60" w:type="dxa"/>
              <w:left w:w="100" w:type="dxa"/>
              <w:bottom w:w="60" w:type="dxa"/>
              <w:right w:w="100" w:type="dxa"/>
            </w:tcMar>
            <w:vAlign w:val="center"/>
          </w:tcPr>
          <w:p w14:paraId="6CCA02DE" w14:textId="77777777" w:rsidR="0083410A" w:rsidRDefault="00000000">
            <w:r>
              <w:rPr>
                <w:sz w:val="20"/>
                <w:szCs w:val="20"/>
              </w:rPr>
              <w:t>V1 se concentre sur l'opérationnel (contrôleur, dispatcher)</w:t>
            </w:r>
          </w:p>
        </w:tc>
        <w:tc>
          <w:tcPr>
            <w:tcW w:w="2995" w:type="dxa"/>
            <w:shd w:val="clear" w:color="auto" w:fill="FFFFFF"/>
            <w:tcMar>
              <w:top w:w="60" w:type="dxa"/>
              <w:left w:w="100" w:type="dxa"/>
              <w:bottom w:w="60" w:type="dxa"/>
              <w:right w:w="100" w:type="dxa"/>
            </w:tcMar>
            <w:vAlign w:val="center"/>
          </w:tcPr>
          <w:p w14:paraId="1CDCEF1E" w14:textId="77777777" w:rsidR="0083410A" w:rsidRDefault="00000000">
            <w:r>
              <w:rPr>
                <w:sz w:val="20"/>
                <w:szCs w:val="20"/>
              </w:rPr>
              <w:t>V1.5 : 8-12 semaines</w:t>
            </w:r>
          </w:p>
        </w:tc>
      </w:tr>
      <w:tr w:rsidR="0083410A" w14:paraId="1605F1D8"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18659ADF" w14:textId="77777777" w:rsidR="0083410A" w:rsidRDefault="00000000">
            <w:r>
              <w:rPr>
                <w:sz w:val="20"/>
                <w:szCs w:val="20"/>
              </w:rPr>
              <w:t>App Chauffeur native</w:t>
            </w:r>
          </w:p>
        </w:tc>
        <w:tc>
          <w:tcPr>
            <w:tcW w:w="3744" w:type="dxa"/>
            <w:shd w:val="clear" w:color="auto" w:fill="F4F6F8"/>
            <w:tcMar>
              <w:top w:w="60" w:type="dxa"/>
              <w:left w:w="100" w:type="dxa"/>
              <w:bottom w:w="60" w:type="dxa"/>
              <w:right w:w="100" w:type="dxa"/>
            </w:tcMar>
            <w:vAlign w:val="center"/>
          </w:tcPr>
          <w:p w14:paraId="0CF3252C" w14:textId="77777777" w:rsidR="0083410A" w:rsidRDefault="00000000">
            <w:r>
              <w:rPr>
                <w:sz w:val="20"/>
                <w:szCs w:val="20"/>
              </w:rPr>
              <w:t xml:space="preserve">PWA + </w:t>
            </w:r>
            <w:proofErr w:type="spellStart"/>
            <w:r>
              <w:rPr>
                <w:sz w:val="20"/>
                <w:szCs w:val="20"/>
              </w:rPr>
              <w:t>Traccar</w:t>
            </w:r>
            <w:proofErr w:type="spellEnd"/>
            <w:r>
              <w:rPr>
                <w:sz w:val="20"/>
                <w:szCs w:val="20"/>
              </w:rPr>
              <w:t xml:space="preserve"> en V1</w:t>
            </w:r>
          </w:p>
        </w:tc>
        <w:tc>
          <w:tcPr>
            <w:tcW w:w="2995" w:type="dxa"/>
            <w:shd w:val="clear" w:color="auto" w:fill="F4F6F8"/>
            <w:tcMar>
              <w:top w:w="60" w:type="dxa"/>
              <w:left w:w="100" w:type="dxa"/>
              <w:bottom w:w="60" w:type="dxa"/>
              <w:right w:w="100" w:type="dxa"/>
            </w:tcMar>
            <w:vAlign w:val="center"/>
          </w:tcPr>
          <w:p w14:paraId="66E5B963" w14:textId="77777777" w:rsidR="0083410A" w:rsidRDefault="00000000">
            <w:r>
              <w:rPr>
                <w:sz w:val="20"/>
                <w:szCs w:val="20"/>
              </w:rPr>
              <w:t>V1.5 : 4-6 semaines</w:t>
            </w:r>
          </w:p>
        </w:tc>
      </w:tr>
      <w:tr w:rsidR="0083410A" w14:paraId="4C483EF4"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7D1BAE00" w14:textId="77777777" w:rsidR="0083410A" w:rsidRDefault="00000000">
            <w:r>
              <w:rPr>
                <w:sz w:val="20"/>
                <w:szCs w:val="20"/>
              </w:rPr>
              <w:t xml:space="preserve">Migration vers </w:t>
            </w:r>
            <w:proofErr w:type="spellStart"/>
            <w:r>
              <w:rPr>
                <w:sz w:val="20"/>
                <w:szCs w:val="20"/>
              </w:rPr>
              <w:t>Kubernetes</w:t>
            </w:r>
            <w:proofErr w:type="spellEnd"/>
          </w:p>
        </w:tc>
        <w:tc>
          <w:tcPr>
            <w:tcW w:w="3744" w:type="dxa"/>
            <w:shd w:val="clear" w:color="auto" w:fill="FFFFFF"/>
            <w:tcMar>
              <w:top w:w="60" w:type="dxa"/>
              <w:left w:w="100" w:type="dxa"/>
              <w:bottom w:w="60" w:type="dxa"/>
              <w:right w:w="100" w:type="dxa"/>
            </w:tcMar>
            <w:vAlign w:val="center"/>
          </w:tcPr>
          <w:p w14:paraId="29EF4198" w14:textId="77777777" w:rsidR="0083410A" w:rsidRDefault="00000000">
            <w:r>
              <w:rPr>
                <w:sz w:val="20"/>
                <w:szCs w:val="20"/>
              </w:rPr>
              <w:t>Docker Compose suffit pour les 12-18 premiers mois</w:t>
            </w:r>
          </w:p>
        </w:tc>
        <w:tc>
          <w:tcPr>
            <w:tcW w:w="2995" w:type="dxa"/>
            <w:shd w:val="clear" w:color="auto" w:fill="FFFFFF"/>
            <w:tcMar>
              <w:top w:w="60" w:type="dxa"/>
              <w:left w:w="100" w:type="dxa"/>
              <w:bottom w:w="60" w:type="dxa"/>
              <w:right w:w="100" w:type="dxa"/>
            </w:tcMar>
            <w:vAlign w:val="center"/>
          </w:tcPr>
          <w:p w14:paraId="5AB426FB" w14:textId="77777777" w:rsidR="0083410A" w:rsidRDefault="00000000">
            <w:r>
              <w:rPr>
                <w:sz w:val="20"/>
                <w:szCs w:val="20"/>
              </w:rPr>
              <w:t>Quand &gt; 500 véhicules simultanés</w:t>
            </w:r>
          </w:p>
        </w:tc>
      </w:tr>
      <w:tr w:rsidR="0083410A" w14:paraId="15F5EDB6" w14:textId="77777777">
        <w:tblPrEx>
          <w:tblCellMar>
            <w:top w:w="0" w:type="dxa"/>
            <w:bottom w:w="0" w:type="dxa"/>
          </w:tblCellMar>
        </w:tblPrEx>
        <w:tc>
          <w:tcPr>
            <w:tcW w:w="2621" w:type="dxa"/>
            <w:shd w:val="clear" w:color="auto" w:fill="F4F6F8"/>
            <w:tcMar>
              <w:top w:w="60" w:type="dxa"/>
              <w:left w:w="100" w:type="dxa"/>
              <w:bottom w:w="60" w:type="dxa"/>
              <w:right w:w="100" w:type="dxa"/>
            </w:tcMar>
            <w:vAlign w:val="center"/>
          </w:tcPr>
          <w:p w14:paraId="0AA3F355" w14:textId="77777777" w:rsidR="0083410A" w:rsidRDefault="00000000">
            <w:r>
              <w:rPr>
                <w:sz w:val="20"/>
                <w:szCs w:val="20"/>
              </w:rPr>
              <w:t>IA / optimisation prédictive</w:t>
            </w:r>
          </w:p>
        </w:tc>
        <w:tc>
          <w:tcPr>
            <w:tcW w:w="3744" w:type="dxa"/>
            <w:shd w:val="clear" w:color="auto" w:fill="F4F6F8"/>
            <w:tcMar>
              <w:top w:w="60" w:type="dxa"/>
              <w:left w:w="100" w:type="dxa"/>
              <w:bottom w:w="60" w:type="dxa"/>
              <w:right w:w="100" w:type="dxa"/>
            </w:tcMar>
            <w:vAlign w:val="center"/>
          </w:tcPr>
          <w:p w14:paraId="4EBAAB71" w14:textId="77777777" w:rsidR="0083410A" w:rsidRDefault="00000000">
            <w:r>
              <w:rPr>
                <w:sz w:val="20"/>
                <w:szCs w:val="20"/>
              </w:rPr>
              <w:t>Pas de données historiques au lancement</w:t>
            </w:r>
          </w:p>
        </w:tc>
        <w:tc>
          <w:tcPr>
            <w:tcW w:w="2995" w:type="dxa"/>
            <w:shd w:val="clear" w:color="auto" w:fill="F4F6F8"/>
            <w:tcMar>
              <w:top w:w="60" w:type="dxa"/>
              <w:left w:w="100" w:type="dxa"/>
              <w:bottom w:w="60" w:type="dxa"/>
              <w:right w:w="100" w:type="dxa"/>
            </w:tcMar>
            <w:vAlign w:val="center"/>
          </w:tcPr>
          <w:p w14:paraId="6A4FE44A" w14:textId="77777777" w:rsidR="0083410A" w:rsidRDefault="00000000">
            <w:r>
              <w:rPr>
                <w:sz w:val="20"/>
                <w:szCs w:val="20"/>
              </w:rPr>
              <w:t>V2+</w:t>
            </w:r>
          </w:p>
        </w:tc>
      </w:tr>
      <w:tr w:rsidR="0083410A" w14:paraId="656C8792" w14:textId="77777777">
        <w:tblPrEx>
          <w:tblCellMar>
            <w:top w:w="0" w:type="dxa"/>
            <w:bottom w:w="0" w:type="dxa"/>
          </w:tblCellMar>
        </w:tblPrEx>
        <w:tc>
          <w:tcPr>
            <w:tcW w:w="2621" w:type="dxa"/>
            <w:shd w:val="clear" w:color="auto" w:fill="FFFFFF"/>
            <w:tcMar>
              <w:top w:w="60" w:type="dxa"/>
              <w:left w:w="100" w:type="dxa"/>
              <w:bottom w:w="60" w:type="dxa"/>
              <w:right w:w="100" w:type="dxa"/>
            </w:tcMar>
            <w:vAlign w:val="center"/>
          </w:tcPr>
          <w:p w14:paraId="16AD1824" w14:textId="77777777" w:rsidR="0083410A" w:rsidRDefault="00000000">
            <w:r>
              <w:rPr>
                <w:sz w:val="20"/>
                <w:szCs w:val="20"/>
              </w:rPr>
              <w:t>Intégrations ERP (Odoo, SAP)</w:t>
            </w:r>
          </w:p>
        </w:tc>
        <w:tc>
          <w:tcPr>
            <w:tcW w:w="3744" w:type="dxa"/>
            <w:shd w:val="clear" w:color="auto" w:fill="FFFFFF"/>
            <w:tcMar>
              <w:top w:w="60" w:type="dxa"/>
              <w:left w:w="100" w:type="dxa"/>
              <w:bottom w:w="60" w:type="dxa"/>
              <w:right w:w="100" w:type="dxa"/>
            </w:tcMar>
            <w:vAlign w:val="center"/>
          </w:tcPr>
          <w:p w14:paraId="0983D953" w14:textId="77777777" w:rsidR="0083410A" w:rsidRDefault="00000000">
            <w:r>
              <w:rPr>
                <w:sz w:val="20"/>
                <w:szCs w:val="20"/>
              </w:rPr>
              <w:t>Aucun client V1 ne l'exige</w:t>
            </w:r>
          </w:p>
        </w:tc>
        <w:tc>
          <w:tcPr>
            <w:tcW w:w="2995" w:type="dxa"/>
            <w:shd w:val="clear" w:color="auto" w:fill="FFFFFF"/>
            <w:tcMar>
              <w:top w:w="60" w:type="dxa"/>
              <w:left w:w="100" w:type="dxa"/>
              <w:bottom w:w="60" w:type="dxa"/>
              <w:right w:w="100" w:type="dxa"/>
            </w:tcMar>
            <w:vAlign w:val="center"/>
          </w:tcPr>
          <w:p w14:paraId="2234FA21" w14:textId="77777777" w:rsidR="0083410A" w:rsidRDefault="00000000">
            <w:r>
              <w:rPr>
                <w:sz w:val="20"/>
                <w:szCs w:val="20"/>
              </w:rPr>
              <w:t>V2 à la demande</w:t>
            </w:r>
          </w:p>
        </w:tc>
      </w:tr>
    </w:tbl>
    <w:p w14:paraId="0F99E61A" w14:textId="0D3D7F76" w:rsidR="0083410A" w:rsidRDefault="0083410A"/>
    <w:sectPr w:rsidR="008341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1661" w14:textId="77777777" w:rsidR="00E2687E" w:rsidRDefault="00E2687E">
      <w:r>
        <w:separator/>
      </w:r>
    </w:p>
  </w:endnote>
  <w:endnote w:type="continuationSeparator" w:id="0">
    <w:p w14:paraId="09744095" w14:textId="77777777" w:rsidR="00E2687E" w:rsidRDefault="00E26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1EB4" w14:textId="77777777" w:rsidR="0083410A"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057855">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057855">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8554F" w14:textId="77777777" w:rsidR="00E2687E" w:rsidRDefault="00E2687E">
      <w:r>
        <w:separator/>
      </w:r>
    </w:p>
  </w:footnote>
  <w:footnote w:type="continuationSeparator" w:id="0">
    <w:p w14:paraId="3F46766F" w14:textId="77777777" w:rsidR="00E2687E" w:rsidRDefault="00E26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8D8F" w14:textId="77777777" w:rsidR="0083410A" w:rsidRDefault="00000000">
    <w:pPr>
      <w:jc w:val="right"/>
    </w:pPr>
    <w:r>
      <w:rPr>
        <w:i/>
        <w:iCs/>
        <w:color w:val="6B7280"/>
        <w:sz w:val="16"/>
        <w:szCs w:val="16"/>
      </w:rPr>
      <w:t>TOUPAC — Dossier technique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1A12"/>
    <w:multiLevelType w:val="hybridMultilevel"/>
    <w:tmpl w:val="D728A4D4"/>
    <w:lvl w:ilvl="0" w:tplc="F00205AC">
      <w:start w:val="1"/>
      <w:numFmt w:val="bullet"/>
      <w:lvlText w:val="●"/>
      <w:lvlJc w:val="left"/>
      <w:pPr>
        <w:ind w:left="720" w:hanging="360"/>
      </w:pPr>
    </w:lvl>
    <w:lvl w:ilvl="1" w:tplc="F0825448">
      <w:start w:val="1"/>
      <w:numFmt w:val="bullet"/>
      <w:lvlText w:val="○"/>
      <w:lvlJc w:val="left"/>
      <w:pPr>
        <w:ind w:left="1440" w:hanging="360"/>
      </w:pPr>
    </w:lvl>
    <w:lvl w:ilvl="2" w:tplc="C3C29AA8">
      <w:start w:val="1"/>
      <w:numFmt w:val="bullet"/>
      <w:lvlText w:val="■"/>
      <w:lvlJc w:val="left"/>
      <w:pPr>
        <w:ind w:left="2160" w:hanging="360"/>
      </w:pPr>
    </w:lvl>
    <w:lvl w:ilvl="3" w:tplc="B1825126">
      <w:start w:val="1"/>
      <w:numFmt w:val="bullet"/>
      <w:lvlText w:val="●"/>
      <w:lvlJc w:val="left"/>
      <w:pPr>
        <w:ind w:left="2880" w:hanging="360"/>
      </w:pPr>
    </w:lvl>
    <w:lvl w:ilvl="4" w:tplc="817CF1B0">
      <w:start w:val="1"/>
      <w:numFmt w:val="bullet"/>
      <w:lvlText w:val="○"/>
      <w:lvlJc w:val="left"/>
      <w:pPr>
        <w:ind w:left="3600" w:hanging="360"/>
      </w:pPr>
    </w:lvl>
    <w:lvl w:ilvl="5" w:tplc="7D802682">
      <w:start w:val="1"/>
      <w:numFmt w:val="bullet"/>
      <w:lvlText w:val="■"/>
      <w:lvlJc w:val="left"/>
      <w:pPr>
        <w:ind w:left="4320" w:hanging="360"/>
      </w:pPr>
    </w:lvl>
    <w:lvl w:ilvl="6" w:tplc="BDB8DC02">
      <w:start w:val="1"/>
      <w:numFmt w:val="bullet"/>
      <w:lvlText w:val="●"/>
      <w:lvlJc w:val="left"/>
      <w:pPr>
        <w:ind w:left="5040" w:hanging="360"/>
      </w:pPr>
    </w:lvl>
    <w:lvl w:ilvl="7" w:tplc="BFA00126">
      <w:start w:val="1"/>
      <w:numFmt w:val="bullet"/>
      <w:lvlText w:val="●"/>
      <w:lvlJc w:val="left"/>
      <w:pPr>
        <w:ind w:left="5760" w:hanging="360"/>
      </w:pPr>
    </w:lvl>
    <w:lvl w:ilvl="8" w:tplc="59BCFBAE">
      <w:start w:val="1"/>
      <w:numFmt w:val="bullet"/>
      <w:lvlText w:val="●"/>
      <w:lvlJc w:val="left"/>
      <w:pPr>
        <w:ind w:left="6480" w:hanging="360"/>
      </w:pPr>
    </w:lvl>
  </w:abstractNum>
  <w:num w:numId="1" w16cid:durableId="934556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10A"/>
    <w:rsid w:val="00057855"/>
    <w:rsid w:val="00555E21"/>
    <w:rsid w:val="0083410A"/>
    <w:rsid w:val="00E2687E"/>
    <w:rsid w:val="00E61E7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7D97"/>
  <w15:docId w15:val="{7A0B8E78-967E-466E-8A07-0748CDD6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A3A5C"/>
      <w:sz w:val="28"/>
      <w:szCs w:val="28"/>
    </w:rPr>
  </w:style>
  <w:style w:type="paragraph" w:styleId="Titre2">
    <w:name w:val="heading 2"/>
    <w:uiPriority w:val="9"/>
    <w:unhideWhenUsed/>
    <w:qFormat/>
    <w:pPr>
      <w:outlineLvl w:val="1"/>
    </w:pPr>
    <w:rPr>
      <w:b/>
      <w:bCs/>
      <w:color w:val="0F6E56"/>
      <w:sz w:val="24"/>
      <w:szCs w:val="24"/>
    </w:rPr>
  </w:style>
  <w:style w:type="paragraph" w:styleId="Titre3">
    <w:name w:val="heading 3"/>
    <w:uiPriority w:val="9"/>
    <w:semiHidden/>
    <w:unhideWhenUsed/>
    <w:qFormat/>
    <w:pPr>
      <w:outlineLvl w:val="2"/>
    </w:pPr>
    <w:rPr>
      <w:b/>
      <w:bCs/>
      <w:color w:val="534AB7"/>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57855"/>
    <w:pPr>
      <w:spacing w:after="100"/>
    </w:pPr>
  </w:style>
  <w:style w:type="paragraph" w:styleId="TM2">
    <w:name w:val="toc 2"/>
    <w:basedOn w:val="Normal"/>
    <w:next w:val="Normal"/>
    <w:autoRedefine/>
    <w:uiPriority w:val="39"/>
    <w:unhideWhenUsed/>
    <w:rsid w:val="0005785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3574</Words>
  <Characters>19658</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Abibou NDIAYE (SVS-SN)</cp:lastModifiedBy>
  <cp:revision>2</cp:revision>
  <dcterms:created xsi:type="dcterms:W3CDTF">2026-08-25T00:41:00Z</dcterms:created>
  <dcterms:modified xsi:type="dcterms:W3CDTF">2026-08-25T01:11:00Z</dcterms:modified>
</cp:coreProperties>
</file>