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8CC6" w14:textId="138D9E84" w:rsidR="00A0344D" w:rsidRPr="00A0344D" w:rsidRDefault="00A0344D" w:rsidP="00A0344D">
      <w:pPr>
        <w:rPr>
          <w:b/>
          <w:bCs/>
          <w:lang w:val="en-PK"/>
        </w:rPr>
      </w:pPr>
      <w:r w:rsidRPr="00A0344D">
        <w:rPr>
          <w:b/>
          <w:bCs/>
          <w:lang w:val="en-PK"/>
        </w:rPr>
        <w:t>C</w:t>
      </w:r>
      <w:r w:rsidRPr="00A0344D">
        <w:rPr>
          <w:b/>
          <w:bCs/>
          <w:lang w:val="en-PK"/>
        </w:rPr>
        <w:t xml:space="preserve">onfusion </w:t>
      </w:r>
      <w:r w:rsidRPr="00A0344D">
        <w:rPr>
          <w:b/>
          <w:bCs/>
          <w:lang w:val="en-PK"/>
        </w:rPr>
        <w:t>M</w:t>
      </w:r>
      <w:r w:rsidRPr="00A0344D">
        <w:rPr>
          <w:b/>
          <w:bCs/>
          <w:lang w:val="en-PK"/>
        </w:rPr>
        <w:t>atrix</w:t>
      </w:r>
    </w:p>
    <w:p w14:paraId="764B9A28" w14:textId="556B4839" w:rsidR="00A0344D" w:rsidRDefault="00A0344D" w:rsidP="00A0344D">
      <w:pPr>
        <w:rPr>
          <w:lang w:val="en-PK"/>
        </w:rPr>
      </w:pPr>
      <w:r w:rsidRPr="00A0344D">
        <w:rPr>
          <w:lang w:val="en-PK"/>
        </w:rPr>
        <w:t>A confusion matrix is a table that allows visualization and calculation of a classification model's performance. It summarizes the number of correct and incorrect predictions made by the model, categorized by the actual and predicted classes. </w:t>
      </w:r>
    </w:p>
    <w:p w14:paraId="73C6206C" w14:textId="77777777" w:rsidR="00A0344D" w:rsidRDefault="00A0344D" w:rsidP="00A0344D">
      <w:pPr>
        <w:rPr>
          <w:lang w:val="en-PK"/>
        </w:rPr>
      </w:pPr>
    </w:p>
    <w:p w14:paraId="23AB42D4" w14:textId="331860DF" w:rsidR="00A0344D" w:rsidRDefault="00A0344D" w:rsidP="00A0344D">
      <w:pPr>
        <w:rPr>
          <w:lang w:val="en-PK"/>
        </w:rPr>
      </w:pPr>
      <w:r>
        <w:rPr>
          <w:noProof/>
        </w:rPr>
        <w:drawing>
          <wp:inline distT="0" distB="0" distL="0" distR="0" wp14:anchorId="188F59D1" wp14:editId="316CB995">
            <wp:extent cx="4640580" cy="2644140"/>
            <wp:effectExtent l="0" t="0" r="7620" b="3810"/>
            <wp:docPr id="1177806827" name="Picture 1" descr="Simple guide to confusion matrix termi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guide to confusion matrix terminolo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6BF4" w14:textId="77777777" w:rsidR="00A0344D" w:rsidRPr="00A0344D" w:rsidRDefault="00A0344D" w:rsidP="00A0344D">
      <w:pPr>
        <w:rPr>
          <w:lang w:val="en-PK"/>
        </w:rPr>
      </w:pPr>
    </w:p>
    <w:p w14:paraId="4D65F06F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Here's a breakdown with an example:</w:t>
      </w:r>
    </w:p>
    <w:p w14:paraId="5AC5AE8F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Scenario: Imagine a model is designed to detect spam emails. A confusion matrix can help assess its accuracy. </w:t>
      </w:r>
    </w:p>
    <w:p w14:paraId="6CC694CA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Example:</w:t>
      </w:r>
    </w:p>
    <w:p w14:paraId="1946F85B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Let's say the model processed 200 emails, and this is the confusion matrix: 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3181"/>
        <w:gridCol w:w="3470"/>
      </w:tblGrid>
      <w:tr w:rsidR="00A0344D" w:rsidRPr="00A0344D" w14:paraId="74B94D7D" w14:textId="77777777" w:rsidTr="00A0344D"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" w:type="dxa"/>
              <w:bottom w:w="180" w:type="dxa"/>
              <w:right w:w="150" w:type="dxa"/>
            </w:tcMar>
            <w:hideMark/>
          </w:tcPr>
          <w:p w14:paraId="52B26EFC" w14:textId="77777777" w:rsidR="00A0344D" w:rsidRPr="00A0344D" w:rsidRDefault="00A0344D" w:rsidP="00A0344D">
            <w:pPr>
              <w:rPr>
                <w:lang w:val="en-PK"/>
              </w:rPr>
            </w:pP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0" w:type="dxa"/>
              <w:bottom w:w="180" w:type="dxa"/>
              <w:right w:w="150" w:type="dxa"/>
            </w:tcMar>
            <w:hideMark/>
          </w:tcPr>
          <w:p w14:paraId="22588EAB" w14:textId="77777777" w:rsidR="00A0344D" w:rsidRPr="00A0344D" w:rsidRDefault="00A0344D" w:rsidP="00A0344D">
            <w:pPr>
              <w:rPr>
                <w:b/>
                <w:bCs/>
                <w:lang w:val="en-PK"/>
              </w:rPr>
            </w:pPr>
            <w:r w:rsidRPr="00A0344D">
              <w:rPr>
                <w:b/>
                <w:bCs/>
                <w:lang w:val="en-PK"/>
              </w:rPr>
              <w:t>Predicted Spam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0" w:type="dxa"/>
              <w:left w:w="150" w:type="dxa"/>
              <w:bottom w:w="180" w:type="dxa"/>
              <w:right w:w="15" w:type="dxa"/>
            </w:tcMar>
            <w:hideMark/>
          </w:tcPr>
          <w:p w14:paraId="3A65F6C9" w14:textId="77777777" w:rsidR="00A0344D" w:rsidRPr="00A0344D" w:rsidRDefault="00A0344D" w:rsidP="00A0344D">
            <w:pPr>
              <w:rPr>
                <w:b/>
                <w:bCs/>
                <w:lang w:val="en-PK"/>
              </w:rPr>
            </w:pPr>
            <w:r w:rsidRPr="00A0344D">
              <w:rPr>
                <w:b/>
                <w:bCs/>
                <w:lang w:val="en-PK"/>
              </w:rPr>
              <w:t>Predicted Not Spam</w:t>
            </w:r>
          </w:p>
        </w:tc>
      </w:tr>
      <w:tr w:rsidR="00A0344D" w:rsidRPr="00A0344D" w14:paraId="18D3FD13" w14:textId="77777777" w:rsidTr="00A0344D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03DEB7C3" w14:textId="77777777" w:rsidR="00A0344D" w:rsidRPr="00A0344D" w:rsidRDefault="00A0344D" w:rsidP="00A0344D">
            <w:pPr>
              <w:rPr>
                <w:lang w:val="en-PK"/>
              </w:rPr>
            </w:pPr>
            <w:r w:rsidRPr="00A0344D">
              <w:rPr>
                <w:lang w:val="en-PK"/>
              </w:rPr>
              <w:t>Actual Spam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23C775A" w14:textId="77777777" w:rsidR="00A0344D" w:rsidRPr="00A0344D" w:rsidRDefault="00A0344D" w:rsidP="00A0344D">
            <w:pPr>
              <w:rPr>
                <w:lang w:val="en-PK"/>
              </w:rPr>
            </w:pPr>
            <w:r w:rsidRPr="00A0344D">
              <w:rPr>
                <w:lang w:val="en-PK"/>
              </w:rPr>
              <w:t>80 (True Positive)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34BB846C" w14:textId="77777777" w:rsidR="00A0344D" w:rsidRPr="00A0344D" w:rsidRDefault="00A0344D" w:rsidP="00A0344D">
            <w:pPr>
              <w:rPr>
                <w:lang w:val="en-PK"/>
              </w:rPr>
            </w:pPr>
            <w:r w:rsidRPr="00A0344D">
              <w:rPr>
                <w:lang w:val="en-PK"/>
              </w:rPr>
              <w:t>20 (False Negative)</w:t>
            </w:r>
          </w:p>
        </w:tc>
      </w:tr>
      <w:tr w:rsidR="00A0344D" w:rsidRPr="00A0344D" w14:paraId="24189036" w14:textId="77777777" w:rsidTr="00A0344D"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0" w:type="dxa"/>
            </w:tcMar>
            <w:hideMark/>
          </w:tcPr>
          <w:p w14:paraId="17A09394" w14:textId="77777777" w:rsidR="00A0344D" w:rsidRPr="00A0344D" w:rsidRDefault="00A0344D" w:rsidP="00A0344D">
            <w:pPr>
              <w:rPr>
                <w:lang w:val="en-PK"/>
              </w:rPr>
            </w:pPr>
            <w:r w:rsidRPr="00A0344D">
              <w:rPr>
                <w:lang w:val="en-PK"/>
              </w:rPr>
              <w:t>Actual Not Spam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64A47CC" w14:textId="77777777" w:rsidR="00A0344D" w:rsidRPr="00A0344D" w:rsidRDefault="00A0344D" w:rsidP="00A0344D">
            <w:pPr>
              <w:rPr>
                <w:lang w:val="en-PK"/>
              </w:rPr>
            </w:pPr>
            <w:r w:rsidRPr="00A0344D">
              <w:rPr>
                <w:lang w:val="en-PK"/>
              </w:rPr>
              <w:t>10 (False Positive)</w:t>
            </w:r>
          </w:p>
        </w:tc>
        <w:tc>
          <w:tcPr>
            <w:tcW w:w="0" w:type="auto"/>
            <w:tcBorders>
              <w:bottom w:val="single" w:sz="4" w:space="0" w:color="A3C9FF"/>
            </w:tcBorders>
            <w:tcMar>
              <w:top w:w="180" w:type="dxa"/>
              <w:left w:w="150" w:type="dxa"/>
              <w:bottom w:w="180" w:type="dxa"/>
              <w:right w:w="15" w:type="dxa"/>
            </w:tcMar>
            <w:hideMark/>
          </w:tcPr>
          <w:p w14:paraId="6AB104F8" w14:textId="77777777" w:rsidR="00A0344D" w:rsidRPr="00A0344D" w:rsidRDefault="00A0344D" w:rsidP="00A0344D">
            <w:pPr>
              <w:rPr>
                <w:lang w:val="en-PK"/>
              </w:rPr>
            </w:pPr>
            <w:r w:rsidRPr="00A0344D">
              <w:rPr>
                <w:lang w:val="en-PK"/>
              </w:rPr>
              <w:t>90 (True Negative)</w:t>
            </w:r>
          </w:p>
        </w:tc>
      </w:tr>
    </w:tbl>
    <w:p w14:paraId="5D613398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Explanation of Terms:</w:t>
      </w:r>
    </w:p>
    <w:p w14:paraId="75052F19" w14:textId="77777777" w:rsidR="00A0344D" w:rsidRPr="00A0344D" w:rsidRDefault="00A0344D" w:rsidP="00A0344D">
      <w:pPr>
        <w:numPr>
          <w:ilvl w:val="0"/>
          <w:numId w:val="1"/>
        </w:numPr>
        <w:rPr>
          <w:lang w:val="en-PK"/>
        </w:rPr>
      </w:pPr>
      <w:r w:rsidRPr="00A0344D">
        <w:rPr>
          <w:b/>
          <w:bCs/>
          <w:lang w:val="en-PK"/>
        </w:rPr>
        <w:t>True Positive (TP):</w:t>
      </w:r>
    </w:p>
    <w:p w14:paraId="62ECCCF6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The model correctly predicted "Spam" when the email was actually spam. (80)</w:t>
      </w:r>
    </w:p>
    <w:p w14:paraId="317FF560" w14:textId="77777777" w:rsidR="00A0344D" w:rsidRPr="00A0344D" w:rsidRDefault="00A0344D" w:rsidP="00A0344D">
      <w:pPr>
        <w:numPr>
          <w:ilvl w:val="0"/>
          <w:numId w:val="1"/>
        </w:numPr>
        <w:rPr>
          <w:lang w:val="en-PK"/>
        </w:rPr>
      </w:pPr>
      <w:r w:rsidRPr="00A0344D">
        <w:rPr>
          <w:b/>
          <w:bCs/>
          <w:lang w:val="en-PK"/>
        </w:rPr>
        <w:t>False Negative (FN):</w:t>
      </w:r>
    </w:p>
    <w:p w14:paraId="14F52EF5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lastRenderedPageBreak/>
        <w:t>The model incorrectly predicted "Not Spam" when the email was actually spam. (20)</w:t>
      </w:r>
    </w:p>
    <w:p w14:paraId="1D1720A2" w14:textId="77777777" w:rsidR="00A0344D" w:rsidRPr="00A0344D" w:rsidRDefault="00A0344D" w:rsidP="00A0344D">
      <w:pPr>
        <w:numPr>
          <w:ilvl w:val="0"/>
          <w:numId w:val="1"/>
        </w:numPr>
        <w:rPr>
          <w:lang w:val="en-PK"/>
        </w:rPr>
      </w:pPr>
      <w:r w:rsidRPr="00A0344D">
        <w:rPr>
          <w:b/>
          <w:bCs/>
          <w:lang w:val="en-PK"/>
        </w:rPr>
        <w:t>False Positive (FP):</w:t>
      </w:r>
    </w:p>
    <w:p w14:paraId="1B4BA019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The model incorrectly predicted "Spam" when the email was actually not spam. (10)</w:t>
      </w:r>
    </w:p>
    <w:p w14:paraId="3F49B03B" w14:textId="77777777" w:rsidR="00A0344D" w:rsidRPr="00A0344D" w:rsidRDefault="00A0344D" w:rsidP="00A0344D">
      <w:pPr>
        <w:numPr>
          <w:ilvl w:val="0"/>
          <w:numId w:val="1"/>
        </w:numPr>
        <w:rPr>
          <w:lang w:val="en-PK"/>
        </w:rPr>
      </w:pPr>
      <w:r w:rsidRPr="00A0344D">
        <w:rPr>
          <w:b/>
          <w:bCs/>
          <w:lang w:val="en-PK"/>
        </w:rPr>
        <w:t>True Negative (TN):</w:t>
      </w:r>
    </w:p>
    <w:p w14:paraId="08FA9669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The model correctly predicted "Not Spam" when the email was actually not spam. (90) </w:t>
      </w:r>
    </w:p>
    <w:p w14:paraId="1068FEDB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Calculations from the Confusion Matrix:</w:t>
      </w:r>
    </w:p>
    <w:p w14:paraId="2705E0B1" w14:textId="77777777" w:rsidR="00A0344D" w:rsidRPr="00A0344D" w:rsidRDefault="00A0344D" w:rsidP="00A0344D">
      <w:pPr>
        <w:numPr>
          <w:ilvl w:val="0"/>
          <w:numId w:val="2"/>
        </w:numPr>
        <w:rPr>
          <w:lang w:val="en-PK"/>
        </w:rPr>
      </w:pPr>
      <w:r w:rsidRPr="00A0344D">
        <w:rPr>
          <w:b/>
          <w:bCs/>
          <w:lang w:val="en-PK"/>
        </w:rPr>
        <w:t>Accuracy:</w:t>
      </w:r>
    </w:p>
    <w:p w14:paraId="2789A491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(TP + TN) / Total = (80 + 90) / 200 = 0.85 or 85%. This means the model correctly classified 85% of the emails.</w:t>
      </w:r>
    </w:p>
    <w:p w14:paraId="667B2657" w14:textId="77777777" w:rsidR="00A0344D" w:rsidRPr="00A0344D" w:rsidRDefault="00A0344D" w:rsidP="00A0344D">
      <w:pPr>
        <w:numPr>
          <w:ilvl w:val="0"/>
          <w:numId w:val="2"/>
        </w:numPr>
        <w:rPr>
          <w:lang w:val="en-PK"/>
        </w:rPr>
      </w:pPr>
      <w:r w:rsidRPr="00A0344D">
        <w:rPr>
          <w:b/>
          <w:bCs/>
          <w:lang w:val="en-PK"/>
        </w:rPr>
        <w:t>Precision:</w:t>
      </w:r>
    </w:p>
    <w:p w14:paraId="1D7AC561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TP / (TP + FP) = 80 / (80 + 10) = 0.88 or 88%. This means when the model predicted "Spam," it was correct 88% of the time.</w:t>
      </w:r>
    </w:p>
    <w:p w14:paraId="09F2D1B0" w14:textId="77777777" w:rsidR="00A0344D" w:rsidRPr="00A0344D" w:rsidRDefault="00A0344D" w:rsidP="00A0344D">
      <w:pPr>
        <w:numPr>
          <w:ilvl w:val="0"/>
          <w:numId w:val="2"/>
        </w:numPr>
        <w:rPr>
          <w:lang w:val="en-PK"/>
        </w:rPr>
      </w:pPr>
      <w:r w:rsidRPr="00A0344D">
        <w:rPr>
          <w:b/>
          <w:bCs/>
          <w:lang w:val="en-PK"/>
        </w:rPr>
        <w:t>Recall (Sensitivity):</w:t>
      </w:r>
    </w:p>
    <w:p w14:paraId="4363104C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TP / (TP + FN) = 80 / (80 + 20) = 0.80 or 80%. This means the model identified 80% of the actual spam emails.</w:t>
      </w:r>
    </w:p>
    <w:p w14:paraId="4A7518C3" w14:textId="77777777" w:rsidR="00A0344D" w:rsidRPr="00A0344D" w:rsidRDefault="00A0344D" w:rsidP="00A0344D">
      <w:pPr>
        <w:numPr>
          <w:ilvl w:val="0"/>
          <w:numId w:val="2"/>
        </w:numPr>
        <w:rPr>
          <w:lang w:val="en-PK"/>
        </w:rPr>
      </w:pPr>
      <w:r w:rsidRPr="00A0344D">
        <w:rPr>
          <w:b/>
          <w:bCs/>
          <w:lang w:val="en-PK"/>
        </w:rPr>
        <w:t>Specificity:</w:t>
      </w:r>
    </w:p>
    <w:p w14:paraId="0943D2ED" w14:textId="77777777" w:rsidR="00A0344D" w:rsidRPr="00A0344D" w:rsidRDefault="00A0344D" w:rsidP="00A0344D">
      <w:pPr>
        <w:rPr>
          <w:lang w:val="en-PK"/>
        </w:rPr>
      </w:pPr>
      <w:r w:rsidRPr="00A0344D">
        <w:rPr>
          <w:lang w:val="en-PK"/>
        </w:rPr>
        <w:t>TN / (TN + FP) = 90 / (90 + 10) = 0.90 or 90%. This means the model correctly identified 90% of the non-spam emails. </w:t>
      </w:r>
    </w:p>
    <w:p w14:paraId="26CCA985" w14:textId="77777777" w:rsidR="008878DB" w:rsidRDefault="008878DB"/>
    <w:sectPr w:rsidR="00887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65C19"/>
    <w:multiLevelType w:val="multilevel"/>
    <w:tmpl w:val="C692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D6E6A"/>
    <w:multiLevelType w:val="multilevel"/>
    <w:tmpl w:val="60B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97377">
    <w:abstractNumId w:val="0"/>
  </w:num>
  <w:num w:numId="2" w16cid:durableId="674846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4D"/>
    <w:rsid w:val="005F4606"/>
    <w:rsid w:val="00805C80"/>
    <w:rsid w:val="008878DB"/>
    <w:rsid w:val="00A0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B691"/>
  <w15:chartTrackingRefBased/>
  <w15:docId w15:val="{B4CA5B60-DF50-4A63-9017-D524866F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6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704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555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4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6631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215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85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3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4587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6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9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4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19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376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63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82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04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06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57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169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879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3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3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234692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0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87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024121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1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4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311100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0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3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5968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3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815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1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3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8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49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654711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6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43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666386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6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0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63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537542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7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99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44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7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830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2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010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2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62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4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374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0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0046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5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44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64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68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99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3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59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8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81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9922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5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18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36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782386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4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7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096223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0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3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7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22702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1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0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2604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0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328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19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865242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65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8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52841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93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109119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61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1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72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Jamil</dc:creator>
  <cp:keywords/>
  <dc:description/>
  <cp:lastModifiedBy>Abdul Jamil</cp:lastModifiedBy>
  <cp:revision>1</cp:revision>
  <dcterms:created xsi:type="dcterms:W3CDTF">2025-06-21T10:24:00Z</dcterms:created>
  <dcterms:modified xsi:type="dcterms:W3CDTF">2025-06-21T10:26:00Z</dcterms:modified>
</cp:coreProperties>
</file>