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83287" w14:textId="2BBAA650" w:rsidR="00CE613B" w:rsidRPr="0041710D" w:rsidRDefault="00000000">
      <w:pPr>
        <w:pStyle w:val="Title"/>
        <w:rPr>
          <w:sz w:val="36"/>
          <w:szCs w:val="36"/>
        </w:rPr>
      </w:pPr>
      <w:r w:rsidRPr="0041710D">
        <w:rPr>
          <w:sz w:val="36"/>
          <w:szCs w:val="36"/>
        </w:rPr>
        <w:t>Ideation</w:t>
      </w:r>
      <w:r w:rsidRPr="0041710D">
        <w:rPr>
          <w:spacing w:val="-10"/>
          <w:sz w:val="36"/>
          <w:szCs w:val="36"/>
        </w:rPr>
        <w:t xml:space="preserve"> </w:t>
      </w:r>
      <w:r w:rsidRPr="0041710D">
        <w:rPr>
          <w:spacing w:val="-2"/>
          <w:sz w:val="36"/>
          <w:szCs w:val="36"/>
        </w:rPr>
        <w:t>Phas</w:t>
      </w:r>
      <w:r w:rsidR="001B5C41" w:rsidRPr="0041710D">
        <w:rPr>
          <w:spacing w:val="-2"/>
          <w:sz w:val="36"/>
          <w:szCs w:val="36"/>
        </w:rPr>
        <w:t>e</w:t>
      </w:r>
    </w:p>
    <w:p w14:paraId="1E0760FA" w14:textId="77777777" w:rsidR="00CE613B" w:rsidRPr="0041710D" w:rsidRDefault="00000000">
      <w:pPr>
        <w:pStyle w:val="Title"/>
        <w:spacing w:before="27"/>
        <w:rPr>
          <w:sz w:val="36"/>
          <w:szCs w:val="36"/>
        </w:rPr>
      </w:pPr>
      <w:r w:rsidRPr="0041710D">
        <w:rPr>
          <w:sz w:val="36"/>
          <w:szCs w:val="36"/>
        </w:rPr>
        <w:t>Define</w:t>
      </w:r>
      <w:r w:rsidRPr="0041710D">
        <w:rPr>
          <w:spacing w:val="-7"/>
          <w:sz w:val="36"/>
          <w:szCs w:val="36"/>
        </w:rPr>
        <w:t xml:space="preserve"> </w:t>
      </w:r>
      <w:r w:rsidRPr="0041710D">
        <w:rPr>
          <w:sz w:val="36"/>
          <w:szCs w:val="36"/>
        </w:rPr>
        <w:t>the</w:t>
      </w:r>
      <w:r w:rsidRPr="0041710D">
        <w:rPr>
          <w:spacing w:val="-7"/>
          <w:sz w:val="36"/>
          <w:szCs w:val="36"/>
        </w:rPr>
        <w:t xml:space="preserve"> </w:t>
      </w:r>
      <w:r w:rsidRPr="0041710D">
        <w:rPr>
          <w:sz w:val="36"/>
          <w:szCs w:val="36"/>
        </w:rPr>
        <w:t>Problem</w:t>
      </w:r>
      <w:r w:rsidRPr="0041710D">
        <w:rPr>
          <w:spacing w:val="-7"/>
          <w:sz w:val="36"/>
          <w:szCs w:val="36"/>
        </w:rPr>
        <w:t xml:space="preserve"> </w:t>
      </w:r>
      <w:r w:rsidRPr="0041710D">
        <w:rPr>
          <w:spacing w:val="-2"/>
          <w:sz w:val="36"/>
          <w:szCs w:val="36"/>
        </w:rPr>
        <w:t>Statements</w:t>
      </w:r>
    </w:p>
    <w:p w14:paraId="1C201AEF" w14:textId="77777777" w:rsidR="00CE613B" w:rsidRDefault="00CE613B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CE613B" w14:paraId="53AA5C19" w14:textId="77777777">
        <w:trPr>
          <w:trHeight w:val="280"/>
        </w:trPr>
        <w:tc>
          <w:tcPr>
            <w:tcW w:w="4500" w:type="dxa"/>
          </w:tcPr>
          <w:p w14:paraId="16B5FA93" w14:textId="77777777" w:rsidR="00CE613B" w:rsidRDefault="00000000">
            <w:pPr>
              <w:pStyle w:val="TableParagraph"/>
              <w:spacing w:before="16" w:line="243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5E5A9245" w14:textId="328B0F9F" w:rsidR="00CE613B" w:rsidRDefault="001B5C41" w:rsidP="001B5C41">
            <w:r>
              <w:t>26 June2025</w:t>
            </w:r>
          </w:p>
        </w:tc>
      </w:tr>
      <w:tr w:rsidR="00CE613B" w14:paraId="18CC6BF6" w14:textId="77777777">
        <w:trPr>
          <w:trHeight w:val="259"/>
        </w:trPr>
        <w:tc>
          <w:tcPr>
            <w:tcW w:w="4500" w:type="dxa"/>
          </w:tcPr>
          <w:p w14:paraId="499C0EA9" w14:textId="77777777" w:rsidR="00CE613B" w:rsidRDefault="00000000">
            <w:pPr>
              <w:pStyle w:val="TableParagraph"/>
              <w:spacing w:line="240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02EB5299" w14:textId="2E9C699A" w:rsidR="00CE613B" w:rsidRPr="001B5C41" w:rsidRDefault="001B5C41" w:rsidP="001B5C41"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LTVIP2025TMID31972</w:t>
            </w:r>
          </w:p>
        </w:tc>
      </w:tr>
      <w:tr w:rsidR="00CE613B" w14:paraId="223245A0" w14:textId="77777777">
        <w:trPr>
          <w:trHeight w:val="260"/>
        </w:trPr>
        <w:tc>
          <w:tcPr>
            <w:tcW w:w="4500" w:type="dxa"/>
          </w:tcPr>
          <w:p w14:paraId="75566E92" w14:textId="77777777" w:rsidR="00CE613B" w:rsidRDefault="00000000">
            <w:pPr>
              <w:pStyle w:val="TableParagraph"/>
              <w:spacing w:before="3" w:line="236" w:lineRule="exact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0FDCBC58" w14:textId="53BC4D0E" w:rsidR="00CE613B" w:rsidRPr="001B5C41" w:rsidRDefault="001B5C41" w:rsidP="001B5C41">
            <w:r>
              <w:t xml:space="preserve">Health </w:t>
            </w:r>
            <w:proofErr w:type="spellStart"/>
            <w:proofErr w:type="gramStart"/>
            <w:r>
              <w:t>AI:Intelligent</w:t>
            </w:r>
            <w:proofErr w:type="spellEnd"/>
            <w:proofErr w:type="gramEnd"/>
            <w:r>
              <w:t xml:space="preserve"> Healthcare Assistance using IBM Granite </w:t>
            </w:r>
          </w:p>
        </w:tc>
      </w:tr>
      <w:tr w:rsidR="00CE613B" w14:paraId="796BF4EB" w14:textId="77777777">
        <w:trPr>
          <w:trHeight w:val="259"/>
        </w:trPr>
        <w:tc>
          <w:tcPr>
            <w:tcW w:w="4500" w:type="dxa"/>
          </w:tcPr>
          <w:p w14:paraId="7DA5D3CD" w14:textId="77777777" w:rsidR="00CE613B" w:rsidRDefault="00000000">
            <w:pPr>
              <w:pStyle w:val="TableParagraph"/>
              <w:spacing w:before="7" w:line="233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5DBB6704" w14:textId="465F8AAF" w:rsidR="00CE613B" w:rsidRDefault="00A735D9">
            <w:pPr>
              <w:pStyle w:val="TableParagraph"/>
              <w:spacing w:before="7" w:line="233" w:lineRule="exact"/>
              <w:ind w:left="109"/>
            </w:pPr>
            <w:r>
              <w:t>2</w:t>
            </w:r>
            <w:r w:rsidR="001B5C41">
              <w:t xml:space="preserve"> </w:t>
            </w:r>
            <w:r w:rsidR="001B5C41">
              <w:rPr>
                <w:spacing w:val="-2"/>
              </w:rPr>
              <w:t>Marks</w:t>
            </w:r>
          </w:p>
        </w:tc>
      </w:tr>
    </w:tbl>
    <w:p w14:paraId="3D9FCDDD" w14:textId="77777777" w:rsidR="00CE613B" w:rsidRDefault="00CE613B">
      <w:pPr>
        <w:pStyle w:val="BodyText"/>
        <w:spacing w:before="147"/>
        <w:rPr>
          <w:b/>
          <w:sz w:val="28"/>
        </w:rPr>
      </w:pPr>
    </w:p>
    <w:p w14:paraId="36A95FBE" w14:textId="77777777" w:rsidR="00CE613B" w:rsidRPr="001B5C41" w:rsidRDefault="00000000" w:rsidP="001B5C41">
      <w:pPr>
        <w:rPr>
          <w:b/>
          <w:sz w:val="36"/>
          <w:szCs w:val="36"/>
        </w:rPr>
      </w:pPr>
      <w:r w:rsidRPr="001B5C41">
        <w:rPr>
          <w:b/>
          <w:sz w:val="36"/>
          <w:szCs w:val="36"/>
        </w:rPr>
        <w:t>Customer</w:t>
      </w:r>
      <w:r w:rsidRPr="001B5C41">
        <w:rPr>
          <w:b/>
          <w:spacing w:val="-7"/>
          <w:sz w:val="36"/>
          <w:szCs w:val="36"/>
        </w:rPr>
        <w:t xml:space="preserve"> </w:t>
      </w:r>
      <w:r w:rsidRPr="001B5C41">
        <w:rPr>
          <w:b/>
          <w:sz w:val="36"/>
          <w:szCs w:val="36"/>
        </w:rPr>
        <w:t>Problem</w:t>
      </w:r>
      <w:r w:rsidRPr="001B5C41">
        <w:rPr>
          <w:b/>
          <w:spacing w:val="-7"/>
          <w:sz w:val="36"/>
          <w:szCs w:val="36"/>
        </w:rPr>
        <w:t xml:space="preserve"> </w:t>
      </w:r>
      <w:r w:rsidRPr="001B5C41">
        <w:rPr>
          <w:b/>
          <w:sz w:val="36"/>
          <w:szCs w:val="36"/>
        </w:rPr>
        <w:t>Statement</w:t>
      </w:r>
      <w:r w:rsidRPr="001B5C41">
        <w:rPr>
          <w:b/>
          <w:spacing w:val="-7"/>
          <w:sz w:val="36"/>
          <w:szCs w:val="36"/>
        </w:rPr>
        <w:t xml:space="preserve"> </w:t>
      </w:r>
      <w:r w:rsidRPr="001B5C41">
        <w:rPr>
          <w:b/>
          <w:spacing w:val="-2"/>
          <w:sz w:val="36"/>
          <w:szCs w:val="36"/>
        </w:rPr>
        <w:t>Template:</w:t>
      </w:r>
    </w:p>
    <w:p w14:paraId="522A6898" w14:textId="77777777" w:rsidR="00CE613B" w:rsidRPr="001B5C41" w:rsidRDefault="00CE613B">
      <w:pPr>
        <w:rPr>
          <w:rFonts w:ascii="Times New Roman"/>
          <w:sz w:val="36"/>
          <w:szCs w:val="36"/>
        </w:rPr>
      </w:pPr>
    </w:p>
    <w:p w14:paraId="14D89F2F" w14:textId="77777777" w:rsidR="001B5C41" w:rsidRPr="001B5C41" w:rsidRDefault="001B5C41" w:rsidP="001B5C41">
      <w:pPr>
        <w:rPr>
          <w:rFonts w:ascii="Times New Roman"/>
          <w:sz w:val="32"/>
          <w:szCs w:val="32"/>
          <w:lang w:val="en-IN"/>
        </w:rPr>
      </w:pPr>
      <w:r w:rsidRPr="001B5C41">
        <w:rPr>
          <w:rFonts w:ascii="Times New Roman"/>
          <w:sz w:val="32"/>
          <w:szCs w:val="32"/>
          <w:lang w:val="en-IN"/>
        </w:rPr>
        <w:t>A well-articulated customer problem statement allows you and your team to find the ideal solution for the challenges your customers face. Throughout the process, you</w:t>
      </w:r>
      <w:r w:rsidRPr="001B5C41">
        <w:rPr>
          <w:rFonts w:ascii="Times New Roman"/>
          <w:sz w:val="32"/>
          <w:szCs w:val="32"/>
          <w:lang w:val="en-IN"/>
        </w:rPr>
        <w:t>’</w:t>
      </w:r>
      <w:r w:rsidRPr="001B5C41">
        <w:rPr>
          <w:rFonts w:ascii="Times New Roman"/>
          <w:sz w:val="32"/>
          <w:szCs w:val="32"/>
          <w:lang w:val="en-IN"/>
        </w:rPr>
        <w:t>ll also be able to empathize with your customers, which helps you better understand how they perceive your product or service.</w:t>
      </w:r>
    </w:p>
    <w:p w14:paraId="4A5C39AD" w14:textId="77777777" w:rsidR="001B5C41" w:rsidRDefault="001B5C41">
      <w:pPr>
        <w:rPr>
          <w:rFonts w:ascii="Times New Roman"/>
          <w:sz w:val="20"/>
        </w:rPr>
      </w:pPr>
    </w:p>
    <w:p w14:paraId="036C15A4" w14:textId="02F5FF47" w:rsidR="00CE613B" w:rsidRPr="00BF18BC" w:rsidRDefault="00BF18BC">
      <w:pPr>
        <w:pStyle w:val="BodyText"/>
        <w:spacing w:before="4"/>
        <w:rPr>
          <w:b/>
          <w:sz w:val="36"/>
          <w:szCs w:val="36"/>
        </w:rPr>
      </w:pPr>
      <w:r w:rsidRPr="00BF18BC">
        <w:rPr>
          <w:b/>
          <w:sz w:val="36"/>
          <w:szCs w:val="36"/>
        </w:rPr>
        <w:t>Problem Statements for Health AI Project:</w:t>
      </w:r>
    </w:p>
    <w:p w14:paraId="3B2E7B69" w14:textId="77777777" w:rsidR="009F1BC3" w:rsidRDefault="009F1BC3">
      <w:pPr>
        <w:pStyle w:val="BodyText"/>
        <w:spacing w:before="4"/>
        <w:rPr>
          <w:b/>
          <w:sz w:val="16"/>
        </w:rPr>
      </w:pPr>
    </w:p>
    <w:p w14:paraId="3F95EE01" w14:textId="77777777" w:rsidR="009F1BC3" w:rsidRDefault="009F1BC3">
      <w:pPr>
        <w:pStyle w:val="BodyText"/>
        <w:spacing w:before="4"/>
        <w:rPr>
          <w:b/>
          <w:sz w:val="16"/>
        </w:rPr>
      </w:pPr>
    </w:p>
    <w:p w14:paraId="0C04E87D" w14:textId="77777777" w:rsidR="009F1BC3" w:rsidRDefault="009F1BC3">
      <w:pPr>
        <w:pStyle w:val="BodyText"/>
        <w:spacing w:before="4"/>
        <w:rPr>
          <w:b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539"/>
        <w:gridCol w:w="1438"/>
        <w:gridCol w:w="1489"/>
        <w:gridCol w:w="1376"/>
        <w:gridCol w:w="1575"/>
      </w:tblGrid>
      <w:tr w:rsidR="009F1BC3" w14:paraId="63E35778" w14:textId="77777777" w:rsidTr="009F1BC3">
        <w:tc>
          <w:tcPr>
            <w:tcW w:w="1290" w:type="dxa"/>
          </w:tcPr>
          <w:p w14:paraId="49EFABCB" w14:textId="77777777" w:rsidR="009F1BC3" w:rsidRPr="00BF18BC" w:rsidRDefault="009F1BC3" w:rsidP="009F1BC3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F18BC">
              <w:rPr>
                <w:rStyle w:val="Strong"/>
                <w:sz w:val="32"/>
                <w:szCs w:val="32"/>
              </w:rPr>
              <w:t>Problem Statement (PS)</w:t>
            </w:r>
          </w:p>
          <w:p w14:paraId="27E19B55" w14:textId="77777777" w:rsidR="009F1BC3" w:rsidRDefault="009F1BC3">
            <w:pPr>
              <w:pStyle w:val="BodyText"/>
              <w:spacing w:before="4"/>
              <w:rPr>
                <w:b/>
                <w:sz w:val="16"/>
              </w:rPr>
            </w:pPr>
          </w:p>
        </w:tc>
        <w:tc>
          <w:tcPr>
            <w:tcW w:w="1290" w:type="dxa"/>
          </w:tcPr>
          <w:p w14:paraId="1510E5DF" w14:textId="7E5197DD" w:rsidR="009F1BC3" w:rsidRPr="00BF18BC" w:rsidRDefault="009F1BC3">
            <w:pPr>
              <w:pStyle w:val="BodyText"/>
              <w:spacing w:before="4"/>
              <w:rPr>
                <w:b/>
                <w:sz w:val="28"/>
                <w:szCs w:val="28"/>
              </w:rPr>
            </w:pPr>
            <w:r w:rsidRPr="00BF18BC">
              <w:rPr>
                <w:b/>
                <w:sz w:val="28"/>
                <w:szCs w:val="28"/>
              </w:rPr>
              <w:t>I am (Customer)</w:t>
            </w:r>
          </w:p>
        </w:tc>
        <w:tc>
          <w:tcPr>
            <w:tcW w:w="1290" w:type="dxa"/>
          </w:tcPr>
          <w:p w14:paraId="444F5542" w14:textId="0EDEFAD1" w:rsidR="009F1BC3" w:rsidRPr="00BF18BC" w:rsidRDefault="009F1BC3">
            <w:pPr>
              <w:pStyle w:val="BodyText"/>
              <w:spacing w:before="4"/>
              <w:rPr>
                <w:b/>
                <w:sz w:val="28"/>
                <w:szCs w:val="28"/>
              </w:rPr>
            </w:pPr>
            <w:r w:rsidRPr="00BF18BC">
              <w:rPr>
                <w:b/>
                <w:sz w:val="28"/>
                <w:szCs w:val="28"/>
              </w:rPr>
              <w:t>I’m trying to</w:t>
            </w:r>
          </w:p>
        </w:tc>
        <w:tc>
          <w:tcPr>
            <w:tcW w:w="1290" w:type="dxa"/>
          </w:tcPr>
          <w:p w14:paraId="32869620" w14:textId="1C8E5E79" w:rsidR="009F1BC3" w:rsidRPr="00BF18BC" w:rsidRDefault="009F1BC3">
            <w:pPr>
              <w:pStyle w:val="BodyText"/>
              <w:spacing w:before="4"/>
              <w:rPr>
                <w:b/>
                <w:sz w:val="28"/>
                <w:szCs w:val="28"/>
              </w:rPr>
            </w:pPr>
            <w:r w:rsidRPr="00BF18BC">
              <w:rPr>
                <w:b/>
                <w:sz w:val="28"/>
                <w:szCs w:val="28"/>
              </w:rPr>
              <w:t>But</w:t>
            </w:r>
          </w:p>
        </w:tc>
        <w:tc>
          <w:tcPr>
            <w:tcW w:w="1290" w:type="dxa"/>
          </w:tcPr>
          <w:p w14:paraId="703A1899" w14:textId="75E4B8BA" w:rsidR="009F1BC3" w:rsidRPr="00BF18BC" w:rsidRDefault="009F1BC3">
            <w:pPr>
              <w:pStyle w:val="BodyText"/>
              <w:spacing w:before="4"/>
              <w:rPr>
                <w:b/>
                <w:sz w:val="28"/>
                <w:szCs w:val="28"/>
              </w:rPr>
            </w:pPr>
            <w:r w:rsidRPr="00BF18BC">
              <w:rPr>
                <w:b/>
                <w:sz w:val="28"/>
                <w:szCs w:val="28"/>
              </w:rPr>
              <w:t>Because</w:t>
            </w:r>
          </w:p>
        </w:tc>
        <w:tc>
          <w:tcPr>
            <w:tcW w:w="2476" w:type="dxa"/>
          </w:tcPr>
          <w:p w14:paraId="7FCE90A7" w14:textId="6F746314" w:rsidR="009F1BC3" w:rsidRPr="00BF18BC" w:rsidRDefault="009F1BC3">
            <w:pPr>
              <w:pStyle w:val="BodyText"/>
              <w:spacing w:before="4"/>
              <w:rPr>
                <w:b/>
                <w:sz w:val="28"/>
                <w:szCs w:val="28"/>
              </w:rPr>
            </w:pPr>
            <w:r w:rsidRPr="00BF18BC">
              <w:rPr>
                <w:b/>
                <w:sz w:val="28"/>
                <w:szCs w:val="28"/>
              </w:rPr>
              <w:t>Which makes me feel</w:t>
            </w:r>
          </w:p>
        </w:tc>
      </w:tr>
      <w:tr w:rsidR="009F1BC3" w14:paraId="1F100C06" w14:textId="77777777" w:rsidTr="00BF18BC">
        <w:trPr>
          <w:trHeight w:val="2048"/>
        </w:trPr>
        <w:tc>
          <w:tcPr>
            <w:tcW w:w="1290" w:type="dxa"/>
          </w:tcPr>
          <w:p w14:paraId="239F711C" w14:textId="5B5D121A" w:rsidR="009F1BC3" w:rsidRPr="00BF18BC" w:rsidRDefault="00E817B5">
            <w:pPr>
              <w:pStyle w:val="BodyText"/>
              <w:spacing w:before="4"/>
              <w:rPr>
                <w:b/>
                <w:sz w:val="28"/>
                <w:szCs w:val="28"/>
              </w:rPr>
            </w:pPr>
            <w:r w:rsidRPr="00BF18BC">
              <w:rPr>
                <w:b/>
                <w:sz w:val="28"/>
                <w:szCs w:val="28"/>
              </w:rPr>
              <w:t>PS-1</w:t>
            </w:r>
          </w:p>
        </w:tc>
        <w:tc>
          <w:tcPr>
            <w:tcW w:w="1290" w:type="dxa"/>
          </w:tcPr>
          <w:p w14:paraId="36C302D5" w14:textId="16B0BD9C" w:rsidR="009F1BC3" w:rsidRPr="00BF18BC" w:rsidRDefault="00BF18BC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a person experiencing health symptoms</w:t>
            </w:r>
          </w:p>
        </w:tc>
        <w:tc>
          <w:tcPr>
            <w:tcW w:w="1290" w:type="dxa"/>
          </w:tcPr>
          <w:p w14:paraId="7250800A" w14:textId="633E65E1" w:rsidR="009F1BC3" w:rsidRPr="00BF18BC" w:rsidRDefault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understand what condition I might have</w:t>
            </w:r>
          </w:p>
        </w:tc>
        <w:tc>
          <w:tcPr>
            <w:tcW w:w="1290" w:type="dxa"/>
          </w:tcPr>
          <w:p w14:paraId="154CF799" w14:textId="3AEDE6B4" w:rsidR="009F1BC3" w:rsidRPr="00BF18BC" w:rsidRDefault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I can't get accurate information quickly</w:t>
            </w:r>
          </w:p>
        </w:tc>
        <w:tc>
          <w:tcPr>
            <w:tcW w:w="1290" w:type="dxa"/>
          </w:tcPr>
          <w:p w14:paraId="44C354B7" w14:textId="6344E614" w:rsidR="009F1BC3" w:rsidRPr="00BF18BC" w:rsidRDefault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online sources are unreliable and doctors are not always available</w:t>
            </w:r>
          </w:p>
        </w:tc>
        <w:tc>
          <w:tcPr>
            <w:tcW w:w="2476" w:type="dxa"/>
          </w:tcPr>
          <w:p w14:paraId="1495C9CC" w14:textId="7A76DD92" w:rsidR="009F1BC3" w:rsidRPr="00BF18BC" w:rsidRDefault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confused, anxious, and helpless</w:t>
            </w:r>
          </w:p>
        </w:tc>
      </w:tr>
      <w:tr w:rsidR="009F1BC3" w14:paraId="17AE22C9" w14:textId="77777777" w:rsidTr="00BF18BC">
        <w:trPr>
          <w:trHeight w:val="2086"/>
        </w:trPr>
        <w:tc>
          <w:tcPr>
            <w:tcW w:w="1290" w:type="dxa"/>
          </w:tcPr>
          <w:p w14:paraId="45AA0DC8" w14:textId="73D029A0" w:rsidR="009F1BC3" w:rsidRPr="00BF18BC" w:rsidRDefault="00E817B5">
            <w:pPr>
              <w:pStyle w:val="BodyText"/>
              <w:spacing w:before="4"/>
              <w:rPr>
                <w:b/>
                <w:sz w:val="28"/>
                <w:szCs w:val="28"/>
              </w:rPr>
            </w:pPr>
            <w:r w:rsidRPr="00BF18BC">
              <w:rPr>
                <w:b/>
                <w:sz w:val="28"/>
                <w:szCs w:val="28"/>
              </w:rPr>
              <w:t>PS-2</w:t>
            </w:r>
          </w:p>
        </w:tc>
        <w:tc>
          <w:tcPr>
            <w:tcW w:w="1290" w:type="dxa"/>
          </w:tcPr>
          <w:p w14:paraId="27DF9610" w14:textId="67265784" w:rsidR="009F1BC3" w:rsidRPr="00BF18BC" w:rsidRDefault="00BF18BC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 xml:space="preserve">a </w:t>
            </w:r>
            <w:r w:rsidR="00E817B5" w:rsidRPr="00BF18BC">
              <w:rPr>
                <w:bCs/>
              </w:rPr>
              <w:t>patient recently diagnosed with a condition</w:t>
            </w:r>
          </w:p>
        </w:tc>
        <w:tc>
          <w:tcPr>
            <w:tcW w:w="1290" w:type="dxa"/>
          </w:tcPr>
          <w:p w14:paraId="478CA693" w14:textId="044050F7" w:rsidR="009F1BC3" w:rsidRPr="00BF18BC" w:rsidRDefault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find a treatment plan tailored to me</w:t>
            </w:r>
          </w:p>
        </w:tc>
        <w:tc>
          <w:tcPr>
            <w:tcW w:w="12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3"/>
            </w:tblGrid>
            <w:tr w:rsidR="00E817B5" w:rsidRPr="00E817B5" w14:paraId="4ECB1E2E" w14:textId="77777777" w:rsidTr="00E817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B904A" w14:textId="77777777" w:rsidR="00E817B5" w:rsidRPr="00E817B5" w:rsidRDefault="00E817B5" w:rsidP="00E817B5">
                  <w:pPr>
                    <w:pStyle w:val="BodyText"/>
                    <w:spacing w:before="4"/>
                    <w:rPr>
                      <w:bCs/>
                      <w:lang w:val="en-IN"/>
                    </w:rPr>
                  </w:pPr>
                  <w:r w:rsidRPr="00E817B5">
                    <w:rPr>
                      <w:bCs/>
                      <w:lang w:val="en-IN"/>
                    </w:rPr>
                    <w:t>I receive only general advice</w:t>
                  </w:r>
                </w:p>
              </w:tc>
            </w:tr>
          </w:tbl>
          <w:p w14:paraId="6151A67F" w14:textId="77777777" w:rsidR="00E817B5" w:rsidRPr="00E817B5" w:rsidRDefault="00E817B5" w:rsidP="00E817B5">
            <w:pPr>
              <w:pStyle w:val="BodyText"/>
              <w:spacing w:before="4"/>
              <w:rPr>
                <w:bCs/>
                <w:vanish/>
                <w:sz w:val="16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17B5" w:rsidRPr="00E817B5" w14:paraId="3EC499BD" w14:textId="77777777" w:rsidTr="00E817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D4389" w14:textId="77777777" w:rsidR="00E817B5" w:rsidRPr="00E817B5" w:rsidRDefault="00E817B5" w:rsidP="00E817B5">
                  <w:pPr>
                    <w:pStyle w:val="BodyText"/>
                    <w:spacing w:before="4"/>
                    <w:rPr>
                      <w:bCs/>
                      <w:sz w:val="16"/>
                      <w:lang w:val="en-IN"/>
                    </w:rPr>
                  </w:pPr>
                </w:p>
              </w:tc>
            </w:tr>
          </w:tbl>
          <w:p w14:paraId="79DF292B" w14:textId="77777777" w:rsidR="009F1BC3" w:rsidRPr="00BF18BC" w:rsidRDefault="009F1BC3">
            <w:pPr>
              <w:pStyle w:val="BodyText"/>
              <w:spacing w:before="4"/>
              <w:rPr>
                <w:bCs/>
                <w:sz w:val="16"/>
              </w:rPr>
            </w:pPr>
          </w:p>
        </w:tc>
        <w:tc>
          <w:tcPr>
            <w:tcW w:w="1290" w:type="dxa"/>
          </w:tcPr>
          <w:p w14:paraId="013B59AD" w14:textId="12D0E31A" w:rsidR="009F1BC3" w:rsidRPr="00BF18BC" w:rsidRDefault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my health, lifestyle, and history are unique</w:t>
            </w:r>
          </w:p>
        </w:tc>
        <w:tc>
          <w:tcPr>
            <w:tcW w:w="2476" w:type="dxa"/>
          </w:tcPr>
          <w:p w14:paraId="5CEBE97C" w14:textId="450F63F3" w:rsidR="009F1BC3" w:rsidRPr="00BF18BC" w:rsidRDefault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overwhelmed and unsure</w:t>
            </w:r>
          </w:p>
        </w:tc>
      </w:tr>
      <w:tr w:rsidR="009F1BC3" w14:paraId="4F651AFA" w14:textId="77777777" w:rsidTr="009F1BC3">
        <w:tc>
          <w:tcPr>
            <w:tcW w:w="1290" w:type="dxa"/>
          </w:tcPr>
          <w:p w14:paraId="0E792A67" w14:textId="70EF35B0" w:rsidR="009F1BC3" w:rsidRPr="00BF18BC" w:rsidRDefault="00E817B5">
            <w:pPr>
              <w:pStyle w:val="BodyText"/>
              <w:spacing w:before="4"/>
              <w:rPr>
                <w:b/>
                <w:sz w:val="28"/>
                <w:szCs w:val="28"/>
              </w:rPr>
            </w:pPr>
            <w:r w:rsidRPr="00BF18BC">
              <w:rPr>
                <w:b/>
                <w:sz w:val="28"/>
                <w:szCs w:val="28"/>
              </w:rPr>
              <w:t>PS-3</w:t>
            </w:r>
          </w:p>
        </w:tc>
        <w:tc>
          <w:tcPr>
            <w:tcW w:w="1290" w:type="dxa"/>
          </w:tcPr>
          <w:p w14:paraId="595C596E" w14:textId="34660C53" w:rsidR="009F1BC3" w:rsidRPr="00BF18BC" w:rsidRDefault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a person monitoring my chronic condition</w:t>
            </w:r>
          </w:p>
        </w:tc>
        <w:tc>
          <w:tcPr>
            <w:tcW w:w="1290" w:type="dxa"/>
          </w:tcPr>
          <w:p w14:paraId="46DFAAA6" w14:textId="0E637916" w:rsidR="009F1BC3" w:rsidRPr="00BF18BC" w:rsidRDefault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 xml:space="preserve">track and interpret my health metrics over </w:t>
            </w:r>
            <w:r w:rsidRPr="00BF18BC">
              <w:rPr>
                <w:bCs/>
              </w:rPr>
              <w:lastRenderedPageBreak/>
              <w:t>time</w:t>
            </w:r>
          </w:p>
        </w:tc>
        <w:tc>
          <w:tcPr>
            <w:tcW w:w="1290" w:type="dxa"/>
          </w:tcPr>
          <w:p w14:paraId="0DA28C68" w14:textId="6ED6C4D0" w:rsidR="009F1BC3" w:rsidRPr="00BF18BC" w:rsidRDefault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lastRenderedPageBreak/>
              <w:t>the data is hard to analyze and understand</w:t>
            </w:r>
          </w:p>
        </w:tc>
        <w:tc>
          <w:tcPr>
            <w:tcW w:w="1290" w:type="dxa"/>
          </w:tcPr>
          <w:p w14:paraId="2FF12D0D" w14:textId="463BAB24" w:rsidR="009F1BC3" w:rsidRPr="00BF18BC" w:rsidRDefault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 xml:space="preserve">I’m not a medical expert and lack clear </w:t>
            </w:r>
            <w:r w:rsidRPr="00BF18BC">
              <w:rPr>
                <w:bCs/>
              </w:rPr>
              <w:lastRenderedPageBreak/>
              <w:t>insights</w:t>
            </w:r>
          </w:p>
        </w:tc>
        <w:tc>
          <w:tcPr>
            <w:tcW w:w="2476" w:type="dxa"/>
          </w:tcPr>
          <w:p w14:paraId="525A1933" w14:textId="26FE36BE" w:rsidR="009F1BC3" w:rsidRPr="00BF18BC" w:rsidRDefault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lastRenderedPageBreak/>
              <w:t>frustrated and at risk of missing early warning signs</w:t>
            </w:r>
          </w:p>
        </w:tc>
      </w:tr>
      <w:tr w:rsidR="00E817B5" w14:paraId="3F788AB3" w14:textId="77777777" w:rsidTr="00BF18BC">
        <w:trPr>
          <w:trHeight w:val="2259"/>
        </w:trPr>
        <w:tc>
          <w:tcPr>
            <w:tcW w:w="1290" w:type="dxa"/>
          </w:tcPr>
          <w:p w14:paraId="74C8C5F4" w14:textId="669E6463" w:rsidR="00E817B5" w:rsidRPr="00BF18BC" w:rsidRDefault="00E817B5" w:rsidP="00E817B5">
            <w:pPr>
              <w:pStyle w:val="BodyText"/>
              <w:spacing w:before="4"/>
              <w:rPr>
                <w:b/>
                <w:sz w:val="28"/>
                <w:szCs w:val="28"/>
              </w:rPr>
            </w:pPr>
            <w:r w:rsidRPr="00BF18BC">
              <w:rPr>
                <w:b/>
                <w:sz w:val="28"/>
                <w:szCs w:val="28"/>
              </w:rPr>
              <w:t>PS-4</w:t>
            </w:r>
          </w:p>
        </w:tc>
        <w:tc>
          <w:tcPr>
            <w:tcW w:w="12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3"/>
            </w:tblGrid>
            <w:tr w:rsidR="00E817B5" w:rsidRPr="00E817B5" w14:paraId="31364CB4" w14:textId="77777777" w:rsidTr="00E817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D5AEE" w14:textId="77777777" w:rsidR="00E817B5" w:rsidRPr="00E817B5" w:rsidRDefault="00E817B5" w:rsidP="00E817B5">
                  <w:pPr>
                    <w:pStyle w:val="BodyText"/>
                    <w:spacing w:before="4"/>
                    <w:rPr>
                      <w:bCs/>
                      <w:lang w:val="en-IN"/>
                    </w:rPr>
                  </w:pPr>
                  <w:r w:rsidRPr="00E817B5">
                    <w:rPr>
                      <w:bCs/>
                      <w:lang w:val="en-IN"/>
                    </w:rPr>
                    <w:t>someone living in a rural or underserved area</w:t>
                  </w:r>
                </w:p>
              </w:tc>
            </w:tr>
          </w:tbl>
          <w:p w14:paraId="0B297321" w14:textId="77777777" w:rsidR="00E817B5" w:rsidRPr="00E817B5" w:rsidRDefault="00E817B5" w:rsidP="00E817B5">
            <w:pPr>
              <w:pStyle w:val="BodyText"/>
              <w:spacing w:before="4"/>
              <w:rPr>
                <w:bCs/>
                <w:vanish/>
                <w:sz w:val="16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17B5" w:rsidRPr="00E817B5" w14:paraId="3ACDF383" w14:textId="77777777" w:rsidTr="00E817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27561" w14:textId="77777777" w:rsidR="00E817B5" w:rsidRPr="00E817B5" w:rsidRDefault="00E817B5" w:rsidP="00E817B5">
                  <w:pPr>
                    <w:pStyle w:val="BodyText"/>
                    <w:spacing w:before="4"/>
                    <w:rPr>
                      <w:bCs/>
                      <w:sz w:val="16"/>
                      <w:lang w:val="en-IN"/>
                    </w:rPr>
                  </w:pPr>
                </w:p>
              </w:tc>
            </w:tr>
          </w:tbl>
          <w:p w14:paraId="555F1960" w14:textId="77777777" w:rsidR="00E817B5" w:rsidRPr="00BF18BC" w:rsidRDefault="00E817B5" w:rsidP="00E817B5">
            <w:pPr>
              <w:pStyle w:val="BodyText"/>
              <w:spacing w:before="4"/>
              <w:rPr>
                <w:bCs/>
                <w:sz w:val="16"/>
              </w:rPr>
            </w:pPr>
          </w:p>
        </w:tc>
        <w:tc>
          <w:tcPr>
            <w:tcW w:w="1290" w:type="dxa"/>
          </w:tcPr>
          <w:p w14:paraId="3C5D5BE8" w14:textId="023DC4DD" w:rsidR="00E817B5" w:rsidRPr="00BF18BC" w:rsidRDefault="00E817B5" w:rsidP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get medical advice for my symptoms</w:t>
            </w:r>
          </w:p>
        </w:tc>
        <w:tc>
          <w:tcPr>
            <w:tcW w:w="1290" w:type="dxa"/>
          </w:tcPr>
          <w:p w14:paraId="649B9990" w14:textId="6D4B4E13" w:rsidR="00E817B5" w:rsidRPr="00BF18BC" w:rsidRDefault="00E817B5" w:rsidP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I have limited access to healthcare services</w:t>
            </w:r>
          </w:p>
        </w:tc>
        <w:tc>
          <w:tcPr>
            <w:tcW w:w="1290" w:type="dxa"/>
          </w:tcPr>
          <w:p w14:paraId="405F11B0" w14:textId="1C812263" w:rsidR="00E817B5" w:rsidRPr="00BF18BC" w:rsidRDefault="00E817B5" w:rsidP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there are few hospitals or specialists nearby</w:t>
            </w:r>
          </w:p>
        </w:tc>
        <w:tc>
          <w:tcPr>
            <w:tcW w:w="2476" w:type="dxa"/>
          </w:tcPr>
          <w:p w14:paraId="1A3667C1" w14:textId="6A57EAF1" w:rsidR="00E817B5" w:rsidRPr="00BF18BC" w:rsidRDefault="00BF18BC" w:rsidP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isolated and vulnerable</w:t>
            </w:r>
          </w:p>
        </w:tc>
      </w:tr>
      <w:tr w:rsidR="00E817B5" w14:paraId="0545DC8B" w14:textId="77777777" w:rsidTr="00BF18BC">
        <w:trPr>
          <w:trHeight w:val="2545"/>
        </w:trPr>
        <w:tc>
          <w:tcPr>
            <w:tcW w:w="1290" w:type="dxa"/>
          </w:tcPr>
          <w:p w14:paraId="0E6DC820" w14:textId="1A8A85A7" w:rsidR="00E817B5" w:rsidRPr="00BF18BC" w:rsidRDefault="00E817B5" w:rsidP="00E817B5">
            <w:pPr>
              <w:pStyle w:val="BodyText"/>
              <w:spacing w:before="4"/>
              <w:rPr>
                <w:b/>
                <w:sz w:val="28"/>
                <w:szCs w:val="28"/>
              </w:rPr>
            </w:pPr>
            <w:r w:rsidRPr="00BF18BC">
              <w:rPr>
                <w:b/>
                <w:sz w:val="28"/>
                <w:szCs w:val="28"/>
              </w:rPr>
              <w:t>PS-5</w:t>
            </w:r>
          </w:p>
        </w:tc>
        <w:tc>
          <w:tcPr>
            <w:tcW w:w="1290" w:type="dxa"/>
          </w:tcPr>
          <w:p w14:paraId="24A337F6" w14:textId="6BFFEE39" w:rsidR="00E817B5" w:rsidRPr="00BF18BC" w:rsidRDefault="00BF18BC" w:rsidP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a concerned individual with a health question</w:t>
            </w:r>
          </w:p>
        </w:tc>
        <w:tc>
          <w:tcPr>
            <w:tcW w:w="1290" w:type="dxa"/>
          </w:tcPr>
          <w:p w14:paraId="24A6A505" w14:textId="690FBFC7" w:rsidR="00E817B5" w:rsidRPr="00BF18BC" w:rsidRDefault="00BF18BC" w:rsidP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get clear, trustworthy, and fast answers</w:t>
            </w:r>
          </w:p>
        </w:tc>
        <w:tc>
          <w:tcPr>
            <w:tcW w:w="1290" w:type="dxa"/>
          </w:tcPr>
          <w:p w14:paraId="281583B0" w14:textId="3AAFABFE" w:rsidR="00E817B5" w:rsidRPr="00BF18BC" w:rsidRDefault="00BF18BC" w:rsidP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I’m unsure whether to rely on the internet or wait for an appointment</w:t>
            </w:r>
          </w:p>
        </w:tc>
        <w:tc>
          <w:tcPr>
            <w:tcW w:w="1290" w:type="dxa"/>
          </w:tcPr>
          <w:p w14:paraId="5C69CCBB" w14:textId="68630B7F" w:rsidR="00E817B5" w:rsidRPr="00BF18BC" w:rsidRDefault="00BF18BC" w:rsidP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health-related information online can be misleading</w:t>
            </w:r>
          </w:p>
        </w:tc>
        <w:tc>
          <w:tcPr>
            <w:tcW w:w="2476" w:type="dxa"/>
          </w:tcPr>
          <w:p w14:paraId="61DFFAF2" w14:textId="578F87C3" w:rsidR="00E817B5" w:rsidRPr="00BF18BC" w:rsidRDefault="00BF18BC" w:rsidP="00E817B5">
            <w:pPr>
              <w:pStyle w:val="BodyText"/>
              <w:spacing w:before="4"/>
              <w:rPr>
                <w:bCs/>
              </w:rPr>
            </w:pPr>
            <w:r w:rsidRPr="00BF18BC">
              <w:rPr>
                <w:bCs/>
              </w:rPr>
              <w:t>stressed and uncertain</w:t>
            </w:r>
          </w:p>
        </w:tc>
      </w:tr>
    </w:tbl>
    <w:p w14:paraId="46078009" w14:textId="77777777" w:rsidR="009F1BC3" w:rsidRDefault="009F1BC3">
      <w:pPr>
        <w:pStyle w:val="BodyText"/>
        <w:spacing w:before="4"/>
        <w:rPr>
          <w:b/>
          <w:sz w:val="16"/>
        </w:rPr>
      </w:pPr>
    </w:p>
    <w:sectPr w:rsidR="009F1BC3" w:rsidSect="009F1BC3">
      <w:pgSz w:w="1192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3B"/>
    <w:rsid w:val="001B5C41"/>
    <w:rsid w:val="0041710D"/>
    <w:rsid w:val="00495B5E"/>
    <w:rsid w:val="009F1BC3"/>
    <w:rsid w:val="00A735D9"/>
    <w:rsid w:val="00BF18BC"/>
    <w:rsid w:val="00C237AF"/>
    <w:rsid w:val="00CE613B"/>
    <w:rsid w:val="00E817B5"/>
    <w:rsid w:val="00E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E803"/>
  <w15:docId w15:val="{460AA44D-F275-4B64-BA81-98ADE281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right="105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F1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F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09083-2CD7-4D73-B282-905DC582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ameena be</dc:creator>
  <cp:lastModifiedBy>Ameena b</cp:lastModifiedBy>
  <cp:revision>2</cp:revision>
  <dcterms:created xsi:type="dcterms:W3CDTF">2025-06-26T11:53:00Z</dcterms:created>
  <dcterms:modified xsi:type="dcterms:W3CDTF">2025-06-26T11:53:00Z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m134 Google Docs Renderer</vt:lpwstr>
  </property>
</Properties>
</file>