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0C" w:rsidRDefault="00B0490C" w:rsidP="00B0490C">
      <w:pPr>
        <w:jc w:val="center"/>
        <w:rPr>
          <w:sz w:val="48"/>
          <w:szCs w:val="48"/>
        </w:rPr>
      </w:pPr>
    </w:p>
    <w:p w:rsidR="00B0490C" w:rsidRDefault="00B0490C" w:rsidP="00B0490C">
      <w:pPr>
        <w:jc w:val="center"/>
        <w:rPr>
          <w:sz w:val="48"/>
          <w:szCs w:val="48"/>
        </w:rPr>
      </w:pPr>
    </w:p>
    <w:p w:rsidR="00B0490C" w:rsidRPr="002F4852" w:rsidRDefault="00B0490C" w:rsidP="002F4852">
      <w:pPr>
        <w:jc w:val="center"/>
        <w:rPr>
          <w:b/>
          <w:sz w:val="72"/>
          <w:szCs w:val="72"/>
        </w:rPr>
      </w:pPr>
      <w:r w:rsidRPr="00B0490C">
        <w:rPr>
          <w:b/>
          <w:sz w:val="72"/>
          <w:szCs w:val="72"/>
        </w:rPr>
        <w:t>Electric Circuit Experiments</w:t>
      </w:r>
    </w:p>
    <w:p w:rsidR="00B0490C" w:rsidRDefault="00B0490C" w:rsidP="00B0490C">
      <w:pPr>
        <w:jc w:val="center"/>
        <w:rPr>
          <w:sz w:val="48"/>
          <w:szCs w:val="48"/>
        </w:rPr>
      </w:pPr>
    </w:p>
    <w:p w:rsidR="00B0490C" w:rsidRPr="00B0490C" w:rsidRDefault="00B0490C" w:rsidP="00B0490C">
      <w:pPr>
        <w:jc w:val="center"/>
        <w:rPr>
          <w:sz w:val="48"/>
          <w:szCs w:val="48"/>
        </w:rPr>
      </w:pPr>
      <w:r w:rsidRPr="00B0490C">
        <w:rPr>
          <w:sz w:val="48"/>
          <w:szCs w:val="48"/>
        </w:rPr>
        <w:t>Basic Concept And Laws</w:t>
      </w:r>
    </w:p>
    <w:p w:rsidR="00B0490C" w:rsidRPr="00B0490C" w:rsidRDefault="00B0490C" w:rsidP="00B0490C">
      <w:pPr>
        <w:pStyle w:val="ListParagraph"/>
        <w:numPr>
          <w:ilvl w:val="0"/>
          <w:numId w:val="2"/>
        </w:numPr>
        <w:jc w:val="center"/>
        <w:rPr>
          <w:rFonts w:ascii="Cambria" w:eastAsia="SimSun" w:hAnsi="Cambria"/>
          <w:sz w:val="36"/>
          <w:szCs w:val="36"/>
        </w:rPr>
      </w:pPr>
      <w:r w:rsidRPr="00B0490C">
        <w:rPr>
          <w:rFonts w:ascii="Cambria" w:eastAsia="SimSun" w:hAnsi="Cambria"/>
          <w:sz w:val="36"/>
          <w:szCs w:val="36"/>
        </w:rPr>
        <w:t>Verify Kirchhoff’s law</w:t>
      </w:r>
    </w:p>
    <w:p w:rsidR="00B0490C" w:rsidRDefault="008E01B0" w:rsidP="002F4852">
      <w:pPr>
        <w:jc w:val="center"/>
      </w:pPr>
      <w:r>
        <w:t xml:space="preserve"> </w:t>
      </w:r>
    </w:p>
    <w:p w:rsidR="003A1BC1" w:rsidRPr="002F4852" w:rsidRDefault="003A1BC1" w:rsidP="002F4852">
      <w:pPr>
        <w:jc w:val="center"/>
        <w:rPr>
          <w:sz w:val="24"/>
          <w:szCs w:val="24"/>
        </w:rPr>
      </w:pPr>
    </w:p>
    <w:p w:rsidR="008E01B0" w:rsidRDefault="008E01B0" w:rsidP="008E01B0">
      <w:pPr>
        <w:jc w:val="center"/>
        <w:rPr>
          <w:sz w:val="26"/>
          <w:szCs w:val="26"/>
        </w:rPr>
      </w:pPr>
      <w:r w:rsidRPr="008E01B0">
        <w:rPr>
          <w:sz w:val="26"/>
          <w:szCs w:val="26"/>
        </w:rPr>
        <w:t xml:space="preserve">A report by </w:t>
      </w:r>
    </w:p>
    <w:p w:rsidR="008E01B0" w:rsidRPr="008E01B0" w:rsidRDefault="008E01B0" w:rsidP="008E01B0">
      <w:pPr>
        <w:jc w:val="center"/>
        <w:rPr>
          <w:b/>
          <w:sz w:val="26"/>
          <w:szCs w:val="26"/>
        </w:rPr>
      </w:pPr>
      <w:r>
        <w:rPr>
          <w:b/>
          <w:sz w:val="26"/>
          <w:szCs w:val="26"/>
        </w:rPr>
        <w:t>KIBRIA GOLAM</w:t>
      </w:r>
    </w:p>
    <w:p w:rsidR="008E01B0" w:rsidRPr="008E01B0" w:rsidRDefault="008E01B0" w:rsidP="008E01B0">
      <w:pPr>
        <w:jc w:val="center"/>
        <w:rPr>
          <w:b/>
          <w:sz w:val="26"/>
          <w:szCs w:val="26"/>
        </w:rPr>
      </w:pPr>
      <w:r w:rsidRPr="008E01B0">
        <w:rPr>
          <w:b/>
          <w:sz w:val="26"/>
          <w:szCs w:val="26"/>
        </w:rPr>
        <w:t>Student ID: 2019380163</w:t>
      </w:r>
    </w:p>
    <w:p w:rsidR="003A1BC1" w:rsidRDefault="003A1BC1" w:rsidP="00B0490C"/>
    <w:p w:rsidR="003A1BC1" w:rsidRDefault="003A1BC1" w:rsidP="00B0490C"/>
    <w:p w:rsidR="003A1BC1" w:rsidRDefault="003A1BC1" w:rsidP="00B0490C"/>
    <w:p w:rsidR="003A1BC1" w:rsidRDefault="003A1BC1" w:rsidP="00B0490C"/>
    <w:p w:rsidR="003A1BC1" w:rsidRDefault="003A1BC1" w:rsidP="00B0490C"/>
    <w:p w:rsidR="002F4852" w:rsidRDefault="002F4852" w:rsidP="00B0490C"/>
    <w:p w:rsidR="002F4852" w:rsidRDefault="002F4852" w:rsidP="00B0490C"/>
    <w:p w:rsidR="002F4852" w:rsidRDefault="002F4852" w:rsidP="00B0490C"/>
    <w:p w:rsidR="002F4852" w:rsidRDefault="002F4852" w:rsidP="00B0490C"/>
    <w:p w:rsidR="00712101" w:rsidRPr="002F4852" w:rsidRDefault="003A1BC1" w:rsidP="00B0490C">
      <w:pPr>
        <w:rPr>
          <w:sz w:val="28"/>
          <w:szCs w:val="28"/>
        </w:rPr>
      </w:pPr>
      <w:r w:rsidRPr="00712101">
        <w:rPr>
          <w:b/>
          <w:sz w:val="28"/>
          <w:szCs w:val="28"/>
        </w:rPr>
        <w:lastRenderedPageBreak/>
        <w:t>Experiment</w:t>
      </w:r>
      <w:r w:rsidR="00712101" w:rsidRPr="00712101">
        <w:rPr>
          <w:b/>
          <w:sz w:val="28"/>
          <w:szCs w:val="28"/>
        </w:rPr>
        <w:t xml:space="preserve"> Principal: </w:t>
      </w:r>
      <w:r w:rsidR="00712101">
        <w:rPr>
          <w:sz w:val="28"/>
          <w:szCs w:val="28"/>
        </w:rPr>
        <w:t xml:space="preserve">There are two laws of Kirchhoff; respectively Kirchhoff’s Current Law (KCL) and </w:t>
      </w:r>
      <w:r w:rsidR="00F72C13">
        <w:rPr>
          <w:sz w:val="28"/>
          <w:szCs w:val="28"/>
        </w:rPr>
        <w:t>Kirchhoff’s</w:t>
      </w:r>
      <w:r w:rsidR="00712101">
        <w:rPr>
          <w:sz w:val="28"/>
          <w:szCs w:val="28"/>
        </w:rPr>
        <w:t xml:space="preserve"> Voltage Law(KVL).</w:t>
      </w:r>
    </w:p>
    <w:p w:rsidR="00712101" w:rsidRPr="00712101" w:rsidRDefault="00712101" w:rsidP="00712101">
      <w:pPr>
        <w:rPr>
          <w:sz w:val="28"/>
          <w:szCs w:val="28"/>
          <w:u w:val="single"/>
        </w:rPr>
      </w:pPr>
      <w:r w:rsidRPr="00712101">
        <w:rPr>
          <w:sz w:val="28"/>
          <w:szCs w:val="28"/>
        </w:rPr>
        <w:t>#1. Kirchhoff's current law states that, for any node (junction) in an electrical circuit, the sum of currents flowing into that node is equal to the sum of currents flowing out of that node; or equivalently: The algebraic sum of currents in a network of conductors meeting at a point is zero.</w:t>
      </w:r>
    </w:p>
    <w:p w:rsidR="00712101" w:rsidRDefault="00712101" w:rsidP="00712101">
      <w:pPr>
        <w:rPr>
          <w:sz w:val="28"/>
          <w:szCs w:val="28"/>
        </w:rPr>
      </w:pPr>
      <w:r>
        <w:rPr>
          <w:sz w:val="28"/>
          <w:szCs w:val="28"/>
        </w:rPr>
        <w:t xml:space="preserve">#2. </w:t>
      </w:r>
      <w:r w:rsidRPr="00712101">
        <w:rPr>
          <w:sz w:val="28"/>
          <w:szCs w:val="28"/>
        </w:rPr>
        <w:t>Kirchhoff's voltage law states that the algebraic sum of the potential differences in any loop must be equal to zero</w:t>
      </w:r>
      <w:r>
        <w:rPr>
          <w:sz w:val="28"/>
          <w:szCs w:val="28"/>
        </w:rPr>
        <w:t>.</w:t>
      </w:r>
    </w:p>
    <w:p w:rsidR="00E24EAC" w:rsidRPr="007F077B" w:rsidRDefault="002F4852" w:rsidP="00B0490C">
      <w:pPr>
        <w:rPr>
          <w:sz w:val="28"/>
          <w:szCs w:val="28"/>
        </w:rPr>
      </w:pPr>
      <w:r>
        <w:rPr>
          <w:sz w:val="28"/>
          <w:szCs w:val="28"/>
        </w:rPr>
        <w:t xml:space="preserve">The objective of this experiment is to verify the above rules. </w:t>
      </w:r>
    </w:p>
    <w:p w:rsidR="00E24EAC" w:rsidRDefault="00E24EAC" w:rsidP="00B0490C">
      <w:pPr>
        <w:rPr>
          <w:b/>
          <w:sz w:val="28"/>
          <w:szCs w:val="28"/>
        </w:rPr>
      </w:pPr>
    </w:p>
    <w:p w:rsidR="00712101" w:rsidRDefault="006750D6" w:rsidP="00B0490C">
      <w:pPr>
        <w:rPr>
          <w:b/>
          <w:sz w:val="28"/>
          <w:szCs w:val="28"/>
        </w:rPr>
      </w:pPr>
      <w:r>
        <w:rPr>
          <w:b/>
          <w:noProof/>
          <w:sz w:val="28"/>
          <w:szCs w:val="28"/>
        </w:rPr>
        <w:pict>
          <v:shapetype id="_x0000_t202" coordsize="21600,21600" o:spt="202" path="m,l,21600r21600,l21600,xe">
            <v:stroke joinstyle="miter"/>
            <v:path gradientshapeok="t" o:connecttype="rect"/>
          </v:shapetype>
          <v:shape id="_x0000_s1027" type="#_x0000_t202" style="position:absolute;margin-left:117.75pt;margin-top:24.2pt;width:185.25pt;height:24.75pt;z-index:251658240" fillcolor="#92cddc [1944]" strokecolor="#4bacc6 [3208]" strokeweight="1pt">
            <v:fill color2="#4bacc6 [3208]" focus="50%" type="gradient"/>
            <v:shadow on="t" type="perspective" color="#205867 [1608]" offset="1pt" offset2="-3pt"/>
            <v:textbox>
              <w:txbxContent>
                <w:p w:rsidR="007F077B" w:rsidRPr="00C75B98" w:rsidRDefault="00C75B98" w:rsidP="00C75B98">
                  <w:pPr>
                    <w:jc w:val="center"/>
                    <w:rPr>
                      <w:sz w:val="24"/>
                      <w:szCs w:val="24"/>
                    </w:rPr>
                  </w:pPr>
                  <w:r>
                    <w:rPr>
                      <w:sz w:val="24"/>
                      <w:szCs w:val="24"/>
                    </w:rPr>
                    <w:t xml:space="preserve">Circuit For </w:t>
                  </w:r>
                  <w:r w:rsidRPr="00C75B98">
                    <w:rPr>
                      <w:sz w:val="24"/>
                      <w:szCs w:val="24"/>
                    </w:rPr>
                    <w:t xml:space="preserve">Kirchhoff’s </w:t>
                  </w:r>
                  <w:r w:rsidR="00F72C13" w:rsidRPr="00C75B98">
                    <w:rPr>
                      <w:sz w:val="24"/>
                      <w:szCs w:val="24"/>
                    </w:rPr>
                    <w:t>Current</w:t>
                  </w:r>
                  <w:r w:rsidRPr="00C75B98">
                    <w:rPr>
                      <w:sz w:val="24"/>
                      <w:szCs w:val="24"/>
                    </w:rPr>
                    <w:t xml:space="preserve"> Law</w:t>
                  </w:r>
                </w:p>
              </w:txbxContent>
            </v:textbox>
          </v:shape>
        </w:pict>
      </w:r>
      <w:r w:rsidR="00712101">
        <w:rPr>
          <w:b/>
          <w:sz w:val="28"/>
          <w:szCs w:val="28"/>
        </w:rPr>
        <w:t xml:space="preserve">Circuit: </w:t>
      </w:r>
    </w:p>
    <w:p w:rsidR="00C75B98" w:rsidRDefault="00C75B98" w:rsidP="00B0490C">
      <w:pPr>
        <w:rPr>
          <w:b/>
          <w:sz w:val="28"/>
          <w:szCs w:val="28"/>
        </w:rPr>
      </w:pPr>
    </w:p>
    <w:p w:rsidR="00712101" w:rsidRDefault="00F72C13" w:rsidP="00B0490C">
      <w:pPr>
        <w:rPr>
          <w:b/>
          <w:sz w:val="28"/>
          <w:szCs w:val="28"/>
        </w:rPr>
      </w:pPr>
      <w:r w:rsidRPr="006750D6">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58.7pt">
            <v:imagedata r:id="rId6" o:title="Capture"/>
          </v:shape>
        </w:pict>
      </w:r>
    </w:p>
    <w:p w:rsidR="00712101" w:rsidRDefault="00712101" w:rsidP="00B0490C">
      <w:pPr>
        <w:rPr>
          <w:b/>
          <w:sz w:val="28"/>
          <w:szCs w:val="28"/>
        </w:rPr>
      </w:pPr>
    </w:p>
    <w:p w:rsidR="007F077B" w:rsidRDefault="007F077B" w:rsidP="00B0490C">
      <w:pPr>
        <w:rPr>
          <w:b/>
          <w:sz w:val="28"/>
          <w:szCs w:val="28"/>
        </w:rPr>
      </w:pPr>
    </w:p>
    <w:p w:rsidR="007F077B" w:rsidRDefault="006750D6" w:rsidP="00B0490C">
      <w:pPr>
        <w:rPr>
          <w:b/>
          <w:sz w:val="28"/>
          <w:szCs w:val="28"/>
        </w:rPr>
      </w:pPr>
      <w:r>
        <w:rPr>
          <w:b/>
          <w:noProof/>
          <w:sz w:val="28"/>
          <w:szCs w:val="28"/>
        </w:rPr>
        <w:lastRenderedPageBreak/>
        <w:pict>
          <v:shape id="_x0000_s1028" type="#_x0000_t202" style="position:absolute;margin-left:141pt;margin-top:-17.25pt;width:185.25pt;height:24.75pt;z-index:251659264" fillcolor="#92cddc [1944]" strokecolor="#4bacc6 [3208]" strokeweight="1pt">
            <v:fill color2="#4bacc6 [3208]" focus="50%" type="gradient"/>
            <v:shadow on="t" type="perspective" color="#205867 [1608]" offset="1pt" offset2="-3pt"/>
            <v:textbox>
              <w:txbxContent>
                <w:p w:rsidR="00C75B98" w:rsidRPr="00C75B98" w:rsidRDefault="00C75B98" w:rsidP="00C75B98">
                  <w:pPr>
                    <w:jc w:val="center"/>
                    <w:rPr>
                      <w:sz w:val="24"/>
                      <w:szCs w:val="24"/>
                    </w:rPr>
                  </w:pPr>
                  <w:r>
                    <w:rPr>
                      <w:sz w:val="24"/>
                      <w:szCs w:val="24"/>
                    </w:rPr>
                    <w:t xml:space="preserve">Circuit For </w:t>
                  </w:r>
                  <w:r w:rsidRPr="00C75B98">
                    <w:rPr>
                      <w:sz w:val="24"/>
                      <w:szCs w:val="24"/>
                    </w:rPr>
                    <w:t xml:space="preserve">Kirchhoff’s </w:t>
                  </w:r>
                  <w:r>
                    <w:rPr>
                      <w:sz w:val="24"/>
                      <w:szCs w:val="24"/>
                    </w:rPr>
                    <w:t>Voltage</w:t>
                  </w:r>
                  <w:r w:rsidRPr="00C75B98">
                    <w:rPr>
                      <w:sz w:val="24"/>
                      <w:szCs w:val="24"/>
                    </w:rPr>
                    <w:t xml:space="preserve"> Law</w:t>
                  </w:r>
                </w:p>
              </w:txbxContent>
            </v:textbox>
          </v:shape>
        </w:pict>
      </w:r>
    </w:p>
    <w:p w:rsidR="007F077B" w:rsidRDefault="00F72C13" w:rsidP="00B0490C">
      <w:pPr>
        <w:rPr>
          <w:b/>
          <w:sz w:val="28"/>
          <w:szCs w:val="28"/>
        </w:rPr>
      </w:pPr>
      <w:r w:rsidRPr="006750D6">
        <w:rPr>
          <w:b/>
          <w:sz w:val="28"/>
          <w:szCs w:val="28"/>
        </w:rPr>
        <w:pict>
          <v:shape id="_x0000_i1026" type="#_x0000_t75" style="width:235.25pt;height:210.15pt">
            <v:imagedata r:id="rId7" o:title="Capture 2"/>
          </v:shape>
        </w:pict>
      </w:r>
      <w:r w:rsidRPr="006750D6">
        <w:rPr>
          <w:b/>
          <w:sz w:val="28"/>
          <w:szCs w:val="28"/>
        </w:rPr>
        <w:pict>
          <v:shape id="_x0000_i1027" type="#_x0000_t75" style="width:217.65pt;height:210.15pt">
            <v:imagedata r:id="rId8" o:title="Capture 3"/>
          </v:shape>
        </w:pict>
      </w:r>
    </w:p>
    <w:p w:rsidR="00B31315" w:rsidRDefault="00B31315" w:rsidP="00B0490C">
      <w:pPr>
        <w:rPr>
          <w:rFonts w:ascii="Cambria" w:eastAsia="SimSun" w:hAnsi="Cambria"/>
          <w:b/>
          <w:sz w:val="28"/>
          <w:szCs w:val="28"/>
        </w:rPr>
      </w:pPr>
    </w:p>
    <w:p w:rsidR="00B31315" w:rsidRDefault="00B31315" w:rsidP="00B0490C">
      <w:pPr>
        <w:rPr>
          <w:rFonts w:ascii="Cambria" w:eastAsia="SimSun" w:hAnsi="Cambria"/>
          <w:b/>
          <w:sz w:val="28"/>
          <w:szCs w:val="28"/>
        </w:rPr>
      </w:pPr>
    </w:p>
    <w:p w:rsidR="00712101" w:rsidRDefault="00712101" w:rsidP="00B0490C">
      <w:pPr>
        <w:rPr>
          <w:rFonts w:ascii="Cambria" w:eastAsia="SimSun" w:hAnsi="Cambria"/>
          <w:b/>
          <w:sz w:val="28"/>
          <w:szCs w:val="28"/>
        </w:rPr>
      </w:pPr>
      <w:r w:rsidRPr="00712101">
        <w:rPr>
          <w:rFonts w:ascii="Cambria" w:eastAsia="SimSun" w:hAnsi="Cambria"/>
          <w:b/>
          <w:sz w:val="28"/>
          <w:szCs w:val="28"/>
        </w:rPr>
        <w:t>Simulation Steps</w:t>
      </w:r>
      <w:r>
        <w:rPr>
          <w:rFonts w:ascii="Cambria" w:eastAsia="SimSun" w:hAnsi="Cambria"/>
          <w:b/>
          <w:sz w:val="28"/>
          <w:szCs w:val="28"/>
        </w:rPr>
        <w:t xml:space="preserve">: </w:t>
      </w:r>
    </w:p>
    <w:p w:rsidR="00712101" w:rsidRDefault="00E24EAC" w:rsidP="00E24EAC">
      <w:pPr>
        <w:pStyle w:val="ListParagraph"/>
        <w:numPr>
          <w:ilvl w:val="0"/>
          <w:numId w:val="4"/>
        </w:numPr>
        <w:rPr>
          <w:sz w:val="28"/>
          <w:szCs w:val="28"/>
        </w:rPr>
      </w:pPr>
      <w:r>
        <w:rPr>
          <w:sz w:val="28"/>
          <w:szCs w:val="28"/>
        </w:rPr>
        <w:t xml:space="preserve">Open NI </w:t>
      </w:r>
      <w:r w:rsidR="00EC41FF">
        <w:rPr>
          <w:sz w:val="28"/>
          <w:szCs w:val="28"/>
        </w:rPr>
        <w:t>M</w:t>
      </w:r>
      <w:r>
        <w:rPr>
          <w:sz w:val="28"/>
          <w:szCs w:val="28"/>
        </w:rPr>
        <w:t xml:space="preserve">ulticim 14.0 </w:t>
      </w:r>
    </w:p>
    <w:p w:rsidR="00E24EAC" w:rsidRDefault="00E24EAC" w:rsidP="00E24EAC">
      <w:pPr>
        <w:pStyle w:val="ListParagraph"/>
        <w:numPr>
          <w:ilvl w:val="0"/>
          <w:numId w:val="4"/>
        </w:numPr>
        <w:rPr>
          <w:sz w:val="28"/>
          <w:szCs w:val="28"/>
        </w:rPr>
      </w:pPr>
      <w:r>
        <w:rPr>
          <w:sz w:val="28"/>
          <w:szCs w:val="28"/>
        </w:rPr>
        <w:t xml:space="preserve">Draw the circuit </w:t>
      </w:r>
      <w:r w:rsidR="00EC41FF">
        <w:rPr>
          <w:sz w:val="28"/>
          <w:szCs w:val="28"/>
        </w:rPr>
        <w:t>for Kirchhoff’s Current Law.</w:t>
      </w:r>
    </w:p>
    <w:p w:rsidR="00E24EAC" w:rsidRDefault="007F077B" w:rsidP="00E24EAC">
      <w:pPr>
        <w:pStyle w:val="ListParagraph"/>
        <w:numPr>
          <w:ilvl w:val="0"/>
          <w:numId w:val="4"/>
        </w:numPr>
        <w:rPr>
          <w:sz w:val="28"/>
          <w:szCs w:val="28"/>
        </w:rPr>
      </w:pPr>
      <w:r>
        <w:rPr>
          <w:sz w:val="28"/>
          <w:szCs w:val="28"/>
        </w:rPr>
        <w:t xml:space="preserve">Start simulation and put the data in the datasheet. </w:t>
      </w:r>
    </w:p>
    <w:p w:rsidR="007F077B" w:rsidRDefault="00EC41FF" w:rsidP="00E24EAC">
      <w:pPr>
        <w:pStyle w:val="ListParagraph"/>
        <w:numPr>
          <w:ilvl w:val="0"/>
          <w:numId w:val="4"/>
        </w:numPr>
        <w:rPr>
          <w:sz w:val="28"/>
          <w:szCs w:val="28"/>
        </w:rPr>
      </w:pPr>
      <w:r>
        <w:rPr>
          <w:sz w:val="28"/>
          <w:szCs w:val="28"/>
        </w:rPr>
        <w:t xml:space="preserve">Draw the circuits of Kirchhoff’s Voltage Law. </w:t>
      </w:r>
    </w:p>
    <w:p w:rsidR="00B31315" w:rsidRPr="00E24EAC" w:rsidRDefault="00B31315" w:rsidP="00E24EAC">
      <w:pPr>
        <w:pStyle w:val="ListParagraph"/>
        <w:numPr>
          <w:ilvl w:val="0"/>
          <w:numId w:val="4"/>
        </w:numPr>
        <w:rPr>
          <w:sz w:val="28"/>
          <w:szCs w:val="28"/>
        </w:rPr>
      </w:pPr>
      <w:r>
        <w:rPr>
          <w:sz w:val="28"/>
          <w:szCs w:val="28"/>
        </w:rPr>
        <w:t>Start Simulation and put the data in the datasheet.</w:t>
      </w:r>
    </w:p>
    <w:p w:rsidR="007F077B" w:rsidRDefault="007F077B" w:rsidP="00B0490C">
      <w:pPr>
        <w:rPr>
          <w:b/>
          <w:sz w:val="28"/>
          <w:szCs w:val="28"/>
        </w:rPr>
      </w:pPr>
    </w:p>
    <w:p w:rsidR="00712101" w:rsidRDefault="00233653" w:rsidP="00B0490C">
      <w:pPr>
        <w:rPr>
          <w:rFonts w:ascii="Cambria" w:eastAsia="SimSun" w:hAnsi="Cambria"/>
          <w:b/>
          <w:sz w:val="28"/>
          <w:szCs w:val="28"/>
        </w:rPr>
      </w:pPr>
      <w:r w:rsidRPr="00233653">
        <w:rPr>
          <w:rFonts w:ascii="Cambria" w:eastAsia="SimSun" w:hAnsi="Cambria"/>
          <w:b/>
          <w:sz w:val="28"/>
          <w:szCs w:val="28"/>
        </w:rPr>
        <w:t xml:space="preserve">Simulation Data: </w:t>
      </w:r>
    </w:p>
    <w:p w:rsidR="00EC41FF" w:rsidRPr="008E01B0" w:rsidRDefault="00EC41FF" w:rsidP="00B0490C">
      <w:pPr>
        <w:rPr>
          <w:rFonts w:ascii="Cambria" w:eastAsia="SimSun" w:hAnsi="Cambria"/>
          <w:b/>
          <w:sz w:val="28"/>
          <w:szCs w:val="28"/>
        </w:rPr>
      </w:pPr>
      <w:r w:rsidRPr="008E01B0">
        <w:rPr>
          <w:rFonts w:ascii="Cambria" w:eastAsia="SimSun" w:hAnsi="Cambria"/>
          <w:b/>
          <w:sz w:val="28"/>
          <w:szCs w:val="28"/>
        </w:rPr>
        <w:t>For KCL:</w:t>
      </w:r>
    </w:p>
    <w:tbl>
      <w:tblPr>
        <w:tblStyle w:val="TableGrid"/>
        <w:tblW w:w="0" w:type="auto"/>
        <w:tblLook w:val="04A0"/>
      </w:tblPr>
      <w:tblGrid>
        <w:gridCol w:w="1915"/>
        <w:gridCol w:w="1915"/>
        <w:gridCol w:w="1915"/>
        <w:gridCol w:w="1915"/>
        <w:gridCol w:w="1915"/>
      </w:tblGrid>
      <w:tr w:rsidR="007F077B" w:rsidRPr="007F077B" w:rsidTr="007F077B">
        <w:trPr>
          <w:trHeight w:val="386"/>
        </w:trPr>
        <w:tc>
          <w:tcPr>
            <w:tcW w:w="1915" w:type="dxa"/>
          </w:tcPr>
          <w:p w:rsidR="007F077B" w:rsidRPr="007F077B" w:rsidRDefault="007F077B" w:rsidP="00C21880">
            <w:pPr>
              <w:jc w:val="center"/>
              <w:rPr>
                <w:b/>
                <w:sz w:val="28"/>
                <w:szCs w:val="28"/>
              </w:rPr>
            </w:pPr>
            <w:r w:rsidRPr="007F077B">
              <w:rPr>
                <w:b/>
                <w:sz w:val="28"/>
                <w:szCs w:val="28"/>
              </w:rPr>
              <w:t>I</w:t>
            </w:r>
            <w:r w:rsidRPr="007F077B">
              <w:rPr>
                <w:b/>
                <w:sz w:val="28"/>
                <w:szCs w:val="28"/>
                <w:vertAlign w:val="subscript"/>
              </w:rPr>
              <w:t>1</w:t>
            </w:r>
          </w:p>
        </w:tc>
        <w:tc>
          <w:tcPr>
            <w:tcW w:w="1915" w:type="dxa"/>
          </w:tcPr>
          <w:p w:rsidR="007F077B" w:rsidRPr="007F077B" w:rsidRDefault="007F077B" w:rsidP="00C21880">
            <w:pPr>
              <w:jc w:val="center"/>
              <w:rPr>
                <w:b/>
                <w:sz w:val="28"/>
                <w:szCs w:val="28"/>
              </w:rPr>
            </w:pPr>
            <w:r w:rsidRPr="007F077B">
              <w:rPr>
                <w:b/>
                <w:sz w:val="28"/>
                <w:szCs w:val="28"/>
              </w:rPr>
              <w:t>I</w:t>
            </w:r>
            <w:r w:rsidRPr="007F077B">
              <w:rPr>
                <w:b/>
                <w:sz w:val="28"/>
                <w:szCs w:val="28"/>
                <w:vertAlign w:val="subscript"/>
              </w:rPr>
              <w:t>2</w:t>
            </w:r>
          </w:p>
        </w:tc>
        <w:tc>
          <w:tcPr>
            <w:tcW w:w="1915" w:type="dxa"/>
          </w:tcPr>
          <w:p w:rsidR="007F077B" w:rsidRPr="007F077B" w:rsidRDefault="007F077B" w:rsidP="00C21880">
            <w:pPr>
              <w:jc w:val="center"/>
              <w:rPr>
                <w:b/>
                <w:sz w:val="28"/>
                <w:szCs w:val="28"/>
              </w:rPr>
            </w:pPr>
            <w:r w:rsidRPr="007F077B">
              <w:rPr>
                <w:b/>
                <w:sz w:val="28"/>
                <w:szCs w:val="28"/>
              </w:rPr>
              <w:t>I</w:t>
            </w:r>
            <w:r w:rsidRPr="007F077B">
              <w:rPr>
                <w:b/>
                <w:sz w:val="28"/>
                <w:szCs w:val="28"/>
                <w:vertAlign w:val="subscript"/>
              </w:rPr>
              <w:t>3</w:t>
            </w:r>
          </w:p>
        </w:tc>
        <w:tc>
          <w:tcPr>
            <w:tcW w:w="1915" w:type="dxa"/>
          </w:tcPr>
          <w:p w:rsidR="007F077B" w:rsidRPr="007F077B" w:rsidRDefault="007F077B" w:rsidP="00C21880">
            <w:pPr>
              <w:jc w:val="center"/>
              <w:rPr>
                <w:b/>
                <w:sz w:val="28"/>
                <w:szCs w:val="28"/>
              </w:rPr>
            </w:pPr>
            <w:r w:rsidRPr="007F077B">
              <w:rPr>
                <w:b/>
                <w:sz w:val="28"/>
                <w:szCs w:val="28"/>
              </w:rPr>
              <w:t>I</w:t>
            </w:r>
            <w:r w:rsidRPr="007F077B">
              <w:rPr>
                <w:b/>
                <w:sz w:val="28"/>
                <w:szCs w:val="28"/>
                <w:vertAlign w:val="subscript"/>
              </w:rPr>
              <w:t>4</w:t>
            </w:r>
          </w:p>
        </w:tc>
        <w:tc>
          <w:tcPr>
            <w:tcW w:w="1915" w:type="dxa"/>
          </w:tcPr>
          <w:p w:rsidR="007F077B" w:rsidRPr="007F077B" w:rsidRDefault="007F077B" w:rsidP="007F077B">
            <w:pPr>
              <w:jc w:val="center"/>
              <w:rPr>
                <w:b/>
                <w:sz w:val="28"/>
                <w:szCs w:val="28"/>
              </w:rPr>
            </w:pPr>
            <w:r w:rsidRPr="007F077B">
              <w:rPr>
                <w:b/>
                <w:sz w:val="28"/>
                <w:szCs w:val="28"/>
              </w:rPr>
              <w:t>I</w:t>
            </w:r>
            <w:r w:rsidRPr="007F077B">
              <w:rPr>
                <w:b/>
                <w:sz w:val="28"/>
                <w:szCs w:val="28"/>
                <w:vertAlign w:val="subscript"/>
              </w:rPr>
              <w:t>5</w:t>
            </w:r>
          </w:p>
        </w:tc>
      </w:tr>
      <w:tr w:rsidR="007F077B" w:rsidRPr="007F077B" w:rsidTr="007F077B">
        <w:trPr>
          <w:trHeight w:val="421"/>
        </w:trPr>
        <w:tc>
          <w:tcPr>
            <w:tcW w:w="1915" w:type="dxa"/>
          </w:tcPr>
          <w:p w:rsidR="007F077B" w:rsidRPr="007F077B" w:rsidRDefault="007F077B" w:rsidP="007F077B">
            <w:pPr>
              <w:jc w:val="center"/>
              <w:rPr>
                <w:sz w:val="28"/>
                <w:szCs w:val="28"/>
              </w:rPr>
            </w:pPr>
            <w:r w:rsidRPr="007F077B">
              <w:rPr>
                <w:sz w:val="28"/>
                <w:szCs w:val="28"/>
              </w:rPr>
              <w:t>2.52</w:t>
            </w:r>
            <w:r>
              <w:rPr>
                <w:sz w:val="28"/>
                <w:szCs w:val="28"/>
              </w:rPr>
              <w:t>mA</w:t>
            </w:r>
          </w:p>
        </w:tc>
        <w:tc>
          <w:tcPr>
            <w:tcW w:w="1915" w:type="dxa"/>
          </w:tcPr>
          <w:p w:rsidR="007F077B" w:rsidRPr="007F077B" w:rsidRDefault="007F077B" w:rsidP="007F077B">
            <w:pPr>
              <w:jc w:val="center"/>
              <w:rPr>
                <w:sz w:val="28"/>
                <w:szCs w:val="28"/>
              </w:rPr>
            </w:pPr>
            <w:r>
              <w:rPr>
                <w:sz w:val="28"/>
                <w:szCs w:val="28"/>
              </w:rPr>
              <w:t>3.29mA</w:t>
            </w:r>
          </w:p>
        </w:tc>
        <w:tc>
          <w:tcPr>
            <w:tcW w:w="1915" w:type="dxa"/>
          </w:tcPr>
          <w:p w:rsidR="007F077B" w:rsidRPr="007F077B" w:rsidRDefault="007F077B" w:rsidP="007F077B">
            <w:pPr>
              <w:jc w:val="center"/>
              <w:rPr>
                <w:sz w:val="28"/>
                <w:szCs w:val="28"/>
              </w:rPr>
            </w:pPr>
            <w:r w:rsidRPr="007F077B">
              <w:rPr>
                <w:sz w:val="28"/>
                <w:szCs w:val="28"/>
              </w:rPr>
              <w:t>5.81</w:t>
            </w:r>
            <w:r>
              <w:rPr>
                <w:sz w:val="28"/>
                <w:szCs w:val="28"/>
              </w:rPr>
              <w:t>mA</w:t>
            </w:r>
          </w:p>
        </w:tc>
        <w:tc>
          <w:tcPr>
            <w:tcW w:w="1915" w:type="dxa"/>
          </w:tcPr>
          <w:p w:rsidR="007F077B" w:rsidRPr="007F077B" w:rsidRDefault="007F077B" w:rsidP="007F077B">
            <w:pPr>
              <w:jc w:val="center"/>
              <w:rPr>
                <w:sz w:val="28"/>
                <w:szCs w:val="28"/>
              </w:rPr>
            </w:pPr>
            <w:r>
              <w:rPr>
                <w:sz w:val="28"/>
                <w:szCs w:val="28"/>
              </w:rPr>
              <w:t>2.90mA</w:t>
            </w:r>
          </w:p>
        </w:tc>
        <w:tc>
          <w:tcPr>
            <w:tcW w:w="1915" w:type="dxa"/>
          </w:tcPr>
          <w:p w:rsidR="007F077B" w:rsidRPr="007F077B" w:rsidRDefault="007F077B" w:rsidP="007F077B">
            <w:pPr>
              <w:jc w:val="center"/>
              <w:rPr>
                <w:sz w:val="28"/>
                <w:szCs w:val="28"/>
              </w:rPr>
            </w:pPr>
            <w:r>
              <w:rPr>
                <w:sz w:val="28"/>
                <w:szCs w:val="28"/>
              </w:rPr>
              <w:t>2.90mA</w:t>
            </w:r>
          </w:p>
        </w:tc>
      </w:tr>
    </w:tbl>
    <w:p w:rsidR="00B31315" w:rsidRDefault="00B31315" w:rsidP="00B0490C">
      <w:pPr>
        <w:rPr>
          <w:rFonts w:ascii="Cambria" w:eastAsia="SimSun" w:hAnsi="Cambria"/>
          <w:sz w:val="28"/>
          <w:szCs w:val="28"/>
        </w:rPr>
      </w:pPr>
    </w:p>
    <w:p w:rsidR="00EA0BBC" w:rsidRDefault="00EA0BBC" w:rsidP="00B0490C">
      <w:pPr>
        <w:rPr>
          <w:rFonts w:ascii="Cambria" w:eastAsia="SimSun" w:hAnsi="Cambria"/>
          <w:sz w:val="28"/>
          <w:szCs w:val="28"/>
        </w:rPr>
      </w:pPr>
    </w:p>
    <w:tbl>
      <w:tblPr>
        <w:tblStyle w:val="TableGrid"/>
        <w:tblpPr w:leftFromText="180" w:rightFromText="180" w:vertAnchor="text" w:horzAnchor="margin" w:tblpXSpec="center" w:tblpY="1023"/>
        <w:tblW w:w="0" w:type="auto"/>
        <w:tblLook w:val="04A0"/>
      </w:tblPr>
      <w:tblGrid>
        <w:gridCol w:w="1915"/>
        <w:gridCol w:w="1915"/>
        <w:gridCol w:w="1915"/>
        <w:gridCol w:w="1915"/>
      </w:tblGrid>
      <w:tr w:rsidR="00EA0BBC" w:rsidRPr="007F077B" w:rsidTr="00BB6E30">
        <w:trPr>
          <w:trHeight w:val="386"/>
        </w:trPr>
        <w:tc>
          <w:tcPr>
            <w:tcW w:w="1915" w:type="dxa"/>
          </w:tcPr>
          <w:p w:rsidR="00EA0BBC" w:rsidRDefault="00EA0BBC" w:rsidP="00B31315">
            <w:pPr>
              <w:jc w:val="center"/>
              <w:rPr>
                <w:b/>
                <w:sz w:val="28"/>
                <w:szCs w:val="28"/>
              </w:rPr>
            </w:pPr>
            <w:r>
              <w:rPr>
                <w:b/>
                <w:sz w:val="28"/>
                <w:szCs w:val="28"/>
              </w:rPr>
              <w:lastRenderedPageBreak/>
              <w:t>V</w:t>
            </w:r>
            <w:r w:rsidRPr="00EA0BBC">
              <w:rPr>
                <w:b/>
                <w:sz w:val="28"/>
                <w:szCs w:val="28"/>
                <w:vertAlign w:val="subscript"/>
              </w:rPr>
              <w:t>1</w:t>
            </w:r>
          </w:p>
        </w:tc>
        <w:tc>
          <w:tcPr>
            <w:tcW w:w="1915" w:type="dxa"/>
          </w:tcPr>
          <w:p w:rsidR="00EA0BBC" w:rsidRPr="007F077B" w:rsidRDefault="00EA0BBC" w:rsidP="00B31315">
            <w:pPr>
              <w:jc w:val="center"/>
              <w:rPr>
                <w:b/>
                <w:sz w:val="28"/>
                <w:szCs w:val="28"/>
              </w:rPr>
            </w:pPr>
            <w:r>
              <w:rPr>
                <w:b/>
                <w:sz w:val="28"/>
                <w:szCs w:val="28"/>
              </w:rPr>
              <w:t>U</w:t>
            </w:r>
            <w:r w:rsidRPr="007F077B">
              <w:rPr>
                <w:b/>
                <w:sz w:val="28"/>
                <w:szCs w:val="28"/>
                <w:vertAlign w:val="subscript"/>
              </w:rPr>
              <w:t>1</w:t>
            </w:r>
          </w:p>
        </w:tc>
        <w:tc>
          <w:tcPr>
            <w:tcW w:w="1915" w:type="dxa"/>
          </w:tcPr>
          <w:p w:rsidR="00EA0BBC" w:rsidRPr="007F077B" w:rsidRDefault="00EA0BBC" w:rsidP="00B31315">
            <w:pPr>
              <w:jc w:val="center"/>
              <w:rPr>
                <w:b/>
                <w:sz w:val="28"/>
                <w:szCs w:val="28"/>
              </w:rPr>
            </w:pPr>
            <w:r>
              <w:rPr>
                <w:b/>
                <w:sz w:val="28"/>
                <w:szCs w:val="28"/>
              </w:rPr>
              <w:t>U</w:t>
            </w:r>
            <w:r>
              <w:rPr>
                <w:b/>
                <w:sz w:val="28"/>
                <w:szCs w:val="28"/>
                <w:vertAlign w:val="subscript"/>
              </w:rPr>
              <w:t>3</w:t>
            </w:r>
          </w:p>
        </w:tc>
        <w:tc>
          <w:tcPr>
            <w:tcW w:w="1915" w:type="dxa"/>
          </w:tcPr>
          <w:p w:rsidR="00EA0BBC" w:rsidRPr="007F077B" w:rsidRDefault="00EA0BBC" w:rsidP="00B31315">
            <w:pPr>
              <w:jc w:val="center"/>
              <w:rPr>
                <w:b/>
                <w:sz w:val="28"/>
                <w:szCs w:val="28"/>
              </w:rPr>
            </w:pPr>
            <w:r>
              <w:rPr>
                <w:b/>
                <w:sz w:val="28"/>
                <w:szCs w:val="28"/>
              </w:rPr>
              <w:t>U</w:t>
            </w:r>
            <w:r w:rsidRPr="007F077B">
              <w:rPr>
                <w:b/>
                <w:sz w:val="28"/>
                <w:szCs w:val="28"/>
                <w:vertAlign w:val="subscript"/>
              </w:rPr>
              <w:t>5</w:t>
            </w:r>
          </w:p>
        </w:tc>
      </w:tr>
      <w:tr w:rsidR="00EA0BBC" w:rsidRPr="007F077B" w:rsidTr="00BB6E30">
        <w:trPr>
          <w:trHeight w:val="421"/>
        </w:trPr>
        <w:tc>
          <w:tcPr>
            <w:tcW w:w="1915" w:type="dxa"/>
          </w:tcPr>
          <w:p w:rsidR="00EA0BBC" w:rsidRDefault="00EA0BBC" w:rsidP="00B31315">
            <w:pPr>
              <w:jc w:val="center"/>
              <w:rPr>
                <w:sz w:val="28"/>
                <w:szCs w:val="28"/>
              </w:rPr>
            </w:pPr>
            <w:r>
              <w:rPr>
                <w:sz w:val="28"/>
                <w:szCs w:val="28"/>
              </w:rPr>
              <w:t>10V</w:t>
            </w:r>
          </w:p>
        </w:tc>
        <w:tc>
          <w:tcPr>
            <w:tcW w:w="1915" w:type="dxa"/>
          </w:tcPr>
          <w:p w:rsidR="00EA0BBC" w:rsidRPr="007F077B" w:rsidRDefault="00EA0BBC" w:rsidP="00B31315">
            <w:pPr>
              <w:jc w:val="center"/>
              <w:rPr>
                <w:sz w:val="28"/>
                <w:szCs w:val="28"/>
              </w:rPr>
            </w:pPr>
            <w:r>
              <w:rPr>
                <w:sz w:val="28"/>
                <w:szCs w:val="28"/>
              </w:rPr>
              <w:t>2.032V</w:t>
            </w:r>
          </w:p>
        </w:tc>
        <w:tc>
          <w:tcPr>
            <w:tcW w:w="1915" w:type="dxa"/>
          </w:tcPr>
          <w:p w:rsidR="00EA0BBC" w:rsidRPr="007F077B" w:rsidRDefault="00EA0BBC" w:rsidP="00B31315">
            <w:pPr>
              <w:jc w:val="center"/>
              <w:rPr>
                <w:sz w:val="28"/>
                <w:szCs w:val="28"/>
              </w:rPr>
            </w:pPr>
            <w:r>
              <w:rPr>
                <w:sz w:val="28"/>
                <w:szCs w:val="28"/>
              </w:rPr>
              <w:t>3.984V</w:t>
            </w:r>
          </w:p>
        </w:tc>
        <w:tc>
          <w:tcPr>
            <w:tcW w:w="1915" w:type="dxa"/>
          </w:tcPr>
          <w:p w:rsidR="00EA0BBC" w:rsidRPr="007F077B" w:rsidRDefault="00EA0BBC" w:rsidP="00B31315">
            <w:pPr>
              <w:jc w:val="center"/>
              <w:rPr>
                <w:sz w:val="28"/>
                <w:szCs w:val="28"/>
              </w:rPr>
            </w:pPr>
            <w:r>
              <w:rPr>
                <w:sz w:val="28"/>
                <w:szCs w:val="28"/>
              </w:rPr>
              <w:t>3.984V</w:t>
            </w:r>
          </w:p>
        </w:tc>
      </w:tr>
    </w:tbl>
    <w:p w:rsidR="00F6558F" w:rsidRPr="00375EEE" w:rsidRDefault="006750D6" w:rsidP="00B0490C">
      <w:pPr>
        <w:rPr>
          <w:rFonts w:ascii="Cambria" w:eastAsia="SimSun" w:hAnsi="Cambria"/>
          <w:b/>
          <w:sz w:val="28"/>
          <w:szCs w:val="28"/>
        </w:rPr>
      </w:pPr>
      <w:r>
        <w:rPr>
          <w:rFonts w:ascii="Cambria" w:eastAsia="SimSun" w:hAnsi="Cambria"/>
          <w:b/>
          <w:noProof/>
          <w:sz w:val="28"/>
          <w:szCs w:val="28"/>
        </w:rPr>
        <w:pict>
          <v:shape id="_x0000_s1029" type="#_x0000_t202" style="position:absolute;margin-left:185pt;margin-top:22.05pt;width:94.85pt;height:21pt;z-index:251660288;mso-position-horizontal-relative:text;mso-position-vertical-relative:text" stroked="f">
            <v:textbox style="mso-next-textbox:#_x0000_s1029">
              <w:txbxContent>
                <w:p w:rsidR="00B31315" w:rsidRDefault="00B31315" w:rsidP="00EA0BBC">
                  <w:pPr>
                    <w:jc w:val="center"/>
                  </w:pPr>
                  <w:r>
                    <w:t>Data Of Loop 1</w:t>
                  </w:r>
                </w:p>
              </w:txbxContent>
            </v:textbox>
          </v:shape>
        </w:pict>
      </w:r>
      <w:r w:rsidR="00B31315" w:rsidRPr="00375EEE">
        <w:rPr>
          <w:rFonts w:ascii="Cambria" w:eastAsia="SimSun" w:hAnsi="Cambria"/>
          <w:b/>
          <w:sz w:val="28"/>
          <w:szCs w:val="28"/>
        </w:rPr>
        <w:t>For KVL:</w:t>
      </w:r>
    </w:p>
    <w:p w:rsidR="00B31315" w:rsidRDefault="00B31315" w:rsidP="00B0490C">
      <w:pPr>
        <w:rPr>
          <w:rFonts w:ascii="Cambria" w:eastAsia="SimSun" w:hAnsi="Cambria"/>
          <w:sz w:val="28"/>
          <w:szCs w:val="28"/>
        </w:rPr>
      </w:pPr>
    </w:p>
    <w:p w:rsidR="00B31315" w:rsidRPr="00B31315" w:rsidRDefault="00B31315" w:rsidP="00B0490C">
      <w:pPr>
        <w:rPr>
          <w:rFonts w:ascii="Cambria" w:eastAsia="SimSun" w:hAnsi="Cambria"/>
          <w:sz w:val="28"/>
          <w:szCs w:val="28"/>
        </w:rPr>
      </w:pPr>
    </w:p>
    <w:p w:rsidR="00F6558F" w:rsidRPr="00F6558F" w:rsidRDefault="00F6558F" w:rsidP="00B0490C">
      <w:pPr>
        <w:rPr>
          <w:rFonts w:ascii="Cambria" w:eastAsia="SimSun" w:hAnsi="Cambria"/>
          <w:sz w:val="28"/>
          <w:szCs w:val="28"/>
        </w:rPr>
      </w:pPr>
    </w:p>
    <w:p w:rsidR="00F6558F" w:rsidRDefault="006750D6" w:rsidP="00B0490C">
      <w:pPr>
        <w:rPr>
          <w:rFonts w:ascii="Cambria" w:eastAsia="SimSun" w:hAnsi="Cambria"/>
          <w:b/>
          <w:sz w:val="28"/>
          <w:szCs w:val="28"/>
        </w:rPr>
      </w:pPr>
      <w:r w:rsidRPr="006750D6">
        <w:rPr>
          <w:rFonts w:ascii="Cambria" w:eastAsia="SimSun" w:hAnsi="Cambria"/>
          <w:noProof/>
          <w:sz w:val="28"/>
          <w:szCs w:val="28"/>
        </w:rPr>
        <w:pict>
          <v:shape id="_x0000_s1030" type="#_x0000_t202" style="position:absolute;margin-left:185pt;margin-top:-.05pt;width:94.85pt;height:21pt;z-index:251661312" stroked="f">
            <v:textbox style="mso-next-textbox:#_x0000_s1030">
              <w:txbxContent>
                <w:p w:rsidR="00EA0BBC" w:rsidRDefault="00EA0BBC" w:rsidP="00EA0BBC">
                  <w:pPr>
                    <w:jc w:val="center"/>
                  </w:pPr>
                  <w:r>
                    <w:t>Data Of Loop 2</w:t>
                  </w:r>
                </w:p>
              </w:txbxContent>
            </v:textbox>
          </v:shape>
        </w:pict>
      </w:r>
    </w:p>
    <w:tbl>
      <w:tblPr>
        <w:tblStyle w:val="TableGrid"/>
        <w:tblpPr w:leftFromText="180" w:rightFromText="180" w:vertAnchor="text" w:horzAnchor="margin" w:tblpXSpec="center" w:tblpY="-33"/>
        <w:tblW w:w="0" w:type="auto"/>
        <w:tblLook w:val="04A0"/>
      </w:tblPr>
      <w:tblGrid>
        <w:gridCol w:w="1915"/>
        <w:gridCol w:w="1915"/>
        <w:gridCol w:w="1915"/>
        <w:gridCol w:w="1915"/>
      </w:tblGrid>
      <w:tr w:rsidR="00EA0BBC" w:rsidRPr="007F077B" w:rsidTr="000A0462">
        <w:trPr>
          <w:trHeight w:val="386"/>
        </w:trPr>
        <w:tc>
          <w:tcPr>
            <w:tcW w:w="1915" w:type="dxa"/>
          </w:tcPr>
          <w:p w:rsidR="00EA0BBC" w:rsidRDefault="00EA0BBC" w:rsidP="00EA0BBC">
            <w:pPr>
              <w:jc w:val="center"/>
              <w:rPr>
                <w:b/>
                <w:sz w:val="28"/>
                <w:szCs w:val="28"/>
              </w:rPr>
            </w:pPr>
            <w:r>
              <w:rPr>
                <w:b/>
                <w:sz w:val="28"/>
                <w:szCs w:val="28"/>
              </w:rPr>
              <w:t>V</w:t>
            </w:r>
            <w:r w:rsidRPr="00EA0BBC">
              <w:rPr>
                <w:b/>
                <w:sz w:val="28"/>
                <w:szCs w:val="28"/>
                <w:vertAlign w:val="subscript"/>
              </w:rPr>
              <w:t>2</w:t>
            </w:r>
          </w:p>
        </w:tc>
        <w:tc>
          <w:tcPr>
            <w:tcW w:w="1915" w:type="dxa"/>
          </w:tcPr>
          <w:p w:rsidR="00EA0BBC" w:rsidRPr="007F077B" w:rsidRDefault="00EA0BBC" w:rsidP="00EA0BBC">
            <w:pPr>
              <w:jc w:val="center"/>
              <w:rPr>
                <w:b/>
                <w:sz w:val="28"/>
                <w:szCs w:val="28"/>
              </w:rPr>
            </w:pPr>
            <w:r>
              <w:rPr>
                <w:b/>
                <w:sz w:val="28"/>
                <w:szCs w:val="28"/>
              </w:rPr>
              <w:t>U</w:t>
            </w:r>
            <w:r>
              <w:rPr>
                <w:b/>
                <w:sz w:val="28"/>
                <w:szCs w:val="28"/>
                <w:vertAlign w:val="subscript"/>
              </w:rPr>
              <w:t>2</w:t>
            </w:r>
          </w:p>
        </w:tc>
        <w:tc>
          <w:tcPr>
            <w:tcW w:w="1915" w:type="dxa"/>
          </w:tcPr>
          <w:p w:rsidR="00EA0BBC" w:rsidRPr="007F077B" w:rsidRDefault="00EA0BBC" w:rsidP="00EA0BBC">
            <w:pPr>
              <w:jc w:val="center"/>
              <w:rPr>
                <w:b/>
                <w:sz w:val="28"/>
                <w:szCs w:val="28"/>
              </w:rPr>
            </w:pPr>
            <w:r>
              <w:rPr>
                <w:b/>
                <w:sz w:val="28"/>
                <w:szCs w:val="28"/>
              </w:rPr>
              <w:t>U</w:t>
            </w:r>
            <w:r>
              <w:rPr>
                <w:b/>
                <w:sz w:val="28"/>
                <w:szCs w:val="28"/>
                <w:vertAlign w:val="subscript"/>
              </w:rPr>
              <w:t>4</w:t>
            </w:r>
          </w:p>
        </w:tc>
        <w:tc>
          <w:tcPr>
            <w:tcW w:w="1915" w:type="dxa"/>
          </w:tcPr>
          <w:p w:rsidR="00EA0BBC" w:rsidRPr="007F077B" w:rsidRDefault="00EA0BBC" w:rsidP="00EA0BBC">
            <w:pPr>
              <w:jc w:val="center"/>
              <w:rPr>
                <w:b/>
                <w:sz w:val="28"/>
                <w:szCs w:val="28"/>
              </w:rPr>
            </w:pPr>
            <w:r>
              <w:rPr>
                <w:b/>
                <w:sz w:val="28"/>
                <w:szCs w:val="28"/>
              </w:rPr>
              <w:t>U</w:t>
            </w:r>
            <w:r>
              <w:rPr>
                <w:b/>
                <w:sz w:val="28"/>
                <w:szCs w:val="28"/>
                <w:vertAlign w:val="subscript"/>
              </w:rPr>
              <w:t>5</w:t>
            </w:r>
          </w:p>
        </w:tc>
      </w:tr>
      <w:tr w:rsidR="00EA0BBC" w:rsidRPr="007F077B" w:rsidTr="000A0462">
        <w:trPr>
          <w:trHeight w:val="421"/>
        </w:trPr>
        <w:tc>
          <w:tcPr>
            <w:tcW w:w="1915" w:type="dxa"/>
          </w:tcPr>
          <w:p w:rsidR="00EA0BBC" w:rsidRDefault="00EA0BBC" w:rsidP="00EA0BBC">
            <w:pPr>
              <w:jc w:val="center"/>
              <w:rPr>
                <w:sz w:val="28"/>
                <w:szCs w:val="28"/>
              </w:rPr>
            </w:pPr>
            <w:r>
              <w:rPr>
                <w:sz w:val="28"/>
                <w:szCs w:val="28"/>
              </w:rPr>
              <w:t>12V</w:t>
            </w:r>
          </w:p>
        </w:tc>
        <w:tc>
          <w:tcPr>
            <w:tcW w:w="1915" w:type="dxa"/>
          </w:tcPr>
          <w:p w:rsidR="00EA0BBC" w:rsidRPr="007F077B" w:rsidRDefault="00EA0BBC" w:rsidP="00EA0BBC">
            <w:pPr>
              <w:jc w:val="center"/>
              <w:rPr>
                <w:sz w:val="28"/>
                <w:szCs w:val="28"/>
              </w:rPr>
            </w:pPr>
            <w:r>
              <w:rPr>
                <w:sz w:val="28"/>
                <w:szCs w:val="28"/>
              </w:rPr>
              <w:t>4V</w:t>
            </w:r>
          </w:p>
        </w:tc>
        <w:tc>
          <w:tcPr>
            <w:tcW w:w="1915" w:type="dxa"/>
          </w:tcPr>
          <w:p w:rsidR="00EA0BBC" w:rsidRPr="007F077B" w:rsidRDefault="00EA0BBC" w:rsidP="00EA0BBC">
            <w:pPr>
              <w:jc w:val="center"/>
              <w:rPr>
                <w:sz w:val="28"/>
                <w:szCs w:val="28"/>
              </w:rPr>
            </w:pPr>
            <w:r>
              <w:rPr>
                <w:sz w:val="28"/>
                <w:szCs w:val="28"/>
              </w:rPr>
              <w:t>4V</w:t>
            </w:r>
          </w:p>
        </w:tc>
        <w:tc>
          <w:tcPr>
            <w:tcW w:w="1915" w:type="dxa"/>
          </w:tcPr>
          <w:p w:rsidR="00EA0BBC" w:rsidRPr="007F077B" w:rsidRDefault="00EA0BBC" w:rsidP="00EA0BBC">
            <w:pPr>
              <w:jc w:val="center"/>
              <w:rPr>
                <w:sz w:val="28"/>
                <w:szCs w:val="28"/>
              </w:rPr>
            </w:pPr>
            <w:r>
              <w:rPr>
                <w:sz w:val="28"/>
                <w:szCs w:val="28"/>
              </w:rPr>
              <w:t>4V</w:t>
            </w:r>
          </w:p>
        </w:tc>
      </w:tr>
    </w:tbl>
    <w:p w:rsidR="00F6558F" w:rsidRDefault="00F6558F" w:rsidP="00B0490C">
      <w:pPr>
        <w:rPr>
          <w:rFonts w:ascii="Cambria" w:eastAsia="SimSun" w:hAnsi="Cambria"/>
          <w:b/>
          <w:sz w:val="28"/>
          <w:szCs w:val="28"/>
        </w:rPr>
      </w:pPr>
    </w:p>
    <w:p w:rsidR="00F6558F" w:rsidRDefault="00F6558F" w:rsidP="00B0490C">
      <w:pPr>
        <w:rPr>
          <w:rFonts w:ascii="Cambria" w:eastAsia="SimSun" w:hAnsi="Cambria"/>
          <w:b/>
          <w:sz w:val="28"/>
          <w:szCs w:val="28"/>
        </w:rPr>
      </w:pPr>
    </w:p>
    <w:p w:rsidR="00EC41FF" w:rsidRDefault="00EC41FF" w:rsidP="00B0490C">
      <w:pPr>
        <w:rPr>
          <w:rFonts w:ascii="Cambria" w:eastAsia="SimSun" w:hAnsi="Cambria"/>
          <w:b/>
          <w:sz w:val="28"/>
          <w:szCs w:val="28"/>
        </w:rPr>
      </w:pPr>
      <w:r w:rsidRPr="00EC41FF">
        <w:rPr>
          <w:rFonts w:ascii="Cambria" w:eastAsia="SimSun" w:hAnsi="Cambria"/>
          <w:b/>
          <w:sz w:val="28"/>
          <w:szCs w:val="28"/>
        </w:rPr>
        <w:t>Analysis and conclusion</w:t>
      </w:r>
      <w:r>
        <w:rPr>
          <w:rFonts w:ascii="Cambria" w:eastAsia="SimSun" w:hAnsi="Cambria"/>
          <w:b/>
          <w:sz w:val="28"/>
          <w:szCs w:val="28"/>
        </w:rPr>
        <w:t xml:space="preserve">: </w:t>
      </w:r>
    </w:p>
    <w:p w:rsidR="00F6558F" w:rsidRDefault="00F6558F" w:rsidP="00F6558F">
      <w:pPr>
        <w:rPr>
          <w:sz w:val="28"/>
          <w:szCs w:val="28"/>
        </w:rPr>
      </w:pPr>
      <w:r>
        <w:rPr>
          <w:sz w:val="28"/>
          <w:szCs w:val="28"/>
        </w:rPr>
        <w:t xml:space="preserve">In the circuit of KCL it is </w:t>
      </w:r>
      <w:r w:rsidR="00F72C13">
        <w:rPr>
          <w:sz w:val="28"/>
          <w:szCs w:val="28"/>
        </w:rPr>
        <w:t>evident</w:t>
      </w:r>
      <w:r>
        <w:rPr>
          <w:sz w:val="28"/>
          <w:szCs w:val="28"/>
        </w:rPr>
        <w:t xml:space="preserve"> that</w:t>
      </w:r>
    </w:p>
    <w:p w:rsidR="00F6558F" w:rsidRDefault="00F6558F" w:rsidP="00F6558F">
      <w:pPr>
        <w:rPr>
          <w:sz w:val="28"/>
          <w:szCs w:val="28"/>
        </w:rPr>
      </w:pPr>
      <w:r>
        <w:rPr>
          <w:sz w:val="28"/>
          <w:szCs w:val="28"/>
        </w:rPr>
        <w:t>In node A,         +I</w:t>
      </w:r>
      <w:r w:rsidRPr="00EC41FF">
        <w:rPr>
          <w:sz w:val="28"/>
          <w:szCs w:val="28"/>
          <w:vertAlign w:val="subscript"/>
        </w:rPr>
        <w:t>1</w:t>
      </w:r>
      <w:r>
        <w:rPr>
          <w:sz w:val="28"/>
          <w:szCs w:val="28"/>
        </w:rPr>
        <w:t>+I</w:t>
      </w:r>
      <w:r w:rsidRPr="00EC41FF">
        <w:rPr>
          <w:sz w:val="28"/>
          <w:szCs w:val="28"/>
          <w:vertAlign w:val="subscript"/>
        </w:rPr>
        <w:t>2</w:t>
      </w:r>
      <w:r>
        <w:rPr>
          <w:sz w:val="28"/>
          <w:szCs w:val="28"/>
        </w:rPr>
        <w:t>-I</w:t>
      </w:r>
      <w:r w:rsidRPr="00EC41FF">
        <w:rPr>
          <w:sz w:val="28"/>
          <w:szCs w:val="28"/>
          <w:vertAlign w:val="subscript"/>
        </w:rPr>
        <w:t>3</w:t>
      </w:r>
      <w:r>
        <w:rPr>
          <w:sz w:val="28"/>
          <w:szCs w:val="28"/>
        </w:rPr>
        <w:t>=0      or,   +2.52  +3.29 -</w:t>
      </w:r>
      <w:r w:rsidRPr="007F077B">
        <w:rPr>
          <w:sz w:val="28"/>
          <w:szCs w:val="28"/>
        </w:rPr>
        <w:t>5.81</w:t>
      </w:r>
      <w:r>
        <w:rPr>
          <w:sz w:val="28"/>
          <w:szCs w:val="28"/>
        </w:rPr>
        <w:t xml:space="preserve">=0 </w:t>
      </w:r>
    </w:p>
    <w:p w:rsidR="00F6558F" w:rsidRDefault="00F6558F" w:rsidP="00F6558F">
      <w:pPr>
        <w:rPr>
          <w:sz w:val="28"/>
          <w:szCs w:val="28"/>
        </w:rPr>
      </w:pPr>
      <w:r>
        <w:rPr>
          <w:sz w:val="28"/>
          <w:szCs w:val="28"/>
        </w:rPr>
        <w:t>In node B,          +I</w:t>
      </w:r>
      <w:r>
        <w:rPr>
          <w:sz w:val="28"/>
          <w:szCs w:val="28"/>
          <w:vertAlign w:val="subscript"/>
        </w:rPr>
        <w:t>3</w:t>
      </w:r>
      <w:r>
        <w:rPr>
          <w:sz w:val="28"/>
          <w:szCs w:val="28"/>
        </w:rPr>
        <w:t>-I</w:t>
      </w:r>
      <w:r>
        <w:rPr>
          <w:sz w:val="28"/>
          <w:szCs w:val="28"/>
          <w:vertAlign w:val="subscript"/>
        </w:rPr>
        <w:t>4</w:t>
      </w:r>
      <w:r>
        <w:rPr>
          <w:sz w:val="28"/>
          <w:szCs w:val="28"/>
        </w:rPr>
        <w:t>-I</w:t>
      </w:r>
      <w:r>
        <w:rPr>
          <w:sz w:val="28"/>
          <w:szCs w:val="28"/>
          <w:vertAlign w:val="subscript"/>
        </w:rPr>
        <w:t>5</w:t>
      </w:r>
      <w:r>
        <w:rPr>
          <w:sz w:val="28"/>
          <w:szCs w:val="28"/>
        </w:rPr>
        <w:t>=0       or,   +</w:t>
      </w:r>
      <w:r w:rsidRPr="007F077B">
        <w:rPr>
          <w:sz w:val="28"/>
          <w:szCs w:val="28"/>
        </w:rPr>
        <w:t>5.81</w:t>
      </w:r>
      <w:r>
        <w:rPr>
          <w:sz w:val="28"/>
          <w:szCs w:val="28"/>
        </w:rPr>
        <w:t xml:space="preserve"> - 2.90 -2.90=0</w:t>
      </w:r>
    </w:p>
    <w:p w:rsidR="00F6558F" w:rsidRDefault="006750D6" w:rsidP="00B0490C">
      <w:pPr>
        <w:rPr>
          <w:sz w:val="28"/>
          <w:szCs w:val="28"/>
        </w:rPr>
      </w:pPr>
      <w:r>
        <w:rPr>
          <w:noProof/>
          <w:sz w:val="28"/>
          <w:szCs w:val="28"/>
        </w:rPr>
        <w:pict>
          <v:shape id="_x0000_s1032" type="#_x0000_t202" style="position:absolute;margin-left:97.1pt;margin-top:6.75pt;width:220.1pt;height:31.95pt;z-index:251662336" fillcolor="white [3201]" strokecolor="black [3200]" strokeweight="1pt">
            <v:stroke dashstyle="dash"/>
            <v:shadow color="#868686"/>
            <v:textbox>
              <w:txbxContent>
                <w:p w:rsidR="008C57EF" w:rsidRDefault="008C57EF" w:rsidP="008C57EF">
                  <w:pPr>
                    <w:jc w:val="center"/>
                    <w:rPr>
                      <w:sz w:val="28"/>
                      <w:szCs w:val="28"/>
                    </w:rPr>
                  </w:pPr>
                  <w:r>
                    <w:rPr>
                      <w:sz w:val="28"/>
                      <w:szCs w:val="28"/>
                    </w:rPr>
                    <w:t>So, Kirchhoff’s Current Law proves.</w:t>
                  </w:r>
                </w:p>
                <w:p w:rsidR="008C57EF" w:rsidRDefault="008C57EF"/>
              </w:txbxContent>
            </v:textbox>
          </v:shape>
        </w:pict>
      </w:r>
    </w:p>
    <w:p w:rsidR="008C57EF" w:rsidRDefault="008C57EF" w:rsidP="00B0490C">
      <w:pPr>
        <w:rPr>
          <w:sz w:val="28"/>
          <w:szCs w:val="28"/>
        </w:rPr>
      </w:pPr>
    </w:p>
    <w:p w:rsidR="00F6558F" w:rsidRDefault="00EA0BBC" w:rsidP="00B0490C">
      <w:pPr>
        <w:rPr>
          <w:sz w:val="28"/>
          <w:szCs w:val="28"/>
        </w:rPr>
      </w:pPr>
      <w:r>
        <w:rPr>
          <w:sz w:val="28"/>
          <w:szCs w:val="28"/>
        </w:rPr>
        <w:t>For</w:t>
      </w:r>
      <w:r w:rsidR="00F6558F">
        <w:rPr>
          <w:sz w:val="28"/>
          <w:szCs w:val="28"/>
        </w:rPr>
        <w:t xml:space="preserve"> the circuits of KVL, </w:t>
      </w:r>
      <w:r>
        <w:rPr>
          <w:sz w:val="28"/>
          <w:szCs w:val="28"/>
        </w:rPr>
        <w:t>in the loop</w:t>
      </w:r>
      <w:r w:rsidR="00643ABD">
        <w:rPr>
          <w:sz w:val="28"/>
          <w:szCs w:val="28"/>
        </w:rPr>
        <w:t xml:space="preserve"> 1</w:t>
      </w:r>
      <w:r>
        <w:rPr>
          <w:sz w:val="28"/>
          <w:szCs w:val="28"/>
        </w:rPr>
        <w:t xml:space="preserve">, </w:t>
      </w:r>
    </w:p>
    <w:p w:rsidR="00EA0BBC" w:rsidRPr="00F6558F" w:rsidRDefault="008C57EF" w:rsidP="008C57EF">
      <w:pPr>
        <w:spacing w:line="240" w:lineRule="auto"/>
        <w:rPr>
          <w:sz w:val="28"/>
          <w:szCs w:val="28"/>
        </w:rPr>
      </w:pPr>
      <w:r>
        <w:rPr>
          <w:sz w:val="28"/>
          <w:szCs w:val="28"/>
        </w:rPr>
        <w:t xml:space="preserve">                             </w:t>
      </w:r>
      <w:r w:rsidRPr="008C57EF">
        <w:rPr>
          <w:sz w:val="28"/>
          <w:szCs w:val="28"/>
        </w:rPr>
        <w:t>-10V + U1 + U5 + U3 = 0</w:t>
      </w:r>
    </w:p>
    <w:p w:rsidR="00EC41FF" w:rsidRDefault="008C57EF" w:rsidP="008C57EF">
      <w:pPr>
        <w:spacing w:line="240" w:lineRule="auto"/>
        <w:rPr>
          <w:sz w:val="28"/>
          <w:szCs w:val="28"/>
        </w:rPr>
      </w:pPr>
      <w:r>
        <w:rPr>
          <w:sz w:val="28"/>
          <w:szCs w:val="28"/>
        </w:rPr>
        <w:t xml:space="preserve">                       =&gt;    10V = 2.032V + 3.984V+ 3.984V</w:t>
      </w:r>
    </w:p>
    <w:p w:rsidR="008C57EF" w:rsidRDefault="008C57EF" w:rsidP="008C57EF">
      <w:pPr>
        <w:spacing w:line="240" w:lineRule="auto"/>
        <w:rPr>
          <w:sz w:val="28"/>
          <w:szCs w:val="28"/>
        </w:rPr>
      </w:pPr>
      <w:r>
        <w:rPr>
          <w:sz w:val="28"/>
          <w:szCs w:val="28"/>
        </w:rPr>
        <w:t xml:space="preserve">                       =&gt;    10V = 10V </w:t>
      </w:r>
    </w:p>
    <w:p w:rsidR="008C57EF" w:rsidRDefault="00643ABD" w:rsidP="00B0490C">
      <w:pPr>
        <w:rPr>
          <w:sz w:val="28"/>
          <w:szCs w:val="28"/>
        </w:rPr>
      </w:pPr>
      <w:r>
        <w:rPr>
          <w:sz w:val="28"/>
          <w:szCs w:val="28"/>
        </w:rPr>
        <w:t>In the</w:t>
      </w:r>
      <w:r w:rsidR="00EA0BBC">
        <w:rPr>
          <w:sz w:val="28"/>
          <w:szCs w:val="28"/>
        </w:rPr>
        <w:t xml:space="preserve"> loop</w:t>
      </w:r>
      <w:r>
        <w:rPr>
          <w:sz w:val="28"/>
          <w:szCs w:val="28"/>
        </w:rPr>
        <w:t xml:space="preserve"> 2</w:t>
      </w:r>
      <w:r w:rsidR="00EA0BBC">
        <w:rPr>
          <w:sz w:val="28"/>
          <w:szCs w:val="28"/>
        </w:rPr>
        <w:t xml:space="preserve">, </w:t>
      </w:r>
      <w:r w:rsidR="008C57EF">
        <w:rPr>
          <w:sz w:val="28"/>
          <w:szCs w:val="28"/>
        </w:rPr>
        <w:t xml:space="preserve">   </w:t>
      </w:r>
    </w:p>
    <w:p w:rsidR="00EC41FF" w:rsidRDefault="008C57EF" w:rsidP="008C57EF">
      <w:pPr>
        <w:spacing w:line="240" w:lineRule="auto"/>
        <w:rPr>
          <w:sz w:val="28"/>
          <w:szCs w:val="28"/>
        </w:rPr>
      </w:pPr>
      <w:r>
        <w:rPr>
          <w:sz w:val="28"/>
          <w:szCs w:val="28"/>
        </w:rPr>
        <w:t xml:space="preserve">                              </w:t>
      </w:r>
      <w:r w:rsidR="00EA0BBC" w:rsidRPr="00EA0BBC">
        <w:rPr>
          <w:sz w:val="28"/>
          <w:szCs w:val="28"/>
        </w:rPr>
        <w:t>-12V + U1 + U5 + U3 = 0</w:t>
      </w:r>
    </w:p>
    <w:p w:rsidR="008C57EF" w:rsidRPr="003A1BC1" w:rsidRDefault="008C57EF" w:rsidP="008C57EF">
      <w:pPr>
        <w:spacing w:line="240" w:lineRule="auto"/>
        <w:rPr>
          <w:sz w:val="28"/>
          <w:szCs w:val="28"/>
        </w:rPr>
      </w:pPr>
      <w:r>
        <w:rPr>
          <w:sz w:val="28"/>
          <w:szCs w:val="28"/>
        </w:rPr>
        <w:t xml:space="preserve">                       =&gt;    12V = 4V + 4V + 4V</w:t>
      </w:r>
    </w:p>
    <w:p w:rsidR="008C57EF" w:rsidRDefault="008C57EF" w:rsidP="008C57EF">
      <w:pPr>
        <w:spacing w:line="240" w:lineRule="auto"/>
        <w:rPr>
          <w:sz w:val="28"/>
          <w:szCs w:val="28"/>
        </w:rPr>
      </w:pPr>
      <w:r>
        <w:rPr>
          <w:sz w:val="28"/>
          <w:szCs w:val="28"/>
        </w:rPr>
        <w:t xml:space="preserve">                       =&gt;    12V = 12V </w:t>
      </w:r>
    </w:p>
    <w:p w:rsidR="008C57EF" w:rsidRDefault="006750D6" w:rsidP="00B0490C">
      <w:pPr>
        <w:rPr>
          <w:sz w:val="28"/>
          <w:szCs w:val="28"/>
        </w:rPr>
      </w:pPr>
      <w:r>
        <w:rPr>
          <w:noProof/>
          <w:sz w:val="28"/>
          <w:szCs w:val="28"/>
        </w:rPr>
        <w:pict>
          <v:shape id="_x0000_s1033" type="#_x0000_t202" style="position:absolute;margin-left:65.3pt;margin-top:-.15pt;width:220.1pt;height:31.95pt;z-index:251663360" fillcolor="white [3201]" strokecolor="black [3200]" strokeweight="1pt">
            <v:stroke dashstyle="dash"/>
            <v:shadow color="#868686"/>
            <v:textbox>
              <w:txbxContent>
                <w:p w:rsidR="008C57EF" w:rsidRDefault="008C57EF" w:rsidP="008C57EF">
                  <w:pPr>
                    <w:jc w:val="center"/>
                    <w:rPr>
                      <w:sz w:val="28"/>
                      <w:szCs w:val="28"/>
                    </w:rPr>
                  </w:pPr>
                  <w:r>
                    <w:rPr>
                      <w:sz w:val="28"/>
                      <w:szCs w:val="28"/>
                    </w:rPr>
                    <w:t>So, Kirchhoff’s Voltage Law proves.</w:t>
                  </w:r>
                </w:p>
                <w:p w:rsidR="008C57EF" w:rsidRDefault="008C57EF" w:rsidP="008C57EF"/>
              </w:txbxContent>
            </v:textbox>
          </v:shape>
        </w:pict>
      </w:r>
    </w:p>
    <w:p w:rsidR="008C57EF" w:rsidRDefault="008C57EF" w:rsidP="00B0490C">
      <w:pPr>
        <w:rPr>
          <w:sz w:val="28"/>
          <w:szCs w:val="28"/>
        </w:rPr>
      </w:pPr>
    </w:p>
    <w:p w:rsidR="00A30948" w:rsidRPr="002F4852" w:rsidRDefault="00A30948" w:rsidP="00A30948">
      <w:pPr>
        <w:jc w:val="center"/>
        <w:rPr>
          <w:b/>
          <w:sz w:val="72"/>
          <w:szCs w:val="72"/>
        </w:rPr>
      </w:pPr>
      <w:r w:rsidRPr="00B0490C">
        <w:rPr>
          <w:b/>
          <w:sz w:val="72"/>
          <w:szCs w:val="72"/>
        </w:rPr>
        <w:lastRenderedPageBreak/>
        <w:t>Electric Circuit Experiments</w:t>
      </w:r>
    </w:p>
    <w:p w:rsidR="00A30948" w:rsidRDefault="00A30948" w:rsidP="00A30948">
      <w:pPr>
        <w:jc w:val="center"/>
        <w:rPr>
          <w:sz w:val="48"/>
          <w:szCs w:val="48"/>
        </w:rPr>
      </w:pPr>
    </w:p>
    <w:p w:rsidR="00A30948" w:rsidRPr="00B0490C" w:rsidRDefault="00A30948" w:rsidP="00A30948">
      <w:pPr>
        <w:jc w:val="center"/>
        <w:rPr>
          <w:sz w:val="48"/>
          <w:szCs w:val="48"/>
        </w:rPr>
      </w:pPr>
      <w:r w:rsidRPr="00B0490C">
        <w:rPr>
          <w:sz w:val="48"/>
          <w:szCs w:val="48"/>
        </w:rPr>
        <w:t>Basic Concept And Laws</w:t>
      </w:r>
    </w:p>
    <w:p w:rsidR="00A30948" w:rsidRDefault="00A30948" w:rsidP="00A30948">
      <w:pPr>
        <w:rPr>
          <w:rFonts w:ascii="Cambria" w:eastAsia="SimSun" w:hAnsi="Cambria"/>
          <w:sz w:val="36"/>
          <w:szCs w:val="36"/>
        </w:rPr>
      </w:pPr>
    </w:p>
    <w:p w:rsidR="008E01B0" w:rsidRDefault="008E01B0" w:rsidP="00A30948">
      <w:pPr>
        <w:rPr>
          <w:rFonts w:ascii="Cambria" w:eastAsia="SimSun" w:hAnsi="Cambria"/>
          <w:sz w:val="36"/>
          <w:szCs w:val="36"/>
        </w:rPr>
      </w:pPr>
    </w:p>
    <w:p w:rsidR="008E01B0" w:rsidRDefault="008E01B0" w:rsidP="00A30948">
      <w:pPr>
        <w:rPr>
          <w:rFonts w:ascii="Cambria" w:eastAsia="SimSun" w:hAnsi="Cambria"/>
          <w:sz w:val="36"/>
          <w:szCs w:val="36"/>
        </w:rPr>
      </w:pPr>
    </w:p>
    <w:p w:rsidR="00A30948" w:rsidRPr="00A30948" w:rsidRDefault="00A30948" w:rsidP="00A30948">
      <w:pPr>
        <w:pStyle w:val="ListParagraph"/>
        <w:numPr>
          <w:ilvl w:val="0"/>
          <w:numId w:val="2"/>
        </w:numPr>
        <w:jc w:val="center"/>
        <w:rPr>
          <w:rFonts w:ascii="Cambria" w:eastAsia="SimSun" w:hAnsi="Cambria"/>
          <w:sz w:val="36"/>
          <w:szCs w:val="36"/>
        </w:rPr>
      </w:pPr>
      <w:r w:rsidRPr="00A30948">
        <w:rPr>
          <w:rFonts w:ascii="Cambria" w:eastAsia="SimSun" w:hAnsi="Cambria"/>
          <w:sz w:val="36"/>
          <w:szCs w:val="36"/>
        </w:rPr>
        <w:t>Measure current in each branch.</w:t>
      </w:r>
    </w:p>
    <w:p w:rsidR="00A30948" w:rsidRDefault="00A30948" w:rsidP="00A30948">
      <w:pPr>
        <w:pStyle w:val="ListParagraph"/>
        <w:jc w:val="center"/>
        <w:rPr>
          <w:rFonts w:ascii="Cambria" w:eastAsia="SimSun" w:hAnsi="Cambria"/>
          <w:sz w:val="36"/>
          <w:szCs w:val="36"/>
        </w:rPr>
      </w:pPr>
      <w:r w:rsidRPr="00A30948">
        <w:rPr>
          <w:rFonts w:ascii="Cambria" w:eastAsia="SimSun" w:hAnsi="Cambria"/>
          <w:sz w:val="36"/>
          <w:szCs w:val="36"/>
        </w:rPr>
        <w:t xml:space="preserve">Testify that for node A and B, </w:t>
      </w:r>
    </w:p>
    <w:p w:rsidR="00A30948" w:rsidRDefault="00A30948" w:rsidP="00A30948">
      <w:pPr>
        <w:pStyle w:val="ListParagraph"/>
        <w:jc w:val="center"/>
      </w:pPr>
      <w:r w:rsidRPr="00A30948">
        <w:rPr>
          <w:rFonts w:ascii="Cambria" w:eastAsia="SimSun" w:hAnsi="Cambria"/>
          <w:sz w:val="36"/>
          <w:szCs w:val="36"/>
        </w:rPr>
        <w:t>the algebraic sum of all branch current is zero.</w:t>
      </w:r>
    </w:p>
    <w:p w:rsidR="00A30948" w:rsidRPr="002F4852" w:rsidRDefault="00A30948" w:rsidP="00A30948">
      <w:pPr>
        <w:jc w:val="center"/>
        <w:rPr>
          <w:sz w:val="24"/>
          <w:szCs w:val="24"/>
        </w:rPr>
      </w:pPr>
    </w:p>
    <w:p w:rsidR="008E01B0" w:rsidRDefault="00A30948" w:rsidP="00A30948">
      <w:pPr>
        <w:jc w:val="center"/>
        <w:rPr>
          <w:sz w:val="26"/>
          <w:szCs w:val="26"/>
        </w:rPr>
      </w:pPr>
      <w:r w:rsidRPr="008E01B0">
        <w:rPr>
          <w:sz w:val="26"/>
          <w:szCs w:val="26"/>
        </w:rPr>
        <w:t xml:space="preserve">A report by </w:t>
      </w:r>
    </w:p>
    <w:p w:rsidR="00A30948" w:rsidRPr="008E01B0" w:rsidRDefault="008E01B0" w:rsidP="00A30948">
      <w:pPr>
        <w:jc w:val="center"/>
        <w:rPr>
          <w:b/>
          <w:sz w:val="26"/>
          <w:szCs w:val="26"/>
        </w:rPr>
      </w:pPr>
      <w:r>
        <w:rPr>
          <w:b/>
          <w:sz w:val="26"/>
          <w:szCs w:val="26"/>
        </w:rPr>
        <w:t>KIBRIA GOLAM</w:t>
      </w:r>
    </w:p>
    <w:p w:rsidR="00A30948" w:rsidRPr="008E01B0" w:rsidRDefault="00A30948" w:rsidP="00A30948">
      <w:pPr>
        <w:jc w:val="center"/>
        <w:rPr>
          <w:b/>
          <w:sz w:val="26"/>
          <w:szCs w:val="26"/>
        </w:rPr>
      </w:pPr>
      <w:r w:rsidRPr="008E01B0">
        <w:rPr>
          <w:b/>
          <w:sz w:val="26"/>
          <w:szCs w:val="26"/>
        </w:rPr>
        <w:t>Student ID: 2019380163</w:t>
      </w:r>
    </w:p>
    <w:p w:rsidR="00A30948" w:rsidRPr="008E01B0" w:rsidRDefault="00A30948" w:rsidP="00A30948">
      <w:pPr>
        <w:rPr>
          <w:sz w:val="26"/>
          <w:szCs w:val="26"/>
        </w:rPr>
      </w:pPr>
    </w:p>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A30948" w:rsidRDefault="00A30948" w:rsidP="00A30948"/>
    <w:p w:rsidR="008C57EF" w:rsidRDefault="008C57EF" w:rsidP="00B0490C">
      <w:pPr>
        <w:rPr>
          <w:sz w:val="28"/>
          <w:szCs w:val="28"/>
        </w:rPr>
      </w:pPr>
    </w:p>
    <w:p w:rsidR="00A30948" w:rsidRDefault="00A30948" w:rsidP="00B0490C">
      <w:pPr>
        <w:rPr>
          <w:sz w:val="28"/>
          <w:szCs w:val="28"/>
        </w:rPr>
      </w:pPr>
      <w:r w:rsidRPr="00A30948">
        <w:rPr>
          <w:b/>
          <w:sz w:val="28"/>
          <w:szCs w:val="28"/>
        </w:rPr>
        <w:t xml:space="preserve">Circuit: </w:t>
      </w:r>
    </w:p>
    <w:p w:rsidR="00A30948" w:rsidRDefault="00F72C13" w:rsidP="00B0490C">
      <w:pPr>
        <w:rPr>
          <w:sz w:val="28"/>
          <w:szCs w:val="28"/>
        </w:rPr>
      </w:pPr>
      <w:r w:rsidRPr="006750D6">
        <w:rPr>
          <w:sz w:val="28"/>
          <w:szCs w:val="28"/>
        </w:rPr>
        <w:pict>
          <v:shape id="_x0000_i1028" type="#_x0000_t75" style="width:467.15pt;height:279.65pt">
            <v:imagedata r:id="rId9" o:title="Section 2" cropbottom="1298f"/>
          </v:shape>
        </w:pict>
      </w:r>
    </w:p>
    <w:p w:rsidR="00A30948" w:rsidRDefault="00A30948" w:rsidP="00B0490C">
      <w:pPr>
        <w:rPr>
          <w:b/>
          <w:sz w:val="28"/>
          <w:szCs w:val="28"/>
        </w:rPr>
      </w:pPr>
      <w:r w:rsidRPr="00A30948">
        <w:rPr>
          <w:b/>
          <w:sz w:val="28"/>
          <w:szCs w:val="28"/>
        </w:rPr>
        <w:t>Datasheet:</w:t>
      </w:r>
    </w:p>
    <w:p w:rsidR="00A30948" w:rsidRPr="00A30948" w:rsidRDefault="00A30948" w:rsidP="00A30948">
      <w:pPr>
        <w:jc w:val="center"/>
        <w:rPr>
          <w:sz w:val="28"/>
          <w:szCs w:val="28"/>
        </w:rPr>
      </w:pPr>
      <w:r w:rsidRPr="00A30948">
        <w:rPr>
          <w:sz w:val="28"/>
          <w:szCs w:val="28"/>
        </w:rPr>
        <w:t>Node A:</w:t>
      </w:r>
    </w:p>
    <w:tbl>
      <w:tblPr>
        <w:tblStyle w:val="TableGrid"/>
        <w:tblW w:w="0" w:type="auto"/>
        <w:tblInd w:w="1491" w:type="dxa"/>
        <w:tblLook w:val="04A0"/>
      </w:tblPr>
      <w:tblGrid>
        <w:gridCol w:w="1595"/>
        <w:gridCol w:w="1595"/>
        <w:gridCol w:w="1595"/>
        <w:gridCol w:w="1595"/>
      </w:tblGrid>
      <w:tr w:rsidR="00A30948" w:rsidTr="00A30948">
        <w:trPr>
          <w:trHeight w:val="335"/>
        </w:trPr>
        <w:tc>
          <w:tcPr>
            <w:tcW w:w="1595" w:type="dxa"/>
          </w:tcPr>
          <w:p w:rsidR="00A30948" w:rsidRDefault="00A30948" w:rsidP="00A30948">
            <w:pPr>
              <w:jc w:val="center"/>
              <w:rPr>
                <w:sz w:val="28"/>
                <w:szCs w:val="28"/>
              </w:rPr>
            </w:pPr>
            <w:r>
              <w:rPr>
                <w:sz w:val="28"/>
                <w:szCs w:val="28"/>
              </w:rPr>
              <w:t>I</w:t>
            </w:r>
            <w:r w:rsidRPr="00A30948">
              <w:rPr>
                <w:sz w:val="28"/>
                <w:szCs w:val="28"/>
                <w:vertAlign w:val="subscript"/>
              </w:rPr>
              <w:t>1</w:t>
            </w:r>
          </w:p>
        </w:tc>
        <w:tc>
          <w:tcPr>
            <w:tcW w:w="1595" w:type="dxa"/>
          </w:tcPr>
          <w:p w:rsidR="00A30948" w:rsidRDefault="00A30948" w:rsidP="00A30948">
            <w:pPr>
              <w:jc w:val="center"/>
              <w:rPr>
                <w:sz w:val="28"/>
                <w:szCs w:val="28"/>
              </w:rPr>
            </w:pPr>
            <w:r>
              <w:rPr>
                <w:sz w:val="28"/>
                <w:szCs w:val="28"/>
              </w:rPr>
              <w:t>I</w:t>
            </w:r>
            <w:r w:rsidRPr="00A30948">
              <w:rPr>
                <w:sz w:val="28"/>
                <w:szCs w:val="28"/>
                <w:vertAlign w:val="subscript"/>
              </w:rPr>
              <w:t>2</w:t>
            </w:r>
          </w:p>
        </w:tc>
        <w:tc>
          <w:tcPr>
            <w:tcW w:w="1595" w:type="dxa"/>
          </w:tcPr>
          <w:p w:rsidR="00A30948" w:rsidRDefault="00A30948" w:rsidP="00A30948">
            <w:pPr>
              <w:jc w:val="center"/>
              <w:rPr>
                <w:sz w:val="28"/>
                <w:szCs w:val="28"/>
              </w:rPr>
            </w:pPr>
            <w:r>
              <w:rPr>
                <w:sz w:val="28"/>
                <w:szCs w:val="28"/>
              </w:rPr>
              <w:t>I</w:t>
            </w:r>
            <w:r w:rsidRPr="00A30948">
              <w:rPr>
                <w:sz w:val="28"/>
                <w:szCs w:val="28"/>
                <w:vertAlign w:val="subscript"/>
              </w:rPr>
              <w:t>3</w:t>
            </w:r>
          </w:p>
        </w:tc>
        <w:tc>
          <w:tcPr>
            <w:tcW w:w="1595" w:type="dxa"/>
          </w:tcPr>
          <w:p w:rsidR="00A30948" w:rsidRDefault="00A30948" w:rsidP="00A30948">
            <w:pPr>
              <w:jc w:val="center"/>
              <w:rPr>
                <w:sz w:val="28"/>
                <w:szCs w:val="28"/>
              </w:rPr>
            </w:pPr>
            <w:r>
              <w:rPr>
                <w:sz w:val="28"/>
                <w:szCs w:val="28"/>
              </w:rPr>
              <w:t>I</w:t>
            </w:r>
            <w:r w:rsidRPr="00A30948">
              <w:rPr>
                <w:sz w:val="28"/>
                <w:szCs w:val="28"/>
                <w:vertAlign w:val="subscript"/>
              </w:rPr>
              <w:t>4</w:t>
            </w:r>
          </w:p>
        </w:tc>
      </w:tr>
      <w:tr w:rsidR="00A30948" w:rsidTr="00A30948">
        <w:trPr>
          <w:trHeight w:val="374"/>
        </w:trPr>
        <w:tc>
          <w:tcPr>
            <w:tcW w:w="1595" w:type="dxa"/>
          </w:tcPr>
          <w:p w:rsidR="00A30948" w:rsidRDefault="00A30948" w:rsidP="00A30948">
            <w:pPr>
              <w:jc w:val="center"/>
              <w:rPr>
                <w:sz w:val="28"/>
                <w:szCs w:val="28"/>
              </w:rPr>
            </w:pPr>
            <w:r>
              <w:rPr>
                <w:sz w:val="28"/>
                <w:szCs w:val="28"/>
              </w:rPr>
              <w:t>2A</w:t>
            </w:r>
          </w:p>
        </w:tc>
        <w:tc>
          <w:tcPr>
            <w:tcW w:w="1595" w:type="dxa"/>
          </w:tcPr>
          <w:p w:rsidR="00A30948" w:rsidRDefault="00A30948" w:rsidP="00A30948">
            <w:pPr>
              <w:jc w:val="center"/>
              <w:rPr>
                <w:sz w:val="28"/>
                <w:szCs w:val="28"/>
              </w:rPr>
            </w:pPr>
            <w:r>
              <w:rPr>
                <w:sz w:val="28"/>
                <w:szCs w:val="28"/>
              </w:rPr>
              <w:t>1A</w:t>
            </w:r>
          </w:p>
        </w:tc>
        <w:tc>
          <w:tcPr>
            <w:tcW w:w="1595" w:type="dxa"/>
          </w:tcPr>
          <w:p w:rsidR="00A30948" w:rsidRDefault="002C6AF2" w:rsidP="00A30948">
            <w:pPr>
              <w:jc w:val="center"/>
              <w:rPr>
                <w:sz w:val="28"/>
                <w:szCs w:val="28"/>
              </w:rPr>
            </w:pPr>
            <w:r>
              <w:rPr>
                <w:sz w:val="28"/>
                <w:szCs w:val="28"/>
              </w:rPr>
              <w:t>3</w:t>
            </w:r>
            <w:r w:rsidR="00A30948">
              <w:rPr>
                <w:sz w:val="28"/>
                <w:szCs w:val="28"/>
              </w:rPr>
              <w:t>A</w:t>
            </w:r>
          </w:p>
        </w:tc>
        <w:tc>
          <w:tcPr>
            <w:tcW w:w="1595" w:type="dxa"/>
          </w:tcPr>
          <w:p w:rsidR="00A30948" w:rsidRDefault="00A30948" w:rsidP="00A30948">
            <w:pPr>
              <w:jc w:val="center"/>
              <w:rPr>
                <w:sz w:val="28"/>
                <w:szCs w:val="28"/>
              </w:rPr>
            </w:pPr>
            <w:r>
              <w:rPr>
                <w:sz w:val="28"/>
                <w:szCs w:val="28"/>
              </w:rPr>
              <w:t>4A</w:t>
            </w:r>
          </w:p>
        </w:tc>
      </w:tr>
    </w:tbl>
    <w:p w:rsidR="00A30948" w:rsidRDefault="00A30948" w:rsidP="00A30948">
      <w:pPr>
        <w:jc w:val="center"/>
        <w:rPr>
          <w:sz w:val="28"/>
          <w:szCs w:val="28"/>
        </w:rPr>
      </w:pPr>
    </w:p>
    <w:p w:rsidR="00A30948" w:rsidRDefault="00A30948" w:rsidP="00A30948">
      <w:pPr>
        <w:jc w:val="center"/>
        <w:rPr>
          <w:sz w:val="28"/>
          <w:szCs w:val="28"/>
        </w:rPr>
      </w:pPr>
      <w:r>
        <w:rPr>
          <w:sz w:val="28"/>
          <w:szCs w:val="28"/>
        </w:rPr>
        <w:t>Node B</w:t>
      </w:r>
    </w:p>
    <w:tbl>
      <w:tblPr>
        <w:tblStyle w:val="TableGrid"/>
        <w:tblW w:w="0" w:type="auto"/>
        <w:tblInd w:w="2295" w:type="dxa"/>
        <w:tblLook w:val="04A0"/>
      </w:tblPr>
      <w:tblGrid>
        <w:gridCol w:w="1595"/>
        <w:gridCol w:w="1595"/>
        <w:gridCol w:w="1595"/>
      </w:tblGrid>
      <w:tr w:rsidR="005E14CD" w:rsidTr="005E14CD">
        <w:trPr>
          <w:trHeight w:val="335"/>
        </w:trPr>
        <w:tc>
          <w:tcPr>
            <w:tcW w:w="1595" w:type="dxa"/>
          </w:tcPr>
          <w:p w:rsidR="005E14CD" w:rsidRDefault="005E14CD" w:rsidP="00741A31">
            <w:pPr>
              <w:jc w:val="center"/>
              <w:rPr>
                <w:sz w:val="28"/>
                <w:szCs w:val="28"/>
              </w:rPr>
            </w:pPr>
            <w:r>
              <w:rPr>
                <w:sz w:val="28"/>
                <w:szCs w:val="28"/>
              </w:rPr>
              <w:t>I</w:t>
            </w:r>
            <w:r>
              <w:rPr>
                <w:sz w:val="28"/>
                <w:szCs w:val="28"/>
                <w:vertAlign w:val="subscript"/>
              </w:rPr>
              <w:t>5</w:t>
            </w:r>
          </w:p>
        </w:tc>
        <w:tc>
          <w:tcPr>
            <w:tcW w:w="1595" w:type="dxa"/>
          </w:tcPr>
          <w:p w:rsidR="005E14CD" w:rsidRDefault="005E14CD" w:rsidP="00A30948">
            <w:pPr>
              <w:jc w:val="center"/>
              <w:rPr>
                <w:sz w:val="28"/>
                <w:szCs w:val="28"/>
              </w:rPr>
            </w:pPr>
            <w:r>
              <w:rPr>
                <w:sz w:val="28"/>
                <w:szCs w:val="28"/>
              </w:rPr>
              <w:t>I</w:t>
            </w:r>
            <w:r>
              <w:rPr>
                <w:sz w:val="28"/>
                <w:szCs w:val="28"/>
                <w:vertAlign w:val="subscript"/>
              </w:rPr>
              <w:t>6</w:t>
            </w:r>
          </w:p>
        </w:tc>
        <w:tc>
          <w:tcPr>
            <w:tcW w:w="1595" w:type="dxa"/>
          </w:tcPr>
          <w:p w:rsidR="005E14CD" w:rsidRDefault="005E14CD" w:rsidP="00A30948">
            <w:pPr>
              <w:jc w:val="center"/>
              <w:rPr>
                <w:sz w:val="28"/>
                <w:szCs w:val="28"/>
              </w:rPr>
            </w:pPr>
            <w:r>
              <w:rPr>
                <w:sz w:val="28"/>
                <w:szCs w:val="28"/>
              </w:rPr>
              <w:t>I</w:t>
            </w:r>
            <w:r>
              <w:rPr>
                <w:sz w:val="28"/>
                <w:szCs w:val="28"/>
                <w:vertAlign w:val="subscript"/>
              </w:rPr>
              <w:t>7</w:t>
            </w:r>
          </w:p>
        </w:tc>
      </w:tr>
      <w:tr w:rsidR="005E14CD" w:rsidTr="005E14CD">
        <w:trPr>
          <w:trHeight w:val="374"/>
        </w:trPr>
        <w:tc>
          <w:tcPr>
            <w:tcW w:w="1595" w:type="dxa"/>
          </w:tcPr>
          <w:p w:rsidR="005E14CD" w:rsidRDefault="005E14CD" w:rsidP="00741A31">
            <w:pPr>
              <w:jc w:val="center"/>
              <w:rPr>
                <w:sz w:val="28"/>
                <w:szCs w:val="28"/>
              </w:rPr>
            </w:pPr>
            <w:r>
              <w:rPr>
                <w:sz w:val="28"/>
                <w:szCs w:val="28"/>
              </w:rPr>
              <w:t>1A</w:t>
            </w:r>
          </w:p>
        </w:tc>
        <w:tc>
          <w:tcPr>
            <w:tcW w:w="1595" w:type="dxa"/>
          </w:tcPr>
          <w:p w:rsidR="005E14CD" w:rsidRDefault="005E14CD" w:rsidP="00741A31">
            <w:pPr>
              <w:jc w:val="center"/>
              <w:rPr>
                <w:sz w:val="28"/>
                <w:szCs w:val="28"/>
              </w:rPr>
            </w:pPr>
            <w:r>
              <w:rPr>
                <w:sz w:val="28"/>
                <w:szCs w:val="28"/>
              </w:rPr>
              <w:t>3A</w:t>
            </w:r>
          </w:p>
        </w:tc>
        <w:tc>
          <w:tcPr>
            <w:tcW w:w="1595" w:type="dxa"/>
          </w:tcPr>
          <w:p w:rsidR="005E14CD" w:rsidRDefault="005E14CD" w:rsidP="00741A31">
            <w:pPr>
              <w:jc w:val="center"/>
              <w:rPr>
                <w:sz w:val="28"/>
                <w:szCs w:val="28"/>
              </w:rPr>
            </w:pPr>
            <w:r>
              <w:rPr>
                <w:sz w:val="28"/>
                <w:szCs w:val="28"/>
              </w:rPr>
              <w:t>2A</w:t>
            </w:r>
          </w:p>
        </w:tc>
      </w:tr>
    </w:tbl>
    <w:p w:rsidR="00A30948" w:rsidRDefault="00A30948" w:rsidP="00A30948">
      <w:pPr>
        <w:jc w:val="center"/>
        <w:rPr>
          <w:sz w:val="28"/>
          <w:szCs w:val="28"/>
        </w:rPr>
      </w:pPr>
    </w:p>
    <w:p w:rsidR="005806B4" w:rsidRDefault="005806B4" w:rsidP="005806B4">
      <w:pPr>
        <w:rPr>
          <w:b/>
          <w:sz w:val="28"/>
          <w:szCs w:val="28"/>
        </w:rPr>
      </w:pPr>
    </w:p>
    <w:p w:rsidR="005806B4" w:rsidRDefault="005806B4" w:rsidP="005806B4">
      <w:pPr>
        <w:rPr>
          <w:b/>
          <w:sz w:val="28"/>
          <w:szCs w:val="28"/>
        </w:rPr>
      </w:pPr>
    </w:p>
    <w:p w:rsidR="005806B4" w:rsidRDefault="005806B4" w:rsidP="005806B4">
      <w:pPr>
        <w:rPr>
          <w:b/>
          <w:sz w:val="28"/>
          <w:szCs w:val="28"/>
        </w:rPr>
      </w:pPr>
    </w:p>
    <w:p w:rsidR="005806B4" w:rsidRPr="005806B4" w:rsidRDefault="005806B4" w:rsidP="005806B4">
      <w:pPr>
        <w:rPr>
          <w:b/>
          <w:sz w:val="28"/>
          <w:szCs w:val="28"/>
        </w:rPr>
      </w:pPr>
      <w:r w:rsidRPr="005806B4">
        <w:rPr>
          <w:b/>
          <w:sz w:val="28"/>
          <w:szCs w:val="28"/>
        </w:rPr>
        <w:t xml:space="preserve">Analysis: </w:t>
      </w:r>
    </w:p>
    <w:p w:rsidR="005806B4" w:rsidRDefault="0063304E" w:rsidP="005806B4">
      <w:pPr>
        <w:rPr>
          <w:sz w:val="28"/>
          <w:szCs w:val="28"/>
        </w:rPr>
      </w:pPr>
      <w:r>
        <w:rPr>
          <w:sz w:val="28"/>
          <w:szCs w:val="28"/>
        </w:rPr>
        <w:t>The current l</w:t>
      </w:r>
      <w:r w:rsidR="005806B4">
        <w:rPr>
          <w:sz w:val="28"/>
          <w:szCs w:val="28"/>
        </w:rPr>
        <w:t xml:space="preserve">aw of Kirchhoff states, the </w:t>
      </w:r>
      <w:r w:rsidR="00F72C13">
        <w:rPr>
          <w:sz w:val="28"/>
          <w:szCs w:val="28"/>
        </w:rPr>
        <w:t>algebraic</w:t>
      </w:r>
      <w:r w:rsidR="005806B4">
        <w:rPr>
          <w:sz w:val="28"/>
          <w:szCs w:val="28"/>
        </w:rPr>
        <w:t xml:space="preserve"> sum of incoming and outgoing current in a node of a circuit will be zero. </w:t>
      </w:r>
    </w:p>
    <w:p w:rsidR="005806B4" w:rsidRDefault="002C6AF2" w:rsidP="005806B4">
      <w:pPr>
        <w:rPr>
          <w:sz w:val="28"/>
          <w:szCs w:val="28"/>
        </w:rPr>
      </w:pPr>
      <w:r>
        <w:rPr>
          <w:sz w:val="28"/>
          <w:szCs w:val="28"/>
        </w:rPr>
        <w:t>According to KCL,</w:t>
      </w:r>
      <w:r w:rsidR="005806B4">
        <w:rPr>
          <w:sz w:val="28"/>
          <w:szCs w:val="28"/>
        </w:rPr>
        <w:t xml:space="preserve"> </w:t>
      </w:r>
      <w:r>
        <w:rPr>
          <w:sz w:val="28"/>
          <w:szCs w:val="28"/>
        </w:rPr>
        <w:t>in</w:t>
      </w:r>
      <w:r w:rsidR="005806B4">
        <w:rPr>
          <w:sz w:val="28"/>
          <w:szCs w:val="28"/>
        </w:rPr>
        <w:t xml:space="preserve"> node A,  +I</w:t>
      </w:r>
      <w:r w:rsidR="005806B4" w:rsidRPr="005806B4">
        <w:rPr>
          <w:sz w:val="28"/>
          <w:szCs w:val="28"/>
          <w:vertAlign w:val="subscript"/>
        </w:rPr>
        <w:t>1</w:t>
      </w:r>
      <w:r>
        <w:rPr>
          <w:sz w:val="28"/>
          <w:szCs w:val="28"/>
          <w:vertAlign w:val="subscript"/>
        </w:rPr>
        <w:t xml:space="preserve">  </w:t>
      </w:r>
      <w:r w:rsidR="005806B4">
        <w:rPr>
          <w:sz w:val="28"/>
          <w:szCs w:val="28"/>
        </w:rPr>
        <w:t>+</w:t>
      </w:r>
      <w:r>
        <w:rPr>
          <w:sz w:val="28"/>
          <w:szCs w:val="28"/>
        </w:rPr>
        <w:t xml:space="preserve">  </w:t>
      </w:r>
      <w:r w:rsidR="005806B4">
        <w:rPr>
          <w:sz w:val="28"/>
          <w:szCs w:val="28"/>
        </w:rPr>
        <w:t>I</w:t>
      </w:r>
      <w:r w:rsidR="005806B4" w:rsidRPr="005806B4">
        <w:rPr>
          <w:sz w:val="28"/>
          <w:szCs w:val="28"/>
          <w:vertAlign w:val="subscript"/>
        </w:rPr>
        <w:t>3</w:t>
      </w:r>
      <w:r>
        <w:rPr>
          <w:sz w:val="28"/>
          <w:szCs w:val="28"/>
          <w:vertAlign w:val="subscript"/>
        </w:rPr>
        <w:t xml:space="preserve">  </w:t>
      </w:r>
      <w:r w:rsidR="005806B4">
        <w:rPr>
          <w:sz w:val="28"/>
          <w:szCs w:val="28"/>
        </w:rPr>
        <w:t>-</w:t>
      </w:r>
      <w:r>
        <w:rPr>
          <w:sz w:val="28"/>
          <w:szCs w:val="28"/>
        </w:rPr>
        <w:t xml:space="preserve">  </w:t>
      </w:r>
      <w:r w:rsidR="005806B4">
        <w:rPr>
          <w:sz w:val="28"/>
          <w:szCs w:val="28"/>
        </w:rPr>
        <w:t>I</w:t>
      </w:r>
      <w:r w:rsidR="005806B4" w:rsidRPr="005806B4">
        <w:rPr>
          <w:sz w:val="28"/>
          <w:szCs w:val="28"/>
          <w:vertAlign w:val="subscript"/>
        </w:rPr>
        <w:t>2</w:t>
      </w:r>
      <w:r>
        <w:rPr>
          <w:sz w:val="28"/>
          <w:szCs w:val="28"/>
          <w:vertAlign w:val="subscript"/>
        </w:rPr>
        <w:t xml:space="preserve">  </w:t>
      </w:r>
      <w:r w:rsidR="005806B4">
        <w:rPr>
          <w:sz w:val="28"/>
          <w:szCs w:val="28"/>
        </w:rPr>
        <w:t>-</w:t>
      </w:r>
      <w:r>
        <w:rPr>
          <w:sz w:val="28"/>
          <w:szCs w:val="28"/>
        </w:rPr>
        <w:t xml:space="preserve"> </w:t>
      </w:r>
      <w:r w:rsidR="005806B4">
        <w:rPr>
          <w:sz w:val="28"/>
          <w:szCs w:val="28"/>
        </w:rPr>
        <w:t>I</w:t>
      </w:r>
      <w:r w:rsidR="005806B4" w:rsidRPr="005806B4">
        <w:rPr>
          <w:sz w:val="28"/>
          <w:szCs w:val="28"/>
          <w:vertAlign w:val="subscript"/>
        </w:rPr>
        <w:t>4</w:t>
      </w:r>
      <w:r>
        <w:rPr>
          <w:sz w:val="28"/>
          <w:szCs w:val="28"/>
          <w:vertAlign w:val="subscript"/>
        </w:rPr>
        <w:t xml:space="preserve">  </w:t>
      </w:r>
      <w:r w:rsidR="005806B4">
        <w:rPr>
          <w:sz w:val="28"/>
          <w:szCs w:val="28"/>
        </w:rPr>
        <w:t>=</w:t>
      </w:r>
      <w:r>
        <w:rPr>
          <w:sz w:val="28"/>
          <w:szCs w:val="28"/>
        </w:rPr>
        <w:t xml:space="preserve">  </w:t>
      </w:r>
      <w:r w:rsidR="005806B4">
        <w:rPr>
          <w:sz w:val="28"/>
          <w:szCs w:val="28"/>
        </w:rPr>
        <w:t xml:space="preserve">0  </w:t>
      </w:r>
    </w:p>
    <w:p w:rsidR="005806B4" w:rsidRDefault="005806B4" w:rsidP="005806B4">
      <w:pPr>
        <w:rPr>
          <w:sz w:val="28"/>
          <w:szCs w:val="28"/>
        </w:rPr>
      </w:pPr>
      <w:r>
        <w:rPr>
          <w:sz w:val="28"/>
          <w:szCs w:val="28"/>
        </w:rPr>
        <w:t xml:space="preserve">and in node B, </w:t>
      </w:r>
      <w:r w:rsidR="002C6AF2">
        <w:rPr>
          <w:sz w:val="28"/>
          <w:szCs w:val="28"/>
        </w:rPr>
        <w:t xml:space="preserve"> + I</w:t>
      </w:r>
      <w:r w:rsidR="002C6AF2" w:rsidRPr="002C6AF2">
        <w:rPr>
          <w:sz w:val="28"/>
          <w:szCs w:val="28"/>
          <w:vertAlign w:val="subscript"/>
        </w:rPr>
        <w:t>5</w:t>
      </w:r>
      <w:r w:rsidR="002C6AF2">
        <w:rPr>
          <w:sz w:val="28"/>
          <w:szCs w:val="28"/>
          <w:vertAlign w:val="subscript"/>
        </w:rPr>
        <w:t xml:space="preserve">  </w:t>
      </w:r>
      <w:r w:rsidR="002C6AF2">
        <w:rPr>
          <w:sz w:val="28"/>
          <w:szCs w:val="28"/>
        </w:rPr>
        <w:t>+ I</w:t>
      </w:r>
      <w:r w:rsidR="002C6AF2" w:rsidRPr="002C6AF2">
        <w:rPr>
          <w:sz w:val="28"/>
          <w:szCs w:val="28"/>
          <w:vertAlign w:val="subscript"/>
        </w:rPr>
        <w:t>7</w:t>
      </w:r>
      <w:r w:rsidR="002C6AF2">
        <w:rPr>
          <w:sz w:val="28"/>
          <w:szCs w:val="28"/>
          <w:vertAlign w:val="subscript"/>
        </w:rPr>
        <w:t xml:space="preserve">  </w:t>
      </w:r>
      <w:r w:rsidR="002C6AF2">
        <w:rPr>
          <w:sz w:val="28"/>
          <w:szCs w:val="28"/>
        </w:rPr>
        <w:t>- I</w:t>
      </w:r>
      <w:r w:rsidR="002C6AF2" w:rsidRPr="002C6AF2">
        <w:rPr>
          <w:sz w:val="28"/>
          <w:szCs w:val="28"/>
          <w:vertAlign w:val="subscript"/>
        </w:rPr>
        <w:t>6</w:t>
      </w:r>
      <w:r w:rsidR="002C6AF2">
        <w:rPr>
          <w:sz w:val="28"/>
          <w:szCs w:val="28"/>
          <w:vertAlign w:val="subscript"/>
        </w:rPr>
        <w:t xml:space="preserve">   </w:t>
      </w:r>
      <w:r w:rsidR="002C6AF2">
        <w:rPr>
          <w:sz w:val="28"/>
          <w:szCs w:val="28"/>
        </w:rPr>
        <w:t>=  0</w:t>
      </w:r>
    </w:p>
    <w:p w:rsidR="002C6AF2" w:rsidRDefault="002C6AF2" w:rsidP="005806B4">
      <w:pPr>
        <w:rPr>
          <w:sz w:val="28"/>
          <w:szCs w:val="28"/>
        </w:rPr>
      </w:pPr>
      <w:r>
        <w:rPr>
          <w:sz w:val="28"/>
          <w:szCs w:val="28"/>
        </w:rPr>
        <w:t xml:space="preserve">Calculating data from the datasheet, </w:t>
      </w:r>
    </w:p>
    <w:p w:rsidR="002C6AF2" w:rsidRDefault="002C6AF2" w:rsidP="005806B4">
      <w:pPr>
        <w:rPr>
          <w:sz w:val="28"/>
          <w:szCs w:val="28"/>
        </w:rPr>
      </w:pPr>
      <w:r>
        <w:rPr>
          <w:sz w:val="28"/>
          <w:szCs w:val="28"/>
        </w:rPr>
        <w:t xml:space="preserve">In node A, </w:t>
      </w:r>
      <w:r w:rsidR="00260DF8">
        <w:rPr>
          <w:sz w:val="28"/>
          <w:szCs w:val="28"/>
        </w:rPr>
        <w:t xml:space="preserve"> + </w:t>
      </w:r>
      <w:r>
        <w:rPr>
          <w:sz w:val="28"/>
          <w:szCs w:val="28"/>
        </w:rPr>
        <w:t>2 + 3 – 1 – 4 = 0</w:t>
      </w:r>
      <w:r w:rsidR="00260DF8">
        <w:rPr>
          <w:sz w:val="28"/>
          <w:szCs w:val="28"/>
        </w:rPr>
        <w:t xml:space="preserve">; </w:t>
      </w:r>
    </w:p>
    <w:p w:rsidR="002C6AF2" w:rsidRDefault="002C6AF2" w:rsidP="005806B4">
      <w:pPr>
        <w:rPr>
          <w:sz w:val="28"/>
          <w:szCs w:val="28"/>
        </w:rPr>
      </w:pPr>
      <w:r>
        <w:rPr>
          <w:sz w:val="28"/>
          <w:szCs w:val="28"/>
        </w:rPr>
        <w:t>And in node B, + 1 + 2 – 3 = 0</w:t>
      </w:r>
      <w:r w:rsidR="00260DF8">
        <w:rPr>
          <w:sz w:val="28"/>
          <w:szCs w:val="28"/>
        </w:rPr>
        <w:t xml:space="preserve">. </w:t>
      </w:r>
    </w:p>
    <w:p w:rsidR="00260DF8" w:rsidRDefault="00260DF8" w:rsidP="005806B4">
      <w:pPr>
        <w:rPr>
          <w:sz w:val="28"/>
          <w:szCs w:val="28"/>
        </w:rPr>
      </w:pPr>
    </w:p>
    <w:p w:rsidR="00260DF8" w:rsidRPr="002C6AF2" w:rsidRDefault="00260DF8" w:rsidP="005806B4">
      <w:pPr>
        <w:rPr>
          <w:sz w:val="28"/>
          <w:szCs w:val="28"/>
        </w:rPr>
      </w:pPr>
      <w:r>
        <w:rPr>
          <w:sz w:val="28"/>
          <w:szCs w:val="28"/>
        </w:rPr>
        <w:t xml:space="preserve">From the calculation above it is </w:t>
      </w:r>
      <w:r w:rsidR="00F72C13">
        <w:rPr>
          <w:sz w:val="28"/>
          <w:szCs w:val="28"/>
        </w:rPr>
        <w:t>evident</w:t>
      </w:r>
      <w:r>
        <w:rPr>
          <w:sz w:val="28"/>
          <w:szCs w:val="28"/>
        </w:rPr>
        <w:t xml:space="preserve"> that in node A and</w:t>
      </w:r>
      <w:r w:rsidR="0063304E">
        <w:rPr>
          <w:sz w:val="28"/>
          <w:szCs w:val="28"/>
        </w:rPr>
        <w:t xml:space="preserve"> node</w:t>
      </w:r>
      <w:r>
        <w:rPr>
          <w:sz w:val="28"/>
          <w:szCs w:val="28"/>
        </w:rPr>
        <w:t xml:space="preserve"> B the </w:t>
      </w:r>
      <w:r w:rsidR="00F72C13">
        <w:rPr>
          <w:sz w:val="28"/>
          <w:szCs w:val="28"/>
        </w:rPr>
        <w:t>algebraic</w:t>
      </w:r>
      <w:r>
        <w:rPr>
          <w:sz w:val="28"/>
          <w:szCs w:val="28"/>
        </w:rPr>
        <w:t xml:space="preserve"> sum of current is 0. </w:t>
      </w:r>
    </w:p>
    <w:sectPr w:rsidR="00260DF8" w:rsidRPr="002C6AF2" w:rsidSect="00901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C5376"/>
    <w:multiLevelType w:val="hybridMultilevel"/>
    <w:tmpl w:val="1F7A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72AD2"/>
    <w:multiLevelType w:val="hybridMultilevel"/>
    <w:tmpl w:val="1F7A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53F85"/>
    <w:multiLevelType w:val="hybridMultilevel"/>
    <w:tmpl w:val="F9CC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77A7F"/>
    <w:multiLevelType w:val="hybridMultilevel"/>
    <w:tmpl w:val="6902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E492B"/>
    <w:multiLevelType w:val="hybridMultilevel"/>
    <w:tmpl w:val="BEF2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B0490C"/>
    <w:rsid w:val="000664AE"/>
    <w:rsid w:val="00122584"/>
    <w:rsid w:val="00137D85"/>
    <w:rsid w:val="00233653"/>
    <w:rsid w:val="00260DF8"/>
    <w:rsid w:val="002B5F7E"/>
    <w:rsid w:val="002C6AF2"/>
    <w:rsid w:val="002F4852"/>
    <w:rsid w:val="00314441"/>
    <w:rsid w:val="003669B1"/>
    <w:rsid w:val="00375EEE"/>
    <w:rsid w:val="003A1BC1"/>
    <w:rsid w:val="004D784A"/>
    <w:rsid w:val="005806B4"/>
    <w:rsid w:val="005E0ACB"/>
    <w:rsid w:val="005E14CD"/>
    <w:rsid w:val="0063304E"/>
    <w:rsid w:val="00643ABD"/>
    <w:rsid w:val="006750D6"/>
    <w:rsid w:val="00712101"/>
    <w:rsid w:val="007E7EB1"/>
    <w:rsid w:val="007F077B"/>
    <w:rsid w:val="008C57EF"/>
    <w:rsid w:val="008E01B0"/>
    <w:rsid w:val="00901DCE"/>
    <w:rsid w:val="00961F1E"/>
    <w:rsid w:val="00A16238"/>
    <w:rsid w:val="00A30948"/>
    <w:rsid w:val="00B0490C"/>
    <w:rsid w:val="00B31315"/>
    <w:rsid w:val="00B95B32"/>
    <w:rsid w:val="00C21880"/>
    <w:rsid w:val="00C75B98"/>
    <w:rsid w:val="00E24EAC"/>
    <w:rsid w:val="00EA0BBC"/>
    <w:rsid w:val="00EC41FF"/>
    <w:rsid w:val="00F6558F"/>
    <w:rsid w:val="00F72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0C"/>
    <w:pPr>
      <w:ind w:left="720"/>
      <w:contextualSpacing/>
    </w:pPr>
  </w:style>
  <w:style w:type="table" w:styleId="TableGrid">
    <w:name w:val="Table Grid"/>
    <w:basedOn w:val="TableNormal"/>
    <w:uiPriority w:val="59"/>
    <w:rsid w:val="00C218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69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752E1-2CAE-4A56-A760-35BF67C8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Error</dc:creator>
  <cp:keywords/>
  <dc:description/>
  <cp:lastModifiedBy>System Error</cp:lastModifiedBy>
  <cp:revision>15</cp:revision>
  <dcterms:created xsi:type="dcterms:W3CDTF">2020-04-23T09:12:00Z</dcterms:created>
  <dcterms:modified xsi:type="dcterms:W3CDTF">2020-04-25T05:31:00Z</dcterms:modified>
</cp:coreProperties>
</file>