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4141" w:rsidRPr="0036277C" w:rsidRDefault="009B08A7" w:rsidP="001A5994">
      <w:pPr>
        <w:pStyle w:val="Heading1"/>
        <w:jc w:val="center"/>
        <w:rPr>
          <w:color w:val="auto"/>
          <w:sz w:val="24"/>
          <w:szCs w:val="24"/>
          <w:u w:val="single"/>
        </w:rPr>
      </w:pPr>
      <w:r>
        <w:rPr>
          <w:color w:val="auto"/>
          <w:sz w:val="24"/>
          <w:szCs w:val="24"/>
          <w:u w:val="single"/>
        </w:rPr>
        <w:t>Report</w:t>
      </w:r>
      <w:bookmarkStart w:id="0" w:name="_GoBack"/>
      <w:bookmarkEnd w:id="0"/>
      <w:r w:rsidR="001A5994" w:rsidRPr="0036277C">
        <w:rPr>
          <w:color w:val="auto"/>
          <w:sz w:val="24"/>
          <w:szCs w:val="24"/>
          <w:u w:val="single"/>
        </w:rPr>
        <w:t xml:space="preserve"> on Faculty Survey during the Year 2015</w:t>
      </w:r>
    </w:p>
    <w:p w:rsidR="00FB057F" w:rsidRPr="00AC5B54" w:rsidRDefault="00FB057F">
      <w:pPr>
        <w:rPr>
          <w:sz w:val="24"/>
          <w:szCs w:val="24"/>
        </w:rPr>
      </w:pPr>
    </w:p>
    <w:p w:rsidR="009F0509" w:rsidRPr="00AC5B54" w:rsidRDefault="00101CC6" w:rsidP="006A5364">
      <w:pPr>
        <w:jc w:val="both"/>
        <w:rPr>
          <w:sz w:val="24"/>
          <w:szCs w:val="24"/>
        </w:rPr>
      </w:pPr>
      <w:r w:rsidRPr="00AC5B54">
        <w:rPr>
          <w:sz w:val="24"/>
          <w:szCs w:val="24"/>
        </w:rPr>
        <w:t xml:space="preserve">The faculty survey at the end of the year 2015 was conducted through </w:t>
      </w:r>
      <w:r w:rsidR="0040525C" w:rsidRPr="00AC5B54">
        <w:rPr>
          <w:sz w:val="24"/>
          <w:szCs w:val="24"/>
        </w:rPr>
        <w:t xml:space="preserve">Google Forms randomly. </w:t>
      </w:r>
      <w:r w:rsidR="00484E45">
        <w:rPr>
          <w:sz w:val="24"/>
          <w:szCs w:val="24"/>
        </w:rPr>
        <w:t xml:space="preserve">There were 46 respondents including </w:t>
      </w:r>
      <w:r w:rsidR="00487E01">
        <w:rPr>
          <w:sz w:val="24"/>
          <w:szCs w:val="24"/>
        </w:rPr>
        <w:t xml:space="preserve">8 </w:t>
      </w:r>
      <w:r w:rsidR="00484E45">
        <w:rPr>
          <w:sz w:val="24"/>
          <w:szCs w:val="24"/>
        </w:rPr>
        <w:t xml:space="preserve">Professors, </w:t>
      </w:r>
      <w:r w:rsidR="00487E01">
        <w:rPr>
          <w:sz w:val="24"/>
          <w:szCs w:val="24"/>
        </w:rPr>
        <w:t xml:space="preserve">3 </w:t>
      </w:r>
      <w:r w:rsidR="00484E45">
        <w:rPr>
          <w:sz w:val="24"/>
          <w:szCs w:val="24"/>
        </w:rPr>
        <w:t xml:space="preserve">Associate Professors, </w:t>
      </w:r>
      <w:r w:rsidR="00487E01">
        <w:rPr>
          <w:sz w:val="24"/>
          <w:szCs w:val="24"/>
        </w:rPr>
        <w:t xml:space="preserve">13 </w:t>
      </w:r>
      <w:r w:rsidR="00484E45">
        <w:rPr>
          <w:sz w:val="24"/>
          <w:szCs w:val="24"/>
        </w:rPr>
        <w:t xml:space="preserve">Assistant Professors and </w:t>
      </w:r>
      <w:r w:rsidR="00487E01">
        <w:rPr>
          <w:sz w:val="24"/>
          <w:szCs w:val="24"/>
        </w:rPr>
        <w:t xml:space="preserve">22 </w:t>
      </w:r>
      <w:r w:rsidR="00484E45">
        <w:rPr>
          <w:sz w:val="24"/>
          <w:szCs w:val="24"/>
        </w:rPr>
        <w:t xml:space="preserve">Lecturers. </w:t>
      </w:r>
    </w:p>
    <w:p w:rsidR="0040525C" w:rsidRPr="00AC5B54" w:rsidRDefault="008B6382">
      <w:pPr>
        <w:rPr>
          <w:sz w:val="24"/>
          <w:szCs w:val="24"/>
        </w:rPr>
      </w:pPr>
      <w:r w:rsidRPr="00AC5B54">
        <w:rPr>
          <w:sz w:val="24"/>
          <w:szCs w:val="24"/>
        </w:rPr>
        <w:t xml:space="preserve">An overall response summary of questionnaires is presented in the heat plot below: </w:t>
      </w:r>
    </w:p>
    <w:p w:rsidR="00370341" w:rsidRPr="00AC5B54" w:rsidRDefault="000321D6">
      <w:pPr>
        <w:rPr>
          <w:sz w:val="24"/>
          <w:szCs w:val="24"/>
        </w:rPr>
      </w:pPr>
      <w:r w:rsidRPr="00AC5B54">
        <w:rPr>
          <w:noProof/>
          <w:sz w:val="24"/>
          <w:szCs w:val="24"/>
        </w:rPr>
        <w:drawing>
          <wp:inline distT="0" distB="0" distL="0" distR="0" wp14:anchorId="21F79C12" wp14:editId="332B3010">
            <wp:extent cx="5943600" cy="3363214"/>
            <wp:effectExtent l="0" t="0" r="0" b="8890"/>
            <wp:docPr id="11" name="Picture 11" descr="C:\R\Rspace\faculty survey 2015\HeatPlotFacultySurvey20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Rspace\faculty survey 2015\HeatPlotFacultySurvey2015.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363214"/>
                    </a:xfrm>
                    <a:prstGeom prst="rect">
                      <a:avLst/>
                    </a:prstGeom>
                    <a:noFill/>
                    <a:ln>
                      <a:noFill/>
                    </a:ln>
                  </pic:spPr>
                </pic:pic>
              </a:graphicData>
            </a:graphic>
          </wp:inline>
        </w:drawing>
      </w:r>
    </w:p>
    <w:p w:rsidR="00370341" w:rsidRPr="00AC5B54" w:rsidRDefault="008B6382" w:rsidP="00C40643">
      <w:pPr>
        <w:spacing w:line="360" w:lineRule="auto"/>
        <w:jc w:val="both"/>
        <w:rPr>
          <w:sz w:val="24"/>
          <w:szCs w:val="24"/>
        </w:rPr>
      </w:pPr>
      <w:r w:rsidRPr="00AC5B54">
        <w:rPr>
          <w:sz w:val="24"/>
          <w:szCs w:val="24"/>
        </w:rPr>
        <w:t xml:space="preserve">It is observed that lowest mean score is 3.00 with standard deviation of 1.15, </w:t>
      </w:r>
      <w:r w:rsidR="003E19B3" w:rsidRPr="00AC5B54">
        <w:rPr>
          <w:sz w:val="24"/>
          <w:szCs w:val="24"/>
        </w:rPr>
        <w:t xml:space="preserve">while the highest score is 4.46 with sd=0.59. </w:t>
      </w:r>
      <w:r w:rsidR="00FA0FD8">
        <w:rPr>
          <w:sz w:val="24"/>
          <w:szCs w:val="24"/>
        </w:rPr>
        <w:t xml:space="preserve">There are a few questionnaire responses which show somewhat a lower rating. </w:t>
      </w:r>
      <w:r w:rsidR="00D16739">
        <w:rPr>
          <w:sz w:val="24"/>
          <w:szCs w:val="24"/>
        </w:rPr>
        <w:t>The highest rated responses come from the questionnaire “Your Interaction with students”</w:t>
      </w:r>
      <w:r w:rsidR="00AB1976">
        <w:rPr>
          <w:sz w:val="24"/>
          <w:szCs w:val="24"/>
        </w:rPr>
        <w:t xml:space="preserve">, while the lowest rated responses come from the questionnaire “Providing clarity about the faculty promotion process”. </w:t>
      </w:r>
      <w:r w:rsidR="00E2102F" w:rsidRPr="00AC5B54">
        <w:rPr>
          <w:sz w:val="24"/>
          <w:szCs w:val="24"/>
        </w:rPr>
        <w:t xml:space="preserve">Further the plot above was bifurcated for various </w:t>
      </w:r>
      <w:r w:rsidR="00BA5C4F">
        <w:rPr>
          <w:sz w:val="24"/>
          <w:szCs w:val="24"/>
        </w:rPr>
        <w:t xml:space="preserve">designations </w:t>
      </w:r>
      <w:r w:rsidR="00C40643" w:rsidRPr="00AC5B54">
        <w:rPr>
          <w:sz w:val="24"/>
          <w:szCs w:val="24"/>
        </w:rPr>
        <w:t xml:space="preserve">in the stacked bar graph below, which clearly shows each questionnaire’s response in percentages. </w:t>
      </w:r>
    </w:p>
    <w:p w:rsidR="00370341" w:rsidRPr="00AC5B54" w:rsidRDefault="00370341" w:rsidP="00370341">
      <w:pPr>
        <w:rPr>
          <w:sz w:val="24"/>
          <w:szCs w:val="24"/>
        </w:rPr>
      </w:pPr>
    </w:p>
    <w:p w:rsidR="00370341" w:rsidRPr="00AC5B54" w:rsidRDefault="00370341" w:rsidP="00370341">
      <w:pPr>
        <w:rPr>
          <w:sz w:val="24"/>
          <w:szCs w:val="24"/>
        </w:rPr>
      </w:pPr>
    </w:p>
    <w:p w:rsidR="00370341" w:rsidRPr="00AC5B54" w:rsidRDefault="00370341" w:rsidP="00370341">
      <w:pPr>
        <w:rPr>
          <w:sz w:val="24"/>
          <w:szCs w:val="24"/>
        </w:rPr>
      </w:pPr>
    </w:p>
    <w:p w:rsidR="00370341" w:rsidRPr="00AC5B54" w:rsidRDefault="00370341">
      <w:pPr>
        <w:rPr>
          <w:sz w:val="24"/>
          <w:szCs w:val="24"/>
        </w:rPr>
      </w:pPr>
      <w:r w:rsidRPr="00AC5B54">
        <w:rPr>
          <w:sz w:val="24"/>
          <w:szCs w:val="24"/>
        </w:rPr>
        <w:br w:type="page"/>
      </w:r>
    </w:p>
    <w:p w:rsidR="00170C19" w:rsidRPr="00AC5B54" w:rsidRDefault="002A02C5" w:rsidP="00370341">
      <w:pPr>
        <w:jc w:val="center"/>
        <w:rPr>
          <w:sz w:val="24"/>
          <w:szCs w:val="24"/>
        </w:rPr>
      </w:pPr>
      <w:r w:rsidRPr="00AC5B54">
        <w:rPr>
          <w:noProof/>
          <w:sz w:val="24"/>
          <w:szCs w:val="24"/>
        </w:rPr>
        <w:lastRenderedPageBreak/>
        <w:drawing>
          <wp:inline distT="0" distB="0" distL="0" distR="0" wp14:anchorId="1ADFA145" wp14:editId="103A842C">
            <wp:extent cx="5715000" cy="7620000"/>
            <wp:effectExtent l="0" t="0" r="0" b="0"/>
            <wp:docPr id="8" name="Picture 8" descr="C:\R\Rspace\faculty survey 2015\lb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Rspace\faculty survey 2015\lb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291493" w:rsidRPr="00AC5B54" w:rsidRDefault="002A02C5" w:rsidP="007C1430">
      <w:pPr>
        <w:rPr>
          <w:sz w:val="24"/>
          <w:szCs w:val="24"/>
        </w:rPr>
      </w:pPr>
      <w:r w:rsidRPr="00AC5B54">
        <w:rPr>
          <w:sz w:val="24"/>
          <w:szCs w:val="24"/>
        </w:rPr>
        <w:br w:type="page"/>
      </w:r>
      <w:r w:rsidRPr="00AC5B54">
        <w:rPr>
          <w:noProof/>
          <w:sz w:val="24"/>
          <w:szCs w:val="24"/>
        </w:rPr>
        <w:lastRenderedPageBreak/>
        <w:drawing>
          <wp:inline distT="0" distB="0" distL="0" distR="0" wp14:anchorId="2FED56FD" wp14:editId="3F2EFAEE">
            <wp:extent cx="5715000" cy="7620000"/>
            <wp:effectExtent l="0" t="0" r="0" b="0"/>
            <wp:docPr id="9" name="Picture 9" descr="C:\R\Rspace\faculty survey 2015\lb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Rspace\faculty survey 2015\lb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7620000"/>
                    </a:xfrm>
                    <a:prstGeom prst="rect">
                      <a:avLst/>
                    </a:prstGeom>
                    <a:noFill/>
                    <a:ln>
                      <a:noFill/>
                    </a:ln>
                  </pic:spPr>
                </pic:pic>
              </a:graphicData>
            </a:graphic>
          </wp:inline>
        </w:drawing>
      </w:r>
    </w:p>
    <w:p w:rsidR="00291493" w:rsidRPr="00AC5B54" w:rsidRDefault="00291493">
      <w:pPr>
        <w:rPr>
          <w:sz w:val="24"/>
          <w:szCs w:val="24"/>
        </w:rPr>
      </w:pPr>
      <w:r w:rsidRPr="00AC5B54">
        <w:rPr>
          <w:sz w:val="24"/>
          <w:szCs w:val="24"/>
        </w:rPr>
        <w:br w:type="page"/>
      </w:r>
    </w:p>
    <w:p w:rsidR="00FB057F" w:rsidRPr="00AC5B54" w:rsidRDefault="00FB057F">
      <w:pPr>
        <w:rPr>
          <w:sz w:val="24"/>
          <w:szCs w:val="24"/>
        </w:rPr>
      </w:pPr>
    </w:p>
    <w:p w:rsidR="005E483E" w:rsidRPr="00AC5B54" w:rsidRDefault="005E483E" w:rsidP="005E483E">
      <w:pPr>
        <w:spacing w:line="360" w:lineRule="auto"/>
        <w:jc w:val="both"/>
        <w:rPr>
          <w:sz w:val="24"/>
          <w:szCs w:val="24"/>
        </w:rPr>
      </w:pPr>
      <w:r w:rsidRPr="00AC5B54">
        <w:rPr>
          <w:sz w:val="24"/>
          <w:szCs w:val="24"/>
        </w:rPr>
        <w:t>The percentages give a visual overview of the 46 respondents. Although it is clear from exploratory analysis which questionnaires have greater mean values than others. Using bootstrapping to determine the statistics from 46 respondents for the confidence int</w:t>
      </w:r>
      <w:r w:rsidR="00AC0831">
        <w:rPr>
          <w:sz w:val="24"/>
          <w:szCs w:val="24"/>
        </w:rPr>
        <w:t>ervals for various mean values</w:t>
      </w:r>
      <w:r w:rsidR="00C55F9E">
        <w:rPr>
          <w:sz w:val="24"/>
          <w:szCs w:val="24"/>
        </w:rPr>
        <w:t xml:space="preserve"> is plotted below</w:t>
      </w:r>
      <w:r w:rsidR="00AC0831">
        <w:rPr>
          <w:sz w:val="24"/>
          <w:szCs w:val="24"/>
        </w:rPr>
        <w:t>.</w:t>
      </w:r>
    </w:p>
    <w:p w:rsidR="00FB057F" w:rsidRDefault="00341F72" w:rsidP="00920092">
      <w:pPr>
        <w:spacing w:line="360" w:lineRule="auto"/>
        <w:jc w:val="both"/>
        <w:rPr>
          <w:sz w:val="24"/>
          <w:szCs w:val="24"/>
        </w:rPr>
      </w:pPr>
      <w:r w:rsidRPr="00AC5B54">
        <w:rPr>
          <w:sz w:val="24"/>
          <w:szCs w:val="24"/>
        </w:rPr>
        <w:t xml:space="preserve">We used the likert-scale of 1-5 for the five questionnaire options and </w:t>
      </w:r>
      <w:r w:rsidR="00FB057F" w:rsidRPr="00AC5B54">
        <w:rPr>
          <w:sz w:val="24"/>
          <w:szCs w:val="24"/>
        </w:rPr>
        <w:t xml:space="preserve">Boot Statistics was </w:t>
      </w:r>
      <w:r w:rsidR="006F2C8A" w:rsidRPr="00AC5B54">
        <w:rPr>
          <w:sz w:val="24"/>
          <w:szCs w:val="24"/>
        </w:rPr>
        <w:t>calculated for each indicator</w:t>
      </w:r>
      <w:r w:rsidR="00FB057F" w:rsidRPr="00AC5B54">
        <w:rPr>
          <w:sz w:val="24"/>
          <w:szCs w:val="24"/>
        </w:rPr>
        <w:t xml:space="preserve"> using 1000</w:t>
      </w:r>
      <w:r w:rsidR="00AF3B54" w:rsidRPr="00AC5B54">
        <w:rPr>
          <w:sz w:val="24"/>
          <w:szCs w:val="24"/>
        </w:rPr>
        <w:t xml:space="preserve">x no. of </w:t>
      </w:r>
      <w:r w:rsidR="00FB057F" w:rsidRPr="00AC5B54">
        <w:rPr>
          <w:sz w:val="24"/>
          <w:szCs w:val="24"/>
        </w:rPr>
        <w:t xml:space="preserve"> samples with replacements</w:t>
      </w:r>
      <w:r w:rsidR="00A070A8" w:rsidRPr="00AC5B54">
        <w:rPr>
          <w:sz w:val="24"/>
          <w:szCs w:val="24"/>
        </w:rPr>
        <w:t xml:space="preserve">, and histograms for the confidence levels of mean values was </w:t>
      </w:r>
      <w:r w:rsidR="00920092">
        <w:rPr>
          <w:sz w:val="24"/>
          <w:szCs w:val="24"/>
        </w:rPr>
        <w:t xml:space="preserve">plotted for a visual comparison </w:t>
      </w:r>
      <w:r w:rsidR="00975704" w:rsidRPr="00AC5B54">
        <w:rPr>
          <w:sz w:val="24"/>
          <w:szCs w:val="24"/>
        </w:rPr>
        <w:t xml:space="preserve">with the faculty survey conducted during 2013 with </w:t>
      </w:r>
      <w:r w:rsidR="00A070A8" w:rsidRPr="00AC5B54">
        <w:rPr>
          <w:sz w:val="24"/>
          <w:szCs w:val="24"/>
        </w:rPr>
        <w:t>each indicator as given below:</w:t>
      </w:r>
      <w:r w:rsidR="00FB057F" w:rsidRPr="00AC5B54">
        <w:rPr>
          <w:sz w:val="24"/>
          <w:szCs w:val="24"/>
        </w:rPr>
        <w:t xml:space="preserve"> </w:t>
      </w:r>
    </w:p>
    <w:p w:rsidR="000A29EF" w:rsidRDefault="000A29EF" w:rsidP="00920092">
      <w:pPr>
        <w:spacing w:line="360" w:lineRule="auto"/>
        <w:jc w:val="both"/>
        <w:rPr>
          <w:sz w:val="24"/>
          <w:szCs w:val="24"/>
        </w:rPr>
      </w:pPr>
    </w:p>
    <w:p w:rsidR="000A29EF" w:rsidRDefault="00A63752" w:rsidP="00920092">
      <w:pPr>
        <w:spacing w:line="360" w:lineRule="auto"/>
        <w:jc w:val="both"/>
        <w:rPr>
          <w:sz w:val="24"/>
          <w:szCs w:val="24"/>
        </w:rPr>
      </w:pPr>
      <w:r w:rsidRPr="00AC5B54">
        <w:rPr>
          <w:noProof/>
          <w:sz w:val="24"/>
          <w:szCs w:val="24"/>
        </w:rPr>
        <w:drawing>
          <wp:anchor distT="0" distB="0" distL="114300" distR="114300" simplePos="0" relativeHeight="251658240" behindDoc="1" locked="0" layoutInCell="1" allowOverlap="1" wp14:anchorId="4065CFD0" wp14:editId="1CE23508">
            <wp:simplePos x="0" y="0"/>
            <wp:positionH relativeFrom="column">
              <wp:posOffset>0</wp:posOffset>
            </wp:positionH>
            <wp:positionV relativeFrom="paragraph">
              <wp:posOffset>405130</wp:posOffset>
            </wp:positionV>
            <wp:extent cx="5942330" cy="3843655"/>
            <wp:effectExtent l="0" t="0" r="1270" b="4445"/>
            <wp:wrapTight wrapText="bothSides">
              <wp:wrapPolygon edited="0">
                <wp:start x="0" y="0"/>
                <wp:lineTo x="0" y="21518"/>
                <wp:lineTo x="21535" y="21518"/>
                <wp:lineTo x="21535" y="0"/>
                <wp:lineTo x="0" y="0"/>
              </wp:wrapPolygon>
            </wp:wrapTight>
            <wp:docPr id="7" name="Picture 7" descr="C:\R\Rspace\faculty survey 2015\Boot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R\Rspace\faculty survey 2015\Boot1.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2330" cy="3843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C2D68" w:rsidRPr="00AC5B54" w:rsidRDefault="00AC2D68" w:rsidP="00920092">
      <w:pPr>
        <w:spacing w:line="360" w:lineRule="auto"/>
        <w:jc w:val="both"/>
        <w:rPr>
          <w:sz w:val="24"/>
          <w:szCs w:val="24"/>
        </w:rPr>
      </w:pPr>
    </w:p>
    <w:p w:rsidR="00AC2D68" w:rsidRDefault="003B5AFC" w:rsidP="00A070A8">
      <w:pPr>
        <w:spacing w:line="360" w:lineRule="auto"/>
        <w:rPr>
          <w:sz w:val="24"/>
          <w:szCs w:val="24"/>
        </w:rPr>
      </w:pPr>
      <w:r w:rsidRPr="00AC5B54">
        <w:rPr>
          <w:noProof/>
          <w:sz w:val="24"/>
          <w:szCs w:val="24"/>
        </w:rPr>
        <w:lastRenderedPageBreak/>
        <w:drawing>
          <wp:anchor distT="0" distB="0" distL="114300" distR="114300" simplePos="0" relativeHeight="251660288" behindDoc="1" locked="0" layoutInCell="1" allowOverlap="1" wp14:anchorId="374EDB7F" wp14:editId="67475852">
            <wp:simplePos x="0" y="0"/>
            <wp:positionH relativeFrom="column">
              <wp:posOffset>0</wp:posOffset>
            </wp:positionH>
            <wp:positionV relativeFrom="paragraph">
              <wp:posOffset>4485640</wp:posOffset>
            </wp:positionV>
            <wp:extent cx="6299200" cy="3437255"/>
            <wp:effectExtent l="0" t="0" r="6350" b="0"/>
            <wp:wrapTight wrapText="bothSides">
              <wp:wrapPolygon edited="0">
                <wp:start x="0" y="0"/>
                <wp:lineTo x="0" y="21428"/>
                <wp:lineTo x="21556" y="21428"/>
                <wp:lineTo x="21556" y="0"/>
                <wp:lineTo x="0" y="0"/>
              </wp:wrapPolygon>
            </wp:wrapTight>
            <wp:docPr id="14" name="Picture 14" descr="C:\R\Rspace\faculty survey 2015\Boot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Rspace\faculty survey 2015\Boot5.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200" cy="3437255"/>
                    </a:xfrm>
                    <a:prstGeom prst="rect">
                      <a:avLst/>
                    </a:prstGeom>
                    <a:noFill/>
                    <a:ln>
                      <a:noFill/>
                    </a:ln>
                  </pic:spPr>
                </pic:pic>
              </a:graphicData>
            </a:graphic>
            <wp14:sizeRelH relativeFrom="page">
              <wp14:pctWidth>0</wp14:pctWidth>
            </wp14:sizeRelH>
            <wp14:sizeRelV relativeFrom="page">
              <wp14:pctHeight>0</wp14:pctHeight>
            </wp14:sizeRelV>
          </wp:anchor>
        </w:drawing>
      </w:r>
      <w:r w:rsidR="00036EB6" w:rsidRPr="00AC5B54">
        <w:rPr>
          <w:noProof/>
          <w:sz w:val="24"/>
          <w:szCs w:val="24"/>
        </w:rPr>
        <w:drawing>
          <wp:anchor distT="0" distB="0" distL="114300" distR="114300" simplePos="0" relativeHeight="251659264" behindDoc="1" locked="0" layoutInCell="1" allowOverlap="1" wp14:anchorId="797648C0" wp14:editId="49D1F479">
            <wp:simplePos x="0" y="0"/>
            <wp:positionH relativeFrom="column">
              <wp:posOffset>0</wp:posOffset>
            </wp:positionH>
            <wp:positionV relativeFrom="paragraph">
              <wp:posOffset>-1482</wp:posOffset>
            </wp:positionV>
            <wp:extent cx="6267613" cy="4008474"/>
            <wp:effectExtent l="0" t="0" r="0" b="0"/>
            <wp:wrapTight wrapText="bothSides">
              <wp:wrapPolygon edited="0">
                <wp:start x="0" y="0"/>
                <wp:lineTo x="0" y="21456"/>
                <wp:lineTo x="21534" y="21456"/>
                <wp:lineTo x="21534" y="0"/>
                <wp:lineTo x="0" y="0"/>
              </wp:wrapPolygon>
            </wp:wrapTight>
            <wp:docPr id="6" name="Picture 6" descr="C:\R\Rspace\faculty survey 2015\Boot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Rspace\faculty survey 2015\Boot2.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67613" cy="4008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36EB6" w:rsidRPr="00AC2D68" w:rsidRDefault="00036EB6" w:rsidP="00AC2D68">
      <w:pPr>
        <w:ind w:firstLine="720"/>
        <w:rPr>
          <w:sz w:val="24"/>
          <w:szCs w:val="24"/>
        </w:rPr>
      </w:pPr>
    </w:p>
    <w:p w:rsidR="00291493" w:rsidRPr="00AC5B54" w:rsidRDefault="00241BCA" w:rsidP="00291493">
      <w:pPr>
        <w:jc w:val="center"/>
        <w:rPr>
          <w:sz w:val="24"/>
          <w:szCs w:val="24"/>
        </w:rPr>
      </w:pPr>
      <w:r w:rsidRPr="00AC5B54">
        <w:rPr>
          <w:noProof/>
          <w:sz w:val="24"/>
          <w:szCs w:val="24"/>
        </w:rPr>
        <w:lastRenderedPageBreak/>
        <w:drawing>
          <wp:anchor distT="0" distB="0" distL="114300" distR="114300" simplePos="0" relativeHeight="251661312" behindDoc="1" locked="0" layoutInCell="1" allowOverlap="1" wp14:anchorId="00848F7E" wp14:editId="78818F84">
            <wp:simplePos x="0" y="0"/>
            <wp:positionH relativeFrom="column">
              <wp:posOffset>84455</wp:posOffset>
            </wp:positionH>
            <wp:positionV relativeFrom="paragraph">
              <wp:posOffset>66040</wp:posOffset>
            </wp:positionV>
            <wp:extent cx="6461125" cy="4199890"/>
            <wp:effectExtent l="0" t="0" r="0" b="0"/>
            <wp:wrapTight wrapText="bothSides">
              <wp:wrapPolygon edited="0">
                <wp:start x="0" y="0"/>
                <wp:lineTo x="0" y="21456"/>
                <wp:lineTo x="21526" y="21456"/>
                <wp:lineTo x="21526" y="0"/>
                <wp:lineTo x="0" y="0"/>
              </wp:wrapPolygon>
            </wp:wrapTight>
            <wp:docPr id="13" name="Picture 13" descr="C:\R\Rspace\faculty survey 2015\Boot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Rspace\faculty survey 2015\Boot4.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61125" cy="4199890"/>
                    </a:xfrm>
                    <a:prstGeom prst="rect">
                      <a:avLst/>
                    </a:prstGeom>
                    <a:noFill/>
                    <a:ln>
                      <a:noFill/>
                    </a:ln>
                  </pic:spPr>
                </pic:pic>
              </a:graphicData>
            </a:graphic>
            <wp14:sizeRelH relativeFrom="page">
              <wp14:pctWidth>0</wp14:pctWidth>
            </wp14:sizeRelH>
            <wp14:sizeRelV relativeFrom="page">
              <wp14:pctHeight>0</wp14:pctHeight>
            </wp14:sizeRelV>
          </wp:anchor>
        </w:drawing>
      </w:r>
      <w:r w:rsidR="00D131D8" w:rsidRPr="00AC5B54">
        <w:rPr>
          <w:noProof/>
          <w:sz w:val="24"/>
          <w:szCs w:val="24"/>
        </w:rPr>
        <w:drawing>
          <wp:inline distT="0" distB="0" distL="0" distR="0" wp14:anchorId="1051CB69" wp14:editId="2CF528ED">
            <wp:extent cx="6610373" cy="3785191"/>
            <wp:effectExtent l="0" t="0" r="0" b="6350"/>
            <wp:docPr id="12" name="Picture 12" descr="C:\R\Rspace\faculty survey 2015\Boot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Rspace\faculty survey 2015\Boot3.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10373" cy="3785191"/>
                    </a:xfrm>
                    <a:prstGeom prst="rect">
                      <a:avLst/>
                    </a:prstGeom>
                    <a:noFill/>
                    <a:ln>
                      <a:noFill/>
                    </a:ln>
                  </pic:spPr>
                </pic:pic>
              </a:graphicData>
            </a:graphic>
          </wp:inline>
        </w:drawing>
      </w:r>
      <w:r w:rsidRPr="00AC5B54">
        <w:rPr>
          <w:noProof/>
          <w:sz w:val="24"/>
          <w:szCs w:val="24"/>
        </w:rPr>
        <w:lastRenderedPageBreak/>
        <w:drawing>
          <wp:inline distT="0" distB="0" distL="0" distR="0" wp14:anchorId="542FE543" wp14:editId="4C7B1B06">
            <wp:extent cx="6634767" cy="4189228"/>
            <wp:effectExtent l="0" t="0" r="0" b="1905"/>
            <wp:docPr id="10" name="Picture 10" descr="C:\R\Rspace\faculty survey 2015\Boot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R\Rspace\faculty survey 2015\Boot6.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4767" cy="4189228"/>
                    </a:xfrm>
                    <a:prstGeom prst="rect">
                      <a:avLst/>
                    </a:prstGeom>
                    <a:noFill/>
                    <a:ln>
                      <a:noFill/>
                    </a:ln>
                  </pic:spPr>
                </pic:pic>
              </a:graphicData>
            </a:graphic>
          </wp:inline>
        </w:drawing>
      </w:r>
    </w:p>
    <w:p w:rsidR="00291493" w:rsidRPr="00AC5B54" w:rsidRDefault="00291493" w:rsidP="00241BCA">
      <w:pPr>
        <w:rPr>
          <w:sz w:val="24"/>
          <w:szCs w:val="24"/>
        </w:rPr>
      </w:pPr>
    </w:p>
    <w:p w:rsidR="009031B8" w:rsidRPr="00AC5B54" w:rsidRDefault="00A335F4" w:rsidP="00A31284">
      <w:pPr>
        <w:tabs>
          <w:tab w:val="left" w:pos="8115"/>
        </w:tabs>
        <w:spacing w:line="360" w:lineRule="auto"/>
        <w:jc w:val="both"/>
        <w:rPr>
          <w:sz w:val="24"/>
          <w:szCs w:val="24"/>
        </w:rPr>
      </w:pPr>
      <w:r w:rsidRPr="00AC5B54">
        <w:rPr>
          <w:sz w:val="24"/>
          <w:szCs w:val="24"/>
        </w:rPr>
        <w:t>From the above plots, w</w:t>
      </w:r>
      <w:r w:rsidR="009031B8" w:rsidRPr="00AC5B54">
        <w:rPr>
          <w:sz w:val="24"/>
          <w:szCs w:val="24"/>
        </w:rPr>
        <w:t xml:space="preserve">e observe that there are three questionnaires </w:t>
      </w:r>
      <w:r w:rsidR="005E4BCD" w:rsidRPr="00AC5B54">
        <w:rPr>
          <w:sz w:val="24"/>
          <w:szCs w:val="24"/>
        </w:rPr>
        <w:t xml:space="preserve">whose responses </w:t>
      </w:r>
      <w:r w:rsidR="009031B8" w:rsidRPr="00AC5B54">
        <w:rPr>
          <w:sz w:val="24"/>
          <w:szCs w:val="24"/>
        </w:rPr>
        <w:t>differ widely between the two years (i.e. during 2013 and 2015) which are below:</w:t>
      </w:r>
    </w:p>
    <w:p w:rsidR="009031B8" w:rsidRPr="00AC5B54" w:rsidRDefault="005E4BCD" w:rsidP="005E4BCD">
      <w:pPr>
        <w:pStyle w:val="ListParagraph"/>
        <w:numPr>
          <w:ilvl w:val="0"/>
          <w:numId w:val="1"/>
        </w:numPr>
        <w:tabs>
          <w:tab w:val="left" w:pos="8115"/>
        </w:tabs>
        <w:spacing w:line="360" w:lineRule="auto"/>
        <w:jc w:val="both"/>
        <w:rPr>
          <w:sz w:val="24"/>
          <w:szCs w:val="24"/>
        </w:rPr>
      </w:pPr>
      <w:r w:rsidRPr="00AC5B54">
        <w:rPr>
          <w:sz w:val="24"/>
          <w:szCs w:val="24"/>
        </w:rPr>
        <w:t>Salary and Compensation Packages</w:t>
      </w:r>
    </w:p>
    <w:p w:rsidR="005E4BCD" w:rsidRPr="00AC5B54" w:rsidRDefault="005E4BCD" w:rsidP="005E4BCD">
      <w:pPr>
        <w:pStyle w:val="ListParagraph"/>
        <w:numPr>
          <w:ilvl w:val="0"/>
          <w:numId w:val="1"/>
        </w:numPr>
        <w:tabs>
          <w:tab w:val="left" w:pos="8115"/>
        </w:tabs>
        <w:spacing w:line="360" w:lineRule="auto"/>
        <w:jc w:val="both"/>
        <w:rPr>
          <w:sz w:val="24"/>
          <w:szCs w:val="24"/>
        </w:rPr>
      </w:pPr>
      <w:r w:rsidRPr="00AC5B54">
        <w:rPr>
          <w:sz w:val="24"/>
          <w:szCs w:val="24"/>
        </w:rPr>
        <w:t>Administrative support from the department &amp;</w:t>
      </w:r>
    </w:p>
    <w:p w:rsidR="005E4BCD" w:rsidRPr="00AC5B54" w:rsidRDefault="005E4BCD" w:rsidP="005E4BCD">
      <w:pPr>
        <w:pStyle w:val="ListParagraph"/>
        <w:numPr>
          <w:ilvl w:val="0"/>
          <w:numId w:val="1"/>
        </w:numPr>
        <w:tabs>
          <w:tab w:val="left" w:pos="8115"/>
        </w:tabs>
        <w:spacing w:line="360" w:lineRule="auto"/>
        <w:jc w:val="both"/>
        <w:rPr>
          <w:sz w:val="24"/>
          <w:szCs w:val="24"/>
        </w:rPr>
      </w:pPr>
      <w:r w:rsidRPr="00AC5B54">
        <w:rPr>
          <w:sz w:val="24"/>
          <w:szCs w:val="24"/>
        </w:rPr>
        <w:t>Providing Clarity about faculty promotion process</w:t>
      </w:r>
    </w:p>
    <w:p w:rsidR="00C64929" w:rsidRPr="00AC5B54" w:rsidRDefault="00C64929" w:rsidP="00C64929">
      <w:pPr>
        <w:tabs>
          <w:tab w:val="left" w:pos="8115"/>
        </w:tabs>
        <w:spacing w:line="360" w:lineRule="auto"/>
        <w:jc w:val="both"/>
        <w:rPr>
          <w:sz w:val="24"/>
          <w:szCs w:val="24"/>
        </w:rPr>
      </w:pPr>
      <w:r w:rsidRPr="00AC5B54">
        <w:rPr>
          <w:sz w:val="24"/>
          <w:szCs w:val="24"/>
        </w:rPr>
        <w:t xml:space="preserve">We want to run the t-test statistics </w:t>
      </w:r>
      <w:r w:rsidR="00D118FF">
        <w:rPr>
          <w:sz w:val="24"/>
          <w:szCs w:val="24"/>
        </w:rPr>
        <w:t xml:space="preserve">on the original data </w:t>
      </w:r>
      <w:r w:rsidRPr="00AC5B54">
        <w:rPr>
          <w:sz w:val="24"/>
          <w:szCs w:val="24"/>
        </w:rPr>
        <w:t xml:space="preserve">to see if they </w:t>
      </w:r>
      <w:r w:rsidR="00B80E6A" w:rsidRPr="00AC5B54">
        <w:rPr>
          <w:sz w:val="24"/>
          <w:szCs w:val="24"/>
        </w:rPr>
        <w:t>are</w:t>
      </w:r>
      <w:r w:rsidR="00B72F13" w:rsidRPr="00AC5B54">
        <w:rPr>
          <w:sz w:val="24"/>
          <w:szCs w:val="24"/>
        </w:rPr>
        <w:t xml:space="preserve"> </w:t>
      </w:r>
      <w:r w:rsidRPr="00AC5B54">
        <w:rPr>
          <w:sz w:val="24"/>
          <w:szCs w:val="24"/>
        </w:rPr>
        <w:t xml:space="preserve">significantly different </w:t>
      </w:r>
      <w:r w:rsidR="00C75A4B">
        <w:rPr>
          <w:sz w:val="24"/>
          <w:szCs w:val="24"/>
        </w:rPr>
        <w:t xml:space="preserve">between </w:t>
      </w:r>
      <w:r w:rsidRPr="00AC5B54">
        <w:rPr>
          <w:sz w:val="24"/>
          <w:szCs w:val="24"/>
        </w:rPr>
        <w:t>the year</w:t>
      </w:r>
      <w:r w:rsidR="00C75A4B">
        <w:rPr>
          <w:sz w:val="24"/>
          <w:szCs w:val="24"/>
        </w:rPr>
        <w:t>s</w:t>
      </w:r>
      <w:r w:rsidRPr="00AC5B54">
        <w:rPr>
          <w:sz w:val="24"/>
          <w:szCs w:val="24"/>
        </w:rPr>
        <w:t xml:space="preserve"> 2013 </w:t>
      </w:r>
      <w:r w:rsidR="00C75A4B">
        <w:rPr>
          <w:sz w:val="24"/>
          <w:szCs w:val="24"/>
        </w:rPr>
        <w:t xml:space="preserve">and </w:t>
      </w:r>
      <w:r w:rsidRPr="00AC5B54">
        <w:rPr>
          <w:sz w:val="24"/>
          <w:szCs w:val="24"/>
        </w:rPr>
        <w:t>2015.</w:t>
      </w:r>
    </w:p>
    <w:p w:rsidR="008D72DF" w:rsidRPr="00AC5B54" w:rsidRDefault="008D72DF" w:rsidP="008D72DF">
      <w:pPr>
        <w:pStyle w:val="Heading1"/>
        <w:numPr>
          <w:ilvl w:val="0"/>
          <w:numId w:val="2"/>
        </w:numPr>
        <w:ind w:left="360"/>
        <w:rPr>
          <w:color w:val="auto"/>
          <w:sz w:val="24"/>
          <w:szCs w:val="24"/>
        </w:rPr>
      </w:pPr>
      <w:r w:rsidRPr="00AC5B54">
        <w:rPr>
          <w:color w:val="auto"/>
          <w:sz w:val="24"/>
          <w:szCs w:val="24"/>
        </w:rPr>
        <w:t>Salary and Compensation Packages</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Welch Two Sample t-test</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t = 2.4697, df = 65.237, p-value = 0.01615</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alternative hypothesis: true difference in means is not equal to 0</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95 percent confidence interval:</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 xml:space="preserve"> 0.1023082 0.9666573</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sample estimates:</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 xml:space="preserve">mean of x mean of y </w:t>
      </w:r>
    </w:p>
    <w:p w:rsidR="008D72DF" w:rsidRPr="00AC5B54" w:rsidRDefault="008D72DF" w:rsidP="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sz w:val="24"/>
          <w:szCs w:val="24"/>
          <w:shd w:val="clear" w:color="auto" w:fill="E1E2E5"/>
        </w:rPr>
      </w:pPr>
      <w:r w:rsidRPr="00AC5B54">
        <w:rPr>
          <w:rFonts w:ascii="Lucida Console" w:eastAsia="Times New Roman" w:hAnsi="Lucida Console" w:cs="Courier New"/>
          <w:sz w:val="24"/>
          <w:szCs w:val="24"/>
          <w:shd w:val="clear" w:color="auto" w:fill="E1E2E5"/>
        </w:rPr>
        <w:t xml:space="preserve"> 4.034483  3.500000 </w:t>
      </w:r>
    </w:p>
    <w:p w:rsidR="005D128A" w:rsidRPr="00AC5B54" w:rsidRDefault="005D128A" w:rsidP="005D128A">
      <w:pPr>
        <w:pStyle w:val="Heading1"/>
        <w:numPr>
          <w:ilvl w:val="0"/>
          <w:numId w:val="2"/>
        </w:numPr>
        <w:ind w:left="360"/>
        <w:rPr>
          <w:color w:val="auto"/>
          <w:sz w:val="24"/>
          <w:szCs w:val="24"/>
        </w:rPr>
      </w:pPr>
      <w:r w:rsidRPr="00AC5B54">
        <w:rPr>
          <w:color w:val="auto"/>
          <w:sz w:val="24"/>
          <w:szCs w:val="24"/>
        </w:rPr>
        <w:lastRenderedPageBreak/>
        <w:t>Administrative support from the department</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Welch Two Sample t-test</w:t>
      </w:r>
    </w:p>
    <w:p w:rsidR="00ED17BB" w:rsidRPr="00AC5B54" w:rsidRDefault="00ED17BB" w:rsidP="00ED17BB">
      <w:pPr>
        <w:pStyle w:val="HTMLPreformatted"/>
        <w:rPr>
          <w:rFonts w:ascii="Lucida Console" w:hAnsi="Lucida Console"/>
          <w:sz w:val="24"/>
          <w:szCs w:val="24"/>
          <w:shd w:val="clear" w:color="auto" w:fill="E1E2E5"/>
        </w:rPr>
      </w:pP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t = 1.8032, df = 65.813, p-value = 0.07593</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alternative hypothesis: true difference in means is not equal to 0</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95 percent confidence interval:</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 xml:space="preserve"> -0.04857099  0.95411822</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sample estimates:</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 xml:space="preserve">mean of x mean of y </w:t>
      </w:r>
    </w:p>
    <w:p w:rsidR="00ED17BB" w:rsidRPr="00AC5B54" w:rsidRDefault="00ED17BB" w:rsidP="00ED17BB">
      <w:pPr>
        <w:pStyle w:val="HTMLPreformatted"/>
        <w:rPr>
          <w:rFonts w:ascii="Lucida Console" w:hAnsi="Lucida Console"/>
          <w:sz w:val="24"/>
          <w:szCs w:val="24"/>
          <w:shd w:val="clear" w:color="auto" w:fill="E1E2E5"/>
        </w:rPr>
      </w:pPr>
      <w:r w:rsidRPr="00AC5B54">
        <w:rPr>
          <w:rFonts w:ascii="Lucida Console" w:hAnsi="Lucida Console"/>
          <w:sz w:val="24"/>
          <w:szCs w:val="24"/>
          <w:shd w:val="clear" w:color="auto" w:fill="E1E2E5"/>
        </w:rPr>
        <w:t xml:space="preserve"> 3.931034  3.478261 </w:t>
      </w:r>
    </w:p>
    <w:p w:rsidR="00ED17BB" w:rsidRPr="00AC5B54" w:rsidRDefault="00ED17BB" w:rsidP="005D128A">
      <w:pPr>
        <w:rPr>
          <w:sz w:val="24"/>
          <w:szCs w:val="24"/>
        </w:rPr>
      </w:pPr>
    </w:p>
    <w:p w:rsidR="007071B9" w:rsidRPr="00AC5B54" w:rsidRDefault="0006440F" w:rsidP="0006440F">
      <w:pPr>
        <w:pStyle w:val="Heading2"/>
        <w:numPr>
          <w:ilvl w:val="0"/>
          <w:numId w:val="2"/>
        </w:numPr>
        <w:ind w:left="360"/>
        <w:rPr>
          <w:color w:val="auto"/>
          <w:sz w:val="24"/>
          <w:szCs w:val="24"/>
        </w:rPr>
      </w:pPr>
      <w:r w:rsidRPr="00AC5B54">
        <w:rPr>
          <w:color w:val="auto"/>
          <w:sz w:val="24"/>
          <w:szCs w:val="24"/>
        </w:rPr>
        <w:t>Providing Clarity about faculty promotion process</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Welch Two Sample t-test</w:t>
      </w:r>
    </w:p>
    <w:p w:rsidR="005E465A" w:rsidRPr="00AC5B54" w:rsidRDefault="005E465A" w:rsidP="005E465A">
      <w:pPr>
        <w:pStyle w:val="HTMLPreformatted"/>
        <w:rPr>
          <w:rFonts w:ascii="Lucida Console" w:hAnsi="Lucida Console"/>
          <w:color w:val="000000"/>
          <w:sz w:val="24"/>
          <w:szCs w:val="24"/>
          <w:shd w:val="clear" w:color="auto" w:fill="E1E2E5"/>
        </w:rPr>
      </w:pP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t = 1.7059, df = 57.451, p-value = 0.09342</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alternative hypothesis: true difference in means is not equal to 0</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95 percent confidence interval:</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 xml:space="preserve"> -0.08382087  1.04933811</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sample estimates:</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 xml:space="preserve">mean of x mean of y </w:t>
      </w:r>
    </w:p>
    <w:p w:rsidR="005E465A" w:rsidRPr="00AC5B54" w:rsidRDefault="005E465A" w:rsidP="005E465A">
      <w:pPr>
        <w:pStyle w:val="HTMLPreformatted"/>
        <w:rPr>
          <w:rFonts w:ascii="Lucida Console" w:hAnsi="Lucida Console"/>
          <w:color w:val="000000"/>
          <w:sz w:val="24"/>
          <w:szCs w:val="24"/>
          <w:shd w:val="clear" w:color="auto" w:fill="E1E2E5"/>
        </w:rPr>
      </w:pPr>
      <w:r w:rsidRPr="00AC5B54">
        <w:rPr>
          <w:rFonts w:ascii="Lucida Console" w:hAnsi="Lucida Console"/>
          <w:color w:val="000000"/>
          <w:sz w:val="24"/>
          <w:szCs w:val="24"/>
          <w:shd w:val="clear" w:color="auto" w:fill="E1E2E5"/>
        </w:rPr>
        <w:t xml:space="preserve"> 3.482759  3.000000 </w:t>
      </w:r>
    </w:p>
    <w:p w:rsidR="008577A1" w:rsidRPr="00AC5B54" w:rsidRDefault="008577A1" w:rsidP="008577A1">
      <w:pPr>
        <w:rPr>
          <w:sz w:val="24"/>
          <w:szCs w:val="24"/>
        </w:rPr>
      </w:pPr>
    </w:p>
    <w:p w:rsidR="00E74B1F" w:rsidRPr="00AC5B54" w:rsidRDefault="007B1A85" w:rsidP="00983E57">
      <w:pPr>
        <w:spacing w:line="360" w:lineRule="auto"/>
        <w:jc w:val="both"/>
        <w:rPr>
          <w:sz w:val="24"/>
          <w:szCs w:val="24"/>
        </w:rPr>
      </w:pPr>
      <w:r w:rsidRPr="00AC5B54">
        <w:rPr>
          <w:sz w:val="24"/>
          <w:szCs w:val="24"/>
        </w:rPr>
        <w:t xml:space="preserve">From the above three </w:t>
      </w:r>
      <w:r w:rsidR="004465A8" w:rsidRPr="00AC5B54">
        <w:rPr>
          <w:sz w:val="24"/>
          <w:szCs w:val="24"/>
        </w:rPr>
        <w:t>tests</w:t>
      </w:r>
      <w:r w:rsidRPr="00AC5B54">
        <w:rPr>
          <w:sz w:val="24"/>
          <w:szCs w:val="24"/>
        </w:rPr>
        <w:t>, it is clear that the significant difference is only in the 1</w:t>
      </w:r>
      <w:r w:rsidRPr="00AC5B54">
        <w:rPr>
          <w:sz w:val="24"/>
          <w:szCs w:val="24"/>
          <w:vertAlign w:val="superscript"/>
        </w:rPr>
        <w:t>st</w:t>
      </w:r>
      <w:r w:rsidRPr="00AC5B54">
        <w:rPr>
          <w:sz w:val="24"/>
          <w:szCs w:val="24"/>
        </w:rPr>
        <w:t xml:space="preserve"> Questionnaire</w:t>
      </w:r>
      <w:r w:rsidR="001F4FFB">
        <w:rPr>
          <w:sz w:val="24"/>
          <w:szCs w:val="24"/>
        </w:rPr>
        <w:t>s’</w:t>
      </w:r>
      <w:r w:rsidR="000671DD">
        <w:rPr>
          <w:sz w:val="24"/>
          <w:szCs w:val="24"/>
        </w:rPr>
        <w:t xml:space="preserve"> responses</w:t>
      </w:r>
      <w:r w:rsidRPr="00AC5B54">
        <w:rPr>
          <w:sz w:val="24"/>
          <w:szCs w:val="24"/>
        </w:rPr>
        <w:t xml:space="preserve"> i.e. </w:t>
      </w:r>
      <w:r w:rsidRPr="00AC5B54">
        <w:rPr>
          <w:b/>
          <w:sz w:val="24"/>
          <w:szCs w:val="24"/>
        </w:rPr>
        <w:t>Salary and Compensation Packages</w:t>
      </w:r>
      <w:r w:rsidR="004A532E" w:rsidRPr="00AC5B54">
        <w:rPr>
          <w:b/>
          <w:sz w:val="24"/>
          <w:szCs w:val="24"/>
        </w:rPr>
        <w:t xml:space="preserve"> </w:t>
      </w:r>
      <w:r w:rsidR="004A532E" w:rsidRPr="00AC5B54">
        <w:rPr>
          <w:sz w:val="24"/>
          <w:szCs w:val="24"/>
        </w:rPr>
        <w:t>between the years 2013 and 2015</w:t>
      </w:r>
      <w:r w:rsidRPr="00AC5B54">
        <w:rPr>
          <w:b/>
          <w:sz w:val="24"/>
          <w:szCs w:val="24"/>
        </w:rPr>
        <w:t>.</w:t>
      </w:r>
      <w:r w:rsidRPr="00AC5B54">
        <w:rPr>
          <w:sz w:val="24"/>
          <w:szCs w:val="24"/>
        </w:rPr>
        <w:t xml:space="preserve"> The other two are not significantly different</w:t>
      </w:r>
      <w:r w:rsidR="00283A81">
        <w:rPr>
          <w:sz w:val="24"/>
          <w:szCs w:val="24"/>
        </w:rPr>
        <w:t xml:space="preserve"> between the years 2013 and 2015</w:t>
      </w:r>
      <w:r w:rsidRPr="00AC5B54">
        <w:rPr>
          <w:sz w:val="24"/>
          <w:szCs w:val="24"/>
        </w:rPr>
        <w:t>.</w:t>
      </w:r>
    </w:p>
    <w:p w:rsidR="007071B9" w:rsidRPr="00AC5B54" w:rsidRDefault="00E74B1F" w:rsidP="005D128A">
      <w:pPr>
        <w:rPr>
          <w:b/>
          <w:sz w:val="24"/>
          <w:szCs w:val="24"/>
        </w:rPr>
      </w:pPr>
      <w:r w:rsidRPr="00AC5B54">
        <w:rPr>
          <w:b/>
          <w:sz w:val="24"/>
          <w:szCs w:val="24"/>
        </w:rPr>
        <w:t>RESULT:</w:t>
      </w:r>
    </w:p>
    <w:p w:rsidR="00E74B1F" w:rsidRPr="00AC5B54" w:rsidRDefault="00E74B1F" w:rsidP="00D17D75">
      <w:pPr>
        <w:spacing w:line="360" w:lineRule="auto"/>
        <w:jc w:val="both"/>
        <w:rPr>
          <w:sz w:val="24"/>
          <w:szCs w:val="24"/>
        </w:rPr>
      </w:pPr>
      <w:r w:rsidRPr="00AC5B54">
        <w:rPr>
          <w:sz w:val="24"/>
          <w:szCs w:val="24"/>
        </w:rPr>
        <w:t xml:space="preserve">We have </w:t>
      </w:r>
      <w:r w:rsidR="00183436">
        <w:rPr>
          <w:sz w:val="24"/>
          <w:szCs w:val="24"/>
        </w:rPr>
        <w:t xml:space="preserve">used various </w:t>
      </w:r>
      <w:r w:rsidR="00C56C67">
        <w:rPr>
          <w:sz w:val="24"/>
          <w:szCs w:val="24"/>
        </w:rPr>
        <w:t xml:space="preserve">exploratory and </w:t>
      </w:r>
      <w:r w:rsidR="003A710D" w:rsidRPr="00AC5B54">
        <w:rPr>
          <w:sz w:val="24"/>
          <w:szCs w:val="24"/>
        </w:rPr>
        <w:t>statistical technique</w:t>
      </w:r>
      <w:r w:rsidR="00183436">
        <w:rPr>
          <w:sz w:val="24"/>
          <w:szCs w:val="24"/>
        </w:rPr>
        <w:t>s</w:t>
      </w:r>
      <w:r w:rsidRPr="00AC5B54">
        <w:rPr>
          <w:sz w:val="24"/>
          <w:szCs w:val="24"/>
        </w:rPr>
        <w:t xml:space="preserve"> to determine which questionnaire</w:t>
      </w:r>
      <w:r w:rsidR="003A710D" w:rsidRPr="00AC5B54">
        <w:rPr>
          <w:sz w:val="24"/>
          <w:szCs w:val="24"/>
        </w:rPr>
        <w:t>s</w:t>
      </w:r>
      <w:r w:rsidRPr="00AC5B54">
        <w:rPr>
          <w:sz w:val="24"/>
          <w:szCs w:val="24"/>
        </w:rPr>
        <w:t xml:space="preserve"> </w:t>
      </w:r>
      <w:r w:rsidR="00AB6558">
        <w:rPr>
          <w:sz w:val="24"/>
          <w:szCs w:val="24"/>
        </w:rPr>
        <w:t xml:space="preserve">have different </w:t>
      </w:r>
      <w:r w:rsidRPr="00AC5B54">
        <w:rPr>
          <w:sz w:val="24"/>
          <w:szCs w:val="24"/>
        </w:rPr>
        <w:t>responses between the two years</w:t>
      </w:r>
      <w:r w:rsidR="00D17D75" w:rsidRPr="00AC5B54">
        <w:rPr>
          <w:sz w:val="24"/>
          <w:szCs w:val="24"/>
        </w:rPr>
        <w:t xml:space="preserve"> 2013 and 2015 and </w:t>
      </w:r>
      <w:r w:rsidR="0070107E">
        <w:rPr>
          <w:sz w:val="24"/>
          <w:szCs w:val="24"/>
        </w:rPr>
        <w:t>conclude</w:t>
      </w:r>
      <w:r w:rsidR="00AC51F0" w:rsidRPr="00AC5B54">
        <w:rPr>
          <w:sz w:val="24"/>
          <w:szCs w:val="24"/>
        </w:rPr>
        <w:t xml:space="preserve"> that the </w:t>
      </w:r>
      <w:r w:rsidR="00DF4A2C" w:rsidRPr="00AC5B54">
        <w:rPr>
          <w:sz w:val="24"/>
          <w:szCs w:val="24"/>
        </w:rPr>
        <w:t xml:space="preserve">responses of </w:t>
      </w:r>
      <w:r w:rsidR="00AC51F0" w:rsidRPr="00AC5B54">
        <w:rPr>
          <w:sz w:val="24"/>
          <w:szCs w:val="24"/>
        </w:rPr>
        <w:t xml:space="preserve">Questionnaire </w:t>
      </w:r>
      <w:r w:rsidR="00AC51F0" w:rsidRPr="00AC5B54">
        <w:rPr>
          <w:b/>
          <w:sz w:val="24"/>
          <w:szCs w:val="24"/>
        </w:rPr>
        <w:t>“Salary and Compensation Packages”</w:t>
      </w:r>
      <w:r w:rsidR="00AC51F0" w:rsidRPr="00AC5B54">
        <w:rPr>
          <w:sz w:val="24"/>
          <w:szCs w:val="24"/>
        </w:rPr>
        <w:t xml:space="preserve"> has declined </w:t>
      </w:r>
      <w:r w:rsidR="00DF4A2C" w:rsidRPr="00AC5B54">
        <w:rPr>
          <w:sz w:val="24"/>
          <w:szCs w:val="24"/>
        </w:rPr>
        <w:t xml:space="preserve">during </w:t>
      </w:r>
      <w:r w:rsidR="00AC51F0" w:rsidRPr="00AC5B54">
        <w:rPr>
          <w:sz w:val="24"/>
          <w:szCs w:val="24"/>
        </w:rPr>
        <w:t xml:space="preserve">the </w:t>
      </w:r>
      <w:r w:rsidR="00EC3CC1" w:rsidRPr="00AC5B54">
        <w:rPr>
          <w:sz w:val="24"/>
          <w:szCs w:val="24"/>
        </w:rPr>
        <w:t xml:space="preserve">year </w:t>
      </w:r>
      <w:r w:rsidR="00AC51F0" w:rsidRPr="00AC5B54">
        <w:rPr>
          <w:sz w:val="24"/>
          <w:szCs w:val="24"/>
        </w:rPr>
        <w:t>2015</w:t>
      </w:r>
      <w:r w:rsidR="00EC3CC1" w:rsidRPr="00AC5B54">
        <w:rPr>
          <w:sz w:val="24"/>
          <w:szCs w:val="24"/>
        </w:rPr>
        <w:t xml:space="preserve"> </w:t>
      </w:r>
      <w:r w:rsidR="001470AC" w:rsidRPr="00AC5B54">
        <w:rPr>
          <w:sz w:val="24"/>
          <w:szCs w:val="24"/>
        </w:rPr>
        <w:t>from mean values of 4.</w:t>
      </w:r>
      <w:r w:rsidR="009B4FB2" w:rsidRPr="00AC5B54">
        <w:rPr>
          <w:sz w:val="24"/>
          <w:szCs w:val="24"/>
        </w:rPr>
        <w:t>0</w:t>
      </w:r>
      <w:r w:rsidR="001470AC" w:rsidRPr="00AC5B54">
        <w:rPr>
          <w:sz w:val="24"/>
          <w:szCs w:val="24"/>
        </w:rPr>
        <w:t xml:space="preserve">3 to 3.5 </w:t>
      </w:r>
      <w:r w:rsidR="00EC3CC1" w:rsidRPr="00AC5B54">
        <w:rPr>
          <w:sz w:val="24"/>
          <w:szCs w:val="24"/>
        </w:rPr>
        <w:t>with a p-value of 0.01615</w:t>
      </w:r>
      <w:r w:rsidR="00AC51F0" w:rsidRPr="00AC5B54">
        <w:rPr>
          <w:sz w:val="24"/>
          <w:szCs w:val="24"/>
        </w:rPr>
        <w:t xml:space="preserve">. </w:t>
      </w:r>
      <w:r w:rsidR="000941EC">
        <w:rPr>
          <w:sz w:val="24"/>
          <w:szCs w:val="24"/>
        </w:rPr>
        <w:t xml:space="preserve">The </w:t>
      </w:r>
      <w:r w:rsidR="00AC51F0" w:rsidRPr="00AC5B54">
        <w:rPr>
          <w:sz w:val="24"/>
          <w:szCs w:val="24"/>
        </w:rPr>
        <w:t xml:space="preserve">other </w:t>
      </w:r>
      <w:r w:rsidR="000941EC">
        <w:rPr>
          <w:sz w:val="24"/>
          <w:szCs w:val="24"/>
        </w:rPr>
        <w:t xml:space="preserve">two questionnaires’ </w:t>
      </w:r>
      <w:r w:rsidR="00AC51F0" w:rsidRPr="00AC5B54">
        <w:rPr>
          <w:sz w:val="24"/>
          <w:szCs w:val="24"/>
        </w:rPr>
        <w:t xml:space="preserve">responses do differ slightly but </w:t>
      </w:r>
      <w:r w:rsidR="00FF6651">
        <w:rPr>
          <w:sz w:val="24"/>
          <w:szCs w:val="24"/>
        </w:rPr>
        <w:t xml:space="preserve">are not </w:t>
      </w:r>
      <w:r w:rsidR="00593185" w:rsidRPr="00AC5B54">
        <w:rPr>
          <w:sz w:val="24"/>
          <w:szCs w:val="24"/>
        </w:rPr>
        <w:t>significantly different between the two years.</w:t>
      </w:r>
    </w:p>
    <w:sectPr w:rsidR="00E74B1F" w:rsidRPr="00AC5B54" w:rsidSect="00291493">
      <w:headerReference w:type="default" r:id="rId16"/>
      <w:pgSz w:w="12240" w:h="15840"/>
      <w:pgMar w:top="720" w:right="1440" w:bottom="63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66AD" w:rsidRDefault="00AA66AD" w:rsidP="00291493">
      <w:pPr>
        <w:spacing w:after="0" w:line="240" w:lineRule="auto"/>
      </w:pPr>
      <w:r>
        <w:separator/>
      </w:r>
    </w:p>
  </w:endnote>
  <w:endnote w:type="continuationSeparator" w:id="0">
    <w:p w:rsidR="00AA66AD" w:rsidRDefault="00AA66AD" w:rsidP="002914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66AD" w:rsidRDefault="00AA66AD" w:rsidP="00291493">
      <w:pPr>
        <w:spacing w:after="0" w:line="240" w:lineRule="auto"/>
      </w:pPr>
      <w:r>
        <w:separator/>
      </w:r>
    </w:p>
  </w:footnote>
  <w:footnote w:type="continuationSeparator" w:id="0">
    <w:p w:rsidR="00AA66AD" w:rsidRDefault="00AA66AD" w:rsidP="002914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277C" w:rsidRDefault="0036277C">
    <w:pPr>
      <w:pStyle w:val="Header"/>
    </w:pPr>
    <w:r>
      <w:t>Faculty Survey during 2015</w:t>
    </w:r>
    <w:r>
      <w:tab/>
    </w:r>
    <w:r>
      <w:tab/>
      <w:t>Quality Enhancement Cell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52C76"/>
    <w:multiLevelType w:val="hybridMultilevel"/>
    <w:tmpl w:val="720CB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EE4CBC"/>
    <w:multiLevelType w:val="hybridMultilevel"/>
    <w:tmpl w:val="C88AD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3"/>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F0509"/>
    <w:rsid w:val="00003047"/>
    <w:rsid w:val="00022951"/>
    <w:rsid w:val="000321D6"/>
    <w:rsid w:val="00036EB6"/>
    <w:rsid w:val="000450B3"/>
    <w:rsid w:val="000450FC"/>
    <w:rsid w:val="00062796"/>
    <w:rsid w:val="0006440F"/>
    <w:rsid w:val="000671DD"/>
    <w:rsid w:val="000941EC"/>
    <w:rsid w:val="000A1425"/>
    <w:rsid w:val="000A29EF"/>
    <w:rsid w:val="000A2D87"/>
    <w:rsid w:val="000E4141"/>
    <w:rsid w:val="00101CC6"/>
    <w:rsid w:val="00112F27"/>
    <w:rsid w:val="001262A2"/>
    <w:rsid w:val="001470AC"/>
    <w:rsid w:val="00170C19"/>
    <w:rsid w:val="0017120D"/>
    <w:rsid w:val="00172209"/>
    <w:rsid w:val="00183436"/>
    <w:rsid w:val="001A5994"/>
    <w:rsid w:val="001B3C1D"/>
    <w:rsid w:val="001B7988"/>
    <w:rsid w:val="001E3438"/>
    <w:rsid w:val="001F4FFB"/>
    <w:rsid w:val="0023066B"/>
    <w:rsid w:val="00233246"/>
    <w:rsid w:val="00241BCA"/>
    <w:rsid w:val="00260E38"/>
    <w:rsid w:val="00283A81"/>
    <w:rsid w:val="00291493"/>
    <w:rsid w:val="002A02C5"/>
    <w:rsid w:val="00323F92"/>
    <w:rsid w:val="00324F87"/>
    <w:rsid w:val="0033657C"/>
    <w:rsid w:val="00341F72"/>
    <w:rsid w:val="003470E1"/>
    <w:rsid w:val="0036277C"/>
    <w:rsid w:val="00370341"/>
    <w:rsid w:val="0038737F"/>
    <w:rsid w:val="003A710D"/>
    <w:rsid w:val="003A722B"/>
    <w:rsid w:val="003B5AFC"/>
    <w:rsid w:val="003E19B3"/>
    <w:rsid w:val="003F2BEA"/>
    <w:rsid w:val="0040525C"/>
    <w:rsid w:val="00430197"/>
    <w:rsid w:val="00436611"/>
    <w:rsid w:val="004465A8"/>
    <w:rsid w:val="00465821"/>
    <w:rsid w:val="004678EA"/>
    <w:rsid w:val="00484E45"/>
    <w:rsid w:val="00487E01"/>
    <w:rsid w:val="00491AFD"/>
    <w:rsid w:val="004A532E"/>
    <w:rsid w:val="004B288A"/>
    <w:rsid w:val="004C0B74"/>
    <w:rsid w:val="004D18DD"/>
    <w:rsid w:val="004D2D27"/>
    <w:rsid w:val="004F0772"/>
    <w:rsid w:val="004F2419"/>
    <w:rsid w:val="005007F8"/>
    <w:rsid w:val="00552ED9"/>
    <w:rsid w:val="00584CBC"/>
    <w:rsid w:val="00587ECF"/>
    <w:rsid w:val="00593185"/>
    <w:rsid w:val="005D128A"/>
    <w:rsid w:val="005E465A"/>
    <w:rsid w:val="005E483E"/>
    <w:rsid w:val="005E4BCD"/>
    <w:rsid w:val="00602CA7"/>
    <w:rsid w:val="006A5364"/>
    <w:rsid w:val="006C2AA9"/>
    <w:rsid w:val="006F2C8A"/>
    <w:rsid w:val="0070107E"/>
    <w:rsid w:val="007071B9"/>
    <w:rsid w:val="00754426"/>
    <w:rsid w:val="007B1A85"/>
    <w:rsid w:val="007C1430"/>
    <w:rsid w:val="008577A1"/>
    <w:rsid w:val="00881CED"/>
    <w:rsid w:val="00883E65"/>
    <w:rsid w:val="008919AB"/>
    <w:rsid w:val="008B6382"/>
    <w:rsid w:val="008D72DF"/>
    <w:rsid w:val="009031B8"/>
    <w:rsid w:val="009051B4"/>
    <w:rsid w:val="00920092"/>
    <w:rsid w:val="00970424"/>
    <w:rsid w:val="00971BCE"/>
    <w:rsid w:val="00975704"/>
    <w:rsid w:val="0097761A"/>
    <w:rsid w:val="00983E57"/>
    <w:rsid w:val="009B08A7"/>
    <w:rsid w:val="009B0F32"/>
    <w:rsid w:val="009B4FB2"/>
    <w:rsid w:val="009D7151"/>
    <w:rsid w:val="009E5064"/>
    <w:rsid w:val="009F0509"/>
    <w:rsid w:val="00A00585"/>
    <w:rsid w:val="00A070A8"/>
    <w:rsid w:val="00A31284"/>
    <w:rsid w:val="00A32584"/>
    <w:rsid w:val="00A335F4"/>
    <w:rsid w:val="00A63752"/>
    <w:rsid w:val="00AA66AD"/>
    <w:rsid w:val="00AB1976"/>
    <w:rsid w:val="00AB6558"/>
    <w:rsid w:val="00AC0831"/>
    <w:rsid w:val="00AC2D68"/>
    <w:rsid w:val="00AC51F0"/>
    <w:rsid w:val="00AC5B54"/>
    <w:rsid w:val="00AE3521"/>
    <w:rsid w:val="00AF3B54"/>
    <w:rsid w:val="00B00207"/>
    <w:rsid w:val="00B36842"/>
    <w:rsid w:val="00B45380"/>
    <w:rsid w:val="00B72F13"/>
    <w:rsid w:val="00B80E6A"/>
    <w:rsid w:val="00BA5C4F"/>
    <w:rsid w:val="00BF263E"/>
    <w:rsid w:val="00C1531D"/>
    <w:rsid w:val="00C40643"/>
    <w:rsid w:val="00C55F9E"/>
    <w:rsid w:val="00C56C67"/>
    <w:rsid w:val="00C61944"/>
    <w:rsid w:val="00C64929"/>
    <w:rsid w:val="00C75A4B"/>
    <w:rsid w:val="00CA7670"/>
    <w:rsid w:val="00CE3343"/>
    <w:rsid w:val="00CF6E83"/>
    <w:rsid w:val="00D0274B"/>
    <w:rsid w:val="00D118FF"/>
    <w:rsid w:val="00D131D8"/>
    <w:rsid w:val="00D16739"/>
    <w:rsid w:val="00D17594"/>
    <w:rsid w:val="00D17D75"/>
    <w:rsid w:val="00D23349"/>
    <w:rsid w:val="00D9592E"/>
    <w:rsid w:val="00D976FA"/>
    <w:rsid w:val="00DA704A"/>
    <w:rsid w:val="00DF4A2C"/>
    <w:rsid w:val="00E13C10"/>
    <w:rsid w:val="00E2102F"/>
    <w:rsid w:val="00E234B0"/>
    <w:rsid w:val="00E41D53"/>
    <w:rsid w:val="00E41E95"/>
    <w:rsid w:val="00E52F90"/>
    <w:rsid w:val="00E74B1F"/>
    <w:rsid w:val="00E96964"/>
    <w:rsid w:val="00EB37A1"/>
    <w:rsid w:val="00EC3CC1"/>
    <w:rsid w:val="00ED17BB"/>
    <w:rsid w:val="00EF56B2"/>
    <w:rsid w:val="00F22FCC"/>
    <w:rsid w:val="00F276A9"/>
    <w:rsid w:val="00FA0FD8"/>
    <w:rsid w:val="00FB057F"/>
    <w:rsid w:val="00FC110E"/>
    <w:rsid w:val="00FF6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A8907"/>
  <w15:docId w15:val="{A1559C15-A0B3-49DA-B86C-ACD0C0313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72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6440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F0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0509"/>
    <w:rPr>
      <w:rFonts w:ascii="Tahoma" w:hAnsi="Tahoma" w:cs="Tahoma"/>
      <w:sz w:val="16"/>
      <w:szCs w:val="16"/>
    </w:rPr>
  </w:style>
  <w:style w:type="paragraph" w:styleId="Header">
    <w:name w:val="header"/>
    <w:basedOn w:val="Normal"/>
    <w:link w:val="HeaderChar"/>
    <w:uiPriority w:val="99"/>
    <w:unhideWhenUsed/>
    <w:rsid w:val="0029149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91493"/>
  </w:style>
  <w:style w:type="paragraph" w:styleId="Footer">
    <w:name w:val="footer"/>
    <w:basedOn w:val="Normal"/>
    <w:link w:val="FooterChar"/>
    <w:uiPriority w:val="99"/>
    <w:unhideWhenUsed/>
    <w:rsid w:val="0029149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91493"/>
  </w:style>
  <w:style w:type="paragraph" w:styleId="ListParagraph">
    <w:name w:val="List Paragraph"/>
    <w:basedOn w:val="Normal"/>
    <w:uiPriority w:val="34"/>
    <w:qFormat/>
    <w:rsid w:val="005E4BCD"/>
    <w:pPr>
      <w:ind w:left="720"/>
      <w:contextualSpacing/>
    </w:pPr>
  </w:style>
  <w:style w:type="paragraph" w:styleId="HTMLPreformatted">
    <w:name w:val="HTML Preformatted"/>
    <w:basedOn w:val="Normal"/>
    <w:link w:val="HTMLPreformattedChar"/>
    <w:uiPriority w:val="99"/>
    <w:semiHidden/>
    <w:unhideWhenUsed/>
    <w:rsid w:val="008D72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D72D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D72D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6440F"/>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008264">
      <w:bodyDiv w:val="1"/>
      <w:marLeft w:val="0"/>
      <w:marRight w:val="0"/>
      <w:marTop w:val="0"/>
      <w:marBottom w:val="0"/>
      <w:divBdr>
        <w:top w:val="none" w:sz="0" w:space="0" w:color="auto"/>
        <w:left w:val="none" w:sz="0" w:space="0" w:color="auto"/>
        <w:bottom w:val="none" w:sz="0" w:space="0" w:color="auto"/>
        <w:right w:val="none" w:sz="0" w:space="0" w:color="auto"/>
      </w:divBdr>
    </w:div>
    <w:div w:id="340395245">
      <w:bodyDiv w:val="1"/>
      <w:marLeft w:val="0"/>
      <w:marRight w:val="0"/>
      <w:marTop w:val="0"/>
      <w:marBottom w:val="0"/>
      <w:divBdr>
        <w:top w:val="none" w:sz="0" w:space="0" w:color="auto"/>
        <w:left w:val="none" w:sz="0" w:space="0" w:color="auto"/>
        <w:bottom w:val="none" w:sz="0" w:space="0" w:color="auto"/>
        <w:right w:val="none" w:sz="0" w:space="0" w:color="auto"/>
      </w:divBdr>
    </w:div>
    <w:div w:id="1670130621">
      <w:bodyDiv w:val="1"/>
      <w:marLeft w:val="0"/>
      <w:marRight w:val="0"/>
      <w:marTop w:val="0"/>
      <w:marBottom w:val="0"/>
      <w:divBdr>
        <w:top w:val="none" w:sz="0" w:space="0" w:color="auto"/>
        <w:left w:val="none" w:sz="0" w:space="0" w:color="auto"/>
        <w:bottom w:val="none" w:sz="0" w:space="0" w:color="auto"/>
        <w:right w:val="none" w:sz="0" w:space="0" w:color="auto"/>
      </w:divBdr>
    </w:div>
    <w:div w:id="1914386351">
      <w:bodyDiv w:val="1"/>
      <w:marLeft w:val="0"/>
      <w:marRight w:val="0"/>
      <w:marTop w:val="0"/>
      <w:marBottom w:val="0"/>
      <w:divBdr>
        <w:top w:val="none" w:sz="0" w:space="0" w:color="auto"/>
        <w:left w:val="none" w:sz="0" w:space="0" w:color="auto"/>
        <w:bottom w:val="none" w:sz="0" w:space="0" w:color="auto"/>
        <w:right w:val="none" w:sz="0" w:space="0" w:color="auto"/>
      </w:divBdr>
    </w:div>
    <w:div w:id="198203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263</TotalTime>
  <Pages>8</Pages>
  <Words>540</Words>
  <Characters>3082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Abid</dc:creator>
  <cp:lastModifiedBy>Abid</cp:lastModifiedBy>
  <cp:revision>115</cp:revision>
  <cp:lastPrinted>2016-07-25T08:48:00Z</cp:lastPrinted>
  <dcterms:created xsi:type="dcterms:W3CDTF">2016-05-28T04:29:00Z</dcterms:created>
  <dcterms:modified xsi:type="dcterms:W3CDTF">2016-07-25T08:55:00Z</dcterms:modified>
</cp:coreProperties>
</file>