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BE49F" w14:textId="7BAF6ADA" w:rsidR="00151234" w:rsidRPr="00151234" w:rsidRDefault="00151234" w:rsidP="00151234">
      <w:pPr>
        <w:jc w:val="center"/>
        <w:rPr>
          <w:rFonts w:ascii="Segoe UI" w:hAnsi="Segoe UI" w:cs="Segoe UI"/>
          <w:b/>
          <w:bCs/>
          <w:sz w:val="32"/>
          <w:szCs w:val="32"/>
        </w:rPr>
      </w:pPr>
      <w:r w:rsidRPr="00151234">
        <w:rPr>
          <w:rFonts w:ascii="Segoe UI" w:hAnsi="Segoe UI" w:cs="Segoe UI"/>
          <w:b/>
          <w:bCs/>
          <w:sz w:val="32"/>
          <w:szCs w:val="32"/>
        </w:rPr>
        <w:t xml:space="preserve">Dynamic web applications Portfolio Project – </w:t>
      </w:r>
      <w:proofErr w:type="spellStart"/>
      <w:r w:rsidRPr="00151234">
        <w:rPr>
          <w:rFonts w:ascii="Segoe UI" w:hAnsi="Segoe UI" w:cs="Segoe UI"/>
          <w:b/>
          <w:bCs/>
          <w:sz w:val="32"/>
          <w:szCs w:val="32"/>
        </w:rPr>
        <w:t>HiveFocus</w:t>
      </w:r>
      <w:proofErr w:type="spellEnd"/>
    </w:p>
    <w:p w14:paraId="019E5459" w14:textId="77777777" w:rsidR="00151234" w:rsidRPr="00151234" w:rsidRDefault="00151234" w:rsidP="00151234">
      <w:pPr>
        <w:rPr>
          <w:rFonts w:ascii="Segoe UI" w:hAnsi="Segoe UI" w:cs="Segoe UI"/>
          <w:b/>
          <w:bCs/>
        </w:rPr>
      </w:pPr>
      <w:r w:rsidRPr="00151234">
        <w:rPr>
          <w:rFonts w:ascii="Segoe UI" w:hAnsi="Segoe UI" w:cs="Segoe UI"/>
          <w:b/>
          <w:bCs/>
        </w:rPr>
        <w:t>Outline</w:t>
      </w:r>
    </w:p>
    <w:p w14:paraId="321690BB" w14:textId="4856D3DE" w:rsidR="00151234" w:rsidRPr="00151234" w:rsidRDefault="00151234" w:rsidP="00151234">
      <w:pPr>
        <w:rPr>
          <w:rFonts w:ascii="Segoe UI" w:hAnsi="Segoe UI" w:cs="Segoe UI"/>
        </w:rPr>
      </w:pPr>
      <w:r w:rsidRPr="00151234">
        <w:rPr>
          <w:rFonts w:ascii="Segoe UI" w:hAnsi="Segoe UI" w:cs="Segoe UI"/>
        </w:rPr>
        <w:t>Hive Focus is an education-based productivity web application designed to help students stay focused, study effectively, and collaborate. The app features a Pomodoro-style timer that gamifies focus sessions, allowing users to earn points for completing study intervals. These points can be used to grow a virtual forest by purchasing virtual flowers and trees, providing a sense of progress and accomplishment.</w:t>
      </w:r>
      <w:r w:rsidRPr="00151234">
        <w:rPr>
          <w:rFonts w:ascii="Segoe UI" w:hAnsi="Segoe UI" w:cs="Segoe UI"/>
        </w:rPr>
        <w:br/>
        <w:t xml:space="preserve">For every hour studied, Hive Focus contributes toward a donation supporting ethical honey farming, promoting sustainability and environmental responsibility. The </w:t>
      </w:r>
      <w:r>
        <w:rPr>
          <w:rFonts w:ascii="Segoe UI" w:hAnsi="Segoe UI" w:cs="Segoe UI"/>
        </w:rPr>
        <w:t xml:space="preserve">web </w:t>
      </w:r>
      <w:r w:rsidRPr="00151234">
        <w:rPr>
          <w:rFonts w:ascii="Segoe UI" w:hAnsi="Segoe UI" w:cs="Segoe UI"/>
        </w:rPr>
        <w:t>app also includes a student discussion forum where users can ask questions, share knowledge, and interact with peers. With its mission to improve focus while fostering ecological impact, Hive Focus embodies its slogan, "Reap What You Sow."</w:t>
      </w:r>
    </w:p>
    <w:p w14:paraId="26BB2AD5" w14:textId="77777777" w:rsidR="00151234" w:rsidRPr="00151234" w:rsidRDefault="00151234" w:rsidP="00151234">
      <w:pPr>
        <w:rPr>
          <w:rFonts w:ascii="Segoe UI" w:hAnsi="Segoe UI" w:cs="Segoe UI"/>
          <w:b/>
          <w:bCs/>
        </w:rPr>
      </w:pPr>
      <w:r w:rsidRPr="00151234">
        <w:rPr>
          <w:rFonts w:ascii="Segoe UI" w:hAnsi="Segoe UI" w:cs="Segoe UI"/>
          <w:b/>
          <w:bCs/>
        </w:rPr>
        <w:t>Links</w:t>
      </w:r>
    </w:p>
    <w:p w14:paraId="7566E4A3" w14:textId="5BC63AE6" w:rsidR="00151234" w:rsidRPr="00151234" w:rsidRDefault="00151234" w:rsidP="00151234">
      <w:pPr>
        <w:numPr>
          <w:ilvl w:val="0"/>
          <w:numId w:val="1"/>
        </w:numPr>
        <w:rPr>
          <w:rFonts w:ascii="Segoe UI" w:hAnsi="Segoe UI" w:cs="Segoe UI"/>
        </w:rPr>
      </w:pPr>
      <w:r w:rsidRPr="00151234">
        <w:rPr>
          <w:rFonts w:ascii="Segoe UI" w:hAnsi="Segoe UI" w:cs="Segoe UI"/>
          <w:b/>
          <w:bCs/>
        </w:rPr>
        <w:t>Deployed App</w:t>
      </w:r>
      <w:r w:rsidRPr="00151234">
        <w:rPr>
          <w:rFonts w:ascii="Segoe UI" w:hAnsi="Segoe UI" w:cs="Segoe UI"/>
        </w:rPr>
        <w:t xml:space="preserve">: </w:t>
      </w:r>
      <w:r w:rsidR="00C343CD" w:rsidRPr="00C343CD">
        <w:rPr>
          <w:rFonts w:ascii="Segoe UI" w:hAnsi="Segoe UI" w:cs="Segoe UI"/>
        </w:rPr>
        <w:t>http://www.doc.gold.ac.uk/usr/175/</w:t>
      </w:r>
    </w:p>
    <w:p w14:paraId="075E2CB4" w14:textId="4C00FF69" w:rsidR="00151234" w:rsidRPr="00151234" w:rsidRDefault="00151234" w:rsidP="00151234">
      <w:pPr>
        <w:numPr>
          <w:ilvl w:val="0"/>
          <w:numId w:val="1"/>
        </w:numPr>
        <w:rPr>
          <w:rFonts w:ascii="Segoe UI" w:hAnsi="Segoe UI" w:cs="Segoe UI"/>
        </w:rPr>
      </w:pPr>
      <w:r w:rsidRPr="00151234">
        <w:rPr>
          <w:rFonts w:ascii="Segoe UI" w:hAnsi="Segoe UI" w:cs="Segoe UI"/>
          <w:b/>
          <w:bCs/>
        </w:rPr>
        <w:t>GitHub Repository</w:t>
      </w:r>
      <w:r w:rsidRPr="00151234">
        <w:rPr>
          <w:rFonts w:ascii="Segoe UI" w:hAnsi="Segoe UI" w:cs="Segoe UI"/>
        </w:rPr>
        <w:t xml:space="preserve">: </w:t>
      </w:r>
      <w:r w:rsidR="00C343CD" w:rsidRPr="00C343CD">
        <w:rPr>
          <w:rFonts w:ascii="Segoe UI" w:hAnsi="Segoe UI" w:cs="Segoe UI"/>
        </w:rPr>
        <w:t>https://github.com/Abida-Tarafdar/my-forum</w:t>
      </w:r>
    </w:p>
    <w:p w14:paraId="42E5AB6A" w14:textId="77777777" w:rsidR="00151234" w:rsidRPr="00151234" w:rsidRDefault="00151234" w:rsidP="00151234">
      <w:pPr>
        <w:rPr>
          <w:rFonts w:ascii="Segoe UI" w:hAnsi="Segoe UI" w:cs="Segoe UI"/>
          <w:b/>
          <w:bCs/>
        </w:rPr>
      </w:pPr>
      <w:r w:rsidRPr="00151234">
        <w:rPr>
          <w:rFonts w:ascii="Segoe UI" w:hAnsi="Segoe UI" w:cs="Segoe UI"/>
          <w:b/>
          <w:bCs/>
        </w:rPr>
        <w:t>Architecture</w:t>
      </w:r>
    </w:p>
    <w:p w14:paraId="7FEDD9EB" w14:textId="77777777" w:rsidR="00151234" w:rsidRPr="00151234" w:rsidRDefault="00151234" w:rsidP="00151234">
      <w:pPr>
        <w:rPr>
          <w:rFonts w:ascii="Segoe UI" w:hAnsi="Segoe UI" w:cs="Segoe UI"/>
        </w:rPr>
      </w:pPr>
      <w:r w:rsidRPr="00151234">
        <w:rPr>
          <w:rFonts w:ascii="Segoe UI" w:hAnsi="Segoe UI" w:cs="Segoe UI"/>
          <w:b/>
          <w:bCs/>
        </w:rPr>
        <w:t>High-Level Diagram:</w:t>
      </w:r>
    </w:p>
    <w:p w14:paraId="62CE1976" w14:textId="77777777" w:rsidR="00151234" w:rsidRPr="00151234" w:rsidRDefault="00151234" w:rsidP="00151234">
      <w:pPr>
        <w:rPr>
          <w:rFonts w:ascii="Segoe UI" w:hAnsi="Segoe UI" w:cs="Segoe UI"/>
        </w:rPr>
      </w:pPr>
      <w:r w:rsidRPr="00151234">
        <w:rPr>
          <w:rFonts w:ascii="Segoe UI" w:hAnsi="Segoe UI" w:cs="Segoe UI"/>
        </w:rPr>
        <w:t>Hive Focus employs a two-tier architecture:</w:t>
      </w:r>
    </w:p>
    <w:p w14:paraId="17B39EE8" w14:textId="77777777" w:rsidR="00151234" w:rsidRPr="00151234" w:rsidRDefault="00151234" w:rsidP="00151234">
      <w:pPr>
        <w:numPr>
          <w:ilvl w:val="0"/>
          <w:numId w:val="2"/>
        </w:numPr>
        <w:rPr>
          <w:rFonts w:ascii="Segoe UI" w:hAnsi="Segoe UI" w:cs="Segoe UI"/>
        </w:rPr>
      </w:pPr>
      <w:r w:rsidRPr="00151234">
        <w:rPr>
          <w:rFonts w:ascii="Segoe UI" w:hAnsi="Segoe UI" w:cs="Segoe UI"/>
          <w:b/>
          <w:bCs/>
        </w:rPr>
        <w:t>Application Tier</w:t>
      </w:r>
      <w:r w:rsidRPr="00151234">
        <w:rPr>
          <w:rFonts w:ascii="Segoe UI" w:hAnsi="Segoe UI" w:cs="Segoe UI"/>
        </w:rPr>
        <w:t>: Built with Node.js and Express for backend functionality, EJS for server-side rendering, and HTML, CSS, and JavaScript for the frontend.</w:t>
      </w:r>
    </w:p>
    <w:p w14:paraId="24BB9F3D" w14:textId="04FEC42B" w:rsidR="00151234" w:rsidRPr="00151234" w:rsidRDefault="00151234" w:rsidP="00151234">
      <w:pPr>
        <w:numPr>
          <w:ilvl w:val="0"/>
          <w:numId w:val="2"/>
        </w:numPr>
        <w:rPr>
          <w:rFonts w:ascii="Segoe UI" w:hAnsi="Segoe UI" w:cs="Segoe UI"/>
        </w:rPr>
      </w:pPr>
      <w:r w:rsidRPr="00151234">
        <w:rPr>
          <w:rFonts w:ascii="Segoe UI" w:hAnsi="Segoe UI" w:cs="Segoe UI"/>
          <w:b/>
          <w:bCs/>
        </w:rPr>
        <w:t>Data Tier</w:t>
      </w:r>
      <w:r w:rsidRPr="00151234">
        <w:rPr>
          <w:rFonts w:ascii="Segoe UI" w:hAnsi="Segoe UI" w:cs="Segoe UI"/>
        </w:rPr>
        <w:t>: MySQL database manage</w:t>
      </w:r>
      <w:r>
        <w:rPr>
          <w:rFonts w:ascii="Segoe UI" w:hAnsi="Segoe UI" w:cs="Segoe UI"/>
        </w:rPr>
        <w:t>s</w:t>
      </w:r>
      <w:r w:rsidRPr="00151234">
        <w:rPr>
          <w:rFonts w:ascii="Segoe UI" w:hAnsi="Segoe UI" w:cs="Segoe UI"/>
        </w:rPr>
        <w:t xml:space="preserve"> user data</w:t>
      </w:r>
      <w:r>
        <w:rPr>
          <w:rFonts w:ascii="Segoe UI" w:hAnsi="Segoe UI" w:cs="Segoe UI"/>
        </w:rPr>
        <w:t xml:space="preserve"> (first name, last name, email)</w:t>
      </w:r>
      <w:r w:rsidRPr="00151234">
        <w:rPr>
          <w:rFonts w:ascii="Segoe UI" w:hAnsi="Segoe UI" w:cs="Segoe UI"/>
        </w:rPr>
        <w:t>,</w:t>
      </w:r>
      <w:r>
        <w:rPr>
          <w:rFonts w:ascii="Segoe UI" w:hAnsi="Segoe UI" w:cs="Segoe UI"/>
        </w:rPr>
        <w:t xml:space="preserve"> published</w:t>
      </w:r>
      <w:r w:rsidRPr="00151234">
        <w:rPr>
          <w:rFonts w:ascii="Segoe UI" w:hAnsi="Segoe UI" w:cs="Segoe UI"/>
        </w:rPr>
        <w:t xml:space="preserve"> posts</w:t>
      </w:r>
      <w:r>
        <w:rPr>
          <w:rFonts w:ascii="Segoe UI" w:hAnsi="Segoe UI" w:cs="Segoe UI"/>
        </w:rPr>
        <w:t xml:space="preserve"> and</w:t>
      </w:r>
      <w:r w:rsidRPr="00151234">
        <w:rPr>
          <w:rFonts w:ascii="Segoe UI" w:hAnsi="Segoe UI" w:cs="Segoe UI"/>
        </w:rPr>
        <w:t xml:space="preserve"> replies</w:t>
      </w:r>
      <w:r>
        <w:rPr>
          <w:rFonts w:ascii="Segoe UI" w:hAnsi="Segoe UI" w:cs="Segoe UI"/>
        </w:rPr>
        <w:t>.</w:t>
      </w:r>
    </w:p>
    <w:p w14:paraId="4CD8BB61" w14:textId="77777777" w:rsidR="00151234" w:rsidRPr="00151234" w:rsidRDefault="00151234" w:rsidP="00151234">
      <w:pPr>
        <w:rPr>
          <w:rFonts w:ascii="Segoe UI" w:hAnsi="Segoe UI" w:cs="Segoe UI"/>
        </w:rPr>
      </w:pPr>
      <w:r w:rsidRPr="00151234">
        <w:rPr>
          <w:rFonts w:ascii="Segoe UI" w:hAnsi="Segoe UI" w:cs="Segoe UI"/>
          <w:b/>
          <w:bCs/>
        </w:rPr>
        <w:t>Data Model Diagram:</w:t>
      </w:r>
    </w:p>
    <w:p w14:paraId="3199585F" w14:textId="77777777" w:rsidR="00151234" w:rsidRPr="00151234" w:rsidRDefault="00151234" w:rsidP="00151234">
      <w:pPr>
        <w:rPr>
          <w:rFonts w:ascii="Segoe UI" w:hAnsi="Segoe UI" w:cs="Segoe UI"/>
        </w:rPr>
      </w:pPr>
      <w:r w:rsidRPr="00151234">
        <w:rPr>
          <w:rFonts w:ascii="Segoe UI" w:hAnsi="Segoe UI" w:cs="Segoe UI"/>
        </w:rPr>
        <w:t>Hive Focus uses a relational data model:</w:t>
      </w:r>
    </w:p>
    <w:p w14:paraId="62E01013" w14:textId="77777777" w:rsidR="00151234" w:rsidRPr="00151234" w:rsidRDefault="00151234" w:rsidP="00151234">
      <w:pPr>
        <w:numPr>
          <w:ilvl w:val="0"/>
          <w:numId w:val="3"/>
        </w:numPr>
        <w:rPr>
          <w:rFonts w:ascii="Segoe UI" w:hAnsi="Segoe UI" w:cs="Segoe UI"/>
        </w:rPr>
      </w:pPr>
      <w:r w:rsidRPr="00151234">
        <w:rPr>
          <w:rFonts w:ascii="Segoe UI" w:hAnsi="Segoe UI" w:cs="Segoe UI"/>
          <w:b/>
          <w:bCs/>
        </w:rPr>
        <w:t>Users Table</w:t>
      </w:r>
      <w:r w:rsidRPr="00151234">
        <w:rPr>
          <w:rFonts w:ascii="Segoe UI" w:hAnsi="Segoe UI" w:cs="Segoe UI"/>
        </w:rPr>
        <w:t>: Stores user credentials, profile data, points earned, and forest progress.</w:t>
      </w:r>
    </w:p>
    <w:p w14:paraId="48D58164" w14:textId="77777777" w:rsidR="00151234" w:rsidRPr="00151234" w:rsidRDefault="00151234" w:rsidP="00151234">
      <w:pPr>
        <w:numPr>
          <w:ilvl w:val="0"/>
          <w:numId w:val="3"/>
        </w:numPr>
        <w:rPr>
          <w:rFonts w:ascii="Segoe UI" w:hAnsi="Segoe UI" w:cs="Segoe UI"/>
        </w:rPr>
      </w:pPr>
      <w:r w:rsidRPr="00151234">
        <w:rPr>
          <w:rFonts w:ascii="Segoe UI" w:hAnsi="Segoe UI" w:cs="Segoe UI"/>
          <w:b/>
          <w:bCs/>
        </w:rPr>
        <w:t>Posts Table</w:t>
      </w:r>
      <w:r w:rsidRPr="00151234">
        <w:rPr>
          <w:rFonts w:ascii="Segoe UI" w:hAnsi="Segoe UI" w:cs="Segoe UI"/>
        </w:rPr>
        <w:t>: Handles discussion forum posts and metadata.</w:t>
      </w:r>
    </w:p>
    <w:p w14:paraId="41D1C706" w14:textId="77777777" w:rsidR="00151234" w:rsidRDefault="00151234" w:rsidP="00151234">
      <w:pPr>
        <w:numPr>
          <w:ilvl w:val="0"/>
          <w:numId w:val="3"/>
        </w:numPr>
        <w:rPr>
          <w:rFonts w:ascii="Segoe UI" w:hAnsi="Segoe UI" w:cs="Segoe UI"/>
        </w:rPr>
      </w:pPr>
      <w:r w:rsidRPr="00151234">
        <w:rPr>
          <w:rFonts w:ascii="Segoe UI" w:hAnsi="Segoe UI" w:cs="Segoe UI"/>
          <w:b/>
          <w:bCs/>
        </w:rPr>
        <w:t>Replies Table</w:t>
      </w:r>
      <w:r w:rsidRPr="00151234">
        <w:rPr>
          <w:rFonts w:ascii="Segoe UI" w:hAnsi="Segoe UI" w:cs="Segoe UI"/>
        </w:rPr>
        <w:t>: Tracks replies to posts.</w:t>
      </w:r>
    </w:p>
    <w:p w14:paraId="0DAF592D" w14:textId="77777777" w:rsidR="00151234" w:rsidRPr="00151234" w:rsidRDefault="00151234" w:rsidP="00151234">
      <w:pPr>
        <w:rPr>
          <w:rFonts w:ascii="Segoe UI" w:hAnsi="Segoe UI" w:cs="Segoe UI"/>
          <w:b/>
          <w:bCs/>
        </w:rPr>
      </w:pPr>
      <w:r w:rsidRPr="00151234">
        <w:rPr>
          <w:rFonts w:ascii="Segoe UI" w:hAnsi="Segoe UI" w:cs="Segoe UI"/>
          <w:b/>
          <w:bCs/>
        </w:rPr>
        <w:t>User Functionality</w:t>
      </w:r>
    </w:p>
    <w:p w14:paraId="1AFCD2AA" w14:textId="77777777" w:rsidR="00151234" w:rsidRPr="00151234" w:rsidRDefault="00151234" w:rsidP="00151234">
      <w:pPr>
        <w:rPr>
          <w:rFonts w:ascii="Segoe UI" w:hAnsi="Segoe UI" w:cs="Segoe UI"/>
        </w:rPr>
      </w:pPr>
      <w:r w:rsidRPr="00151234">
        <w:rPr>
          <w:rFonts w:ascii="Segoe UI" w:hAnsi="Segoe UI" w:cs="Segoe UI"/>
        </w:rPr>
        <w:t>Hive Focus offers the following features to users:</w:t>
      </w:r>
    </w:p>
    <w:p w14:paraId="702A89E3" w14:textId="77777777" w:rsidR="00151234" w:rsidRPr="00151234" w:rsidRDefault="00151234" w:rsidP="00151234">
      <w:pPr>
        <w:rPr>
          <w:rFonts w:ascii="Segoe UI" w:hAnsi="Segoe UI" w:cs="Segoe UI"/>
          <w:b/>
          <w:bCs/>
        </w:rPr>
      </w:pPr>
      <w:r w:rsidRPr="00151234">
        <w:rPr>
          <w:rFonts w:ascii="Segoe UI" w:hAnsi="Segoe UI" w:cs="Segoe UI"/>
          <w:b/>
          <w:bCs/>
        </w:rPr>
        <w:t>1. Pomodoro Timer with Gamified Progress</w:t>
      </w:r>
    </w:p>
    <w:p w14:paraId="2AF8CA45" w14:textId="6D4947CF" w:rsidR="00151234" w:rsidRPr="00151234" w:rsidRDefault="00151234" w:rsidP="00151234">
      <w:pPr>
        <w:numPr>
          <w:ilvl w:val="0"/>
          <w:numId w:val="4"/>
        </w:numPr>
        <w:rPr>
          <w:rFonts w:ascii="Segoe UI" w:hAnsi="Segoe UI" w:cs="Segoe UI"/>
        </w:rPr>
      </w:pPr>
      <w:r w:rsidRPr="00151234">
        <w:rPr>
          <w:rFonts w:ascii="Segoe UI" w:hAnsi="Segoe UI" w:cs="Segoe UI"/>
          <w:b/>
          <w:bCs/>
        </w:rPr>
        <w:t>Description</w:t>
      </w:r>
      <w:r w:rsidRPr="00151234">
        <w:rPr>
          <w:rFonts w:ascii="Segoe UI" w:hAnsi="Segoe UI" w:cs="Segoe UI"/>
        </w:rPr>
        <w:t xml:space="preserve">: </w:t>
      </w:r>
      <w:r>
        <w:rPr>
          <w:rFonts w:ascii="Segoe UI" w:hAnsi="Segoe UI" w:cs="Segoe UI"/>
        </w:rPr>
        <w:t>A</w:t>
      </w:r>
      <w:r w:rsidRPr="00151234">
        <w:rPr>
          <w:rFonts w:ascii="Segoe UI" w:hAnsi="Segoe UI" w:cs="Segoe UI"/>
        </w:rPr>
        <w:t xml:space="preserve"> timer </w:t>
      </w:r>
      <w:r>
        <w:rPr>
          <w:rFonts w:ascii="Segoe UI" w:hAnsi="Segoe UI" w:cs="Segoe UI"/>
        </w:rPr>
        <w:t xml:space="preserve">that </w:t>
      </w:r>
      <w:r w:rsidRPr="00151234">
        <w:rPr>
          <w:rFonts w:ascii="Segoe UI" w:hAnsi="Segoe UI" w:cs="Segoe UI"/>
        </w:rPr>
        <w:t>helps users focus for intervals of 25 minutes with a 5-minute break. Completing intervals awards points, which contribute to both virtual rewards and real-world donations.</w:t>
      </w:r>
    </w:p>
    <w:p w14:paraId="257475D6" w14:textId="77777777" w:rsidR="00151234" w:rsidRPr="00151234" w:rsidRDefault="00151234" w:rsidP="00151234">
      <w:pPr>
        <w:numPr>
          <w:ilvl w:val="0"/>
          <w:numId w:val="4"/>
        </w:numPr>
        <w:rPr>
          <w:rFonts w:ascii="Segoe UI" w:hAnsi="Segoe UI" w:cs="Segoe UI"/>
        </w:rPr>
      </w:pPr>
      <w:r w:rsidRPr="00151234">
        <w:rPr>
          <w:rFonts w:ascii="Segoe UI" w:hAnsi="Segoe UI" w:cs="Segoe UI"/>
          <w:b/>
          <w:bCs/>
        </w:rPr>
        <w:t>Screenshots</w:t>
      </w:r>
      <w:r w:rsidRPr="00151234">
        <w:rPr>
          <w:rFonts w:ascii="Segoe UI" w:hAnsi="Segoe UI" w:cs="Segoe UI"/>
        </w:rPr>
        <w:t>:</w:t>
      </w:r>
    </w:p>
    <w:p w14:paraId="7FD95221" w14:textId="02C042CB" w:rsidR="00151234" w:rsidRDefault="00151234" w:rsidP="00151234">
      <w:pPr>
        <w:numPr>
          <w:ilvl w:val="1"/>
          <w:numId w:val="4"/>
        </w:numPr>
        <w:rPr>
          <w:rFonts w:ascii="Segoe UI" w:hAnsi="Segoe UI" w:cs="Segoe UI"/>
        </w:rPr>
      </w:pPr>
      <w:r w:rsidRPr="00151234">
        <w:rPr>
          <w:rFonts w:ascii="Segoe UI" w:hAnsi="Segoe UI" w:cs="Segoe UI"/>
        </w:rPr>
        <w:lastRenderedPageBreak/>
        <w:t>Timer interface.</w:t>
      </w:r>
      <w:r w:rsidR="00115195" w:rsidRPr="00115195">
        <w:rPr>
          <w:rFonts w:ascii="Segoe UI" w:hAnsi="Segoe UI" w:cs="Segoe UI"/>
          <w:noProof/>
        </w:rPr>
        <w:t xml:space="preserve"> </w:t>
      </w:r>
      <w:r w:rsidR="00115195">
        <w:rPr>
          <w:rFonts w:ascii="Segoe UI" w:hAnsi="Segoe UI" w:cs="Segoe UI"/>
          <w:noProof/>
        </w:rPr>
        <w:drawing>
          <wp:inline distT="0" distB="0" distL="0" distR="0" wp14:anchorId="75AE37AA" wp14:editId="3F1FAFC7">
            <wp:extent cx="4371665" cy="2288419"/>
            <wp:effectExtent l="0" t="0" r="0" b="0"/>
            <wp:docPr id="1863522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22692" name="Picture 18635226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3257" cy="2289252"/>
                    </a:xfrm>
                    <a:prstGeom prst="rect">
                      <a:avLst/>
                    </a:prstGeom>
                  </pic:spPr>
                </pic:pic>
              </a:graphicData>
            </a:graphic>
          </wp:inline>
        </w:drawing>
      </w:r>
    </w:p>
    <w:p w14:paraId="751BA625" w14:textId="58BD0809" w:rsidR="00115195" w:rsidRPr="00151234" w:rsidRDefault="00115195" w:rsidP="00115195">
      <w:pPr>
        <w:rPr>
          <w:rFonts w:ascii="Segoe UI" w:hAnsi="Segoe UI" w:cs="Segoe UI"/>
        </w:rPr>
      </w:pPr>
    </w:p>
    <w:p w14:paraId="19C7CB89" w14:textId="1C3D0BEE" w:rsidR="00151234" w:rsidRPr="00151234" w:rsidRDefault="00151234" w:rsidP="00151234">
      <w:pPr>
        <w:rPr>
          <w:rFonts w:ascii="Segoe UI" w:hAnsi="Segoe UI" w:cs="Segoe UI"/>
          <w:b/>
          <w:bCs/>
        </w:rPr>
      </w:pPr>
      <w:r w:rsidRPr="00151234">
        <w:rPr>
          <w:rFonts w:ascii="Segoe UI" w:hAnsi="Segoe UI" w:cs="Segoe UI"/>
          <w:b/>
          <w:bCs/>
        </w:rPr>
        <w:t>2. Virtual Forest</w:t>
      </w:r>
    </w:p>
    <w:p w14:paraId="20D80ACF" w14:textId="26F8C432" w:rsidR="00151234" w:rsidRPr="00151234" w:rsidRDefault="00151234" w:rsidP="00151234">
      <w:pPr>
        <w:numPr>
          <w:ilvl w:val="0"/>
          <w:numId w:val="5"/>
        </w:numPr>
        <w:rPr>
          <w:rFonts w:ascii="Segoe UI" w:hAnsi="Segoe UI" w:cs="Segoe UI"/>
        </w:rPr>
      </w:pPr>
      <w:r w:rsidRPr="00151234">
        <w:rPr>
          <w:rFonts w:ascii="Segoe UI" w:hAnsi="Segoe UI" w:cs="Segoe UI"/>
          <w:b/>
          <w:bCs/>
        </w:rPr>
        <w:t>Description</w:t>
      </w:r>
      <w:r w:rsidRPr="00151234">
        <w:rPr>
          <w:rFonts w:ascii="Segoe UI" w:hAnsi="Segoe UI" w:cs="Segoe UI"/>
        </w:rPr>
        <w:t>: Users can spend earned points to grow a personalized virtual forest by purchasing flowers and trees.</w:t>
      </w:r>
    </w:p>
    <w:p w14:paraId="1B2357FB" w14:textId="77777777" w:rsidR="00151234" w:rsidRPr="00151234" w:rsidRDefault="00151234" w:rsidP="00151234">
      <w:pPr>
        <w:numPr>
          <w:ilvl w:val="0"/>
          <w:numId w:val="5"/>
        </w:numPr>
        <w:rPr>
          <w:rFonts w:ascii="Segoe UI" w:hAnsi="Segoe UI" w:cs="Segoe UI"/>
        </w:rPr>
      </w:pPr>
      <w:r w:rsidRPr="00151234">
        <w:rPr>
          <w:rFonts w:ascii="Segoe UI" w:hAnsi="Segoe UI" w:cs="Segoe UI"/>
          <w:b/>
          <w:bCs/>
        </w:rPr>
        <w:t>Features</w:t>
      </w:r>
      <w:r w:rsidRPr="00151234">
        <w:rPr>
          <w:rFonts w:ascii="Segoe UI" w:hAnsi="Segoe UI" w:cs="Segoe UI"/>
        </w:rPr>
        <w:t>:</w:t>
      </w:r>
    </w:p>
    <w:p w14:paraId="35F2F52D" w14:textId="77777777" w:rsidR="00151234" w:rsidRPr="00151234" w:rsidRDefault="00151234" w:rsidP="00151234">
      <w:pPr>
        <w:numPr>
          <w:ilvl w:val="1"/>
          <w:numId w:val="5"/>
        </w:numPr>
        <w:rPr>
          <w:rFonts w:ascii="Segoe UI" w:hAnsi="Segoe UI" w:cs="Segoe UI"/>
        </w:rPr>
      </w:pPr>
      <w:r w:rsidRPr="00151234">
        <w:rPr>
          <w:rFonts w:ascii="Segoe UI" w:hAnsi="Segoe UI" w:cs="Segoe UI"/>
          <w:b/>
          <w:bCs/>
        </w:rPr>
        <w:t>Shop Interface</w:t>
      </w:r>
      <w:r w:rsidRPr="00151234">
        <w:rPr>
          <w:rFonts w:ascii="Segoe UI" w:hAnsi="Segoe UI" w:cs="Segoe UI"/>
        </w:rPr>
        <w:t>: Buy virtual plants using earned points.</w:t>
      </w:r>
    </w:p>
    <w:p w14:paraId="44B493A4" w14:textId="31E7AE9C" w:rsidR="00151234" w:rsidRPr="00151234" w:rsidRDefault="00151234" w:rsidP="00151234">
      <w:pPr>
        <w:numPr>
          <w:ilvl w:val="1"/>
          <w:numId w:val="5"/>
        </w:numPr>
        <w:rPr>
          <w:rFonts w:ascii="Segoe UI" w:hAnsi="Segoe UI" w:cs="Segoe UI"/>
        </w:rPr>
      </w:pPr>
      <w:r w:rsidRPr="00151234">
        <w:rPr>
          <w:rFonts w:ascii="Segoe UI" w:hAnsi="Segoe UI" w:cs="Segoe UI"/>
          <w:b/>
          <w:bCs/>
        </w:rPr>
        <w:t>Forest Visualization</w:t>
      </w:r>
      <w:r w:rsidRPr="00151234">
        <w:rPr>
          <w:rFonts w:ascii="Segoe UI" w:hAnsi="Segoe UI" w:cs="Segoe UI"/>
        </w:rPr>
        <w:t>: See the plants grow in an interactive interface.</w:t>
      </w:r>
    </w:p>
    <w:p w14:paraId="5E90E1AE" w14:textId="5E3A9C2C" w:rsidR="00151234" w:rsidRPr="00151234" w:rsidRDefault="00151234" w:rsidP="00151234">
      <w:pPr>
        <w:numPr>
          <w:ilvl w:val="1"/>
          <w:numId w:val="5"/>
        </w:numPr>
        <w:rPr>
          <w:rFonts w:ascii="Segoe UI" w:hAnsi="Segoe UI" w:cs="Segoe UI"/>
        </w:rPr>
      </w:pPr>
      <w:r w:rsidRPr="00151234">
        <w:rPr>
          <w:rFonts w:ascii="Segoe UI" w:hAnsi="Segoe UI" w:cs="Segoe UI"/>
          <w:b/>
          <w:bCs/>
        </w:rPr>
        <w:t>Leaderboard</w:t>
      </w:r>
      <w:r w:rsidRPr="00151234">
        <w:rPr>
          <w:rFonts w:ascii="Segoe UI" w:hAnsi="Segoe UI" w:cs="Segoe UI"/>
        </w:rPr>
        <w:t>: Compare forests with other users.</w:t>
      </w:r>
    </w:p>
    <w:p w14:paraId="772EA7A6" w14:textId="77777777" w:rsidR="00151234" w:rsidRPr="00151234" w:rsidRDefault="00151234" w:rsidP="00151234">
      <w:pPr>
        <w:numPr>
          <w:ilvl w:val="0"/>
          <w:numId w:val="5"/>
        </w:numPr>
        <w:rPr>
          <w:rFonts w:ascii="Segoe UI" w:hAnsi="Segoe UI" w:cs="Segoe UI"/>
        </w:rPr>
      </w:pPr>
      <w:r w:rsidRPr="00151234">
        <w:rPr>
          <w:rFonts w:ascii="Segoe UI" w:hAnsi="Segoe UI" w:cs="Segoe UI"/>
          <w:b/>
          <w:bCs/>
        </w:rPr>
        <w:t>Screenshots</w:t>
      </w:r>
      <w:r w:rsidRPr="00151234">
        <w:rPr>
          <w:rFonts w:ascii="Segoe UI" w:hAnsi="Segoe UI" w:cs="Segoe UI"/>
        </w:rPr>
        <w:t>:</w:t>
      </w:r>
    </w:p>
    <w:p w14:paraId="53E28A88" w14:textId="10DBE884" w:rsidR="00151234" w:rsidRDefault="00151234" w:rsidP="00151234">
      <w:pPr>
        <w:numPr>
          <w:ilvl w:val="1"/>
          <w:numId w:val="5"/>
        </w:numPr>
        <w:rPr>
          <w:rFonts w:ascii="Segoe UI" w:hAnsi="Segoe UI" w:cs="Segoe UI"/>
        </w:rPr>
      </w:pPr>
      <w:r w:rsidRPr="00151234">
        <w:rPr>
          <w:rFonts w:ascii="Segoe UI" w:hAnsi="Segoe UI" w:cs="Segoe UI"/>
        </w:rPr>
        <w:t>Shop interface for buying plants.</w:t>
      </w:r>
    </w:p>
    <w:p w14:paraId="66689B94" w14:textId="28CBE075" w:rsidR="00115195" w:rsidRPr="00151234" w:rsidRDefault="00115195" w:rsidP="00151234">
      <w:pPr>
        <w:numPr>
          <w:ilvl w:val="1"/>
          <w:numId w:val="5"/>
        </w:numPr>
        <w:rPr>
          <w:rFonts w:ascii="Segoe UI" w:hAnsi="Segoe UI" w:cs="Segoe UI"/>
        </w:rPr>
      </w:pPr>
      <w:r>
        <w:rPr>
          <w:rFonts w:ascii="Segoe UI" w:hAnsi="Segoe UI" w:cs="Segoe UI"/>
          <w:noProof/>
        </w:rPr>
        <w:drawing>
          <wp:inline distT="0" distB="0" distL="0" distR="0" wp14:anchorId="306EA499" wp14:editId="7C21FE24">
            <wp:extent cx="2895340" cy="3275390"/>
            <wp:effectExtent l="0" t="0" r="635" b="1270"/>
            <wp:docPr id="2064150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50886" name="Picture 20641508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4708" cy="3285988"/>
                    </a:xfrm>
                    <a:prstGeom prst="rect">
                      <a:avLst/>
                    </a:prstGeom>
                  </pic:spPr>
                </pic:pic>
              </a:graphicData>
            </a:graphic>
          </wp:inline>
        </w:drawing>
      </w:r>
    </w:p>
    <w:p w14:paraId="1DD65B41" w14:textId="77777777" w:rsidR="00115195" w:rsidRDefault="00115195" w:rsidP="00115195">
      <w:pPr>
        <w:ind w:left="1440"/>
        <w:rPr>
          <w:rFonts w:ascii="Segoe UI" w:hAnsi="Segoe UI" w:cs="Segoe UI"/>
        </w:rPr>
      </w:pPr>
    </w:p>
    <w:p w14:paraId="34E96DBB" w14:textId="6CFF6BC5" w:rsidR="00151234" w:rsidRDefault="00151234" w:rsidP="00151234">
      <w:pPr>
        <w:numPr>
          <w:ilvl w:val="1"/>
          <w:numId w:val="5"/>
        </w:numPr>
        <w:rPr>
          <w:rFonts w:ascii="Segoe UI" w:hAnsi="Segoe UI" w:cs="Segoe UI"/>
        </w:rPr>
      </w:pPr>
      <w:r w:rsidRPr="00151234">
        <w:rPr>
          <w:rFonts w:ascii="Segoe UI" w:hAnsi="Segoe UI" w:cs="Segoe UI"/>
        </w:rPr>
        <w:lastRenderedPageBreak/>
        <w:t>A user’s virtual forest in progress.</w:t>
      </w:r>
    </w:p>
    <w:p w14:paraId="3A0FE9A7" w14:textId="18126EB8" w:rsidR="00115195" w:rsidRPr="00151234" w:rsidRDefault="00115195" w:rsidP="00151234">
      <w:pPr>
        <w:numPr>
          <w:ilvl w:val="1"/>
          <w:numId w:val="5"/>
        </w:numPr>
        <w:rPr>
          <w:rFonts w:ascii="Segoe UI" w:hAnsi="Segoe UI" w:cs="Segoe UI"/>
        </w:rPr>
      </w:pPr>
      <w:r>
        <w:rPr>
          <w:rFonts w:ascii="Segoe UI" w:hAnsi="Segoe UI" w:cs="Segoe UI"/>
          <w:noProof/>
        </w:rPr>
        <w:drawing>
          <wp:inline distT="0" distB="0" distL="0" distR="0" wp14:anchorId="162E5247" wp14:editId="12D1226A">
            <wp:extent cx="3626361" cy="3883091"/>
            <wp:effectExtent l="0" t="0" r="0" b="3175"/>
            <wp:docPr id="1222410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10000" name="Picture 12224100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335" cy="3886276"/>
                    </a:xfrm>
                    <a:prstGeom prst="rect">
                      <a:avLst/>
                    </a:prstGeom>
                  </pic:spPr>
                </pic:pic>
              </a:graphicData>
            </a:graphic>
          </wp:inline>
        </w:drawing>
      </w:r>
    </w:p>
    <w:p w14:paraId="7A236F1B" w14:textId="5E9B946F" w:rsidR="00151234" w:rsidRPr="00151234" w:rsidRDefault="00151234" w:rsidP="00151234">
      <w:pPr>
        <w:rPr>
          <w:rFonts w:ascii="Segoe UI" w:hAnsi="Segoe UI" w:cs="Segoe UI"/>
          <w:b/>
          <w:bCs/>
        </w:rPr>
      </w:pPr>
      <w:r w:rsidRPr="00151234">
        <w:rPr>
          <w:rFonts w:ascii="Segoe UI" w:hAnsi="Segoe UI" w:cs="Segoe UI"/>
          <w:b/>
          <w:bCs/>
        </w:rPr>
        <w:t>3. Discussion Forum</w:t>
      </w:r>
    </w:p>
    <w:p w14:paraId="3C6A4649" w14:textId="7D6C412C" w:rsidR="00151234" w:rsidRPr="00151234" w:rsidRDefault="00151234" w:rsidP="00151234">
      <w:pPr>
        <w:numPr>
          <w:ilvl w:val="0"/>
          <w:numId w:val="6"/>
        </w:numPr>
        <w:rPr>
          <w:rFonts w:ascii="Segoe UI" w:hAnsi="Segoe UI" w:cs="Segoe UI"/>
        </w:rPr>
      </w:pPr>
      <w:r w:rsidRPr="00151234">
        <w:rPr>
          <w:rFonts w:ascii="Segoe UI" w:hAnsi="Segoe UI" w:cs="Segoe UI"/>
          <w:b/>
          <w:bCs/>
        </w:rPr>
        <w:t>Description</w:t>
      </w:r>
      <w:r w:rsidRPr="00151234">
        <w:rPr>
          <w:rFonts w:ascii="Segoe UI" w:hAnsi="Segoe UI" w:cs="Segoe UI"/>
        </w:rPr>
        <w:t>: A collaborative space for students to discuss academic topics and share knowledge.</w:t>
      </w:r>
    </w:p>
    <w:p w14:paraId="54173283" w14:textId="77777777" w:rsidR="00151234" w:rsidRPr="00151234" w:rsidRDefault="00151234" w:rsidP="00151234">
      <w:pPr>
        <w:numPr>
          <w:ilvl w:val="0"/>
          <w:numId w:val="6"/>
        </w:numPr>
        <w:rPr>
          <w:rFonts w:ascii="Segoe UI" w:hAnsi="Segoe UI" w:cs="Segoe UI"/>
        </w:rPr>
      </w:pPr>
      <w:r w:rsidRPr="00151234">
        <w:rPr>
          <w:rFonts w:ascii="Segoe UI" w:hAnsi="Segoe UI" w:cs="Segoe UI"/>
          <w:b/>
          <w:bCs/>
        </w:rPr>
        <w:t>Features</w:t>
      </w:r>
      <w:r w:rsidRPr="00151234">
        <w:rPr>
          <w:rFonts w:ascii="Segoe UI" w:hAnsi="Segoe UI" w:cs="Segoe UI"/>
        </w:rPr>
        <w:t>:</w:t>
      </w:r>
    </w:p>
    <w:p w14:paraId="18F9BD2F" w14:textId="77777777" w:rsidR="00151234" w:rsidRPr="00151234" w:rsidRDefault="00151234" w:rsidP="00151234">
      <w:pPr>
        <w:numPr>
          <w:ilvl w:val="1"/>
          <w:numId w:val="6"/>
        </w:numPr>
        <w:rPr>
          <w:rFonts w:ascii="Segoe UI" w:hAnsi="Segoe UI" w:cs="Segoe UI"/>
        </w:rPr>
      </w:pPr>
      <w:r w:rsidRPr="00151234">
        <w:rPr>
          <w:rFonts w:ascii="Segoe UI" w:hAnsi="Segoe UI" w:cs="Segoe UI"/>
        </w:rPr>
        <w:t xml:space="preserve">Post and </w:t>
      </w:r>
      <w:proofErr w:type="gramStart"/>
      <w:r w:rsidRPr="00151234">
        <w:rPr>
          <w:rFonts w:ascii="Segoe UI" w:hAnsi="Segoe UI" w:cs="Segoe UI"/>
        </w:rPr>
        <w:t>reply</w:t>
      </w:r>
      <w:proofErr w:type="gramEnd"/>
      <w:r w:rsidRPr="00151234">
        <w:rPr>
          <w:rFonts w:ascii="Segoe UI" w:hAnsi="Segoe UI" w:cs="Segoe UI"/>
        </w:rPr>
        <w:t xml:space="preserve"> functionality.</w:t>
      </w:r>
    </w:p>
    <w:p w14:paraId="6178CBDC" w14:textId="6E396997" w:rsidR="00151234" w:rsidRPr="00151234" w:rsidRDefault="00151234" w:rsidP="00151234">
      <w:pPr>
        <w:numPr>
          <w:ilvl w:val="1"/>
          <w:numId w:val="6"/>
        </w:numPr>
        <w:rPr>
          <w:rFonts w:ascii="Segoe UI" w:hAnsi="Segoe UI" w:cs="Segoe UI"/>
        </w:rPr>
      </w:pPr>
      <w:r w:rsidRPr="00151234">
        <w:rPr>
          <w:rFonts w:ascii="Segoe UI" w:hAnsi="Segoe UI" w:cs="Segoe UI"/>
        </w:rPr>
        <w:t>Edit and delete posts or replies</w:t>
      </w:r>
      <w:r>
        <w:rPr>
          <w:rFonts w:ascii="Segoe UI" w:hAnsi="Segoe UI" w:cs="Segoe UI"/>
        </w:rPr>
        <w:t>.</w:t>
      </w:r>
    </w:p>
    <w:p w14:paraId="031ABAD2" w14:textId="337DC6AF" w:rsidR="00151234" w:rsidRDefault="00151234" w:rsidP="00151234">
      <w:pPr>
        <w:ind w:left="720"/>
        <w:rPr>
          <w:rFonts w:ascii="Segoe UI" w:hAnsi="Segoe UI" w:cs="Segoe UI"/>
        </w:rPr>
      </w:pPr>
      <w:r w:rsidRPr="00151234">
        <w:rPr>
          <w:rFonts w:ascii="Segoe UI" w:hAnsi="Segoe UI" w:cs="Segoe UI"/>
          <w:b/>
          <w:bCs/>
        </w:rPr>
        <w:t>Screenshots</w:t>
      </w:r>
      <w:r w:rsidRPr="00151234">
        <w:rPr>
          <w:rFonts w:ascii="Segoe UI" w:hAnsi="Segoe UI" w:cs="Segoe UI"/>
        </w:rPr>
        <w:t>:</w:t>
      </w:r>
    </w:p>
    <w:p w14:paraId="449F8FC2" w14:textId="070FC6EA" w:rsidR="00151234" w:rsidRDefault="00115195" w:rsidP="00151234">
      <w:pPr>
        <w:ind w:left="720"/>
        <w:rPr>
          <w:rFonts w:ascii="Segoe UI" w:hAnsi="Segoe UI" w:cs="Segoe UI"/>
        </w:rPr>
      </w:pPr>
      <w:r>
        <w:rPr>
          <w:rFonts w:ascii="Segoe UI" w:hAnsi="Segoe UI" w:cs="Segoe UI"/>
          <w:noProof/>
        </w:rPr>
        <w:drawing>
          <wp:inline distT="0" distB="0" distL="0" distR="0" wp14:anchorId="034EC572" wp14:editId="1EA3F3EA">
            <wp:extent cx="4415798" cy="2305745"/>
            <wp:effectExtent l="0" t="0" r="3810" b="0"/>
            <wp:docPr id="133584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5658" name="Picture 13358456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008" cy="2307943"/>
                    </a:xfrm>
                    <a:prstGeom prst="rect">
                      <a:avLst/>
                    </a:prstGeom>
                  </pic:spPr>
                </pic:pic>
              </a:graphicData>
            </a:graphic>
          </wp:inline>
        </w:drawing>
      </w:r>
    </w:p>
    <w:p w14:paraId="757580F3" w14:textId="2B94B61A" w:rsidR="00151234" w:rsidRPr="00151234" w:rsidRDefault="00151234" w:rsidP="00151234">
      <w:pPr>
        <w:rPr>
          <w:rFonts w:ascii="Segoe UI" w:hAnsi="Segoe UI" w:cs="Segoe UI"/>
          <w:b/>
          <w:bCs/>
        </w:rPr>
      </w:pPr>
      <w:r w:rsidRPr="00151234">
        <w:rPr>
          <w:rFonts w:ascii="Segoe UI" w:hAnsi="Segoe UI" w:cs="Segoe UI"/>
          <w:b/>
          <w:bCs/>
        </w:rPr>
        <w:t>4. User Dashboard</w:t>
      </w:r>
    </w:p>
    <w:p w14:paraId="72369933" w14:textId="7EC31FB2" w:rsidR="00115195" w:rsidRPr="00151234" w:rsidRDefault="00151234" w:rsidP="00115195">
      <w:pPr>
        <w:numPr>
          <w:ilvl w:val="0"/>
          <w:numId w:val="7"/>
        </w:numPr>
        <w:rPr>
          <w:rFonts w:ascii="Segoe UI" w:hAnsi="Segoe UI" w:cs="Segoe UI"/>
        </w:rPr>
      </w:pPr>
      <w:r w:rsidRPr="00151234">
        <w:rPr>
          <w:rFonts w:ascii="Segoe UI" w:hAnsi="Segoe UI" w:cs="Segoe UI"/>
          <w:b/>
          <w:bCs/>
        </w:rPr>
        <w:t>Description</w:t>
      </w:r>
      <w:r w:rsidRPr="00151234">
        <w:rPr>
          <w:rFonts w:ascii="Segoe UI" w:hAnsi="Segoe UI" w:cs="Segoe UI"/>
        </w:rPr>
        <w:t>: Displays user progress, including total points</w:t>
      </w:r>
      <w:r w:rsidR="00115195">
        <w:rPr>
          <w:rFonts w:ascii="Segoe UI" w:hAnsi="Segoe UI" w:cs="Segoe UI"/>
        </w:rPr>
        <w:t xml:space="preserve"> and </w:t>
      </w:r>
      <w:r w:rsidRPr="00151234">
        <w:rPr>
          <w:rFonts w:ascii="Segoe UI" w:hAnsi="Segoe UI" w:cs="Segoe UI"/>
        </w:rPr>
        <w:t>hours studied</w:t>
      </w:r>
      <w:r w:rsidR="00115195">
        <w:rPr>
          <w:rFonts w:ascii="Segoe UI" w:hAnsi="Segoe UI" w:cs="Segoe UI"/>
        </w:rPr>
        <w:t>.</w:t>
      </w:r>
    </w:p>
    <w:p w14:paraId="46E72C97" w14:textId="77777777" w:rsidR="00151234" w:rsidRPr="00151234" w:rsidRDefault="00151234" w:rsidP="00151234">
      <w:pPr>
        <w:numPr>
          <w:ilvl w:val="0"/>
          <w:numId w:val="7"/>
        </w:numPr>
        <w:rPr>
          <w:rFonts w:ascii="Segoe UI" w:hAnsi="Segoe UI" w:cs="Segoe UI"/>
        </w:rPr>
      </w:pPr>
      <w:r w:rsidRPr="00151234">
        <w:rPr>
          <w:rFonts w:ascii="Segoe UI" w:hAnsi="Segoe UI" w:cs="Segoe UI"/>
          <w:b/>
          <w:bCs/>
        </w:rPr>
        <w:lastRenderedPageBreak/>
        <w:t>Screenshots</w:t>
      </w:r>
      <w:r w:rsidRPr="00151234">
        <w:rPr>
          <w:rFonts w:ascii="Segoe UI" w:hAnsi="Segoe UI" w:cs="Segoe UI"/>
        </w:rPr>
        <w:t>:</w:t>
      </w:r>
    </w:p>
    <w:p w14:paraId="412E6ED0" w14:textId="126770EA" w:rsidR="00151234" w:rsidRPr="00151234" w:rsidRDefault="00151234" w:rsidP="00115195">
      <w:pPr>
        <w:numPr>
          <w:ilvl w:val="1"/>
          <w:numId w:val="7"/>
        </w:numPr>
        <w:rPr>
          <w:rFonts w:ascii="Segoe UI" w:hAnsi="Segoe UI" w:cs="Segoe UI"/>
        </w:rPr>
      </w:pPr>
      <w:r w:rsidRPr="00151234">
        <w:rPr>
          <w:rFonts w:ascii="Segoe UI" w:hAnsi="Segoe UI" w:cs="Segoe UI"/>
        </w:rPr>
        <w:t>Dashboard summary with donation and forest statistics.</w:t>
      </w:r>
      <w:r w:rsidR="00115195" w:rsidRPr="00115195">
        <w:rPr>
          <w:rFonts w:ascii="Segoe UI" w:hAnsi="Segoe UI" w:cs="Segoe UI"/>
          <w:noProof/>
        </w:rPr>
        <w:t xml:space="preserve"> </w:t>
      </w:r>
      <w:r w:rsidR="00115195">
        <w:rPr>
          <w:rFonts w:ascii="Segoe UI" w:hAnsi="Segoe UI" w:cs="Segoe UI"/>
          <w:noProof/>
        </w:rPr>
        <w:drawing>
          <wp:inline distT="0" distB="0" distL="0" distR="0" wp14:anchorId="33E549A7" wp14:editId="7E475A7D">
            <wp:extent cx="1828800" cy="881270"/>
            <wp:effectExtent l="0" t="0" r="0" b="0"/>
            <wp:docPr id="725953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53675" name="Picture 725953675"/>
                    <pic:cNvPicPr/>
                  </pic:nvPicPr>
                  <pic:blipFill>
                    <a:blip r:embed="rId11">
                      <a:extLst>
                        <a:ext uri="{28A0092B-C50C-407E-A947-70E740481C1C}">
                          <a14:useLocalDpi xmlns:a14="http://schemas.microsoft.com/office/drawing/2010/main" val="0"/>
                        </a:ext>
                      </a:extLst>
                    </a:blip>
                    <a:stretch>
                      <a:fillRect/>
                    </a:stretch>
                  </pic:blipFill>
                  <pic:spPr>
                    <a:xfrm>
                      <a:off x="0" y="0"/>
                      <a:ext cx="1829984" cy="881840"/>
                    </a:xfrm>
                    <a:prstGeom prst="rect">
                      <a:avLst/>
                    </a:prstGeom>
                  </pic:spPr>
                </pic:pic>
              </a:graphicData>
            </a:graphic>
          </wp:inline>
        </w:drawing>
      </w:r>
    </w:p>
    <w:p w14:paraId="01A65021" w14:textId="4DDEF608" w:rsidR="00DC07F2" w:rsidRPr="00026A3B" w:rsidRDefault="00026A3B">
      <w:pPr>
        <w:rPr>
          <w:rFonts w:ascii="Segoe UI" w:hAnsi="Segoe UI" w:cs="Segoe UI"/>
          <w:b/>
          <w:bCs/>
        </w:rPr>
      </w:pPr>
      <w:r w:rsidRPr="00026A3B">
        <w:rPr>
          <w:rFonts w:ascii="Segoe UI" w:hAnsi="Segoe UI" w:cs="Segoe UI"/>
          <w:b/>
          <w:bCs/>
        </w:rPr>
        <w:t xml:space="preserve">SQL </w:t>
      </w:r>
      <w:proofErr w:type="gramStart"/>
      <w:r w:rsidRPr="00026A3B">
        <w:rPr>
          <w:rFonts w:ascii="Segoe UI" w:hAnsi="Segoe UI" w:cs="Segoe UI"/>
          <w:b/>
          <w:bCs/>
        </w:rPr>
        <w:t>tables;</w:t>
      </w:r>
      <w:proofErr w:type="gramEnd"/>
    </w:p>
    <w:p w14:paraId="51765381" w14:textId="4192529F" w:rsidR="00026A3B" w:rsidRDefault="00026A3B">
      <w:pPr>
        <w:rPr>
          <w:rFonts w:ascii="Segoe UI" w:hAnsi="Segoe UI" w:cs="Segoe UI"/>
        </w:rPr>
      </w:pPr>
      <w:r>
        <w:rPr>
          <w:rFonts w:ascii="Segoe UI" w:hAnsi="Segoe UI" w:cs="Segoe UI"/>
          <w:noProof/>
        </w:rPr>
        <w:drawing>
          <wp:inline distT="0" distB="0" distL="0" distR="0" wp14:anchorId="1C085946" wp14:editId="2DFCEEB5">
            <wp:extent cx="5887621" cy="838200"/>
            <wp:effectExtent l="0" t="0" r="0" b="0"/>
            <wp:docPr id="768826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6825" name="Picture 768826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2517" cy="838897"/>
                    </a:xfrm>
                    <a:prstGeom prst="rect">
                      <a:avLst/>
                    </a:prstGeom>
                  </pic:spPr>
                </pic:pic>
              </a:graphicData>
            </a:graphic>
          </wp:inline>
        </w:drawing>
      </w:r>
      <w:r>
        <w:rPr>
          <w:rFonts w:ascii="Segoe UI" w:hAnsi="Segoe UI" w:cs="Segoe UI"/>
          <w:noProof/>
        </w:rPr>
        <w:drawing>
          <wp:inline distT="0" distB="0" distL="0" distR="0" wp14:anchorId="3DC7AB3F" wp14:editId="59EABF94">
            <wp:extent cx="3054507" cy="1092256"/>
            <wp:effectExtent l="0" t="0" r="0" b="0"/>
            <wp:docPr id="739757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57172" name="Picture 739757172"/>
                    <pic:cNvPicPr/>
                  </pic:nvPicPr>
                  <pic:blipFill>
                    <a:blip r:embed="rId13">
                      <a:extLst>
                        <a:ext uri="{28A0092B-C50C-407E-A947-70E740481C1C}">
                          <a14:useLocalDpi xmlns:a14="http://schemas.microsoft.com/office/drawing/2010/main" val="0"/>
                        </a:ext>
                      </a:extLst>
                    </a:blip>
                    <a:stretch>
                      <a:fillRect/>
                    </a:stretch>
                  </pic:blipFill>
                  <pic:spPr>
                    <a:xfrm>
                      <a:off x="0" y="0"/>
                      <a:ext cx="3054507" cy="1092256"/>
                    </a:xfrm>
                    <a:prstGeom prst="rect">
                      <a:avLst/>
                    </a:prstGeom>
                  </pic:spPr>
                </pic:pic>
              </a:graphicData>
            </a:graphic>
          </wp:inline>
        </w:drawing>
      </w:r>
      <w:r>
        <w:rPr>
          <w:rFonts w:ascii="Segoe UI" w:hAnsi="Segoe UI" w:cs="Segoe UI"/>
          <w:noProof/>
        </w:rPr>
        <w:drawing>
          <wp:inline distT="0" distB="0" distL="0" distR="0" wp14:anchorId="257876DA" wp14:editId="1A22394D">
            <wp:extent cx="5731510" cy="1765935"/>
            <wp:effectExtent l="0" t="0" r="2540" b="5715"/>
            <wp:docPr id="526211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11604" name="Picture 5262116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65935"/>
                    </a:xfrm>
                    <a:prstGeom prst="rect">
                      <a:avLst/>
                    </a:prstGeom>
                  </pic:spPr>
                </pic:pic>
              </a:graphicData>
            </a:graphic>
          </wp:inline>
        </w:drawing>
      </w:r>
    </w:p>
    <w:p w14:paraId="025BE30E" w14:textId="77777777" w:rsidR="00026A3B" w:rsidRDefault="00026A3B" w:rsidP="00026A3B">
      <w:pPr>
        <w:rPr>
          <w:rFonts w:ascii="Segoe UI" w:hAnsi="Segoe UI" w:cs="Segoe UI"/>
        </w:rPr>
      </w:pPr>
    </w:p>
    <w:p w14:paraId="62FF5838" w14:textId="5B77148A" w:rsidR="00026A3B" w:rsidRPr="00151234" w:rsidRDefault="00026A3B" w:rsidP="00026A3B">
      <w:pPr>
        <w:rPr>
          <w:rFonts w:ascii="Segoe UI" w:hAnsi="Segoe UI" w:cs="Segoe UI"/>
        </w:rPr>
      </w:pPr>
      <w:r w:rsidRPr="00026A3B">
        <w:rPr>
          <w:rFonts w:ascii="Segoe UI" w:hAnsi="Segoe UI" w:cs="Segoe UI"/>
        </w:rPr>
        <w:t xml:space="preserve">The database structure establishes a set of clear relationships between tables through primary and foreign keys. The users table serves as a core reference, with its primary key (id) acting as a foreign key in other tables, such as posts, replies, and flashcards, to indicate ownership or authorship. The posts table connects to the users table via the </w:t>
      </w:r>
      <w:proofErr w:type="spellStart"/>
      <w:r w:rsidRPr="00026A3B">
        <w:rPr>
          <w:rFonts w:ascii="Segoe UI" w:hAnsi="Segoe UI" w:cs="Segoe UI"/>
        </w:rPr>
        <w:t>user_id</w:t>
      </w:r>
      <w:proofErr w:type="spellEnd"/>
      <w:r w:rsidRPr="00026A3B">
        <w:rPr>
          <w:rFonts w:ascii="Segoe UI" w:hAnsi="Segoe UI" w:cs="Segoe UI"/>
        </w:rPr>
        <w:t xml:space="preserve"> foreign key and to the topics table through the </w:t>
      </w:r>
      <w:proofErr w:type="spellStart"/>
      <w:r w:rsidRPr="00026A3B">
        <w:rPr>
          <w:rFonts w:ascii="Segoe UI" w:hAnsi="Segoe UI" w:cs="Segoe UI"/>
        </w:rPr>
        <w:t>topic_id</w:t>
      </w:r>
      <w:proofErr w:type="spellEnd"/>
      <w:r w:rsidRPr="00026A3B">
        <w:rPr>
          <w:rFonts w:ascii="Segoe UI" w:hAnsi="Segoe UI" w:cs="Segoe UI"/>
        </w:rPr>
        <w:t xml:space="preserve"> foreign key, linking each post to its creator and topic. Similarly, the replies table references </w:t>
      </w:r>
      <w:proofErr w:type="gramStart"/>
      <w:r w:rsidRPr="00026A3B">
        <w:rPr>
          <w:rFonts w:ascii="Segoe UI" w:hAnsi="Segoe UI" w:cs="Segoe UI"/>
        </w:rPr>
        <w:t>posts</w:t>
      </w:r>
      <w:proofErr w:type="gramEnd"/>
      <w:r w:rsidRPr="00026A3B">
        <w:rPr>
          <w:rFonts w:ascii="Segoe UI" w:hAnsi="Segoe UI" w:cs="Segoe UI"/>
        </w:rPr>
        <w:t xml:space="preserve"> via the </w:t>
      </w:r>
      <w:proofErr w:type="spellStart"/>
      <w:r w:rsidRPr="00026A3B">
        <w:rPr>
          <w:rFonts w:ascii="Segoe UI" w:hAnsi="Segoe UI" w:cs="Segoe UI"/>
        </w:rPr>
        <w:t>post_id</w:t>
      </w:r>
      <w:proofErr w:type="spellEnd"/>
      <w:r w:rsidRPr="00026A3B">
        <w:rPr>
          <w:rFonts w:ascii="Segoe UI" w:hAnsi="Segoe UI" w:cs="Segoe UI"/>
        </w:rPr>
        <w:t xml:space="preserve"> foreign key and users via the </w:t>
      </w:r>
      <w:proofErr w:type="spellStart"/>
      <w:r w:rsidRPr="00026A3B">
        <w:rPr>
          <w:rFonts w:ascii="Segoe UI" w:hAnsi="Segoe UI" w:cs="Segoe UI"/>
        </w:rPr>
        <w:t>user_id</w:t>
      </w:r>
      <w:proofErr w:type="spellEnd"/>
      <w:r w:rsidRPr="00026A3B">
        <w:rPr>
          <w:rFonts w:ascii="Segoe UI" w:hAnsi="Segoe UI" w:cs="Segoe UI"/>
        </w:rPr>
        <w:t xml:space="preserve"> foreign key, associating replies with their respective posts and authors. The topics table, while self-contained with a primary key (id), is linked to posts through the </w:t>
      </w:r>
      <w:proofErr w:type="spellStart"/>
      <w:r w:rsidRPr="00026A3B">
        <w:rPr>
          <w:rFonts w:ascii="Segoe UI" w:hAnsi="Segoe UI" w:cs="Segoe UI"/>
        </w:rPr>
        <w:t>topic_id</w:t>
      </w:r>
      <w:proofErr w:type="spellEnd"/>
      <w:r w:rsidRPr="00026A3B">
        <w:rPr>
          <w:rFonts w:ascii="Segoe UI" w:hAnsi="Segoe UI" w:cs="Segoe UI"/>
        </w:rPr>
        <w:t xml:space="preserve"> foreign key. The flashcards table ties its entries to users using the </w:t>
      </w:r>
      <w:proofErr w:type="spellStart"/>
      <w:r w:rsidRPr="00026A3B">
        <w:rPr>
          <w:rFonts w:ascii="Segoe UI" w:hAnsi="Segoe UI" w:cs="Segoe UI"/>
        </w:rPr>
        <w:t>user_id</w:t>
      </w:r>
      <w:proofErr w:type="spellEnd"/>
      <w:r w:rsidRPr="00026A3B">
        <w:rPr>
          <w:rFonts w:ascii="Segoe UI" w:hAnsi="Segoe UI" w:cs="Segoe UI"/>
        </w:rPr>
        <w:t xml:space="preserve"> foreign key, representing ownership. These relationships primarily exhibit one-to-many dynamics, such as one user having multiple posts, replies, or flashcards, and one topic encompassing multiple posts. Conversely, the many-to-one relationships indicate that each post, reply, or flashcard is linked back to a single user, ensuring referential integrity and enabling robust interaction across the tables.</w:t>
      </w:r>
    </w:p>
    <w:sectPr w:rsidR="00026A3B" w:rsidRPr="00151234" w:rsidSect="00115195">
      <w:headerReference w:type="default" r:id="rId15"/>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46B31" w14:textId="77777777" w:rsidR="00151234" w:rsidRDefault="00151234" w:rsidP="00151234">
      <w:pPr>
        <w:spacing w:after="0" w:line="240" w:lineRule="auto"/>
      </w:pPr>
      <w:r>
        <w:separator/>
      </w:r>
    </w:p>
  </w:endnote>
  <w:endnote w:type="continuationSeparator" w:id="0">
    <w:p w14:paraId="3FDE5675" w14:textId="77777777" w:rsidR="00151234" w:rsidRDefault="00151234" w:rsidP="0015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79F1C" w14:textId="77777777" w:rsidR="00151234" w:rsidRDefault="00151234" w:rsidP="00151234">
      <w:pPr>
        <w:spacing w:after="0" w:line="240" w:lineRule="auto"/>
      </w:pPr>
      <w:r>
        <w:separator/>
      </w:r>
    </w:p>
  </w:footnote>
  <w:footnote w:type="continuationSeparator" w:id="0">
    <w:p w14:paraId="1DEABCB0" w14:textId="77777777" w:rsidR="00151234" w:rsidRDefault="00151234" w:rsidP="00151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5A717" w14:textId="094B1903" w:rsidR="00151234" w:rsidRPr="00151234" w:rsidRDefault="00151234">
    <w:pPr>
      <w:pStyle w:val="Header"/>
      <w:rPr>
        <w:sz w:val="28"/>
        <w:szCs w:val="28"/>
      </w:rPr>
    </w:pPr>
    <w:r w:rsidRPr="00151234">
      <w:rPr>
        <w:sz w:val="28"/>
        <w:szCs w:val="28"/>
      </w:rPr>
      <w:t>Sabirah Tarafdar: 33684097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5180F"/>
    <w:multiLevelType w:val="multilevel"/>
    <w:tmpl w:val="499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14E46"/>
    <w:multiLevelType w:val="multilevel"/>
    <w:tmpl w:val="4CC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E231F"/>
    <w:multiLevelType w:val="multilevel"/>
    <w:tmpl w:val="1CBE0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17A58"/>
    <w:multiLevelType w:val="multilevel"/>
    <w:tmpl w:val="882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95941"/>
    <w:multiLevelType w:val="multilevel"/>
    <w:tmpl w:val="A91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444F"/>
    <w:multiLevelType w:val="multilevel"/>
    <w:tmpl w:val="B810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F13E9"/>
    <w:multiLevelType w:val="multilevel"/>
    <w:tmpl w:val="2EA8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56D3A"/>
    <w:multiLevelType w:val="multilevel"/>
    <w:tmpl w:val="30047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307985">
    <w:abstractNumId w:val="0"/>
  </w:num>
  <w:num w:numId="2" w16cid:durableId="2014455155">
    <w:abstractNumId w:val="3"/>
  </w:num>
  <w:num w:numId="3" w16cid:durableId="1191795162">
    <w:abstractNumId w:val="4"/>
  </w:num>
  <w:num w:numId="4" w16cid:durableId="1931157543">
    <w:abstractNumId w:val="5"/>
  </w:num>
  <w:num w:numId="5" w16cid:durableId="1687057991">
    <w:abstractNumId w:val="2"/>
  </w:num>
  <w:num w:numId="6" w16cid:durableId="1899851611">
    <w:abstractNumId w:val="6"/>
  </w:num>
  <w:num w:numId="7" w16cid:durableId="1679696871">
    <w:abstractNumId w:val="1"/>
  </w:num>
  <w:num w:numId="8" w16cid:durableId="1014265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34"/>
    <w:rsid w:val="00026A3B"/>
    <w:rsid w:val="00115195"/>
    <w:rsid w:val="00151234"/>
    <w:rsid w:val="00184DB9"/>
    <w:rsid w:val="001D2CC4"/>
    <w:rsid w:val="003F4DF9"/>
    <w:rsid w:val="0073429B"/>
    <w:rsid w:val="00920D4B"/>
    <w:rsid w:val="00B07FC1"/>
    <w:rsid w:val="00C343CD"/>
    <w:rsid w:val="00DC0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EF00"/>
  <w15:chartTrackingRefBased/>
  <w15:docId w15:val="{6C41DA9F-E5C0-4985-8A47-59D600DE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2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512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123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123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5123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1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3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5123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123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123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5123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51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34"/>
    <w:rPr>
      <w:rFonts w:eastAsiaTheme="majorEastAsia" w:cstheme="majorBidi"/>
      <w:color w:val="272727" w:themeColor="text1" w:themeTint="D8"/>
    </w:rPr>
  </w:style>
  <w:style w:type="paragraph" w:styleId="Title">
    <w:name w:val="Title"/>
    <w:basedOn w:val="Normal"/>
    <w:next w:val="Normal"/>
    <w:link w:val="TitleChar"/>
    <w:uiPriority w:val="10"/>
    <w:qFormat/>
    <w:rsid w:val="00151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34"/>
    <w:pPr>
      <w:spacing w:before="160"/>
      <w:jc w:val="center"/>
    </w:pPr>
    <w:rPr>
      <w:i/>
      <w:iCs/>
      <w:color w:val="404040" w:themeColor="text1" w:themeTint="BF"/>
    </w:rPr>
  </w:style>
  <w:style w:type="character" w:customStyle="1" w:styleId="QuoteChar">
    <w:name w:val="Quote Char"/>
    <w:basedOn w:val="DefaultParagraphFont"/>
    <w:link w:val="Quote"/>
    <w:uiPriority w:val="29"/>
    <w:rsid w:val="00151234"/>
    <w:rPr>
      <w:i/>
      <w:iCs/>
      <w:color w:val="404040" w:themeColor="text1" w:themeTint="BF"/>
    </w:rPr>
  </w:style>
  <w:style w:type="paragraph" w:styleId="ListParagraph">
    <w:name w:val="List Paragraph"/>
    <w:basedOn w:val="Normal"/>
    <w:uiPriority w:val="34"/>
    <w:qFormat/>
    <w:rsid w:val="00151234"/>
    <w:pPr>
      <w:ind w:left="720"/>
      <w:contextualSpacing/>
    </w:pPr>
  </w:style>
  <w:style w:type="character" w:styleId="IntenseEmphasis">
    <w:name w:val="Intense Emphasis"/>
    <w:basedOn w:val="DefaultParagraphFont"/>
    <w:uiPriority w:val="21"/>
    <w:qFormat/>
    <w:rsid w:val="00151234"/>
    <w:rPr>
      <w:i/>
      <w:iCs/>
      <w:color w:val="2E74B5" w:themeColor="accent1" w:themeShade="BF"/>
    </w:rPr>
  </w:style>
  <w:style w:type="paragraph" w:styleId="IntenseQuote">
    <w:name w:val="Intense Quote"/>
    <w:basedOn w:val="Normal"/>
    <w:next w:val="Normal"/>
    <w:link w:val="IntenseQuoteChar"/>
    <w:uiPriority w:val="30"/>
    <w:qFormat/>
    <w:rsid w:val="001512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51234"/>
    <w:rPr>
      <w:i/>
      <w:iCs/>
      <w:color w:val="2E74B5" w:themeColor="accent1" w:themeShade="BF"/>
    </w:rPr>
  </w:style>
  <w:style w:type="character" w:styleId="IntenseReference">
    <w:name w:val="Intense Reference"/>
    <w:basedOn w:val="DefaultParagraphFont"/>
    <w:uiPriority w:val="32"/>
    <w:qFormat/>
    <w:rsid w:val="00151234"/>
    <w:rPr>
      <w:b/>
      <w:bCs/>
      <w:smallCaps/>
      <w:color w:val="2E74B5" w:themeColor="accent1" w:themeShade="BF"/>
      <w:spacing w:val="5"/>
    </w:rPr>
  </w:style>
  <w:style w:type="paragraph" w:styleId="Header">
    <w:name w:val="header"/>
    <w:basedOn w:val="Normal"/>
    <w:link w:val="HeaderChar"/>
    <w:uiPriority w:val="99"/>
    <w:unhideWhenUsed/>
    <w:rsid w:val="00151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234"/>
  </w:style>
  <w:style w:type="paragraph" w:styleId="Footer">
    <w:name w:val="footer"/>
    <w:basedOn w:val="Normal"/>
    <w:link w:val="FooterChar"/>
    <w:uiPriority w:val="99"/>
    <w:unhideWhenUsed/>
    <w:rsid w:val="00151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44496">
      <w:bodyDiv w:val="1"/>
      <w:marLeft w:val="0"/>
      <w:marRight w:val="0"/>
      <w:marTop w:val="0"/>
      <w:marBottom w:val="0"/>
      <w:divBdr>
        <w:top w:val="none" w:sz="0" w:space="0" w:color="auto"/>
        <w:left w:val="none" w:sz="0" w:space="0" w:color="auto"/>
        <w:bottom w:val="none" w:sz="0" w:space="0" w:color="auto"/>
        <w:right w:val="none" w:sz="0" w:space="0" w:color="auto"/>
      </w:divBdr>
    </w:div>
    <w:div w:id="141158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Sabirah Tarafdar</dc:creator>
  <cp:keywords/>
  <dc:description/>
  <cp:lastModifiedBy>Sabirah Tarafdar</cp:lastModifiedBy>
  <cp:revision>2</cp:revision>
  <dcterms:created xsi:type="dcterms:W3CDTF">2024-12-20T08:32:00Z</dcterms:created>
  <dcterms:modified xsi:type="dcterms:W3CDTF">2024-12-20T08:32:00Z</dcterms:modified>
</cp:coreProperties>
</file>