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3820" w14:textId="77777777" w:rsidR="008F64B6" w:rsidRPr="005A2490" w:rsidRDefault="008F64B6" w:rsidP="008F64B6">
      <w:pPr>
        <w:spacing w:line="360" w:lineRule="auto"/>
        <w:rPr>
          <w:color w:val="000000" w:themeColor="text1"/>
        </w:rPr>
      </w:pPr>
    </w:p>
    <w:p w14:paraId="0F28D1B6" w14:textId="77777777" w:rsidR="008F64B6" w:rsidRPr="005A2490" w:rsidRDefault="008F64B6" w:rsidP="008F64B6">
      <w:pPr>
        <w:spacing w:line="360" w:lineRule="auto"/>
        <w:rPr>
          <w:color w:val="000000" w:themeColor="text1"/>
        </w:rPr>
      </w:pPr>
    </w:p>
    <w:p w14:paraId="2C01DB6E" w14:textId="77777777" w:rsidR="008F64B6" w:rsidRPr="005A2490" w:rsidRDefault="008F64B6" w:rsidP="008F64B6">
      <w:pPr>
        <w:spacing w:line="360" w:lineRule="auto"/>
        <w:rPr>
          <w:color w:val="000000" w:themeColor="text1"/>
        </w:rPr>
      </w:pPr>
    </w:p>
    <w:p w14:paraId="5E4BDA29" w14:textId="77777777" w:rsidR="008F64B6" w:rsidRPr="005A2490" w:rsidRDefault="008F64B6" w:rsidP="008F64B6">
      <w:pPr>
        <w:spacing w:line="360" w:lineRule="auto"/>
        <w:jc w:val="center"/>
        <w:rPr>
          <w:color w:val="000000" w:themeColor="text1"/>
        </w:rPr>
      </w:pPr>
      <w:r w:rsidRPr="005A2490">
        <w:rPr>
          <w:b/>
          <w:color w:val="000000" w:themeColor="text1"/>
          <w:sz w:val="44"/>
        </w:rPr>
        <w:t>DESIGN AND IMPLEMENTATION OF A WEB BASED DEMOCRATIC VOTING SYSTEM</w:t>
      </w:r>
    </w:p>
    <w:p w14:paraId="1EFD3083" w14:textId="77777777" w:rsidR="008F64B6" w:rsidRPr="005A2490" w:rsidRDefault="008F64B6" w:rsidP="008F64B6">
      <w:pPr>
        <w:spacing w:line="360" w:lineRule="auto"/>
        <w:rPr>
          <w:color w:val="000000" w:themeColor="text1"/>
        </w:rPr>
      </w:pPr>
    </w:p>
    <w:p w14:paraId="723ACE5B" w14:textId="77777777" w:rsidR="008F64B6" w:rsidRPr="005A2490" w:rsidRDefault="008F64B6" w:rsidP="008F64B6">
      <w:pPr>
        <w:spacing w:line="360" w:lineRule="auto"/>
        <w:rPr>
          <w:color w:val="000000" w:themeColor="text1"/>
        </w:rPr>
      </w:pPr>
    </w:p>
    <w:p w14:paraId="550B5ECF" w14:textId="77777777" w:rsidR="008F64B6" w:rsidRPr="005A2490" w:rsidRDefault="008F64B6" w:rsidP="008F64B6">
      <w:pPr>
        <w:spacing w:line="360" w:lineRule="auto"/>
        <w:rPr>
          <w:color w:val="000000" w:themeColor="text1"/>
        </w:rPr>
      </w:pPr>
    </w:p>
    <w:p w14:paraId="30411ED1" w14:textId="77777777" w:rsidR="008F64B6" w:rsidRPr="005A2490" w:rsidRDefault="008F64B6" w:rsidP="008F64B6">
      <w:pPr>
        <w:spacing w:line="360" w:lineRule="auto"/>
        <w:jc w:val="center"/>
        <w:rPr>
          <w:color w:val="000000" w:themeColor="text1"/>
        </w:rPr>
      </w:pPr>
      <w:r w:rsidRPr="005A2490">
        <w:rPr>
          <w:b/>
          <w:color w:val="000000" w:themeColor="text1"/>
          <w:sz w:val="36"/>
        </w:rPr>
        <w:t>A PROJECT REPORT</w:t>
      </w:r>
    </w:p>
    <w:p w14:paraId="4D47F5D1" w14:textId="77777777" w:rsidR="008F64B6" w:rsidRPr="005A2490" w:rsidRDefault="008F64B6" w:rsidP="008F64B6">
      <w:pPr>
        <w:spacing w:line="360" w:lineRule="auto"/>
        <w:rPr>
          <w:color w:val="000000" w:themeColor="text1"/>
        </w:rPr>
      </w:pPr>
    </w:p>
    <w:p w14:paraId="5CAE2E1D" w14:textId="77777777" w:rsidR="008F64B6" w:rsidRPr="005A2490" w:rsidRDefault="008F64B6" w:rsidP="008F64B6">
      <w:pPr>
        <w:spacing w:line="360" w:lineRule="auto"/>
        <w:rPr>
          <w:color w:val="000000" w:themeColor="text1"/>
        </w:rPr>
      </w:pPr>
    </w:p>
    <w:p w14:paraId="212BEA8D" w14:textId="77777777" w:rsidR="008F64B6" w:rsidRPr="005A2490" w:rsidRDefault="008F64B6" w:rsidP="008F64B6">
      <w:pPr>
        <w:spacing w:line="360" w:lineRule="auto"/>
        <w:jc w:val="center"/>
        <w:rPr>
          <w:color w:val="000000" w:themeColor="text1"/>
        </w:rPr>
      </w:pPr>
      <w:r w:rsidRPr="005A2490">
        <w:rPr>
          <w:b/>
          <w:color w:val="000000" w:themeColor="text1"/>
        </w:rPr>
        <w:t>BY</w:t>
      </w:r>
    </w:p>
    <w:p w14:paraId="2CD1D8CC" w14:textId="77777777" w:rsidR="008F64B6" w:rsidRPr="005A2490" w:rsidRDefault="008F64B6" w:rsidP="008F64B6">
      <w:pPr>
        <w:spacing w:line="360" w:lineRule="auto"/>
        <w:jc w:val="center"/>
        <w:rPr>
          <w:color w:val="000000" w:themeColor="text1"/>
        </w:rPr>
      </w:pPr>
      <w:r w:rsidRPr="005A2490">
        <w:rPr>
          <w:b/>
          <w:color w:val="000000" w:themeColor="text1"/>
          <w:sz w:val="32"/>
        </w:rPr>
        <w:t>THE AVATAR GROUP</w:t>
      </w:r>
    </w:p>
    <w:p w14:paraId="0976DF15" w14:textId="77777777" w:rsidR="008F64B6" w:rsidRPr="005A2490" w:rsidRDefault="008F64B6" w:rsidP="008F64B6">
      <w:pPr>
        <w:spacing w:line="360" w:lineRule="auto"/>
        <w:rPr>
          <w:color w:val="000000" w:themeColor="text1"/>
        </w:rPr>
      </w:pPr>
    </w:p>
    <w:p w14:paraId="3058DB5B" w14:textId="77777777" w:rsidR="008F64B6" w:rsidRPr="005A2490" w:rsidRDefault="008F64B6" w:rsidP="008F64B6">
      <w:pPr>
        <w:spacing w:line="360" w:lineRule="auto"/>
        <w:rPr>
          <w:color w:val="000000" w:themeColor="text1"/>
        </w:rPr>
      </w:pPr>
    </w:p>
    <w:p w14:paraId="5BE40AC6" w14:textId="77777777" w:rsidR="008F64B6" w:rsidRPr="005A2490" w:rsidRDefault="008F64B6" w:rsidP="008F64B6">
      <w:pPr>
        <w:spacing w:line="360" w:lineRule="auto"/>
        <w:rPr>
          <w:color w:val="000000" w:themeColor="text1"/>
        </w:rPr>
      </w:pPr>
    </w:p>
    <w:p w14:paraId="567E2A2A" w14:textId="77777777" w:rsidR="008F64B6" w:rsidRPr="005A2490" w:rsidRDefault="008F64B6" w:rsidP="008F64B6">
      <w:pPr>
        <w:spacing w:line="360" w:lineRule="auto"/>
        <w:rPr>
          <w:color w:val="000000" w:themeColor="text1"/>
        </w:rPr>
      </w:pPr>
    </w:p>
    <w:p w14:paraId="41247E1A" w14:textId="77777777" w:rsidR="008F64B6" w:rsidRPr="005A2490" w:rsidRDefault="008F64B6" w:rsidP="008F64B6">
      <w:pPr>
        <w:spacing w:line="360" w:lineRule="auto"/>
        <w:jc w:val="center"/>
        <w:rPr>
          <w:color w:val="000000" w:themeColor="text1"/>
        </w:rPr>
      </w:pPr>
      <w:r w:rsidRPr="005A2490">
        <w:rPr>
          <w:b/>
          <w:color w:val="000000" w:themeColor="text1"/>
        </w:rPr>
        <w:t>SUBMITTED TO THE DEPARTMENT OF COMPUTER SCIENCE</w:t>
      </w:r>
    </w:p>
    <w:p w14:paraId="3006740D" w14:textId="77777777" w:rsidR="008F64B6" w:rsidRPr="005A2490" w:rsidRDefault="008F64B6" w:rsidP="008F64B6">
      <w:pPr>
        <w:spacing w:line="360" w:lineRule="auto"/>
        <w:jc w:val="center"/>
        <w:rPr>
          <w:color w:val="000000" w:themeColor="text1"/>
        </w:rPr>
      </w:pPr>
      <w:r w:rsidRPr="005A2490">
        <w:rPr>
          <w:b/>
          <w:color w:val="000000" w:themeColor="text1"/>
          <w:sz w:val="32"/>
        </w:rPr>
        <w:lastRenderedPageBreak/>
        <w:t>CITEC-HIGHER INSTITUTE OF TECHNOLOGY AND MANAGEMENT</w:t>
      </w:r>
    </w:p>
    <w:p w14:paraId="029EF0F1" w14:textId="77777777" w:rsidR="008F64B6" w:rsidRPr="005A2490" w:rsidRDefault="008F64B6" w:rsidP="008F64B6">
      <w:pPr>
        <w:spacing w:line="360" w:lineRule="auto"/>
        <w:jc w:val="center"/>
        <w:rPr>
          <w:color w:val="000000" w:themeColor="text1"/>
        </w:rPr>
      </w:pPr>
      <w:r w:rsidRPr="005A2490">
        <w:rPr>
          <w:b/>
          <w:color w:val="000000" w:themeColor="text1"/>
          <w:sz w:val="22"/>
        </w:rPr>
        <w:t>IN PARTIAL FULFILLMENT OF THE REQUIREMENTS FOR THE AWARD OF HIGHER NATIONAL DIPLOMA (HND) IN SOFTWARE ENGINEERING</w:t>
      </w:r>
    </w:p>
    <w:p w14:paraId="268DF557" w14:textId="77777777" w:rsidR="008F64B6" w:rsidRPr="005A2490" w:rsidRDefault="008F64B6" w:rsidP="008F64B6">
      <w:pPr>
        <w:spacing w:line="360" w:lineRule="auto"/>
        <w:rPr>
          <w:color w:val="000000" w:themeColor="text1"/>
        </w:rPr>
      </w:pPr>
    </w:p>
    <w:p w14:paraId="2F09CF65" w14:textId="77777777" w:rsidR="008F64B6" w:rsidRPr="005A2490" w:rsidRDefault="008F64B6" w:rsidP="008F64B6">
      <w:pPr>
        <w:spacing w:line="360" w:lineRule="auto"/>
        <w:rPr>
          <w:color w:val="000000" w:themeColor="text1"/>
        </w:rPr>
      </w:pPr>
    </w:p>
    <w:p w14:paraId="2666166E" w14:textId="77777777" w:rsidR="008F64B6" w:rsidRPr="005A2490" w:rsidRDefault="008F64B6" w:rsidP="008F64B6">
      <w:pPr>
        <w:spacing w:line="360" w:lineRule="auto"/>
        <w:rPr>
          <w:color w:val="000000" w:themeColor="text1"/>
        </w:rPr>
      </w:pPr>
    </w:p>
    <w:p w14:paraId="35775167" w14:textId="77777777" w:rsidR="008F64B6" w:rsidRPr="005A2490" w:rsidRDefault="008F64B6" w:rsidP="008F64B6">
      <w:pPr>
        <w:spacing w:line="360" w:lineRule="auto"/>
        <w:rPr>
          <w:color w:val="000000" w:themeColor="text1"/>
        </w:rPr>
      </w:pPr>
    </w:p>
    <w:p w14:paraId="3D7AB549" w14:textId="77777777" w:rsidR="008F64B6" w:rsidRPr="005A2490" w:rsidRDefault="008F64B6" w:rsidP="008F64B6">
      <w:pPr>
        <w:spacing w:line="360" w:lineRule="auto"/>
        <w:jc w:val="center"/>
        <w:rPr>
          <w:b/>
          <w:color w:val="000000" w:themeColor="text1"/>
          <w:sz w:val="28"/>
        </w:rPr>
      </w:pPr>
      <w:r w:rsidRPr="005A2490">
        <w:rPr>
          <w:b/>
          <w:color w:val="000000" w:themeColor="text1"/>
          <w:sz w:val="28"/>
        </w:rPr>
        <w:t>SUPERVISED BY: Abidambe Favour Abidambe</w:t>
      </w:r>
    </w:p>
    <w:p w14:paraId="27897555" w14:textId="77777777" w:rsidR="008F64B6" w:rsidRPr="005A2490" w:rsidRDefault="008F64B6" w:rsidP="008F64B6">
      <w:pPr>
        <w:spacing w:line="360" w:lineRule="auto"/>
        <w:rPr>
          <w:color w:val="000000" w:themeColor="text1"/>
        </w:rPr>
      </w:pPr>
    </w:p>
    <w:p w14:paraId="5F67001D" w14:textId="77777777" w:rsidR="008F64B6" w:rsidRPr="005A2490" w:rsidRDefault="008F64B6" w:rsidP="008F64B6">
      <w:pPr>
        <w:spacing w:line="360" w:lineRule="auto"/>
        <w:rPr>
          <w:color w:val="000000" w:themeColor="text1"/>
        </w:rPr>
      </w:pPr>
    </w:p>
    <w:p w14:paraId="0D7C4842" w14:textId="77777777" w:rsidR="008F64B6" w:rsidRPr="005A2490" w:rsidRDefault="008F64B6" w:rsidP="008F64B6">
      <w:pPr>
        <w:spacing w:line="360" w:lineRule="auto"/>
        <w:rPr>
          <w:color w:val="000000" w:themeColor="text1"/>
        </w:rPr>
      </w:pPr>
    </w:p>
    <w:p w14:paraId="73ECB8C8" w14:textId="77777777" w:rsidR="008F64B6" w:rsidRPr="005A2490" w:rsidRDefault="008F64B6" w:rsidP="008F64B6">
      <w:pPr>
        <w:spacing w:line="360" w:lineRule="auto"/>
        <w:jc w:val="center"/>
        <w:rPr>
          <w:color w:val="000000" w:themeColor="text1"/>
        </w:rPr>
      </w:pPr>
      <w:r w:rsidRPr="005A2490">
        <w:rPr>
          <w:b/>
          <w:color w:val="000000" w:themeColor="text1"/>
        </w:rPr>
        <w:t>April 2026</w:t>
      </w:r>
    </w:p>
    <w:p w14:paraId="5B79C252" w14:textId="77777777" w:rsidR="008F64B6" w:rsidRPr="005A2490" w:rsidRDefault="008F64B6" w:rsidP="008F64B6">
      <w:pPr>
        <w:spacing w:line="360" w:lineRule="auto"/>
        <w:rPr>
          <w:color w:val="000000" w:themeColor="text1"/>
        </w:rPr>
      </w:pPr>
      <w:r w:rsidRPr="005A2490">
        <w:rPr>
          <w:color w:val="000000" w:themeColor="text1"/>
        </w:rPr>
        <w:br w:type="page"/>
      </w:r>
    </w:p>
    <w:p w14:paraId="6920B2C1" w14:textId="77777777" w:rsidR="008F64B6" w:rsidRPr="005A2490" w:rsidRDefault="008F64B6" w:rsidP="008F64B6">
      <w:pPr>
        <w:pStyle w:val="Heading1"/>
        <w:spacing w:line="360" w:lineRule="auto"/>
        <w:jc w:val="center"/>
        <w:rPr>
          <w:color w:val="000000" w:themeColor="text1"/>
        </w:rPr>
      </w:pPr>
      <w:r w:rsidRPr="005A2490">
        <w:rPr>
          <w:color w:val="000000" w:themeColor="text1"/>
        </w:rPr>
        <w:lastRenderedPageBreak/>
        <w:t>CHAPTER ONE</w:t>
      </w:r>
    </w:p>
    <w:p w14:paraId="267696B1" w14:textId="77777777" w:rsidR="008F64B6" w:rsidRPr="005A2490" w:rsidRDefault="008F64B6" w:rsidP="008F64B6">
      <w:pPr>
        <w:pStyle w:val="Heading2"/>
        <w:spacing w:line="360" w:lineRule="auto"/>
        <w:rPr>
          <w:color w:val="000000" w:themeColor="text1"/>
        </w:rPr>
      </w:pPr>
      <w:r w:rsidRPr="005A2490">
        <w:rPr>
          <w:color w:val="000000" w:themeColor="text1"/>
        </w:rPr>
        <w:t>1. INTRODUCTION</w:t>
      </w:r>
    </w:p>
    <w:p w14:paraId="2E7FD274" w14:textId="77777777" w:rsidR="008F64B6" w:rsidRPr="005A2490" w:rsidRDefault="008F64B6" w:rsidP="008F64B6">
      <w:pPr>
        <w:spacing w:line="360" w:lineRule="auto"/>
        <w:jc w:val="both"/>
        <w:rPr>
          <w:color w:val="000000" w:themeColor="text1"/>
        </w:rPr>
      </w:pPr>
      <w:r w:rsidRPr="005A2490">
        <w:rPr>
          <w:color w:val="000000" w:themeColor="text1"/>
        </w:rPr>
        <w:t>This chapter provides the blueprint for the entire study. It introduces the research project titled 'Design and Implementation of a Web-Based Democratic Voting System'. Democracy is the bedrock of organizational stability, and the methodology of decision-making defines the culture of any collective group. This chapter establishes the historical and conceptual foundations of voting, identifies the systemic failures in current manual voting processes within the Cameroonian context, and outlines the objectives and questions that drive this technical intervention. The introduction serves as the roadmap for developing a secure, digital-first democracy at the organizational level.</w:t>
      </w:r>
    </w:p>
    <w:p w14:paraId="78B970EC" w14:textId="77777777" w:rsidR="008F64B6" w:rsidRPr="005A2490" w:rsidRDefault="008F64B6" w:rsidP="008F64B6">
      <w:pPr>
        <w:pStyle w:val="Heading2"/>
        <w:spacing w:line="360" w:lineRule="auto"/>
        <w:rPr>
          <w:color w:val="000000" w:themeColor="text1"/>
        </w:rPr>
      </w:pPr>
      <w:r w:rsidRPr="005A2490">
        <w:rPr>
          <w:color w:val="000000" w:themeColor="text1"/>
        </w:rPr>
        <w:t>1.1 Background of the Study</w:t>
      </w:r>
    </w:p>
    <w:p w14:paraId="7D2E0431" w14:textId="77777777" w:rsidR="008F64B6" w:rsidRPr="005A2490" w:rsidRDefault="008F64B6" w:rsidP="008F64B6">
      <w:pPr>
        <w:pStyle w:val="Heading3"/>
        <w:spacing w:line="360" w:lineRule="auto"/>
        <w:rPr>
          <w:color w:val="000000" w:themeColor="text1"/>
        </w:rPr>
      </w:pPr>
      <w:r w:rsidRPr="005A2490">
        <w:rPr>
          <w:color w:val="000000" w:themeColor="text1"/>
        </w:rPr>
        <w:t>1.1.1 Historical Evolution of Voting Systems</w:t>
      </w:r>
    </w:p>
    <w:p w14:paraId="6963D2BF" w14:textId="77777777" w:rsidR="008F64B6" w:rsidRPr="005A2490" w:rsidRDefault="008F64B6" w:rsidP="008F64B6">
      <w:pPr>
        <w:spacing w:line="360" w:lineRule="auto"/>
        <w:jc w:val="both"/>
        <w:rPr>
          <w:color w:val="000000" w:themeColor="text1"/>
        </w:rPr>
      </w:pPr>
      <w:r w:rsidRPr="005A2490">
        <w:rPr>
          <w:color w:val="000000" w:themeColor="text1"/>
        </w:rPr>
        <w:t>The practice of voting dates back to 508 B.C. in Athens, where citizens cast their ballots using pottery shards ('</w:t>
      </w:r>
      <w:proofErr w:type="spellStart"/>
      <w:r w:rsidRPr="005A2490">
        <w:rPr>
          <w:color w:val="000000" w:themeColor="text1"/>
        </w:rPr>
        <w:t>ostrakons</w:t>
      </w:r>
      <w:proofErr w:type="spellEnd"/>
      <w:r w:rsidRPr="005A2490">
        <w:rPr>
          <w:color w:val="000000" w:themeColor="text1"/>
        </w:rPr>
        <w:t>') to vote on the exile of leaders. Over millennia, the physical medium changed from pebbles and beans to sophisticated paper ballots. In 1856, the 'Australian Ballot'—the secret, government-printed ballot—emerged, changing the landscape of elections by providing anonymity and reducing electoral corruption. However, as the complexity of societies increased, these manual methods revealed significant flaws in logistics, speed, and accuracy.</w:t>
      </w:r>
    </w:p>
    <w:p w14:paraId="3598C879" w14:textId="77777777" w:rsidR="008F64B6" w:rsidRPr="005A2490" w:rsidRDefault="008F64B6" w:rsidP="008F64B6">
      <w:pPr>
        <w:spacing w:line="360" w:lineRule="auto"/>
        <w:jc w:val="both"/>
        <w:rPr>
          <w:color w:val="000000" w:themeColor="text1"/>
        </w:rPr>
      </w:pPr>
      <w:r w:rsidRPr="005A2490">
        <w:rPr>
          <w:color w:val="000000" w:themeColor="text1"/>
        </w:rPr>
        <w:t xml:space="preserve">Transitioning into the 20th century, the advent of Direct Recording Electronic (DRE) machines in the 1960s offered the first automation of the voting booth. While these machines solved some speed issues, they were expensive, proprietary, and difficult to audit. The real revolution began with the internet age. Web-based voting, or </w:t>
      </w:r>
      <w:proofErr w:type="spellStart"/>
      <w:r w:rsidRPr="005A2490">
        <w:rPr>
          <w:color w:val="000000" w:themeColor="text1"/>
        </w:rPr>
        <w:t>i</w:t>
      </w:r>
      <w:proofErr w:type="spellEnd"/>
      <w:r w:rsidRPr="005A2490">
        <w:rPr>
          <w:color w:val="000000" w:themeColor="text1"/>
        </w:rPr>
        <w:t xml:space="preserve">-voting, has democratized the technology itself. By utilizing standard web protocols and common hardware like smartphones, even small-scale organizations can now deploy electoral infrastructure that was once reserved for nation-states. This project is a contribution to this </w:t>
      </w:r>
      <w:r w:rsidRPr="005A2490">
        <w:rPr>
          <w:color w:val="000000" w:themeColor="text1"/>
        </w:rPr>
        <w:lastRenderedPageBreak/>
        <w:t>historical lineage, aiming to bring secure, web-enabled voting to Cameroonian organizations.</w:t>
      </w:r>
    </w:p>
    <w:p w14:paraId="414F90B1" w14:textId="77777777" w:rsidR="008F64B6" w:rsidRPr="005A2490" w:rsidRDefault="008F64B6" w:rsidP="008F64B6">
      <w:pPr>
        <w:pStyle w:val="Heading3"/>
        <w:spacing w:line="360" w:lineRule="auto"/>
        <w:rPr>
          <w:color w:val="000000" w:themeColor="text1"/>
        </w:rPr>
      </w:pPr>
      <w:r w:rsidRPr="005A2490">
        <w:rPr>
          <w:color w:val="000000" w:themeColor="text1"/>
        </w:rPr>
        <w:t>1.1.2 Conceptual Background</w:t>
      </w:r>
    </w:p>
    <w:p w14:paraId="246E9BC3" w14:textId="77777777" w:rsidR="008F64B6" w:rsidRPr="005A2490" w:rsidRDefault="008F64B6" w:rsidP="008F64B6">
      <w:pPr>
        <w:spacing w:line="360" w:lineRule="auto"/>
        <w:jc w:val="both"/>
        <w:rPr>
          <w:color w:val="000000" w:themeColor="text1"/>
        </w:rPr>
      </w:pPr>
      <w:r w:rsidRPr="005A2490">
        <w:rPr>
          <w:color w:val="000000" w:themeColor="text1"/>
        </w:rPr>
        <w:t>The conceptual foundation of a Democratic Voting System (DVS) is defined by its ability to resolve the 'E-Voting Paradox': the requirement for absolute voter identification paired with absolute vote anonymity. Conceptually, a DVS is not a simple data collection form; it is a transactional environment that requires 'End-to-End Verifiability'. This means the voter must be able to verify that their vote was recorded as cast, cast as intended, and counted as recorded.</w:t>
      </w:r>
    </w:p>
    <w:p w14:paraId="425A49ED" w14:textId="77777777" w:rsidR="008F64B6" w:rsidRPr="005A2490" w:rsidRDefault="008F64B6" w:rsidP="008F64B6">
      <w:pPr>
        <w:spacing w:line="360" w:lineRule="auto"/>
        <w:jc w:val="both"/>
        <w:rPr>
          <w:color w:val="000000" w:themeColor="text1"/>
        </w:rPr>
      </w:pPr>
      <w:r w:rsidRPr="005A2490">
        <w:rPr>
          <w:color w:val="000000" w:themeColor="text1"/>
        </w:rPr>
        <w:t>In this study, the conceptual model of democracy is anchored on the 'One Person, One Vote' principle. To operationalize this in a digital sense, we utilize double-blind authentication tokens and cryptographic tallying. Unlike a standard survey, where data is linked directly to a user ID, the conceptual model here involves a 'de-coupling' process to ensure that even a system administrator with full database access cannot trace a specific vote back to a specific individual. This ensures that the 'Secret Ballot'—the most important conceptual pillar of democracy—is maintained in the digital sphere.</w:t>
      </w:r>
    </w:p>
    <w:p w14:paraId="1CD2EAE2" w14:textId="77777777" w:rsidR="008F64B6" w:rsidRPr="005A2490" w:rsidRDefault="008F64B6" w:rsidP="008F64B6">
      <w:pPr>
        <w:pStyle w:val="Heading3"/>
        <w:spacing w:line="360" w:lineRule="auto"/>
        <w:rPr>
          <w:color w:val="000000" w:themeColor="text1"/>
        </w:rPr>
      </w:pPr>
      <w:r w:rsidRPr="005A2490">
        <w:rPr>
          <w:color w:val="000000" w:themeColor="text1"/>
        </w:rPr>
        <w:t>1.1.3 Contextual Background</w:t>
      </w:r>
    </w:p>
    <w:p w14:paraId="62899526" w14:textId="77777777" w:rsidR="008F64B6" w:rsidRPr="005A2490" w:rsidRDefault="008F64B6" w:rsidP="008F64B6">
      <w:pPr>
        <w:spacing w:line="360" w:lineRule="auto"/>
        <w:jc w:val="both"/>
        <w:rPr>
          <w:color w:val="000000" w:themeColor="text1"/>
        </w:rPr>
      </w:pPr>
      <w:r w:rsidRPr="005A2490">
        <w:rPr>
          <w:color w:val="000000" w:themeColor="text1"/>
        </w:rPr>
        <w:t>The context of this research is the organizational landscape of Cameroon, specifically focused on institutions like the CITEC-Higher Institute of Technology and Management. In many local student unions, boardrooms, and associations, voting is a manual, labor-intensive ritual. The use of scrap paper and improvised ballot boxes leads to significant friction. There is a noted 'Digital Divide' in Cameroonian electoral life; while national elections have moved toward biometric kits, organizational life remains stuck in the 19th century. This project addresses this contextual gap, providing a locally adapted, cloud-compliant, and mobile-friendly system that overcomes the geographic and administrative barriers inherent in manual voting.</w:t>
      </w:r>
    </w:p>
    <w:p w14:paraId="532BC3B9" w14:textId="77777777" w:rsidR="008F64B6" w:rsidRPr="005A2490" w:rsidRDefault="008F64B6" w:rsidP="008F64B6">
      <w:pPr>
        <w:pStyle w:val="Heading2"/>
        <w:spacing w:line="360" w:lineRule="auto"/>
        <w:rPr>
          <w:color w:val="000000" w:themeColor="text1"/>
        </w:rPr>
      </w:pPr>
      <w:r w:rsidRPr="005A2490">
        <w:rPr>
          <w:color w:val="000000" w:themeColor="text1"/>
        </w:rPr>
        <w:lastRenderedPageBreak/>
        <w:t>1.2 Statement of the problem</w:t>
      </w:r>
    </w:p>
    <w:p w14:paraId="51005FC8" w14:textId="77777777" w:rsidR="008F64B6" w:rsidRPr="005A2490" w:rsidRDefault="008F64B6" w:rsidP="008F64B6">
      <w:pPr>
        <w:spacing w:line="360" w:lineRule="auto"/>
        <w:jc w:val="both"/>
        <w:rPr>
          <w:color w:val="000000" w:themeColor="text1"/>
        </w:rPr>
      </w:pPr>
      <w:r w:rsidRPr="005A2490">
        <w:rPr>
          <w:color w:val="000000" w:themeColor="text1"/>
        </w:rPr>
        <w:t>Despite the critical role of collective decision-making, most small-to-medium-sized organizations in Cameroon remain tethered to manual voting methods that are inefficient and insecure. The identified problems are as follows:</w:t>
      </w:r>
    </w:p>
    <w:p w14:paraId="166751C0" w14:textId="77777777" w:rsidR="008F64B6" w:rsidRPr="005A2490" w:rsidRDefault="008F64B6" w:rsidP="008F64B6">
      <w:pPr>
        <w:spacing w:line="360" w:lineRule="auto"/>
        <w:jc w:val="both"/>
        <w:rPr>
          <w:color w:val="000000" w:themeColor="text1"/>
        </w:rPr>
      </w:pPr>
      <w:r w:rsidRPr="005A2490">
        <w:rPr>
          <w:color w:val="000000" w:themeColor="text1"/>
        </w:rPr>
        <w:t>1. Administrative Chokepoints: Organizing a manual election involves printing hundreds of ballots, securing physical booths, and coordinating manual counting teams. This often leads to an entire day of organizational paralysis.</w:t>
      </w:r>
    </w:p>
    <w:p w14:paraId="14B80147" w14:textId="77777777" w:rsidR="008F64B6" w:rsidRPr="005A2490" w:rsidRDefault="008F64B6" w:rsidP="008F64B6">
      <w:pPr>
        <w:spacing w:line="360" w:lineRule="auto"/>
        <w:jc w:val="both"/>
        <w:rPr>
          <w:color w:val="000000" w:themeColor="text1"/>
        </w:rPr>
      </w:pPr>
      <w:r w:rsidRPr="005A2490">
        <w:rPr>
          <w:color w:val="000000" w:themeColor="text1"/>
        </w:rPr>
        <w:t>2. Human Tallying Errors: Manual counting is notoriously prone to error. In cases of large turnouts, counters become fatigued, leading to miscounts that can change election outcomes by several percentage points.</w:t>
      </w:r>
    </w:p>
    <w:p w14:paraId="7215C20E" w14:textId="77777777" w:rsidR="008F64B6" w:rsidRPr="005A2490" w:rsidRDefault="008F64B6" w:rsidP="008F64B6">
      <w:pPr>
        <w:spacing w:line="360" w:lineRule="auto"/>
        <w:jc w:val="both"/>
        <w:rPr>
          <w:color w:val="000000" w:themeColor="text1"/>
        </w:rPr>
      </w:pPr>
      <w:r w:rsidRPr="005A2490">
        <w:rPr>
          <w:color w:val="000000" w:themeColor="text1"/>
        </w:rPr>
        <w:t>3. Intimidation and Lack of Anonymity: In settings like corporate boardrooms or small classrooms, the 'show of hands' is still prevalent. This compromises voter privacy and leads to biased outcomes where individuals vote following the crowd rather than their conscience.</w:t>
      </w:r>
    </w:p>
    <w:p w14:paraId="47C274F1" w14:textId="77777777" w:rsidR="008F64B6" w:rsidRPr="005A2490" w:rsidRDefault="008F64B6" w:rsidP="008F64B6">
      <w:pPr>
        <w:spacing w:line="360" w:lineRule="auto"/>
        <w:jc w:val="both"/>
        <w:rPr>
          <w:color w:val="000000" w:themeColor="text1"/>
        </w:rPr>
      </w:pPr>
      <w:r w:rsidRPr="005A2490">
        <w:rPr>
          <w:color w:val="000000" w:themeColor="text1"/>
        </w:rPr>
        <w:t>4. Geographic and Mobility Barriers: Physical voting requires the presence of every voter in a single location at a single time. This disenfranchises members who are working remotely, traveling, or have physical mobility challenges.</w:t>
      </w:r>
    </w:p>
    <w:p w14:paraId="0A0D2416" w14:textId="77777777" w:rsidR="008F64B6" w:rsidRPr="005A2490" w:rsidRDefault="008F64B6" w:rsidP="008F64B6">
      <w:pPr>
        <w:spacing w:line="360" w:lineRule="auto"/>
        <w:jc w:val="both"/>
        <w:rPr>
          <w:color w:val="000000" w:themeColor="text1"/>
        </w:rPr>
      </w:pPr>
      <w:r w:rsidRPr="005A2490">
        <w:rPr>
          <w:color w:val="000000" w:themeColor="text1"/>
        </w:rPr>
        <w:t>5. Lack of Verifiable Audit Trails: Once the counting is done in a manual system, the ballots are often stored insecurely or discarded. Without a digital audit log, losing candidates have no transparent way to verify the count, leading to recurring disputes.</w:t>
      </w:r>
    </w:p>
    <w:p w14:paraId="352E0E00" w14:textId="77777777" w:rsidR="008F64B6" w:rsidRPr="005A2490" w:rsidRDefault="008F64B6" w:rsidP="008F64B6">
      <w:pPr>
        <w:spacing w:line="360" w:lineRule="auto"/>
        <w:jc w:val="both"/>
        <w:rPr>
          <w:color w:val="000000" w:themeColor="text1"/>
        </w:rPr>
      </w:pPr>
      <w:r w:rsidRPr="005A2490">
        <w:rPr>
          <w:color w:val="000000" w:themeColor="text1"/>
        </w:rPr>
        <w:t>6. Vulnerability to Tampering: Physical ballot boxes can be stuffed with extra ballots or tampered with before the count begins, and there is no way to audit the box's integrity once opened.</w:t>
      </w:r>
    </w:p>
    <w:p w14:paraId="42DBDDB5" w14:textId="77777777" w:rsidR="008F64B6" w:rsidRPr="005A2490" w:rsidRDefault="008F64B6" w:rsidP="008F64B6">
      <w:pPr>
        <w:spacing w:line="360" w:lineRule="auto"/>
        <w:jc w:val="both"/>
        <w:rPr>
          <w:color w:val="000000" w:themeColor="text1"/>
        </w:rPr>
      </w:pPr>
      <w:r w:rsidRPr="005A2490">
        <w:rPr>
          <w:color w:val="000000" w:themeColor="text1"/>
        </w:rPr>
        <w:t>There is a pressing need for a comprehensive digital solution that integrates security, anonymity, and diverse voting methodologies (Plurality, Ranked Choice, Approval) into an easy-to-use web interface for localized organizational use.</w:t>
      </w:r>
    </w:p>
    <w:p w14:paraId="07D53C14" w14:textId="77777777" w:rsidR="008F64B6" w:rsidRPr="005A2490" w:rsidRDefault="008F64B6" w:rsidP="008F64B6">
      <w:pPr>
        <w:pStyle w:val="Heading2"/>
        <w:spacing w:line="360" w:lineRule="auto"/>
        <w:rPr>
          <w:color w:val="000000" w:themeColor="text1"/>
        </w:rPr>
      </w:pPr>
      <w:r w:rsidRPr="005A2490">
        <w:rPr>
          <w:color w:val="000000" w:themeColor="text1"/>
        </w:rPr>
        <w:lastRenderedPageBreak/>
        <w:t>1.3 Objectives of the Study</w:t>
      </w:r>
    </w:p>
    <w:p w14:paraId="1A6E7E25" w14:textId="77777777" w:rsidR="008F64B6" w:rsidRPr="005A2490" w:rsidRDefault="008F64B6" w:rsidP="008F64B6">
      <w:pPr>
        <w:pStyle w:val="Heading3"/>
        <w:spacing w:line="360" w:lineRule="auto"/>
        <w:rPr>
          <w:color w:val="000000" w:themeColor="text1"/>
        </w:rPr>
      </w:pPr>
      <w:r w:rsidRPr="005A2490">
        <w:rPr>
          <w:color w:val="000000" w:themeColor="text1"/>
        </w:rPr>
        <w:t>1.3.1 Main Objective</w:t>
      </w:r>
    </w:p>
    <w:p w14:paraId="1BEA11BB" w14:textId="77777777" w:rsidR="008F64B6" w:rsidRPr="005A2490" w:rsidRDefault="008F64B6" w:rsidP="008F64B6">
      <w:pPr>
        <w:spacing w:line="360" w:lineRule="auto"/>
        <w:jc w:val="both"/>
        <w:rPr>
          <w:color w:val="000000" w:themeColor="text1"/>
        </w:rPr>
      </w:pPr>
      <w:r w:rsidRPr="005A2490">
        <w:rPr>
          <w:color w:val="000000" w:themeColor="text1"/>
        </w:rPr>
        <w:t>The primary objective of this project is to design and implement a secure, transparent, and mobile-friendly web-based Democratic Voting System that automates election management and authenticates every vote accurately while protecting participant privacy.</w:t>
      </w:r>
    </w:p>
    <w:p w14:paraId="7DB706ED" w14:textId="77777777" w:rsidR="008F64B6" w:rsidRPr="005A2490" w:rsidRDefault="008F64B6" w:rsidP="008F64B6">
      <w:pPr>
        <w:pStyle w:val="Heading3"/>
        <w:spacing w:line="360" w:lineRule="auto"/>
        <w:rPr>
          <w:color w:val="000000" w:themeColor="text1"/>
        </w:rPr>
      </w:pPr>
      <w:r w:rsidRPr="005A2490">
        <w:rPr>
          <w:color w:val="000000" w:themeColor="text1"/>
        </w:rPr>
        <w:t>1.3.2 Specific Objectives</w:t>
      </w:r>
    </w:p>
    <w:p w14:paraId="7191A3B0" w14:textId="77777777" w:rsidR="008F64B6" w:rsidRPr="005A2490" w:rsidRDefault="008F64B6" w:rsidP="008F64B6">
      <w:pPr>
        <w:spacing w:line="360" w:lineRule="auto"/>
        <w:rPr>
          <w:color w:val="000000" w:themeColor="text1"/>
        </w:rPr>
      </w:pPr>
      <w:r w:rsidRPr="005A2490">
        <w:rPr>
          <w:color w:val="000000" w:themeColor="text1"/>
        </w:rPr>
        <w:t>• To design a modular n-tier web architecture that supports multiple organizations and isolated voting sessions.</w:t>
      </w:r>
      <w:r w:rsidRPr="005A2490">
        <w:rPr>
          <w:color w:val="000000" w:themeColor="text1"/>
        </w:rPr>
        <w:br/>
        <w:t>• To implement a secure authentication gateway utilizing email, access codes, and biometric fingerprints for mobile users.</w:t>
      </w:r>
      <w:r w:rsidRPr="005A2490">
        <w:rPr>
          <w:color w:val="000000" w:themeColor="text1"/>
        </w:rPr>
        <w:br/>
        <w:t>• To develop an intuitive, responsive ballot-casting interface that remains accessible across all modern desktop and mobile browsers.</w:t>
      </w:r>
      <w:r w:rsidRPr="005A2490">
        <w:rPr>
          <w:color w:val="000000" w:themeColor="text1"/>
        </w:rPr>
        <w:br/>
        <w:t xml:space="preserve">• To integrate advanced tallying algorithms supporting </w:t>
      </w:r>
      <w:proofErr w:type="spellStart"/>
      <w:r w:rsidRPr="005A2490">
        <w:rPr>
          <w:color w:val="000000" w:themeColor="text1"/>
        </w:rPr>
        <w:t>diversos</w:t>
      </w:r>
      <w:proofErr w:type="spellEnd"/>
      <w:r w:rsidRPr="005A2490">
        <w:rPr>
          <w:color w:val="000000" w:themeColor="text1"/>
        </w:rPr>
        <w:t xml:space="preserve"> voting methodologies like Instant Runoff (Ranked Choice) and Borda count.</w:t>
      </w:r>
      <w:r w:rsidRPr="005A2490">
        <w:rPr>
          <w:color w:val="000000" w:themeColor="text1"/>
        </w:rPr>
        <w:br/>
        <w:t>• To synthesize encrypted real-time results dashboards with graphical data visualization (charts/graphs) for immediate stakeholder impact.</w:t>
      </w:r>
      <w:r w:rsidRPr="005A2490">
        <w:rPr>
          <w:color w:val="000000" w:themeColor="text1"/>
        </w:rPr>
        <w:br/>
        <w:t>• To construct a tamper-proof event logging and audit trail system for external certifiers and auditors.</w:t>
      </w:r>
    </w:p>
    <w:p w14:paraId="7B417EDC" w14:textId="77777777" w:rsidR="008F64B6" w:rsidRPr="005A2490" w:rsidRDefault="008F64B6" w:rsidP="008F64B6">
      <w:pPr>
        <w:pStyle w:val="Heading2"/>
        <w:spacing w:line="360" w:lineRule="auto"/>
        <w:rPr>
          <w:color w:val="000000" w:themeColor="text1"/>
        </w:rPr>
      </w:pPr>
      <w:r w:rsidRPr="005A2490">
        <w:rPr>
          <w:color w:val="000000" w:themeColor="text1"/>
        </w:rPr>
        <w:t>1.4 Research Questions</w:t>
      </w:r>
    </w:p>
    <w:p w14:paraId="1AACBBBB" w14:textId="77777777" w:rsidR="008F64B6" w:rsidRPr="005A2490" w:rsidRDefault="008F64B6" w:rsidP="008F64B6">
      <w:pPr>
        <w:spacing w:line="360" w:lineRule="auto"/>
        <w:rPr>
          <w:color w:val="000000" w:themeColor="text1"/>
        </w:rPr>
      </w:pPr>
      <w:r w:rsidRPr="005A2490">
        <w:rPr>
          <w:color w:val="000000" w:themeColor="text1"/>
        </w:rPr>
        <w:t>1. How can a web-based system reliably enforce the 'one person, one vote' principle while keeping the database records completely anonymous?</w:t>
      </w:r>
      <w:r w:rsidRPr="005A2490">
        <w:rPr>
          <w:color w:val="000000" w:themeColor="text1"/>
        </w:rPr>
        <w:br/>
        <w:t>2. In what ways does real-time tallying and participation tracking reduce election disputes compared to traditional manual counts?</w:t>
      </w:r>
      <w:r w:rsidRPr="005A2490">
        <w:rPr>
          <w:color w:val="000000" w:themeColor="text1"/>
        </w:rPr>
        <w:br/>
        <w:t>3. Can the system effectively handle the transition between different voting methodologies (e.g., from simple majority to ranked choice) without compromising system performance or accuracy?</w:t>
      </w:r>
    </w:p>
    <w:p w14:paraId="6FAAA782" w14:textId="77777777" w:rsidR="008F64B6" w:rsidRPr="005A2490" w:rsidRDefault="008F64B6" w:rsidP="008F64B6">
      <w:pPr>
        <w:pStyle w:val="Heading2"/>
        <w:spacing w:line="360" w:lineRule="auto"/>
        <w:rPr>
          <w:color w:val="000000" w:themeColor="text1"/>
        </w:rPr>
      </w:pPr>
      <w:r w:rsidRPr="005A2490">
        <w:rPr>
          <w:color w:val="000000" w:themeColor="text1"/>
        </w:rPr>
        <w:lastRenderedPageBreak/>
        <w:t>1.5 Significance of the Study</w:t>
      </w:r>
    </w:p>
    <w:p w14:paraId="00E9175F" w14:textId="77777777" w:rsidR="008F64B6" w:rsidRPr="005A2490" w:rsidRDefault="008F64B6" w:rsidP="008F64B6">
      <w:pPr>
        <w:spacing w:line="360" w:lineRule="auto"/>
        <w:rPr>
          <w:color w:val="000000" w:themeColor="text1"/>
        </w:rPr>
      </w:pPr>
      <w:r w:rsidRPr="005A2490">
        <w:rPr>
          <w:color w:val="000000" w:themeColor="text1"/>
        </w:rPr>
        <w:t>This study is of immense value to multiple stakeholders within the Cameroonian socio-technical space:</w:t>
      </w:r>
      <w:r w:rsidRPr="005A2490">
        <w:rPr>
          <w:color w:val="000000" w:themeColor="text1"/>
        </w:rPr>
        <w:br/>
        <w:t>• For Organizations and Schools: It eliminates the administrative nightmare of manual elections and provides instant, indisputable results.</w:t>
      </w:r>
      <w:r w:rsidRPr="005A2490">
        <w:rPr>
          <w:color w:val="000000" w:themeColor="text1"/>
        </w:rPr>
        <w:br/>
        <w:t>• For Individual Voters: It guarantees a safe, secret environment where they can express their will from their own personal device.</w:t>
      </w:r>
      <w:r w:rsidRPr="005A2490">
        <w:rPr>
          <w:color w:val="000000" w:themeColor="text1"/>
        </w:rPr>
        <w:br/>
        <w:t>• For Academic Researchers: It acts as an empirical case study on scaling down complex electoral security protocols for small-group use.</w:t>
      </w:r>
      <w:r w:rsidRPr="005A2490">
        <w:rPr>
          <w:color w:val="000000" w:themeColor="text1"/>
        </w:rPr>
        <w:br/>
        <w:t>• For Government and Policy: It promotes the adoption of digital governance tools at the grassroots level, which is a key driver for broader national digital transformation.</w:t>
      </w:r>
    </w:p>
    <w:p w14:paraId="093255C8" w14:textId="77777777" w:rsidR="008F64B6" w:rsidRPr="005A2490" w:rsidRDefault="008F64B6" w:rsidP="008F64B6">
      <w:pPr>
        <w:spacing w:line="360" w:lineRule="auto"/>
        <w:rPr>
          <w:color w:val="000000" w:themeColor="text1"/>
        </w:rPr>
      </w:pPr>
      <w:r w:rsidRPr="005A2490">
        <w:rPr>
          <w:color w:val="000000" w:themeColor="text1"/>
        </w:rPr>
        <w:br w:type="page"/>
      </w:r>
    </w:p>
    <w:p w14:paraId="6B118AF5" w14:textId="77777777" w:rsidR="008F64B6" w:rsidRPr="005A2490" w:rsidRDefault="008F64B6" w:rsidP="008F64B6">
      <w:pPr>
        <w:pStyle w:val="Heading1"/>
        <w:spacing w:line="360" w:lineRule="auto"/>
        <w:jc w:val="center"/>
        <w:rPr>
          <w:color w:val="000000" w:themeColor="text1"/>
        </w:rPr>
      </w:pPr>
      <w:r w:rsidRPr="005A2490">
        <w:rPr>
          <w:color w:val="000000" w:themeColor="text1"/>
        </w:rPr>
        <w:lastRenderedPageBreak/>
        <w:t>CHAPTER TWO</w:t>
      </w:r>
    </w:p>
    <w:p w14:paraId="1B0CD247" w14:textId="77777777" w:rsidR="008F64B6" w:rsidRPr="005A2490" w:rsidRDefault="008F64B6" w:rsidP="008F64B6">
      <w:pPr>
        <w:pStyle w:val="Heading2"/>
        <w:spacing w:line="360" w:lineRule="auto"/>
        <w:rPr>
          <w:color w:val="000000" w:themeColor="text1"/>
        </w:rPr>
      </w:pPr>
      <w:r w:rsidRPr="005A2490">
        <w:rPr>
          <w:color w:val="000000" w:themeColor="text1"/>
        </w:rPr>
        <w:t>2. LITERATURE REVIEW</w:t>
      </w:r>
    </w:p>
    <w:p w14:paraId="55EBB400" w14:textId="77777777" w:rsidR="008F64B6" w:rsidRPr="005A2490" w:rsidRDefault="008F64B6" w:rsidP="008F64B6">
      <w:pPr>
        <w:pStyle w:val="Heading2"/>
        <w:spacing w:line="360" w:lineRule="auto"/>
        <w:rPr>
          <w:color w:val="000000" w:themeColor="text1"/>
        </w:rPr>
      </w:pPr>
      <w:r w:rsidRPr="005A2490">
        <w:rPr>
          <w:color w:val="000000" w:themeColor="text1"/>
        </w:rPr>
        <w:t>2.1 Introduction</w:t>
      </w:r>
    </w:p>
    <w:p w14:paraId="4E654568" w14:textId="77777777" w:rsidR="008F64B6" w:rsidRPr="005A2490" w:rsidRDefault="008F64B6" w:rsidP="008F64B6">
      <w:pPr>
        <w:spacing w:line="360" w:lineRule="auto"/>
        <w:jc w:val="both"/>
        <w:rPr>
          <w:color w:val="000000" w:themeColor="text1"/>
        </w:rPr>
      </w:pPr>
      <w:r w:rsidRPr="005A2490">
        <w:rPr>
          <w:color w:val="000000" w:themeColor="text1"/>
        </w:rPr>
        <w:t>The success of a Democratic Voting System (DVS) is not merely a matter of coding—it is a matter of understanding the psychological, ethical, and technical principles that govern human choice and data security. This chapter reviews the academic theories of technology adoption, the conceptual lifecycle of electronic voting, and the specific technological innovations in web security and databases that enable the development of a trustworthy voting platform.</w:t>
      </w:r>
    </w:p>
    <w:p w14:paraId="1E2485B8" w14:textId="77777777" w:rsidR="008F64B6" w:rsidRPr="005A2490" w:rsidRDefault="008F64B6" w:rsidP="008F64B6">
      <w:pPr>
        <w:pStyle w:val="Heading2"/>
        <w:spacing w:line="360" w:lineRule="auto"/>
        <w:rPr>
          <w:color w:val="000000" w:themeColor="text1"/>
        </w:rPr>
      </w:pPr>
      <w:r w:rsidRPr="005A2490">
        <w:rPr>
          <w:color w:val="000000" w:themeColor="text1"/>
        </w:rPr>
        <w:t>2.1.1 Theoretical Review</w:t>
      </w:r>
    </w:p>
    <w:p w14:paraId="7A2A9CA3" w14:textId="77777777" w:rsidR="008F64B6" w:rsidRPr="005A2490" w:rsidRDefault="008F64B6" w:rsidP="008F64B6">
      <w:pPr>
        <w:pStyle w:val="Heading3"/>
        <w:spacing w:line="360" w:lineRule="auto"/>
        <w:rPr>
          <w:color w:val="000000" w:themeColor="text1"/>
        </w:rPr>
      </w:pPr>
      <w:r w:rsidRPr="005A2490">
        <w:rPr>
          <w:color w:val="000000" w:themeColor="text1"/>
        </w:rPr>
        <w:t>2.1.1.1 Technology Acceptance Model (TAM)</w:t>
      </w:r>
    </w:p>
    <w:p w14:paraId="4FC80D47" w14:textId="77777777" w:rsidR="008F64B6" w:rsidRPr="005A2490" w:rsidRDefault="008F64B6" w:rsidP="008F64B6">
      <w:pPr>
        <w:spacing w:line="360" w:lineRule="auto"/>
        <w:jc w:val="both"/>
        <w:rPr>
          <w:color w:val="000000" w:themeColor="text1"/>
        </w:rPr>
      </w:pPr>
      <w:r w:rsidRPr="005A2490">
        <w:rPr>
          <w:color w:val="000000" w:themeColor="text1"/>
        </w:rPr>
        <w:t>TAM, proposed by Fred Davis (1989), levels the adoption of any system on two primary constructs: Perceived Usefulness (PU) and Perceived Ease of Use (PEOU). In our voting context, PU is established by the system's ability to save the voter's time and ensure their vote is counted fairly. PEOU is established by the user interface on a mobile device. If a voter can cast their ballot in two clicks (as identified in SRS Section 5.4), their PEOU will be high, leading to widespread institutional adoption. This study prioritizes PEOU to ensure that even users with basic digital literacy can participate.</w:t>
      </w:r>
    </w:p>
    <w:p w14:paraId="48B24492" w14:textId="77777777" w:rsidR="008F64B6" w:rsidRPr="005A2490" w:rsidRDefault="008F64B6" w:rsidP="008F64B6">
      <w:pPr>
        <w:pStyle w:val="Heading3"/>
        <w:spacing w:line="360" w:lineRule="auto"/>
        <w:rPr>
          <w:color w:val="000000" w:themeColor="text1"/>
        </w:rPr>
      </w:pPr>
      <w:r w:rsidRPr="005A2490">
        <w:rPr>
          <w:color w:val="000000" w:themeColor="text1"/>
        </w:rPr>
        <w:t>2.1.1.2 Diffusion of Innovations (DOI) Theory</w:t>
      </w:r>
    </w:p>
    <w:p w14:paraId="79FD5E77" w14:textId="77777777" w:rsidR="008F64B6" w:rsidRPr="005A2490" w:rsidRDefault="008F64B6" w:rsidP="008F64B6">
      <w:pPr>
        <w:spacing w:line="360" w:lineRule="auto"/>
        <w:jc w:val="both"/>
        <w:rPr>
          <w:color w:val="000000" w:themeColor="text1"/>
        </w:rPr>
      </w:pPr>
      <w:r w:rsidRPr="005A2490">
        <w:rPr>
          <w:color w:val="000000" w:themeColor="text1"/>
        </w:rPr>
        <w:t>Everett Rogers' DOI theory posits that an innovation must show a 'Relative Advantage' over current methods to be accepted. The advantage of a DVS includes the elimination of geography and the provision of real-time, graphical result reporting. Furthermore, the 'Observability' of accurate counts through public dashboards serves as the primary motivator for organizations to move away from paper ballots.</w:t>
      </w:r>
    </w:p>
    <w:p w14:paraId="081DFBBC" w14:textId="77777777" w:rsidR="008F64B6" w:rsidRPr="005A2490" w:rsidRDefault="008F64B6" w:rsidP="008F64B6">
      <w:pPr>
        <w:pStyle w:val="Heading3"/>
        <w:spacing w:line="360" w:lineRule="auto"/>
        <w:rPr>
          <w:color w:val="000000" w:themeColor="text1"/>
        </w:rPr>
      </w:pPr>
      <w:r w:rsidRPr="005A2490">
        <w:rPr>
          <w:color w:val="000000" w:themeColor="text1"/>
        </w:rPr>
        <w:lastRenderedPageBreak/>
        <w:t>2.1.1.3 e-Democracy and Digital Governance Theories</w:t>
      </w:r>
    </w:p>
    <w:p w14:paraId="014F228F" w14:textId="77777777" w:rsidR="008F64B6" w:rsidRPr="005A2490" w:rsidRDefault="008F64B6" w:rsidP="008F64B6">
      <w:pPr>
        <w:spacing w:line="360" w:lineRule="auto"/>
        <w:jc w:val="both"/>
        <w:rPr>
          <w:color w:val="000000" w:themeColor="text1"/>
        </w:rPr>
      </w:pPr>
      <w:r w:rsidRPr="005A2490">
        <w:rPr>
          <w:color w:val="000000" w:themeColor="text1"/>
        </w:rPr>
        <w:t>The e-Democracy theory suggests that Information and Communication Technologies (ICTs) can fundamentally improve the quality of democratic life by broadening participation. Scholars like Sunstein argue that digital platforms can foster a more 'deliberative' democracy where information and voting are integrated. Our system applies this by allowing organizers to embed issue descriptions and videos (REQ-3.4) directly into the ballot, ensuring an informed electorate.</w:t>
      </w:r>
    </w:p>
    <w:p w14:paraId="53ED7175" w14:textId="77777777" w:rsidR="008F64B6" w:rsidRPr="005A2490" w:rsidRDefault="008F64B6" w:rsidP="008F64B6">
      <w:pPr>
        <w:pStyle w:val="Heading2"/>
        <w:spacing w:line="360" w:lineRule="auto"/>
        <w:rPr>
          <w:color w:val="000000" w:themeColor="text1"/>
        </w:rPr>
      </w:pPr>
      <w:r w:rsidRPr="005A2490">
        <w:rPr>
          <w:color w:val="000000" w:themeColor="text1"/>
        </w:rPr>
        <w:t>2.1.2 Conceptual Review</w:t>
      </w:r>
    </w:p>
    <w:p w14:paraId="57268778" w14:textId="77777777" w:rsidR="008F64B6" w:rsidRPr="005A2490" w:rsidRDefault="008F64B6" w:rsidP="008F64B6">
      <w:pPr>
        <w:pStyle w:val="Heading3"/>
        <w:spacing w:line="360" w:lineRule="auto"/>
        <w:rPr>
          <w:color w:val="000000" w:themeColor="text1"/>
        </w:rPr>
      </w:pPr>
      <w:r w:rsidRPr="005A2490">
        <w:rPr>
          <w:color w:val="000000" w:themeColor="text1"/>
        </w:rPr>
        <w:t>2.1.2.1 The E-Voting Lifecycle</w:t>
      </w:r>
    </w:p>
    <w:p w14:paraId="7C27F675" w14:textId="77777777" w:rsidR="008F64B6" w:rsidRPr="005A2490" w:rsidRDefault="008F64B6" w:rsidP="008F64B6">
      <w:pPr>
        <w:spacing w:line="360" w:lineRule="auto"/>
        <w:rPr>
          <w:color w:val="000000" w:themeColor="text1"/>
        </w:rPr>
      </w:pPr>
      <w:r w:rsidRPr="005A2490">
        <w:rPr>
          <w:color w:val="000000" w:themeColor="text1"/>
        </w:rPr>
        <w:t>The literature defines the secure e-voting lifecycle through several mandatory stages:</w:t>
      </w:r>
      <w:r w:rsidRPr="005A2490">
        <w:rPr>
          <w:color w:val="000000" w:themeColor="text1"/>
        </w:rPr>
        <w:br/>
        <w:t>1. Setup: Defining candidates, methodologies, and voting windows.</w:t>
      </w:r>
      <w:r w:rsidRPr="005A2490">
        <w:rPr>
          <w:color w:val="000000" w:themeColor="text1"/>
        </w:rPr>
        <w:br/>
        <w:t>2. Registration &amp; Authentication: Verifying that each unique ID corresponds to exactly one eligible voter.</w:t>
      </w:r>
      <w:r w:rsidRPr="005A2490">
        <w:rPr>
          <w:color w:val="000000" w:themeColor="text1"/>
        </w:rPr>
        <w:br/>
        <w:t>3. Ballot Distribution: Presenting the voter with a cryptographically unique interface.</w:t>
      </w:r>
      <w:r w:rsidRPr="005A2490">
        <w:rPr>
          <w:color w:val="000000" w:themeColor="text1"/>
        </w:rPr>
        <w:br/>
        <w:t>4. Vote Transformation: Encrypting the choice before it is sent to the record store.</w:t>
      </w:r>
      <w:r w:rsidRPr="005A2490">
        <w:rPr>
          <w:color w:val="000000" w:themeColor="text1"/>
        </w:rPr>
        <w:br/>
        <w:t>5. Tabulation: Applying the mathematical algorithm (e.g., Borda, Ranked Choice) to the encrypted store.</w:t>
      </w:r>
      <w:r w:rsidRPr="005A2490">
        <w:rPr>
          <w:color w:val="000000" w:themeColor="text1"/>
        </w:rPr>
        <w:br/>
        <w:t>6. Verification: Allowing the voter and auditor to certify the result via a receipt-based mechanism.</w:t>
      </w:r>
    </w:p>
    <w:p w14:paraId="2426EDFA" w14:textId="77777777" w:rsidR="008F64B6" w:rsidRPr="005A2490" w:rsidRDefault="008F64B6" w:rsidP="008F64B6">
      <w:pPr>
        <w:pStyle w:val="Heading3"/>
        <w:spacing w:line="360" w:lineRule="auto"/>
        <w:rPr>
          <w:color w:val="000000" w:themeColor="text1"/>
        </w:rPr>
      </w:pPr>
      <w:r w:rsidRPr="005A2490">
        <w:rPr>
          <w:color w:val="000000" w:themeColor="text1"/>
        </w:rPr>
        <w:t>2.1.2.2 Cryptographic Anonymity (</w:t>
      </w:r>
      <w:proofErr w:type="spellStart"/>
      <w:r w:rsidRPr="005A2490">
        <w:rPr>
          <w:color w:val="000000" w:themeColor="text1"/>
        </w:rPr>
        <w:t>Mixnets</w:t>
      </w:r>
      <w:proofErr w:type="spellEnd"/>
      <w:r w:rsidRPr="005A2490">
        <w:rPr>
          <w:color w:val="000000" w:themeColor="text1"/>
        </w:rPr>
        <w:t xml:space="preserve"> and Blind Signatures)</w:t>
      </w:r>
    </w:p>
    <w:p w14:paraId="048452E3" w14:textId="77777777" w:rsidR="008F64B6" w:rsidRPr="005A2490" w:rsidRDefault="008F64B6" w:rsidP="008F64B6">
      <w:pPr>
        <w:spacing w:line="360" w:lineRule="auto"/>
        <w:jc w:val="both"/>
        <w:rPr>
          <w:color w:val="000000" w:themeColor="text1"/>
        </w:rPr>
      </w:pPr>
      <w:r w:rsidRPr="005A2490">
        <w:rPr>
          <w:color w:val="000000" w:themeColor="text1"/>
        </w:rPr>
        <w:t>Conceptually, 'secrecy' in voting is achieved through de-coupling. Technologies like '</w:t>
      </w:r>
      <w:proofErr w:type="spellStart"/>
      <w:r w:rsidRPr="005A2490">
        <w:rPr>
          <w:color w:val="000000" w:themeColor="text1"/>
        </w:rPr>
        <w:t>Mixnets</w:t>
      </w:r>
      <w:proofErr w:type="spellEnd"/>
      <w:r w:rsidRPr="005A2490">
        <w:rPr>
          <w:color w:val="000000" w:themeColor="text1"/>
        </w:rPr>
        <w:t>' use a series of servers to shuffle votes so the input order cannot be used to guess the voter. 'Blind Signatures' allow a system to sign a ballot (certifying it as valid) without ever seeing what is written inside it. While this project uses a simplified token-based decoupling suitable for medium organizations, these core cryptographic concepts remain the benchmark for our integrity framework.</w:t>
      </w:r>
    </w:p>
    <w:p w14:paraId="636C7161" w14:textId="77777777" w:rsidR="008F64B6" w:rsidRPr="005A2490" w:rsidRDefault="008F64B6" w:rsidP="008F64B6">
      <w:pPr>
        <w:pStyle w:val="Heading3"/>
        <w:spacing w:line="360" w:lineRule="auto"/>
        <w:rPr>
          <w:color w:val="000000" w:themeColor="text1"/>
        </w:rPr>
      </w:pPr>
      <w:r w:rsidRPr="005A2490">
        <w:rPr>
          <w:color w:val="000000" w:themeColor="text1"/>
        </w:rPr>
        <w:lastRenderedPageBreak/>
        <w:t>2.1.2.3 Voting Methodologies Reviewed</w:t>
      </w:r>
    </w:p>
    <w:p w14:paraId="524688CE" w14:textId="77777777" w:rsidR="008F64B6" w:rsidRPr="005A2490" w:rsidRDefault="008F64B6" w:rsidP="008F64B6">
      <w:pPr>
        <w:spacing w:line="360" w:lineRule="auto"/>
        <w:rPr>
          <w:color w:val="000000" w:themeColor="text1"/>
        </w:rPr>
      </w:pPr>
      <w:r w:rsidRPr="005A2490">
        <w:rPr>
          <w:color w:val="000000" w:themeColor="text1"/>
        </w:rPr>
        <w:t>We analyze several conceptual models of choosing winners:</w:t>
      </w:r>
      <w:r w:rsidRPr="005A2490">
        <w:rPr>
          <w:color w:val="000000" w:themeColor="text1"/>
        </w:rPr>
        <w:br/>
        <w:t>• Plurality: The candidate with the most votes wins, regardless of a majority.</w:t>
      </w:r>
      <w:r w:rsidRPr="005A2490">
        <w:rPr>
          <w:color w:val="000000" w:themeColor="text1"/>
        </w:rPr>
        <w:br/>
        <w:t>• Ranked Choice Voting (RCV): A preference-based system that ensures the winner has the broadest support. This is conceptually superior for complex leadership choices.</w:t>
      </w:r>
      <w:r w:rsidRPr="005A2490">
        <w:rPr>
          <w:color w:val="000000" w:themeColor="text1"/>
        </w:rPr>
        <w:br/>
        <w:t>• Borda Count: A weighted system that favors the most 'agreeable' candidate for an organization, often used for internal committee decisions.</w:t>
      </w:r>
      <w:r w:rsidRPr="005A2490">
        <w:rPr>
          <w:color w:val="000000" w:themeColor="text1"/>
        </w:rPr>
        <w:br/>
        <w:t>• Weighted Voting: Used in corporate boardrooms where certain stakeholders (e.g., majority shareholders) have vote weights based on their shares (SRS REQ-3.3).</w:t>
      </w:r>
    </w:p>
    <w:p w14:paraId="76FB1642" w14:textId="77777777" w:rsidR="008F64B6" w:rsidRPr="005A2490" w:rsidRDefault="008F64B6" w:rsidP="008F64B6">
      <w:pPr>
        <w:pStyle w:val="Heading2"/>
        <w:spacing w:line="360" w:lineRule="auto"/>
        <w:rPr>
          <w:color w:val="000000" w:themeColor="text1"/>
        </w:rPr>
      </w:pPr>
      <w:r w:rsidRPr="005A2490">
        <w:rPr>
          <w:color w:val="000000" w:themeColor="text1"/>
        </w:rPr>
        <w:t>2.1.4 Comparison of Academic and Industry Solutions</w:t>
      </w:r>
    </w:p>
    <w:p w14:paraId="1991D080" w14:textId="77777777" w:rsidR="008F64B6" w:rsidRPr="005A2490" w:rsidRDefault="008F64B6" w:rsidP="008F64B6">
      <w:pPr>
        <w:spacing w:line="360" w:lineRule="auto"/>
        <w:jc w:val="both"/>
        <w:rPr>
          <w:color w:val="000000" w:themeColor="text1"/>
        </w:rPr>
      </w:pPr>
      <w:r w:rsidRPr="005A2490">
        <w:rPr>
          <w:color w:val="000000" w:themeColor="text1"/>
        </w:rPr>
        <w:t xml:space="preserve">We compare academic solutions like Helios Voting (high security, low usability) with industry tools like </w:t>
      </w:r>
      <w:proofErr w:type="spellStart"/>
      <w:r w:rsidRPr="005A2490">
        <w:rPr>
          <w:color w:val="000000" w:themeColor="text1"/>
        </w:rPr>
        <w:t>ElectionRunner</w:t>
      </w:r>
      <w:proofErr w:type="spellEnd"/>
      <w:r w:rsidRPr="005A2490">
        <w:rPr>
          <w:color w:val="000000" w:themeColor="text1"/>
        </w:rPr>
        <w:t xml:space="preserve"> (high usability, proprietary security). This project seeks the 'Middle Way': a system that is as secure as Helios via encrypted audit logs but as easy to use as </w:t>
      </w:r>
      <w:proofErr w:type="spellStart"/>
      <w:r w:rsidRPr="005A2490">
        <w:rPr>
          <w:color w:val="000000" w:themeColor="text1"/>
        </w:rPr>
        <w:t>ElectionRunner</w:t>
      </w:r>
      <w:proofErr w:type="spellEnd"/>
      <w:r w:rsidRPr="005A2490">
        <w:rPr>
          <w:color w:val="000000" w:themeColor="text1"/>
        </w:rPr>
        <w:t xml:space="preserve"> via a responsive web portal.</w:t>
      </w:r>
    </w:p>
    <w:p w14:paraId="09F86EFB" w14:textId="77777777" w:rsidR="008F64B6" w:rsidRPr="005A2490" w:rsidRDefault="008F64B6" w:rsidP="008F64B6">
      <w:pPr>
        <w:spacing w:line="360" w:lineRule="auto"/>
        <w:rPr>
          <w:color w:val="000000" w:themeColor="text1"/>
        </w:rPr>
      </w:pPr>
      <w:r w:rsidRPr="005A2490">
        <w:rPr>
          <w:color w:val="000000" w:themeColor="text1"/>
        </w:rPr>
        <w:br w:type="page"/>
      </w:r>
    </w:p>
    <w:p w14:paraId="1AC65AAB" w14:textId="77777777" w:rsidR="008F64B6" w:rsidRPr="005A2490" w:rsidRDefault="008F64B6" w:rsidP="008F64B6">
      <w:pPr>
        <w:pStyle w:val="Heading1"/>
        <w:spacing w:line="360" w:lineRule="auto"/>
        <w:jc w:val="center"/>
        <w:rPr>
          <w:color w:val="000000" w:themeColor="text1"/>
        </w:rPr>
      </w:pPr>
      <w:r w:rsidRPr="005A2490">
        <w:rPr>
          <w:color w:val="000000" w:themeColor="text1"/>
        </w:rPr>
        <w:lastRenderedPageBreak/>
        <w:t>CHAPTER THREE</w:t>
      </w:r>
    </w:p>
    <w:p w14:paraId="46911089" w14:textId="77777777" w:rsidR="008F64B6" w:rsidRPr="005A2490" w:rsidRDefault="008F64B6" w:rsidP="008F64B6">
      <w:pPr>
        <w:pStyle w:val="Heading2"/>
        <w:spacing w:line="360" w:lineRule="auto"/>
        <w:rPr>
          <w:color w:val="000000" w:themeColor="text1"/>
        </w:rPr>
      </w:pPr>
      <w:r w:rsidRPr="005A2490">
        <w:rPr>
          <w:color w:val="000000" w:themeColor="text1"/>
        </w:rPr>
        <w:t>3. METHODOLOGY</w:t>
      </w:r>
    </w:p>
    <w:p w14:paraId="46343D5F" w14:textId="77777777" w:rsidR="008F64B6" w:rsidRPr="005A2490" w:rsidRDefault="008F64B6" w:rsidP="008F64B6">
      <w:pPr>
        <w:pStyle w:val="Heading2"/>
        <w:spacing w:line="360" w:lineRule="auto"/>
        <w:rPr>
          <w:color w:val="000000" w:themeColor="text1"/>
        </w:rPr>
      </w:pPr>
      <w:r w:rsidRPr="005A2490">
        <w:rPr>
          <w:color w:val="000000" w:themeColor="text1"/>
        </w:rPr>
        <w:t>3.1 Introduction</w:t>
      </w:r>
    </w:p>
    <w:p w14:paraId="5D234B0A" w14:textId="77777777" w:rsidR="008F64B6" w:rsidRPr="005A2490" w:rsidRDefault="008F64B6" w:rsidP="008F64B6">
      <w:pPr>
        <w:spacing w:line="360" w:lineRule="auto"/>
        <w:jc w:val="both"/>
        <w:rPr>
          <w:color w:val="000000" w:themeColor="text1"/>
        </w:rPr>
      </w:pPr>
      <w:r w:rsidRPr="005A2490">
        <w:rPr>
          <w:color w:val="000000" w:themeColor="text1"/>
        </w:rPr>
        <w:t>Translating the sensitive requirements of a democratic voting system into a functional web application requires a highly structured and disciplined methodology. This chapter details the technical and research design applied to this study. It covers the data collection strategies, analysis procedures, and the specific design tools like UML used to architect the system. The methodology is focused on ensuring that the system is both 'Verifiably Honest' and 'User-Centric'.</w:t>
      </w:r>
    </w:p>
    <w:p w14:paraId="2E029D32" w14:textId="77777777" w:rsidR="008F64B6" w:rsidRPr="005A2490" w:rsidRDefault="008F64B6" w:rsidP="008F64B6">
      <w:pPr>
        <w:pStyle w:val="Heading3"/>
        <w:spacing w:line="360" w:lineRule="auto"/>
        <w:rPr>
          <w:color w:val="000000" w:themeColor="text1"/>
        </w:rPr>
      </w:pPr>
      <w:r w:rsidRPr="005A2490">
        <w:rPr>
          <w:color w:val="000000" w:themeColor="text1"/>
        </w:rPr>
        <w:t>3.1.2 Data Collection Methods</w:t>
      </w:r>
    </w:p>
    <w:p w14:paraId="3555437B" w14:textId="77777777" w:rsidR="008F64B6" w:rsidRPr="005A2490" w:rsidRDefault="008F64B6" w:rsidP="008F64B6">
      <w:pPr>
        <w:spacing w:line="360" w:lineRule="auto"/>
        <w:rPr>
          <w:color w:val="000000" w:themeColor="text1"/>
        </w:rPr>
      </w:pPr>
      <w:r w:rsidRPr="005A2490">
        <w:rPr>
          <w:color w:val="000000" w:themeColor="text1"/>
        </w:rPr>
        <w:t xml:space="preserve">To ensure a </w:t>
      </w:r>
      <w:proofErr w:type="gramStart"/>
      <w:r w:rsidRPr="005A2490">
        <w:rPr>
          <w:color w:val="000000" w:themeColor="text1"/>
        </w:rPr>
        <w:t>comprehensive requirements</w:t>
      </w:r>
      <w:proofErr w:type="gramEnd"/>
      <w:r w:rsidRPr="005A2490">
        <w:rPr>
          <w:color w:val="000000" w:themeColor="text1"/>
        </w:rPr>
        <w:t xml:space="preserve"> gathering process, three primary data streams were utilized:</w:t>
      </w:r>
      <w:r w:rsidRPr="005A2490">
        <w:rPr>
          <w:color w:val="000000" w:themeColor="text1"/>
        </w:rPr>
        <w:br/>
        <w:t>1. Secondary Source Analysis: An intensive review of the Software Requirements Specification (SRS) for the Democratic Voting System. Every 'Must' and 'Shall' statement in the SRS was mapped to a functional feature.</w:t>
      </w:r>
      <w:r w:rsidRPr="005A2490">
        <w:rPr>
          <w:color w:val="000000" w:themeColor="text1"/>
        </w:rPr>
        <w:br/>
        <w:t>2. Observational Methodology: The researcher observed actual manual votes at CITEC-HITM during class representative elections. This helped identify critical points of friction, such as the confusion during manual tallying of 'blank' ballots.</w:t>
      </w:r>
      <w:r w:rsidRPr="005A2490">
        <w:rPr>
          <w:color w:val="000000" w:themeColor="text1"/>
        </w:rPr>
        <w:br/>
        <w:t>3. Qualitative Stakeholder Discussions: Informal interviews with organizational chairs helped identify the administrative need for the 'Kiosk Mode' (REQ-10.2) where a single temporary device can be used by multiple voters.</w:t>
      </w:r>
    </w:p>
    <w:p w14:paraId="230AA7FE" w14:textId="77777777" w:rsidR="008F64B6" w:rsidRPr="005A2490" w:rsidRDefault="008F64B6" w:rsidP="008F64B6">
      <w:pPr>
        <w:pStyle w:val="Heading2"/>
        <w:spacing w:line="360" w:lineRule="auto"/>
        <w:rPr>
          <w:color w:val="000000" w:themeColor="text1"/>
        </w:rPr>
      </w:pPr>
      <w:r w:rsidRPr="005A2490">
        <w:rPr>
          <w:color w:val="000000" w:themeColor="text1"/>
        </w:rPr>
        <w:t>3.1.3 Analysis of User Class Needs</w:t>
      </w:r>
    </w:p>
    <w:p w14:paraId="6ADB7ABC" w14:textId="77777777" w:rsidR="008F64B6" w:rsidRPr="005A2490" w:rsidRDefault="008F64B6" w:rsidP="008F64B6">
      <w:pPr>
        <w:pStyle w:val="Heading3"/>
        <w:spacing w:line="360" w:lineRule="auto"/>
        <w:rPr>
          <w:color w:val="000000" w:themeColor="text1"/>
        </w:rPr>
      </w:pPr>
      <w:r w:rsidRPr="005A2490">
        <w:rPr>
          <w:color w:val="000000" w:themeColor="text1"/>
        </w:rPr>
        <w:t>3.1.3.1 The Voter (Citizen User)</w:t>
      </w:r>
    </w:p>
    <w:p w14:paraId="010078BC" w14:textId="77777777" w:rsidR="008F64B6" w:rsidRPr="005A2490" w:rsidRDefault="008F64B6" w:rsidP="008F64B6">
      <w:pPr>
        <w:spacing w:line="360" w:lineRule="auto"/>
        <w:jc w:val="both"/>
        <w:rPr>
          <w:color w:val="000000" w:themeColor="text1"/>
        </w:rPr>
      </w:pPr>
      <w:r w:rsidRPr="005A2490">
        <w:rPr>
          <w:color w:val="000000" w:themeColor="text1"/>
        </w:rPr>
        <w:t>Needs absolute simplicity. The 'maximum 2-clicks to vote' (SRS Section 5.4) is the primary target. Every step must be visually indicated by a progress bar. The voter also needs a definitive confirmation recipe (SMS or Email) to trust that their vote was recorded.</w:t>
      </w:r>
    </w:p>
    <w:p w14:paraId="0A247049" w14:textId="77777777" w:rsidR="008F64B6" w:rsidRPr="005A2490" w:rsidRDefault="008F64B6" w:rsidP="008F64B6">
      <w:pPr>
        <w:pStyle w:val="Heading3"/>
        <w:spacing w:line="360" w:lineRule="auto"/>
        <w:rPr>
          <w:color w:val="000000" w:themeColor="text1"/>
        </w:rPr>
      </w:pPr>
      <w:r w:rsidRPr="005A2490">
        <w:rPr>
          <w:color w:val="000000" w:themeColor="text1"/>
        </w:rPr>
        <w:lastRenderedPageBreak/>
        <w:t>3.1.3.2 The Organizer (Director User)</w:t>
      </w:r>
    </w:p>
    <w:p w14:paraId="32F44589" w14:textId="77777777" w:rsidR="008F64B6" w:rsidRPr="005A2490" w:rsidRDefault="008F64B6" w:rsidP="008F64B6">
      <w:pPr>
        <w:spacing w:line="360" w:lineRule="auto"/>
        <w:jc w:val="both"/>
        <w:rPr>
          <w:color w:val="000000" w:themeColor="text1"/>
        </w:rPr>
      </w:pPr>
      <w:r w:rsidRPr="005A2490">
        <w:rPr>
          <w:color w:val="000000" w:themeColor="text1"/>
        </w:rPr>
        <w:t>Needs powerful configuration tools. They require a centralized dashboard to import voter lists via CSV, design the ballot questions, set the 'Time Windows' (Start/End), and choose the tallying methodology (e.g., change from plurality to ranked choice with one click).</w:t>
      </w:r>
    </w:p>
    <w:p w14:paraId="601C73C5" w14:textId="77777777" w:rsidR="008F64B6" w:rsidRPr="005A2490" w:rsidRDefault="008F64B6" w:rsidP="008F64B6">
      <w:pPr>
        <w:pStyle w:val="Heading3"/>
        <w:spacing w:line="360" w:lineRule="auto"/>
        <w:rPr>
          <w:color w:val="000000" w:themeColor="text1"/>
        </w:rPr>
      </w:pPr>
      <w:r w:rsidRPr="005A2490">
        <w:rPr>
          <w:color w:val="000000" w:themeColor="text1"/>
        </w:rPr>
        <w:t>3.1.3.3 The Auditor (Compliance User)</w:t>
      </w:r>
    </w:p>
    <w:p w14:paraId="3E922A57" w14:textId="77777777" w:rsidR="008F64B6" w:rsidRPr="005A2490" w:rsidRDefault="008F64B6" w:rsidP="008F64B6">
      <w:pPr>
        <w:spacing w:line="360" w:lineRule="auto"/>
        <w:jc w:val="both"/>
        <w:rPr>
          <w:color w:val="000000" w:themeColor="text1"/>
        </w:rPr>
      </w:pPr>
      <w:r w:rsidRPr="005A2490">
        <w:rPr>
          <w:color w:val="000000" w:themeColor="text1"/>
        </w:rPr>
        <w:t>The auditor is the 'Watchdog'. They need a read-only stream of timestamped system logs showing every interaction. They require tools to export this data in standard formats (PDF/CSV) to certify the election's legitimacy.</w:t>
      </w:r>
    </w:p>
    <w:p w14:paraId="086F1EA1" w14:textId="77777777" w:rsidR="008F64B6" w:rsidRPr="005A2490" w:rsidRDefault="008F64B6" w:rsidP="008F64B6">
      <w:pPr>
        <w:pStyle w:val="Heading2"/>
        <w:spacing w:line="360" w:lineRule="auto"/>
        <w:rPr>
          <w:color w:val="000000" w:themeColor="text1"/>
        </w:rPr>
      </w:pPr>
      <w:r w:rsidRPr="005A2490">
        <w:rPr>
          <w:color w:val="000000" w:themeColor="text1"/>
        </w:rPr>
        <w:t>3.1.6 Detailed Technical Specifications</w:t>
      </w:r>
    </w:p>
    <w:p w14:paraId="29F6C3DB" w14:textId="77777777" w:rsidR="008F64B6" w:rsidRPr="005A2490" w:rsidRDefault="008F64B6" w:rsidP="008F64B6">
      <w:pPr>
        <w:pStyle w:val="Heading3"/>
        <w:spacing w:line="360" w:lineRule="auto"/>
        <w:rPr>
          <w:color w:val="000000" w:themeColor="text1"/>
        </w:rPr>
      </w:pPr>
      <w:r w:rsidRPr="005A2490">
        <w:rPr>
          <w:color w:val="000000" w:themeColor="text1"/>
        </w:rPr>
        <w:t>3.1.6.1 Software Environment</w:t>
      </w:r>
    </w:p>
    <w:p w14:paraId="7AC47954" w14:textId="77777777" w:rsidR="008F64B6" w:rsidRPr="005A2490" w:rsidRDefault="008F64B6" w:rsidP="008F64B6">
      <w:pPr>
        <w:spacing w:line="360" w:lineRule="auto"/>
        <w:rPr>
          <w:color w:val="000000" w:themeColor="text1"/>
        </w:rPr>
      </w:pPr>
      <w:r w:rsidRPr="005A2490">
        <w:rPr>
          <w:color w:val="000000" w:themeColor="text1"/>
        </w:rPr>
        <w:t>• Backend Architecture: Node.js (Express) or Python (Flask/Django) chosen for their ability to handle concurrent socket connections for live tallying.</w:t>
      </w:r>
      <w:r w:rsidRPr="005A2490">
        <w:rPr>
          <w:color w:val="000000" w:themeColor="text1"/>
        </w:rPr>
        <w:br/>
        <w:t>• Frontend: React.js or Tailwind CSS for a mobile-first, responsive design.</w:t>
      </w:r>
      <w:r w:rsidRPr="005A2490">
        <w:rPr>
          <w:color w:val="000000" w:themeColor="text1"/>
        </w:rPr>
        <w:br/>
        <w:t>• Database: PostgreSQL for strict ACID compliance and built-in encryption-at-rest modules (</w:t>
      </w:r>
      <w:proofErr w:type="spellStart"/>
      <w:r w:rsidRPr="005A2490">
        <w:rPr>
          <w:color w:val="000000" w:themeColor="text1"/>
        </w:rPr>
        <w:t>PGCrypto</w:t>
      </w:r>
      <w:proofErr w:type="spellEnd"/>
      <w:r w:rsidRPr="005A2490">
        <w:rPr>
          <w:color w:val="000000" w:themeColor="text1"/>
        </w:rPr>
        <w:t>).</w:t>
      </w:r>
      <w:r w:rsidRPr="005A2490">
        <w:rPr>
          <w:color w:val="000000" w:themeColor="text1"/>
        </w:rPr>
        <w:br/>
        <w:t>• Version Control: Git/GitHub for modular code management.</w:t>
      </w:r>
    </w:p>
    <w:p w14:paraId="5E6F8460" w14:textId="77777777" w:rsidR="008F64B6" w:rsidRPr="005A2490" w:rsidRDefault="008F64B6" w:rsidP="008F64B6">
      <w:pPr>
        <w:pStyle w:val="Heading3"/>
        <w:spacing w:line="360" w:lineRule="auto"/>
        <w:rPr>
          <w:color w:val="000000" w:themeColor="text1"/>
        </w:rPr>
      </w:pPr>
      <w:r w:rsidRPr="005A2490">
        <w:rPr>
          <w:color w:val="000000" w:themeColor="text1"/>
        </w:rPr>
        <w:t>3.1.6.2 Hardware and Performance Environment</w:t>
      </w:r>
    </w:p>
    <w:p w14:paraId="77363043" w14:textId="77777777" w:rsidR="008F64B6" w:rsidRPr="005A2490" w:rsidRDefault="008F64B6" w:rsidP="008F64B6">
      <w:pPr>
        <w:spacing w:line="360" w:lineRule="auto"/>
        <w:jc w:val="both"/>
        <w:rPr>
          <w:color w:val="000000" w:themeColor="text1"/>
        </w:rPr>
      </w:pPr>
      <w:r w:rsidRPr="005A2490">
        <w:rPr>
          <w:color w:val="000000" w:themeColor="text1"/>
        </w:rPr>
        <w:t>• Server Environment: Minimally 4GB RAM to handle up to 500 concurrent voters with sub-second casting time.</w:t>
      </w:r>
      <w:r w:rsidRPr="005A2490">
        <w:rPr>
          <w:color w:val="000000" w:themeColor="text1"/>
        </w:rPr>
        <w:br/>
        <w:t>• Client Requirements: Any device with a modern browser and TLS 1.2+ support.</w:t>
      </w:r>
    </w:p>
    <w:p w14:paraId="74E66EED" w14:textId="77777777" w:rsidR="008F64B6" w:rsidRPr="005A2490" w:rsidRDefault="008F64B6" w:rsidP="008F64B6">
      <w:pPr>
        <w:pStyle w:val="Heading2"/>
        <w:spacing w:line="360" w:lineRule="auto"/>
        <w:rPr>
          <w:color w:val="000000" w:themeColor="text1"/>
        </w:rPr>
      </w:pPr>
      <w:r w:rsidRPr="005A2490">
        <w:rPr>
          <w:color w:val="000000" w:themeColor="text1"/>
        </w:rPr>
        <w:t>3.2 Research Design (UML Methodology)</w:t>
      </w:r>
    </w:p>
    <w:p w14:paraId="473A6C37" w14:textId="77777777" w:rsidR="008F64B6" w:rsidRPr="005A2490" w:rsidRDefault="008F64B6" w:rsidP="008F64B6">
      <w:pPr>
        <w:spacing w:line="360" w:lineRule="auto"/>
        <w:jc w:val="both"/>
        <w:rPr>
          <w:color w:val="000000" w:themeColor="text1"/>
        </w:rPr>
      </w:pPr>
      <w:r w:rsidRPr="005A2490">
        <w:rPr>
          <w:color w:val="000000" w:themeColor="text1"/>
        </w:rPr>
        <w:t>The Unified Modeling Language (UML) serves as our structural and behavioral blueprint. It acts as the pictorial standard through which we communicate the system's logic.</w:t>
      </w:r>
    </w:p>
    <w:p w14:paraId="27564609" w14:textId="77777777" w:rsidR="008F64B6" w:rsidRPr="005A2490" w:rsidRDefault="008F64B6" w:rsidP="008F64B6">
      <w:pPr>
        <w:pStyle w:val="Heading3"/>
        <w:spacing w:line="360" w:lineRule="auto"/>
        <w:rPr>
          <w:color w:val="000000" w:themeColor="text1"/>
        </w:rPr>
      </w:pPr>
      <w:r w:rsidRPr="005A2490">
        <w:rPr>
          <w:color w:val="000000" w:themeColor="text1"/>
        </w:rPr>
        <w:lastRenderedPageBreak/>
        <w:t>3.2.1 UML Use Case Diagram</w:t>
      </w:r>
    </w:p>
    <w:p w14:paraId="33C988C2" w14:textId="77777777" w:rsidR="008F64B6" w:rsidRPr="005A2490" w:rsidRDefault="008F64B6" w:rsidP="008F64B6">
      <w:pPr>
        <w:spacing w:line="360" w:lineRule="auto"/>
        <w:jc w:val="both"/>
        <w:rPr>
          <w:color w:val="000000" w:themeColor="text1"/>
        </w:rPr>
      </w:pPr>
      <w:r w:rsidRPr="005A2490">
        <w:rPr>
          <w:color w:val="000000" w:themeColor="text1"/>
        </w:rPr>
        <w:t>The Use Case diagram maps the specific tasks for each actor. It defines that while 'Voter' can cast votes, ONLY the 'System Administrator' can configure the underlying tallying rules. This role-based access control (RBAC) is the primary conceptual defense against internal tampering.</w:t>
      </w:r>
    </w:p>
    <w:p w14:paraId="55904AE0" w14:textId="77777777" w:rsidR="008F64B6" w:rsidRPr="005A2490" w:rsidRDefault="008F64B6" w:rsidP="008F64B6">
      <w:pPr>
        <w:pStyle w:val="Heading3"/>
        <w:spacing w:line="360" w:lineRule="auto"/>
        <w:rPr>
          <w:color w:val="000000" w:themeColor="text1"/>
        </w:rPr>
      </w:pPr>
      <w:r w:rsidRPr="005A2490">
        <w:rPr>
          <w:color w:val="000000" w:themeColor="text1"/>
        </w:rPr>
        <w:t>3.2.2 UML Class Diagram</w:t>
      </w:r>
    </w:p>
    <w:p w14:paraId="1B954965" w14:textId="77777777" w:rsidR="008F64B6" w:rsidRPr="005A2490" w:rsidRDefault="008F64B6" w:rsidP="008F64B6">
      <w:pPr>
        <w:spacing w:line="360" w:lineRule="auto"/>
        <w:rPr>
          <w:color w:val="000000" w:themeColor="text1"/>
        </w:rPr>
      </w:pPr>
      <w:r w:rsidRPr="005A2490">
        <w:rPr>
          <w:color w:val="000000" w:themeColor="text1"/>
        </w:rPr>
        <w:t>Our database schema is models through this diagram. Major classes include:</w:t>
      </w:r>
      <w:r w:rsidRPr="005A2490">
        <w:rPr>
          <w:color w:val="000000" w:themeColor="text1"/>
        </w:rPr>
        <w:br/>
        <w:t>• User: Handles authentication and role-based permissions.</w:t>
      </w:r>
      <w:r w:rsidRPr="005A2490">
        <w:rPr>
          <w:color w:val="000000" w:themeColor="text1"/>
        </w:rPr>
        <w:br/>
        <w:t>• Session: Contains election rules, timing, and organization info.</w:t>
      </w:r>
      <w:r w:rsidRPr="005A2490">
        <w:rPr>
          <w:color w:val="000000" w:themeColor="text1"/>
        </w:rPr>
        <w:br/>
        <w:t>• Ballot: Encapsulates the questions (radio/checkbox/ranked) and candidates.</w:t>
      </w:r>
      <w:r w:rsidRPr="005A2490">
        <w:rPr>
          <w:color w:val="000000" w:themeColor="text1"/>
        </w:rPr>
        <w:br/>
        <w:t>• Vote: A decoupled record containing an encrypted choice and a timestamp.</w:t>
      </w:r>
      <w:r w:rsidRPr="005A2490">
        <w:rPr>
          <w:color w:val="000000" w:themeColor="text1"/>
        </w:rPr>
        <w:br/>
        <w:t>This modularity ensures that the identity layer (User) and the choice layer (Vote) remain legally and technically apart.</w:t>
      </w:r>
    </w:p>
    <w:p w14:paraId="492D6F3F" w14:textId="77777777" w:rsidR="008F64B6" w:rsidRPr="005A2490" w:rsidRDefault="008F64B6" w:rsidP="008F64B6">
      <w:pPr>
        <w:pStyle w:val="Heading3"/>
        <w:spacing w:line="360" w:lineRule="auto"/>
        <w:rPr>
          <w:color w:val="000000" w:themeColor="text1"/>
        </w:rPr>
      </w:pPr>
      <w:r w:rsidRPr="005A2490">
        <w:rPr>
          <w:color w:val="000000" w:themeColor="text1"/>
        </w:rPr>
        <w:t>3.2.3 UML Sequence Diagram for Secure Casting</w:t>
      </w:r>
    </w:p>
    <w:p w14:paraId="6F11AFA2" w14:textId="77777777" w:rsidR="008F64B6" w:rsidRPr="005A2490" w:rsidRDefault="008F64B6" w:rsidP="008F64B6">
      <w:pPr>
        <w:spacing w:line="360" w:lineRule="auto"/>
        <w:jc w:val="both"/>
        <w:rPr>
          <w:color w:val="000000" w:themeColor="text1"/>
        </w:rPr>
      </w:pPr>
      <w:r w:rsidRPr="005A2490">
        <w:rPr>
          <w:color w:val="000000" w:themeColor="text1"/>
        </w:rPr>
        <w:t>This diagram visualizes the timeline of a vote: Voter triggers Casting -&gt; Controller checks Eligibility token -&gt; View renders encrypted Ballot -&gt; Voter selects -&gt; System generates HMAC hash -&gt; Data is stored in DB -&gt; Confirmation is returned. Each step is a prerequisite for the next, ensuring data integrity.</w:t>
      </w:r>
    </w:p>
    <w:p w14:paraId="148BBB56" w14:textId="77777777" w:rsidR="008F64B6" w:rsidRPr="005A2490" w:rsidRDefault="008F64B6" w:rsidP="008F64B6">
      <w:pPr>
        <w:pStyle w:val="Heading2"/>
        <w:spacing w:line="360" w:lineRule="auto"/>
        <w:rPr>
          <w:color w:val="000000" w:themeColor="text1"/>
        </w:rPr>
      </w:pPr>
      <w:r w:rsidRPr="005A2490">
        <w:rPr>
          <w:color w:val="000000" w:themeColor="text1"/>
        </w:rPr>
        <w:t>3.3 Logical Modules of the System</w:t>
      </w:r>
    </w:p>
    <w:p w14:paraId="4F9E91DB" w14:textId="77777777" w:rsidR="008F64B6" w:rsidRPr="005A2490" w:rsidRDefault="008F64B6" w:rsidP="008F64B6">
      <w:pPr>
        <w:spacing w:line="360" w:lineRule="auto"/>
        <w:rPr>
          <w:color w:val="000000" w:themeColor="text1"/>
        </w:rPr>
      </w:pPr>
      <w:r w:rsidRPr="005A2490">
        <w:rPr>
          <w:color w:val="000000" w:themeColor="text1"/>
        </w:rPr>
        <w:t>The final design is divided into five logical units:</w:t>
      </w:r>
      <w:r w:rsidRPr="005A2490">
        <w:rPr>
          <w:color w:val="000000" w:themeColor="text1"/>
        </w:rPr>
        <w:br/>
        <w:t>1. Authentication Hub: Managing logins and one-time access tokens.</w:t>
      </w:r>
      <w:r w:rsidRPr="005A2490">
        <w:rPr>
          <w:color w:val="000000" w:themeColor="text1"/>
        </w:rPr>
        <w:br/>
        <w:t>2. Ballot Designer: The organizer portal for session setup.</w:t>
      </w:r>
      <w:r w:rsidRPr="005A2490">
        <w:rPr>
          <w:color w:val="000000" w:themeColor="text1"/>
        </w:rPr>
        <w:br/>
        <w:t>3. Execution Pipeline: The responsive interface where votes are actually cast.</w:t>
      </w:r>
      <w:r w:rsidRPr="005A2490">
        <w:rPr>
          <w:color w:val="000000" w:themeColor="text1"/>
        </w:rPr>
        <w:br/>
        <w:t>4. Calculation Engine: The backend service that runs the tallying math in real-time.</w:t>
      </w:r>
      <w:r w:rsidRPr="005A2490">
        <w:rPr>
          <w:color w:val="000000" w:themeColor="text1"/>
        </w:rPr>
        <w:br/>
        <w:t>5. Audit Service: the read-only logging engine for compliance.</w:t>
      </w:r>
    </w:p>
    <w:p w14:paraId="6EADFD13" w14:textId="77777777" w:rsidR="00234877" w:rsidRDefault="00234877"/>
    <w:sectPr w:rsidR="00234877" w:rsidSect="008F64B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4B6"/>
    <w:rsid w:val="0017524E"/>
    <w:rsid w:val="00234877"/>
    <w:rsid w:val="00344CCD"/>
    <w:rsid w:val="00777AFC"/>
    <w:rsid w:val="008F64B6"/>
    <w:rsid w:val="0093036A"/>
    <w:rsid w:val="00A64D3B"/>
    <w:rsid w:val="00E73D27"/>
    <w:rsid w:val="00F40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57AC6"/>
  <w15:chartTrackingRefBased/>
  <w15:docId w15:val="{052AF3DD-DF9D-4B4B-A618-9A6A80E94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4B6"/>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8F64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64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F64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4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4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64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F64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4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4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4B6"/>
    <w:rPr>
      <w:rFonts w:eastAsiaTheme="majorEastAsia" w:cstheme="majorBidi"/>
      <w:color w:val="272727" w:themeColor="text1" w:themeTint="D8"/>
    </w:rPr>
  </w:style>
  <w:style w:type="paragraph" w:styleId="Title">
    <w:name w:val="Title"/>
    <w:basedOn w:val="Normal"/>
    <w:next w:val="Normal"/>
    <w:link w:val="TitleChar"/>
    <w:uiPriority w:val="10"/>
    <w:qFormat/>
    <w:rsid w:val="008F6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4B6"/>
    <w:pPr>
      <w:spacing w:before="160"/>
      <w:jc w:val="center"/>
    </w:pPr>
    <w:rPr>
      <w:i/>
      <w:iCs/>
      <w:color w:val="404040" w:themeColor="text1" w:themeTint="BF"/>
    </w:rPr>
  </w:style>
  <w:style w:type="character" w:customStyle="1" w:styleId="QuoteChar">
    <w:name w:val="Quote Char"/>
    <w:basedOn w:val="DefaultParagraphFont"/>
    <w:link w:val="Quote"/>
    <w:uiPriority w:val="29"/>
    <w:rsid w:val="008F64B6"/>
    <w:rPr>
      <w:i/>
      <w:iCs/>
      <w:color w:val="404040" w:themeColor="text1" w:themeTint="BF"/>
    </w:rPr>
  </w:style>
  <w:style w:type="paragraph" w:styleId="ListParagraph">
    <w:name w:val="List Paragraph"/>
    <w:basedOn w:val="Normal"/>
    <w:uiPriority w:val="34"/>
    <w:qFormat/>
    <w:rsid w:val="008F64B6"/>
    <w:pPr>
      <w:ind w:left="720"/>
      <w:contextualSpacing/>
    </w:pPr>
  </w:style>
  <w:style w:type="character" w:styleId="IntenseEmphasis">
    <w:name w:val="Intense Emphasis"/>
    <w:basedOn w:val="DefaultParagraphFont"/>
    <w:uiPriority w:val="21"/>
    <w:qFormat/>
    <w:rsid w:val="008F64B6"/>
    <w:rPr>
      <w:i/>
      <w:iCs/>
      <w:color w:val="2F5496" w:themeColor="accent1" w:themeShade="BF"/>
    </w:rPr>
  </w:style>
  <w:style w:type="paragraph" w:styleId="IntenseQuote">
    <w:name w:val="Intense Quote"/>
    <w:basedOn w:val="Normal"/>
    <w:next w:val="Normal"/>
    <w:link w:val="IntenseQuoteChar"/>
    <w:uiPriority w:val="30"/>
    <w:qFormat/>
    <w:rsid w:val="008F64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4B6"/>
    <w:rPr>
      <w:i/>
      <w:iCs/>
      <w:color w:val="2F5496" w:themeColor="accent1" w:themeShade="BF"/>
    </w:rPr>
  </w:style>
  <w:style w:type="character" w:styleId="IntenseReference">
    <w:name w:val="Intense Reference"/>
    <w:basedOn w:val="DefaultParagraphFont"/>
    <w:uiPriority w:val="32"/>
    <w:qFormat/>
    <w:rsid w:val="008F64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2631</Words>
  <Characters>15000</Characters>
  <Application>Microsoft Office Word</Application>
  <DocSecurity>0</DocSecurity>
  <Lines>125</Lines>
  <Paragraphs>35</Paragraphs>
  <ScaleCrop>false</ScaleCrop>
  <Company/>
  <LinksUpToDate>false</LinksUpToDate>
  <CharactersWithSpaces>17596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Abidambe Favour</dc:creator>
  <cp:keywords/>
  <dc:description/>
  <cp:lastModifiedBy>Abidambe Favour</cp:lastModifiedBy>
  <cp:revision>2</cp:revision>
  <dcterms:created xsi:type="dcterms:W3CDTF">2026-04-23T16:47:00Z</dcterms:created>
  <dcterms:modified xsi:type="dcterms:W3CDTF">2026-04-23T16:47:00Z</dcterms:modified>
</cp:coreProperties>
</file>