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06-内容包装：几个妙招，让你的内容流量更上一层楼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以下为AI生成的图文笔记的内容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b w:val="true"/>
          <w:sz w:val="28"/>
        </w:rPr>
        <w:t xml:space="preserve">一、内容包装课程介绍 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00:00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课程定位: 关于内容创作底层逻辑的重要课程，重点讲解如何通过包装提升内容流量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课程衔接: 继上节课讲解开头结尾技巧后，本课聚焦内容包装的三大关键环节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" w:id="4"/>
      <w:r>
        <w:rPr>
          <w:rFonts w:eastAsia="等线" w:ascii="Arial" w:cs="Arial" w:hAnsi="Arial"/>
          <w:color w:val="3370ff"/>
          <w:sz w:val="24"/>
        </w:rPr>
        <w:t xml:space="preserve">1. </w:t>
      </w:r>
      <w:r>
        <w:rPr>
          <w:rFonts w:eastAsia="等线" w:ascii="Arial" w:cs="Arial" w:hAnsi="Arial"/>
          <w:b w:val="true"/>
          <w:sz w:val="24"/>
        </w:rPr>
        <w:t xml:space="preserve">课程背景 </w:t>
      </w:r>
      <w:bookmarkEnd w:id="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" w:id="5"/>
      <w:bookmarkEnd w:id="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b w:val="true"/>
          <w:sz w:val="24"/>
        </w:rPr>
        <w:t>00:01</w:t>
      </w:r>
      <w:bookmarkEnd w:id="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" w:id="7"/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核心目标: 通过内容包装技巧使流量更上一层楼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创作流程: 从选题→观点→框架→开头结尾→其他素材→标题的完整创作链条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" w:id="8"/>
      <w:r>
        <w:rPr>
          <w:rFonts w:eastAsia="等线" w:ascii="Arial" w:cs="Arial" w:hAnsi="Arial"/>
          <w:color w:val="3370ff"/>
          <w:sz w:val="24"/>
        </w:rPr>
        <w:t xml:space="preserve">2. </w:t>
      </w:r>
      <w:r>
        <w:rPr>
          <w:rFonts w:eastAsia="等线" w:ascii="Arial" w:cs="Arial" w:hAnsi="Arial"/>
          <w:b w:val="true"/>
          <w:sz w:val="24"/>
        </w:rPr>
        <w:t xml:space="preserve">课程三大板块 </w:t>
      </w:r>
      <w:bookmarkEnd w:id="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" w:id="9"/>
      <w:bookmarkEnd w:id="9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" w:id="10"/>
      <w:r>
        <w:rPr>
          <w:rFonts w:eastAsia="等线" w:ascii="Arial" w:cs="Arial" w:hAnsi="Arial"/>
          <w:b w:val="true"/>
          <w:sz w:val="24"/>
        </w:rPr>
        <w:t>00:20</w:t>
      </w:r>
      <w:bookmarkEnd w:id="1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" w:id="11"/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模块划分: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标题撰写（画龙点睛）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内容修改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课后作业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创作工具: 使用包含7个步骤的内容创作表格（选题/观点/框架/开头/结尾/其他素材/标题）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 xml:space="preserve">二、内容流量提升公式 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00:55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核心问题: 如何让喜欢内容的人数增长10倍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量化思维: 将流量提升转化为可测量的公式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" w:id="16"/>
      <w:r>
        <w:rPr>
          <w:rFonts w:eastAsia="等线" w:ascii="Arial" w:cs="Arial" w:hAnsi="Arial"/>
          <w:color w:val="3370ff"/>
          <w:sz w:val="24"/>
        </w:rPr>
        <w:t xml:space="preserve">1. </w:t>
      </w:r>
      <w:r>
        <w:rPr>
          <w:rFonts w:eastAsia="等线" w:ascii="Arial" w:cs="Arial" w:hAnsi="Arial"/>
          <w:b w:val="true"/>
          <w:sz w:val="24"/>
        </w:rPr>
        <w:t xml:space="preserve">流量提升问题 </w:t>
      </w:r>
      <w:bookmarkEnd w:id="1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" w:id="17"/>
      <w:bookmarkEnd w:id="1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" w:id="18"/>
      <w:r>
        <w:rPr>
          <w:rFonts w:eastAsia="等线" w:ascii="Arial" w:cs="Arial" w:hAnsi="Arial"/>
          <w:b w:val="true"/>
          <w:sz w:val="24"/>
        </w:rPr>
        <w:t>01:01</w:t>
      </w:r>
      <w:bookmarkEnd w:id="1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" w:id="19"/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问题转化: 将主观愿望转化为"如何衡量喜欢内容的人多10倍"的可操作问题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关键指标: 文章阅读量/视频播放量的量化提升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" w:id="20"/>
      <w:r>
        <w:rPr>
          <w:rFonts w:eastAsia="等线" w:ascii="Arial" w:cs="Arial" w:hAnsi="Arial"/>
          <w:color w:val="3370ff"/>
          <w:sz w:val="24"/>
        </w:rPr>
        <w:t xml:space="preserve">2. </w:t>
      </w:r>
      <w:r>
        <w:rPr>
          <w:rFonts w:eastAsia="等线" w:ascii="Arial" w:cs="Arial" w:hAnsi="Arial"/>
          <w:b w:val="true"/>
          <w:sz w:val="24"/>
        </w:rPr>
        <w:t xml:space="preserve">流量公式拆解 </w:t>
      </w:r>
      <w:bookmarkEnd w:id="2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" w:id="21"/>
      <w:bookmarkEnd w:id="2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" w:id="22"/>
      <w:r>
        <w:rPr>
          <w:rFonts w:eastAsia="等线" w:ascii="Arial" w:cs="Arial" w:hAnsi="Arial"/>
          <w:b w:val="true"/>
          <w:sz w:val="24"/>
        </w:rPr>
        <w:t>01:21</w:t>
      </w:r>
      <w:bookmarkEnd w:id="2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" w:id="23"/>
      <w:bookmarkEnd w:id="2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基础公式: 阅读量=粉丝阅读量+分享阅读量+平台算法推流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粉丝阅读量: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计算公式：粉丝基数×内容打开率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影响因素：现有粉丝数量及打开意愿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分享阅读量: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计算公式：转发人数×转发者私域人数×朋友圈打开率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三级传播路径：创作者→转发者→转发者的社交圈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平台推流: 算法决定的额外流量（不可控因素）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" w:id="24"/>
      <w:r>
        <w:rPr>
          <w:rFonts w:eastAsia="等线" w:ascii="Arial" w:cs="Arial" w:hAnsi="Arial"/>
          <w:color w:val="3370ff"/>
          <w:sz w:val="24"/>
        </w:rPr>
        <w:t xml:space="preserve">3. </w:t>
      </w:r>
      <w:r>
        <w:rPr>
          <w:rFonts w:eastAsia="等线" w:ascii="Arial" w:cs="Arial" w:hAnsi="Arial"/>
          <w:b w:val="true"/>
          <w:sz w:val="24"/>
        </w:rPr>
        <w:t xml:space="preserve">平台算法推流 </w:t>
      </w:r>
      <w:bookmarkEnd w:id="2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" w:id="25"/>
      <w:bookmarkEnd w:id="2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" w:id="26"/>
      <w:r>
        <w:rPr>
          <w:rFonts w:eastAsia="等线" w:ascii="Arial" w:cs="Arial" w:hAnsi="Arial"/>
          <w:b w:val="true"/>
          <w:sz w:val="24"/>
        </w:rPr>
        <w:t>02:00</w:t>
      </w:r>
      <w:bookmarkEnd w:id="2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7" w:id="27"/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特性分析: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高度不可控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持续迭代变化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平台商业机密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应对策略: 聚焦可控要素（内容打开率/转发人数/转发后打开率）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 xml:space="preserve">三、内容打开率提升 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bookmarkEnd w:id="2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04:08</w:t>
      </w:r>
      <w:bookmarkEnd w:id="3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bookmarkEnd w:id="3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优化重点: 三大可控要素（内容打开率/转发人数/转发后打开率）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策略方向: 通过内容包装提升这些要素的表现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2" w:id="32"/>
      <w:r>
        <w:rPr>
          <w:rFonts w:eastAsia="等线" w:ascii="Arial" w:cs="Arial" w:hAnsi="Arial"/>
          <w:color w:val="3370ff"/>
          <w:sz w:val="24"/>
        </w:rPr>
        <w:t xml:space="preserve">1. </w:t>
      </w:r>
      <w:r>
        <w:rPr>
          <w:rFonts w:eastAsia="等线" w:ascii="Arial" w:cs="Arial" w:hAnsi="Arial"/>
          <w:b w:val="true"/>
          <w:sz w:val="24"/>
        </w:rPr>
        <w:t xml:space="preserve">选题吸引力要素 </w:t>
      </w:r>
      <w:bookmarkEnd w:id="3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3" w:id="33"/>
      <w:bookmarkEnd w:id="3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4" w:id="34"/>
      <w:r>
        <w:rPr>
          <w:rFonts w:eastAsia="等线" w:ascii="Arial" w:cs="Arial" w:hAnsi="Arial"/>
          <w:b w:val="true"/>
          <w:sz w:val="24"/>
        </w:rPr>
        <w:t>04:51</w:t>
      </w:r>
      <w:bookmarkEnd w:id="3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5" w:id="35"/>
      <w:bookmarkEnd w:id="3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五大吸引力要素: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新闻热点：如日本事件、董宇辉等时效性内容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读者痛点：解决普遍问题（如孩子玩手机问题）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情感共鸣：亲情/友情/爱情等人类共通情感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内容稀缺：独家信息（如硅谷最新AI工具）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符合人性：马斯洛需求理论中 的永恒话题（变美/赚钱/健康等）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6" w:id="36"/>
      <w:r>
        <w:rPr>
          <w:rFonts w:eastAsia="等线" w:ascii="Arial" w:cs="Arial" w:hAnsi="Arial"/>
          <w:color w:val="3370ff"/>
          <w:sz w:val="24"/>
        </w:rPr>
        <w:t xml:space="preserve">2. </w:t>
      </w:r>
      <w:r>
        <w:rPr>
          <w:rFonts w:eastAsia="等线" w:ascii="Arial" w:cs="Arial" w:hAnsi="Arial"/>
          <w:b w:val="true"/>
          <w:sz w:val="24"/>
        </w:rPr>
        <w:t xml:space="preserve">标题吸引力要素 </w:t>
      </w:r>
      <w:bookmarkEnd w:id="3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7" w:id="37"/>
      <w:bookmarkEnd w:id="3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8" w:id="38"/>
      <w:r>
        <w:rPr>
          <w:rFonts w:eastAsia="等线" w:ascii="Arial" w:cs="Arial" w:hAnsi="Arial"/>
          <w:b w:val="true"/>
          <w:sz w:val="24"/>
        </w:rPr>
        <w:t>05:02</w:t>
      </w:r>
      <w:bookmarkEnd w:id="3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9" w:id="39"/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五大黄金法则: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与我有关：建立与读者的直接关联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对我有用：提供实际价值或情绪价值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引发好奇：制造"不得不点"的悬念感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挑动情绪：激发强烈情绪反应（正/负面皆可）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替我说话：表达读者想说但说不出的观点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标题价值：好内容是金矿，好标题是开采工具，缺一不可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 xml:space="preserve">四、转发人数提升 </w:t>
      </w:r>
      <w:bookmarkEnd w:id="4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bookmarkEnd w:id="4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08:21</w:t>
      </w:r>
      <w:bookmarkEnd w:id="4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bookmarkEnd w:id="4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4" w:id="44"/>
      <w:r>
        <w:rPr>
          <w:rFonts w:eastAsia="等线" w:ascii="Arial" w:cs="Arial" w:hAnsi="Arial"/>
          <w:color w:val="3370ff"/>
          <w:sz w:val="24"/>
        </w:rPr>
        <w:t xml:space="preserve">1. </w:t>
      </w:r>
      <w:r>
        <w:rPr>
          <w:rFonts w:eastAsia="等线" w:ascii="Arial" w:cs="Arial" w:hAnsi="Arial"/>
          <w:b w:val="true"/>
          <w:sz w:val="24"/>
        </w:rPr>
        <w:t xml:space="preserve">转发心理分析 </w:t>
      </w:r>
      <w:bookmarkEnd w:id="4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5" w:id="45"/>
      <w:bookmarkEnd w:id="4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6" w:id="46"/>
      <w:r>
        <w:rPr>
          <w:rFonts w:eastAsia="等线" w:ascii="Arial" w:cs="Arial" w:hAnsi="Arial"/>
          <w:b w:val="true"/>
          <w:sz w:val="24"/>
        </w:rPr>
        <w:t>08:25</w:t>
      </w:r>
      <w:bookmarkEnd w:id="4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7" w:id="47"/>
      <w:bookmarkEnd w:id="4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构成要素：阅读量=粉丝阅读量+分享阅读量+平台算法推流，其中转发人数是短期可提升的关键指标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核心动机：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选题吸引力：新闻热点、读者痛点、情感共鸣、内容稀缺、符合人性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价值体现：提供情绪价值（温暖/快乐/忧伤等）或实际价值（解决问题/增长知识）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社交增值：转发内容能让用户显得专业有水平，提升个人形象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规避尴尬：标题需考虑转发场景是否违背人设或造成心理负担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8" w:id="48"/>
      <w:r>
        <w:rPr>
          <w:rFonts w:eastAsia="等线" w:ascii="Arial" w:cs="Arial" w:hAnsi="Arial"/>
          <w:color w:val="3370ff"/>
          <w:sz w:val="24"/>
        </w:rPr>
        <w:t xml:space="preserve">2. </w:t>
      </w:r>
      <w:r>
        <w:rPr>
          <w:rFonts w:eastAsia="等线" w:ascii="Arial" w:cs="Arial" w:hAnsi="Arial"/>
          <w:b w:val="true"/>
          <w:sz w:val="24"/>
        </w:rPr>
        <w:t xml:space="preserve">转发场景考虑 </w:t>
      </w:r>
      <w:bookmarkEnd w:id="4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9" w:id="49"/>
      <w:bookmarkEnd w:id="49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0" w:id="50"/>
      <w:r>
        <w:rPr>
          <w:rFonts w:eastAsia="等线" w:ascii="Arial" w:cs="Arial" w:hAnsi="Arial"/>
          <w:b w:val="true"/>
          <w:sz w:val="24"/>
        </w:rPr>
        <w:t>09:10</w:t>
      </w:r>
      <w:bookmarkEnd w:id="5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1" w:id="51"/>
      <w:bookmarkEnd w:id="5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负面案例：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裸辞/创业类内容可能被隐藏（避免同事/老板知晓）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情感纠纷类内容（如原配斗小三）通常只私聊分享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设计要点：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避免造成感官不适或消极影响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需预判内容是否适合公开社交场景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典型案例对比：专业干货vs隐私敏感内容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 xml:space="preserve">五、朋友圈打开率提升 </w:t>
      </w:r>
      <w:bookmarkEnd w:id="5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bookmarkEnd w:id="5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10:28</w:t>
      </w:r>
      <w:bookmarkEnd w:id="5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bookmarkEnd w:id="5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10:52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6" w:id="56"/>
      <w:r>
        <w:rPr>
          <w:rFonts w:eastAsia="等线" w:ascii="Arial" w:cs="Arial" w:hAnsi="Arial"/>
          <w:color w:val="3370ff"/>
          <w:sz w:val="24"/>
        </w:rPr>
        <w:t xml:space="preserve">1. </w:t>
      </w:r>
      <w:r>
        <w:rPr>
          <w:rFonts w:eastAsia="等线" w:ascii="Arial" w:cs="Arial" w:hAnsi="Arial"/>
          <w:b w:val="true"/>
          <w:sz w:val="24"/>
        </w:rPr>
        <w:t xml:space="preserve">转发语设计 </w:t>
      </w:r>
      <w:bookmarkEnd w:id="5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7" w:id="57"/>
      <w:bookmarkEnd w:id="5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8" w:id="58"/>
      <w:r>
        <w:rPr>
          <w:rFonts w:eastAsia="等线" w:ascii="Arial" w:cs="Arial" w:hAnsi="Arial"/>
          <w:b w:val="true"/>
          <w:sz w:val="24"/>
        </w:rPr>
        <w:t>10:34</w:t>
      </w:r>
      <w:bookmarkEnd w:id="5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9" w:id="59"/>
      <w:bookmarkEnd w:id="5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关键要素：阅读量=粉丝基数×内容打开率×转发人数×转发者私域人数×朋友圈打开率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优化策略：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内容层面：延续热点选题+情绪价值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呈现形式：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标题需包含"与我有关"、"对我有用"等要素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文末提供可直接引用的金句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用户便利：降低转发难度，预设优质转发文案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sz w:val="28"/>
        </w:rPr>
        <w:t xml:space="preserve">六、标题重要性 </w:t>
      </w:r>
      <w:bookmarkEnd w:id="6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bookmarkEnd w:id="6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11:21</w:t>
      </w:r>
      <w:bookmarkEnd w:id="6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bookmarkEnd w:id="6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4" w:id="64"/>
      <w:r>
        <w:rPr>
          <w:rFonts w:eastAsia="等线" w:ascii="Arial" w:cs="Arial" w:hAnsi="Arial"/>
          <w:color w:val="3370ff"/>
          <w:sz w:val="24"/>
        </w:rPr>
        <w:t xml:space="preserve">1. </w:t>
      </w:r>
      <w:r>
        <w:rPr>
          <w:rFonts w:eastAsia="等线" w:ascii="Arial" w:cs="Arial" w:hAnsi="Arial"/>
          <w:b w:val="true"/>
          <w:sz w:val="24"/>
        </w:rPr>
        <w:t xml:space="preserve">标题决定生死 </w:t>
      </w:r>
      <w:bookmarkEnd w:id="6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5" w:id="65"/>
      <w:bookmarkEnd w:id="6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6" w:id="66"/>
      <w:r>
        <w:rPr>
          <w:rFonts w:eastAsia="等线" w:ascii="Arial" w:cs="Arial" w:hAnsi="Arial"/>
          <w:b w:val="true"/>
          <w:sz w:val="24"/>
        </w:rPr>
        <w:t>11:34</w:t>
      </w:r>
      <w:bookmarkEnd w:id="6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7" w:id="67"/>
      <w:bookmarkEnd w:id="6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平台差异：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图文内容（公众号/小红书）：标题+首图决定点击率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短视频：前三秒等效于标题功能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创作建议：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每个内容需设计10-20个标题变体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短视频需重点打磨开头3秒话术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封面文字应提炼核心吸引力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共性原则：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所有内容形式的流量入口都依赖标题设计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标题质量直接决定内容曝光机会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 xml:space="preserve">七、标题案例分析 </w:t>
      </w:r>
      <w:bookmarkEnd w:id="6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bookmarkEnd w:id="6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12:58</w:t>
      </w:r>
      <w:bookmarkEnd w:id="7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bookmarkEnd w:id="7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标题决定性作用：一个失败的标题能毁掉整篇有价值的内容，标题直接决定内容的生死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常见误区：不要担心被说"标题党"，这反而是对标题吸引力的肯定，只要不触碰政治和道德红线，适当夸张和制造冲突是必要的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2" w:id="72"/>
      <w:r>
        <w:rPr>
          <w:rFonts w:eastAsia="等线" w:ascii="Arial" w:cs="Arial" w:hAnsi="Arial"/>
          <w:color w:val="3370ff"/>
          <w:sz w:val="24"/>
        </w:rPr>
        <w:t xml:space="preserve">1. </w:t>
      </w:r>
      <w:r>
        <w:rPr>
          <w:rFonts w:eastAsia="等线" w:ascii="Arial" w:cs="Arial" w:hAnsi="Arial"/>
          <w:b w:val="true"/>
          <w:sz w:val="24"/>
        </w:rPr>
        <w:t xml:space="preserve">失败标题案例 </w:t>
      </w:r>
      <w:bookmarkEnd w:id="7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3" w:id="73"/>
      <w:bookmarkEnd w:id="7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4" w:id="74"/>
      <w:r>
        <w:rPr>
          <w:rFonts w:eastAsia="等线" w:ascii="Arial" w:cs="Arial" w:hAnsi="Arial"/>
          <w:b w:val="true"/>
          <w:sz w:val="24"/>
        </w:rPr>
        <w:t>13:04</w:t>
      </w:r>
      <w:bookmarkEnd w:id="7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5" w:id="75"/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名人效应误用：《offerland.ai创始人魏洵：我的创业经验和人生哲学》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失败原因：使用不知名人物姓名+宏大主题的组合，观众既不了解人物也不关心其哲学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对比案例：苏世民传记使用相同结构成功，因为苏世民本身具有知名度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受众过窄：《如何带领团队逆风坚守创业梦》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失败原因：场景过于特定（"逆风坚守"），缺乏普遍共鸣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关键问题：未建立内容权威性（"为什么要听你讲"）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价值模糊：《曲折人生路，心力哪里来》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失败原因：直播标题未明确传达观众收益，文艺但无实用价值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数据佐证：该直播预约量显著低于平均水平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6" w:id="76"/>
      <w:r>
        <w:rPr>
          <w:rFonts w:eastAsia="等线" w:ascii="Arial" w:cs="Arial" w:hAnsi="Arial"/>
          <w:color w:val="3370ff"/>
          <w:sz w:val="24"/>
        </w:rPr>
        <w:t xml:space="preserve">2. </w:t>
      </w:r>
      <w:r>
        <w:rPr>
          <w:rFonts w:eastAsia="等线" w:ascii="Arial" w:cs="Arial" w:hAnsi="Arial"/>
          <w:b w:val="true"/>
          <w:sz w:val="24"/>
        </w:rPr>
        <w:t xml:space="preserve">成功标题案例 </w:t>
      </w:r>
      <w:bookmarkEnd w:id="7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7" w:id="77"/>
      <w:bookmarkEnd w:id="7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8" w:id="78"/>
      <w:r>
        <w:rPr>
          <w:rFonts w:eastAsia="等线" w:ascii="Arial" w:cs="Arial" w:hAnsi="Arial"/>
          <w:b w:val="true"/>
          <w:sz w:val="24"/>
        </w:rPr>
        <w:t>15:44</w:t>
      </w:r>
      <w:bookmarkEnd w:id="7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9" w:id="79"/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对比冲突型：《自由职业不到一年，赚的比在腾讯时还多？》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成功要素：使用"腾讯"作为收入锚点，制造自由职业与传统高薪的对比冲突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数据表现：发布后立即获得高阅读量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痛点直击型：《穷人，又要被收割了》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流量机制：通过公众号流量池推荐成为十万加爆文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选题策略：紧扣当前经济环境下普遍焦虑（裁员/中年危机/赚钱）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内容特点：符合人性底层需求（变美/赚钱/明星八卦）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群体定位型：《中产就不要来香港了，没啥意思》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精妙之处：精准锁定"中产"群体，同时吸引对香港感兴趣的所有人群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隐藏钩子：制造身份对比（无产/富豪是否适用），引发好奇点击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0" w:id="80"/>
      <w:r>
        <w:rPr>
          <w:rFonts w:eastAsia="等线" w:ascii="Arial" w:cs="Arial" w:hAnsi="Arial"/>
          <w:b w:val="true"/>
          <w:sz w:val="28"/>
        </w:rPr>
        <w:t xml:space="preserve">八、标题撰写原则 </w:t>
      </w:r>
      <w:bookmarkEnd w:id="8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1" w:id="81"/>
      <w:bookmarkEnd w:id="8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2" w:id="82"/>
      <w:r>
        <w:rPr>
          <w:rFonts w:eastAsia="等线" w:ascii="Arial" w:cs="Arial" w:hAnsi="Arial"/>
          <w:b w:val="true"/>
          <w:sz w:val="28"/>
        </w:rPr>
        <w:t>19:09</w:t>
      </w:r>
      <w:bookmarkEnd w:id="8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3" w:id="83"/>
      <w:bookmarkEnd w:id="8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4" w:id="84"/>
      <w:r>
        <w:rPr>
          <w:rFonts w:eastAsia="等线" w:ascii="Arial" w:cs="Arial" w:hAnsi="Arial"/>
          <w:color w:val="3370ff"/>
          <w:sz w:val="24"/>
        </w:rPr>
        <w:t xml:space="preserve">1. </w:t>
      </w:r>
      <w:r>
        <w:rPr>
          <w:rFonts w:eastAsia="等线" w:ascii="Arial" w:cs="Arial" w:hAnsi="Arial"/>
          <w:b w:val="true"/>
          <w:sz w:val="24"/>
        </w:rPr>
        <w:t xml:space="preserve">标题五要素 </w:t>
      </w:r>
      <w:bookmarkEnd w:id="8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5" w:id="85"/>
      <w:bookmarkEnd w:id="8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6" w:id="86"/>
      <w:r>
        <w:rPr>
          <w:rFonts w:eastAsia="等线" w:ascii="Arial" w:cs="Arial" w:hAnsi="Arial"/>
          <w:b w:val="true"/>
          <w:sz w:val="24"/>
        </w:rPr>
        <w:t>19:23</w:t>
      </w:r>
      <w:bookmarkEnd w:id="8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7" w:id="87"/>
      <w:bookmarkEnd w:id="8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与我有关：标题需关联读者身份特征（性别/年龄/职业等），如《30岁之前学什么，才能避免40岁失业？》精准锁定30岁以下群体，《中产就不要来香港了》通过"中产"阶层标签筛选受众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对我有用：明确给出解决方案或价值承诺，如《普通人快速崛起的10大狠招》提供可量化方法论，《成功创业者的26个习惯》直接对标目标人群需求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22:56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引发好奇：利用新鲜事件/八卦/猎奇心理，如《30岁不到年赚300-8000万的年轻人在做什么？》制造信息差，《未来注定赚不到钱的一类人》激发对号入座心理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挑动情绪：激活高强度情绪（正/负面皆可），如《大多数人的努力其实毫无意义》引发愤怒争议，国际时事类标题常利用民族情绪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替我说话：代言读者潜在态度，如《有一种人性的恶叫"见不得别人好"》精准戳中大众共鸣点，常表现为朋友圈高转发文案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8" w:id="88"/>
      <w:r>
        <w:rPr>
          <w:rFonts w:eastAsia="等线" w:ascii="Arial" w:cs="Arial" w:hAnsi="Arial"/>
          <w:color w:val="3370ff"/>
          <w:sz w:val="24"/>
        </w:rPr>
        <w:t xml:space="preserve">2. </w:t>
      </w:r>
      <w:r>
        <w:rPr>
          <w:rFonts w:eastAsia="等线" w:ascii="Arial" w:cs="Arial" w:hAnsi="Arial"/>
          <w:b w:val="true"/>
          <w:sz w:val="24"/>
        </w:rPr>
        <w:t xml:space="preserve">通俗易懂原则 </w:t>
      </w:r>
      <w:bookmarkEnd w:id="8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9" w:id="89"/>
      <w:bookmarkEnd w:id="89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0" w:id="90"/>
      <w:r>
        <w:rPr>
          <w:rFonts w:eastAsia="等线" w:ascii="Arial" w:cs="Arial" w:hAnsi="Arial"/>
          <w:b w:val="true"/>
          <w:sz w:val="24"/>
        </w:rPr>
        <w:t>22:26</w:t>
      </w:r>
      <w:bookmarkEnd w:id="9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1" w:id="91"/>
      <w:bookmarkEnd w:id="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词汇选择：禁用文艺化表达（如"年薪"改为"收入"），参照初中生理解水平，案例中《自由职业收入超腾讯》比《年薪远超腾讯水平》阅读难度降低40%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信息密度：每标题单元仅传递1个核心信息点，避免复合句式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文化适配：慎用行业黑话，如互联网领域避免直接使用"私域流量"等专业术语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2" w:id="92"/>
      <w:r>
        <w:rPr>
          <w:rFonts w:eastAsia="等线" w:ascii="Arial" w:cs="Arial" w:hAnsi="Arial"/>
          <w:color w:val="3370ff"/>
          <w:sz w:val="24"/>
        </w:rPr>
        <w:t xml:space="preserve">3. </w:t>
      </w:r>
      <w:r>
        <w:rPr>
          <w:rFonts w:eastAsia="等线" w:ascii="Arial" w:cs="Arial" w:hAnsi="Arial"/>
          <w:b w:val="true"/>
          <w:sz w:val="24"/>
        </w:rPr>
        <w:t xml:space="preserve">字数控制原则 </w:t>
      </w:r>
      <w:bookmarkEnd w:id="9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3" w:id="93"/>
      <w:bookmarkEnd w:id="9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4" w:id="94"/>
      <w:r>
        <w:rPr>
          <w:rFonts w:eastAsia="等线" w:ascii="Arial" w:cs="Arial" w:hAnsi="Arial"/>
          <w:b w:val="true"/>
          <w:sz w:val="24"/>
        </w:rPr>
        <w:t>27:34</w:t>
      </w:r>
      <w:bookmarkEnd w:id="9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5" w:id="95"/>
      <w:bookmarkEnd w:id="9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平台规则：公众号严格控制在20字内（含标点），因朋友圈转发仅显示前20字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信息前置：关键卖点需在首12字呈现，如《90%人不知道的微信社交礼仪》优于《关于微信社交中大多数人忽视的细节》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长短适配：头条类平台可放宽至30-50字，但需保持前1/3内容吸引力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6" w:id="96"/>
      <w:r>
        <w:rPr>
          <w:rFonts w:eastAsia="等线" w:ascii="Arial" w:cs="Arial" w:hAnsi="Arial"/>
          <w:color w:val="3370ff"/>
          <w:sz w:val="24"/>
        </w:rPr>
        <w:t xml:space="preserve">4. </w:t>
      </w:r>
      <w:r>
        <w:rPr>
          <w:rFonts w:eastAsia="等线" w:ascii="Arial" w:cs="Arial" w:hAnsi="Arial"/>
          <w:b w:val="true"/>
          <w:sz w:val="24"/>
        </w:rPr>
        <w:t xml:space="preserve">数字运用原则 </w:t>
      </w:r>
      <w:bookmarkEnd w:id="9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7" w:id="97"/>
      <w:bookmarkEnd w:id="9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8" w:id="98"/>
      <w:r>
        <w:rPr>
          <w:rFonts w:eastAsia="等线" w:ascii="Arial" w:cs="Arial" w:hAnsi="Arial"/>
          <w:b w:val="true"/>
          <w:sz w:val="24"/>
        </w:rPr>
        <w:t>28:21</w:t>
      </w:r>
      <w:bookmarkEnd w:id="9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9" w:id="99"/>
      <w:bookmarkEnd w:id="9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量化价值：具体数字增强可信度，如《巴菲特说3个特征》比《巴菲特谈区别》信息量提升300%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心理暗示：大比例数字制造紧迫感（90%＞大多数），奇数字数更易被记忆（5/7/9法则）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结构呈现：数字宜放在标题中段，如《一周5场直播总结的5个经验》形成记忆锚点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0" w:id="100"/>
      <w:r>
        <w:rPr>
          <w:rFonts w:eastAsia="等线" w:ascii="Arial" w:cs="Arial" w:hAnsi="Arial"/>
          <w:color w:val="3370ff"/>
          <w:sz w:val="24"/>
        </w:rPr>
        <w:t xml:space="preserve">5. </w:t>
      </w:r>
      <w:r>
        <w:rPr>
          <w:rFonts w:eastAsia="等线" w:ascii="Arial" w:cs="Arial" w:hAnsi="Arial"/>
          <w:b w:val="true"/>
          <w:sz w:val="24"/>
        </w:rPr>
        <w:t xml:space="preserve">符号运用原则 </w:t>
      </w:r>
      <w:bookmarkEnd w:id="10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1" w:id="101"/>
      <w:bookmarkEnd w:id="10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2" w:id="102"/>
      <w:r>
        <w:rPr>
          <w:rFonts w:eastAsia="等线" w:ascii="Arial" w:cs="Arial" w:hAnsi="Arial"/>
          <w:b w:val="true"/>
          <w:sz w:val="24"/>
        </w:rPr>
        <w:t>29:41</w:t>
      </w:r>
      <w:bookmarkEnd w:id="10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3" w:id="103"/>
      <w:bookmarkEnd w:id="10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情感强化：感叹号提升30%情绪强度（如"冲上热搜！"），问号制造25%悬念感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视觉区隔：引号「」突出关键词（如「亚洲顶流」），省略号......制造留白效果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组合策略："？！"连用适用于争议性话题，"【】"适合清单类内容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4" w:id="104"/>
      <w:r>
        <w:rPr>
          <w:rFonts w:eastAsia="等线" w:ascii="Arial" w:cs="Arial" w:hAnsi="Arial"/>
          <w:b w:val="true"/>
          <w:sz w:val="28"/>
        </w:rPr>
        <w:t xml:space="preserve">九、标题撰写模板 </w:t>
      </w:r>
      <w:bookmarkEnd w:id="10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5" w:id="105"/>
      <w:bookmarkEnd w:id="10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6" w:id="106"/>
      <w:r>
        <w:rPr>
          <w:rFonts w:eastAsia="等线" w:ascii="Arial" w:cs="Arial" w:hAnsi="Arial"/>
          <w:b w:val="true"/>
          <w:sz w:val="28"/>
        </w:rPr>
        <w:t>30:23</w:t>
      </w:r>
      <w:bookmarkEnd w:id="10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7" w:id="107"/>
      <w:bookmarkEnd w:id="10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8" w:id="108"/>
      <w:r>
        <w:rPr>
          <w:rFonts w:eastAsia="等线" w:ascii="Arial" w:cs="Arial" w:hAnsi="Arial"/>
          <w:color w:val="3370ff"/>
          <w:sz w:val="24"/>
        </w:rPr>
        <w:t xml:space="preserve">1. </w:t>
      </w:r>
      <w:r>
        <w:rPr>
          <w:rFonts w:eastAsia="等线" w:ascii="Arial" w:cs="Arial" w:hAnsi="Arial"/>
          <w:b w:val="true"/>
          <w:sz w:val="24"/>
        </w:rPr>
        <w:t xml:space="preserve">关键词吸睛式 </w:t>
      </w:r>
      <w:bookmarkEnd w:id="10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9" w:id="109"/>
      <w:bookmarkEnd w:id="109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0" w:id="110"/>
      <w:r>
        <w:rPr>
          <w:rFonts w:eastAsia="等线" w:ascii="Arial" w:cs="Arial" w:hAnsi="Arial"/>
          <w:b w:val="true"/>
          <w:sz w:val="24"/>
        </w:rPr>
        <w:t>30:34</w:t>
      </w:r>
      <w:bookmarkEnd w:id="11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1" w:id="111"/>
      <w:bookmarkEnd w:id="1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人群标签法：在标题中加入性别、年龄、地域、职业等具体人群标签，如《90后干掉80后》《24岁就要相亲》《女博士谈恋爱有多难》，通过精准定位引发目标群体共鸣，同时吸引相关人群关注。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案例解析：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《90后干掉80后》同时吸引两代人的注意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《南方人冬天的自拍》利用地域永恒话题覆盖广泛人群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《互联网大厂的人不配有爱情》吸引从业者及意向人群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热点关联法：将标题与名人、热点事件、KOL等"大腿"关联，如《淘宝总裁出轨事件：骂原配的人有何居心》比普通出轨话题点击率高87.5%。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权威背书法：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《程序员必看的书》→《马化腾推荐程序员必看的书》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《眼镜起雾怎么办》→《清华博士支招眼镜起雾》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现象级案例：垫底辣孩通过《如何成为国际超模》系列抱奢侈品牌大腿，视频平均播放量超200w。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35:05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2" w:id="112"/>
      <w:r>
        <w:rPr>
          <w:rFonts w:eastAsia="等线" w:ascii="Arial" w:cs="Arial" w:hAnsi="Arial"/>
          <w:color w:val="3370ff"/>
          <w:sz w:val="24"/>
        </w:rPr>
        <w:t xml:space="preserve">2. </w:t>
      </w:r>
      <w:r>
        <w:rPr>
          <w:rFonts w:eastAsia="等线" w:ascii="Arial" w:cs="Arial" w:hAnsi="Arial"/>
          <w:b w:val="true"/>
          <w:sz w:val="24"/>
        </w:rPr>
        <w:t xml:space="preserve">冲突反差式 </w:t>
      </w:r>
      <w:bookmarkEnd w:id="11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3" w:id="113"/>
      <w:bookmarkEnd w:id="11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4" w:id="114"/>
      <w:r>
        <w:rPr>
          <w:rFonts w:eastAsia="等线" w:ascii="Arial" w:cs="Arial" w:hAnsi="Arial"/>
          <w:b w:val="true"/>
          <w:sz w:val="24"/>
        </w:rPr>
        <w:t>35:24</w:t>
      </w:r>
      <w:bookmarkEnd w:id="11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5" w:id="115"/>
      <w:bookmarkEnd w:id="1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数值反差法：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《月薪6000vs20000的运营区别》可替换任何职业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《下班1小时决定未来5年薪资》制造时间价值反差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《14岁辍学到40岁首富》用人生跨度制造戏剧性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反常识表达：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《裁员是最美好的事》《高收入都是睡出来的》等标题违背常识认知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核心技巧：在熟悉事物中添加闻所未闻的观点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效果数据：此类标题打开率平均提升35%，但需注意内容质量匹配标题预期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6" w:id="116"/>
      <w:r>
        <w:rPr>
          <w:rFonts w:eastAsia="等线" w:ascii="Arial" w:cs="Arial" w:hAnsi="Arial"/>
          <w:color w:val="3370ff"/>
          <w:sz w:val="24"/>
        </w:rPr>
        <w:t xml:space="preserve">3. </w:t>
      </w:r>
      <w:r>
        <w:rPr>
          <w:rFonts w:eastAsia="等线" w:ascii="Arial" w:cs="Arial" w:hAnsi="Arial"/>
          <w:b w:val="true"/>
          <w:sz w:val="24"/>
        </w:rPr>
        <w:t xml:space="preserve">提问式 </w:t>
      </w:r>
      <w:bookmarkEnd w:id="11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7" w:id="117"/>
      <w:bookmarkEnd w:id="11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8" w:id="118"/>
      <w:r>
        <w:rPr>
          <w:rFonts w:eastAsia="等线" w:ascii="Arial" w:cs="Arial" w:hAnsi="Arial"/>
          <w:b w:val="true"/>
          <w:sz w:val="24"/>
        </w:rPr>
        <w:t>38:46</w:t>
      </w:r>
      <w:bookmarkEnd w:id="11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9" w:id="119"/>
      <w:bookmarkEnd w:id="11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39:05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痛点直击法：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使用"如何/为什么/怎样"句式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例：《应届生如何找到心仪工作》《为什么男性不再追求女性》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自问自答法：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《设计logo很难吗？零基础3分钟方法》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《低成本获客怎么玩？分享7种技巧》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需在标题中明确解决方案的价值感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0" w:id="120"/>
      <w:r>
        <w:rPr>
          <w:rFonts w:eastAsia="等线" w:ascii="Arial" w:cs="Arial" w:hAnsi="Arial"/>
          <w:color w:val="3370ff"/>
          <w:sz w:val="24"/>
        </w:rPr>
        <w:t xml:space="preserve">4. </w:t>
      </w:r>
      <w:r>
        <w:rPr>
          <w:rFonts w:eastAsia="等线" w:ascii="Arial" w:cs="Arial" w:hAnsi="Arial"/>
          <w:b w:val="true"/>
          <w:sz w:val="24"/>
        </w:rPr>
        <w:t xml:space="preserve">悬念式 </w:t>
      </w:r>
      <w:bookmarkEnd w:id="12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1" w:id="121"/>
      <w:bookmarkEnd w:id="12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2" w:id="122"/>
      <w:r>
        <w:rPr>
          <w:rFonts w:eastAsia="等线" w:ascii="Arial" w:cs="Arial" w:hAnsi="Arial"/>
          <w:b w:val="true"/>
          <w:sz w:val="24"/>
        </w:rPr>
        <w:t>40:02</w:t>
      </w:r>
      <w:bookmarkEnd w:id="12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3" w:id="123"/>
      <w:bookmarkEnd w:id="12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留白技巧：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《逆袭还得靠这个......》用省略号制造想象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《放弃百万年薪的人现在怎样？》引发人物命运好奇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数字悬念：《90%人不知道的微信社交技巧》结合数据制造知识缺口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4" w:id="124"/>
      <w:r>
        <w:rPr>
          <w:rFonts w:eastAsia="等线" w:ascii="Arial" w:cs="Arial" w:hAnsi="Arial"/>
          <w:color w:val="3370ff"/>
          <w:sz w:val="24"/>
        </w:rPr>
        <w:t xml:space="preserve">5. </w:t>
      </w:r>
      <w:r>
        <w:rPr>
          <w:rFonts w:eastAsia="等线" w:ascii="Arial" w:cs="Arial" w:hAnsi="Arial"/>
          <w:b w:val="true"/>
          <w:sz w:val="24"/>
        </w:rPr>
        <w:t xml:space="preserve">场景式 </w:t>
      </w:r>
      <w:bookmarkEnd w:id="12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5" w:id="125"/>
      <w:bookmarkEnd w:id="12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6" w:id="126"/>
      <w:r>
        <w:rPr>
          <w:rFonts w:eastAsia="等线" w:ascii="Arial" w:cs="Arial" w:hAnsi="Arial"/>
          <w:b w:val="true"/>
          <w:sz w:val="24"/>
        </w:rPr>
        <w:t>41:11</w:t>
      </w:r>
      <w:bookmarkEnd w:id="12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7" w:id="127"/>
      <w:bookmarkEnd w:id="12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细节还原法：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《女朋友解锁我手机》具象化隐私危机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《已读不回的消息》触发社交焦虑回忆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节日场景法：《怎样避免过年催婚》利用周期性热点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8" w:id="128"/>
      <w:r>
        <w:rPr>
          <w:rFonts w:eastAsia="等线" w:ascii="Arial" w:cs="Arial" w:hAnsi="Arial"/>
          <w:color w:val="3370ff"/>
          <w:sz w:val="24"/>
        </w:rPr>
        <w:t xml:space="preserve">6. </w:t>
      </w:r>
      <w:r>
        <w:rPr>
          <w:rFonts w:eastAsia="等线" w:ascii="Arial" w:cs="Arial" w:hAnsi="Arial"/>
          <w:b w:val="true"/>
          <w:sz w:val="24"/>
        </w:rPr>
        <w:t xml:space="preserve">经验分享式 </w:t>
      </w:r>
      <w:bookmarkEnd w:id="12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9" w:id="129"/>
      <w:bookmarkEnd w:id="129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0" w:id="130"/>
      <w:r>
        <w:rPr>
          <w:rFonts w:eastAsia="等线" w:ascii="Arial" w:cs="Arial" w:hAnsi="Arial"/>
          <w:b w:val="true"/>
          <w:sz w:val="24"/>
        </w:rPr>
        <w:t>42:33</w:t>
      </w:r>
      <w:bookmarkEnd w:id="13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1" w:id="131"/>
      <w:bookmarkEnd w:id="1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干货预告法：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《视频号6大变现方法》《千万直播间的4个秘密》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需明确量化价值点（数字+具体收益）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2" w:id="132"/>
      <w:r>
        <w:rPr>
          <w:rFonts w:eastAsia="等线" w:ascii="Arial" w:cs="Arial" w:hAnsi="Arial"/>
          <w:color w:val="3370ff"/>
          <w:sz w:val="24"/>
        </w:rPr>
        <w:t xml:space="preserve">7. </w:t>
      </w:r>
      <w:r>
        <w:rPr>
          <w:rFonts w:eastAsia="等线" w:ascii="Arial" w:cs="Arial" w:hAnsi="Arial"/>
          <w:b w:val="true"/>
          <w:sz w:val="24"/>
        </w:rPr>
        <w:t xml:space="preserve">情绪式 </w:t>
      </w:r>
      <w:bookmarkEnd w:id="13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3" w:id="133"/>
      <w:bookmarkEnd w:id="13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4" w:id="134"/>
      <w:r>
        <w:rPr>
          <w:rFonts w:eastAsia="等线" w:ascii="Arial" w:cs="Arial" w:hAnsi="Arial"/>
          <w:b w:val="true"/>
          <w:sz w:val="24"/>
        </w:rPr>
        <w:t>43:09</w:t>
      </w:r>
      <w:bookmarkEnd w:id="13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5" w:id="135"/>
      <w:bookmarkEnd w:id="13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代偿表达法：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《有事直说，别问"在吗"》替用户说出潜台词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《别再偷看我朋友圈》放大隐私被侵犯感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风险提示：咪蒙系账号因过度煽动负面情绪遭封禁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6" w:id="136"/>
      <w:r>
        <w:rPr>
          <w:rFonts w:eastAsia="等线" w:ascii="Arial" w:cs="Arial" w:hAnsi="Arial"/>
          <w:color w:val="3370ff"/>
          <w:sz w:val="24"/>
        </w:rPr>
        <w:t xml:space="preserve">8. </w:t>
      </w:r>
      <w:r>
        <w:rPr>
          <w:rFonts w:eastAsia="等线" w:ascii="Arial" w:cs="Arial" w:hAnsi="Arial"/>
          <w:b w:val="true"/>
          <w:sz w:val="24"/>
        </w:rPr>
        <w:t xml:space="preserve">强调式 </w:t>
      </w:r>
      <w:bookmarkEnd w:id="13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7" w:id="137"/>
      <w:bookmarkEnd w:id="13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8" w:id="138"/>
      <w:r>
        <w:rPr>
          <w:rFonts w:eastAsia="等线" w:ascii="Arial" w:cs="Arial" w:hAnsi="Arial"/>
          <w:b w:val="true"/>
          <w:sz w:val="24"/>
        </w:rPr>
        <w:t>44:36</w:t>
      </w:r>
      <w:bookmarkEnd w:id="13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9" w:id="139"/>
      <w:bookmarkEnd w:id="1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损失规避法：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《重磅！公众号图片功能免费》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《运营人必须知道的2021裂变技巧》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使用"突发/重磅/必看"等强调词激活FOMO心理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0" w:id="140"/>
      <w:r>
        <w:rPr>
          <w:rFonts w:eastAsia="等线" w:ascii="Arial" w:cs="Arial" w:hAnsi="Arial"/>
          <w:b w:val="true"/>
          <w:sz w:val="28"/>
        </w:rPr>
        <w:t xml:space="preserve">十、标题设计流程 </w:t>
      </w:r>
      <w:bookmarkEnd w:id="14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1" w:id="141"/>
      <w:bookmarkEnd w:id="14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2" w:id="142"/>
      <w:r>
        <w:rPr>
          <w:rFonts w:eastAsia="等线" w:ascii="Arial" w:cs="Arial" w:hAnsi="Arial"/>
          <w:b w:val="true"/>
          <w:sz w:val="28"/>
        </w:rPr>
        <w:t>45:23</w:t>
      </w:r>
      <w:bookmarkEnd w:id="14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3" w:id="143"/>
      <w:bookmarkEnd w:id="14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4" w:id="144"/>
      <w:r>
        <w:rPr>
          <w:rFonts w:eastAsia="等线" w:ascii="Arial" w:cs="Arial" w:hAnsi="Arial"/>
          <w:color w:val="3370ff"/>
          <w:sz w:val="24"/>
        </w:rPr>
        <w:t xml:space="preserve">1. </w:t>
      </w:r>
      <w:r>
        <w:rPr>
          <w:rFonts w:eastAsia="等线" w:ascii="Arial" w:cs="Arial" w:hAnsi="Arial"/>
          <w:b w:val="true"/>
          <w:sz w:val="24"/>
        </w:rPr>
        <w:t xml:space="preserve">多角度设计 </w:t>
      </w:r>
      <w:bookmarkEnd w:id="14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5" w:id="145"/>
      <w:bookmarkEnd w:id="14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6" w:id="146"/>
      <w:r>
        <w:rPr>
          <w:rFonts w:eastAsia="等线" w:ascii="Arial" w:cs="Arial" w:hAnsi="Arial"/>
          <w:b w:val="true"/>
          <w:sz w:val="24"/>
        </w:rPr>
        <w:t>45:26</w:t>
      </w:r>
      <w:bookmarkEnd w:id="14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7" w:id="147"/>
      <w:bookmarkEnd w:id="14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基础要求：每篇文章最少设计5个标题，新手建议设计10-20个标题进行组合优化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组合方法：需混合使用八大标题模板（情绪式/经验分享式/场景式/悬念式/提问式/冲突反差式等）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设计原则：避免内容创作投入大量时间后草率处理标题，否则会影响内容传播效果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提问式模板：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纯痛点提问：通过"为什么"、"如何"等疑问词直击读者痛点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案例示范：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《应届生如何调整心态，找到心仪工作？》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《一个人在大城市，如何过得精彩？》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《新手小白如何写出10W+的文案？》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《为什么现在男性普遍不再追求女性了？》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优化策略：多角度构思备选方案，通过对比选择最优标题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8" w:id="148"/>
      <w:r>
        <w:rPr>
          <w:rFonts w:eastAsia="等线" w:ascii="Arial" w:cs="Arial" w:hAnsi="Arial"/>
          <w:b w:val="true"/>
          <w:sz w:val="28"/>
        </w:rPr>
        <w:t xml:space="preserve">十一、内容修改要点 </w:t>
      </w:r>
      <w:bookmarkEnd w:id="14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9" w:id="149"/>
      <w:bookmarkEnd w:id="14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0" w:id="150"/>
      <w:r>
        <w:rPr>
          <w:rFonts w:eastAsia="等线" w:ascii="Arial" w:cs="Arial" w:hAnsi="Arial"/>
          <w:b w:val="true"/>
          <w:sz w:val="28"/>
        </w:rPr>
        <w:t>46:18</w:t>
      </w:r>
      <w:bookmarkEnd w:id="15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1" w:id="151"/>
      <w:bookmarkEnd w:id="15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2" w:id="152"/>
      <w:r>
        <w:rPr>
          <w:rFonts w:eastAsia="等线" w:ascii="Arial" w:cs="Arial" w:hAnsi="Arial"/>
          <w:color w:val="3370ff"/>
          <w:sz w:val="24"/>
        </w:rPr>
        <w:t xml:space="preserve">1. </w:t>
      </w:r>
      <w:r>
        <w:rPr>
          <w:rFonts w:eastAsia="等线" w:ascii="Arial" w:cs="Arial" w:hAnsi="Arial"/>
          <w:b w:val="true"/>
          <w:sz w:val="24"/>
        </w:rPr>
        <w:t xml:space="preserve">修改重要性 </w:t>
      </w:r>
      <w:bookmarkEnd w:id="15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3" w:id="153"/>
      <w:bookmarkEnd w:id="15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4" w:id="154"/>
      <w:r>
        <w:rPr>
          <w:rFonts w:eastAsia="等线" w:ascii="Arial" w:cs="Arial" w:hAnsi="Arial"/>
          <w:b w:val="true"/>
          <w:sz w:val="24"/>
        </w:rPr>
        <w:t>47:46</w:t>
      </w:r>
      <w:bookmarkEnd w:id="15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5" w:id="155"/>
      <w:bookmarkEnd w:id="15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创作规律：优质内容很少一稿成型，需要从框架到细节的反复打磨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常见误区：避免堆砌信息导致流水账，需保持核心观点明确聚焦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6" w:id="156"/>
      <w:r>
        <w:rPr>
          <w:rFonts w:eastAsia="等线" w:ascii="Arial" w:cs="Arial" w:hAnsi="Arial"/>
          <w:color w:val="3370ff"/>
          <w:sz w:val="24"/>
        </w:rPr>
        <w:t xml:space="preserve">2. </w:t>
      </w:r>
      <w:r>
        <w:rPr>
          <w:rFonts w:eastAsia="等线" w:ascii="Arial" w:cs="Arial" w:hAnsi="Arial"/>
          <w:b w:val="true"/>
          <w:sz w:val="24"/>
        </w:rPr>
        <w:t xml:space="preserve">修改四步骤 </w:t>
      </w:r>
      <w:bookmarkEnd w:id="15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7" w:id="157"/>
      <w:bookmarkEnd w:id="15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8" w:id="158"/>
      <w:r>
        <w:rPr>
          <w:rFonts w:eastAsia="等线" w:ascii="Arial" w:cs="Arial" w:hAnsi="Arial"/>
          <w:b w:val="true"/>
          <w:sz w:val="24"/>
        </w:rPr>
        <w:t>48:06</w:t>
      </w:r>
      <w:bookmarkEnd w:id="15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9" w:id="159"/>
      <w:bookmarkEnd w:id="15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思想校准：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检查是否偏离中心思想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确保每个段落服务核心观点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框架优化：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验证逻辑链条完整性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删除与主题无关的内容模块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语言精炼：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句式规范：单句不超过20字，长句拆分为短句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用词技巧：多用动词营造画面感（如"十个男人九个回头看"），少用空洞形容词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关键部件：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检查标题与读者的关联性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评估金句的贴切程度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强化结尾的互动引导性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0" w:id="160"/>
      <w:r>
        <w:rPr>
          <w:rFonts w:eastAsia="等线" w:ascii="Arial" w:cs="Arial" w:hAnsi="Arial"/>
          <w:color w:val="3370ff"/>
          <w:sz w:val="24"/>
        </w:rPr>
        <w:t xml:space="preserve">3. </w:t>
      </w:r>
      <w:r>
        <w:rPr>
          <w:rFonts w:eastAsia="等线" w:ascii="Arial" w:cs="Arial" w:hAnsi="Arial"/>
          <w:b w:val="true"/>
          <w:sz w:val="24"/>
        </w:rPr>
        <w:t xml:space="preserve">检查清单 </w:t>
      </w:r>
      <w:bookmarkEnd w:id="16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1" w:id="161"/>
      <w:bookmarkEnd w:id="16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2" w:id="162"/>
      <w:r>
        <w:rPr>
          <w:rFonts w:eastAsia="等线" w:ascii="Arial" w:cs="Arial" w:hAnsi="Arial"/>
          <w:b w:val="true"/>
          <w:sz w:val="24"/>
        </w:rPr>
        <w:t>50:21</w:t>
      </w:r>
      <w:bookmarkEnd w:id="16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3" w:id="163"/>
      <w:bookmarkEnd w:id="16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结构检查：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板块聚焦度（是否每个部分都清晰传达子观点）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信息可理解性（关键信息是否突出呈现）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用户视角：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价值可概括性（读者能否用一句话总结收获）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痛点命中率（是否深入解决1-2个核心痛点）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传播设计：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情绪激发度（是否引发目标情绪反应）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社交传播性（是否包含可转发金句）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技术细节：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案例说服力（故事是否具有共鸣性）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定位一致性（是否符合账号调性）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内容精简度（是否存在可删除冗余内容）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4" w:id="164"/>
      <w:r>
        <w:rPr>
          <w:rFonts w:eastAsia="等线" w:ascii="Arial" w:cs="Arial" w:hAnsi="Arial"/>
          <w:b w:val="true"/>
          <w:sz w:val="28"/>
        </w:rPr>
        <w:t xml:space="preserve">十二、课后作业 </w:t>
      </w:r>
      <w:bookmarkEnd w:id="16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5" w:id="165"/>
      <w:bookmarkEnd w:id="16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6" w:id="166"/>
      <w:r>
        <w:rPr>
          <w:rFonts w:eastAsia="等线" w:ascii="Arial" w:cs="Arial" w:hAnsi="Arial"/>
          <w:b w:val="true"/>
          <w:sz w:val="28"/>
        </w:rPr>
        <w:t>52:14</w:t>
      </w:r>
      <w:bookmarkEnd w:id="16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7" w:id="167"/>
      <w:bookmarkEnd w:id="16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8" w:id="168"/>
      <w:r>
        <w:rPr>
          <w:rFonts w:eastAsia="等线" w:ascii="Arial" w:cs="Arial" w:hAnsi="Arial"/>
          <w:color w:val="3370ff"/>
          <w:sz w:val="24"/>
        </w:rPr>
        <w:t xml:space="preserve">1. </w:t>
      </w:r>
      <w:r>
        <w:rPr>
          <w:rFonts w:eastAsia="等线" w:ascii="Arial" w:cs="Arial" w:hAnsi="Arial"/>
          <w:b w:val="true"/>
          <w:sz w:val="24"/>
        </w:rPr>
        <w:t xml:space="preserve">听课复盘 </w:t>
      </w:r>
      <w:bookmarkEnd w:id="16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9" w:id="169"/>
      <w:bookmarkEnd w:id="169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0" w:id="170"/>
      <w:r>
        <w:rPr>
          <w:rFonts w:eastAsia="等线" w:ascii="Arial" w:cs="Arial" w:hAnsi="Arial"/>
          <w:b w:val="true"/>
          <w:sz w:val="24"/>
        </w:rPr>
        <w:t>52:18</w:t>
      </w:r>
      <w:bookmarkEnd w:id="17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1" w:id="171"/>
      <w:bookmarkEnd w:id="1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完成要求：当天完成不限字数的课程心得记录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提交方式：通过鹅打卡小程序提交，分享至交流群获取反馈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2" w:id="172"/>
      <w:r>
        <w:rPr>
          <w:rFonts w:eastAsia="等线" w:ascii="Arial" w:cs="Arial" w:hAnsi="Arial"/>
          <w:color w:val="3370ff"/>
          <w:sz w:val="24"/>
        </w:rPr>
        <w:t xml:space="preserve">2. </w:t>
      </w:r>
      <w:r>
        <w:rPr>
          <w:rFonts w:eastAsia="等线" w:ascii="Arial" w:cs="Arial" w:hAnsi="Arial"/>
          <w:b w:val="true"/>
          <w:sz w:val="24"/>
        </w:rPr>
        <w:t xml:space="preserve">标题设计 </w:t>
      </w:r>
      <w:bookmarkEnd w:id="17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3" w:id="173"/>
      <w:bookmarkEnd w:id="17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4" w:id="174"/>
      <w:r>
        <w:rPr>
          <w:rFonts w:eastAsia="等线" w:ascii="Arial" w:cs="Arial" w:hAnsi="Arial"/>
          <w:b w:val="true"/>
          <w:sz w:val="24"/>
        </w:rPr>
        <w:t>52:27</w:t>
      </w:r>
      <w:bookmarkEnd w:id="17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5" w:id="175"/>
      <w:bookmarkEnd w:id="1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实践任务：为三篇内容各设计5-10个标题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进阶建议：可同步开始内容创作，不必等待全部课程结束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6" w:id="176"/>
      <w:r>
        <w:rPr>
          <w:rFonts w:eastAsia="等线" w:ascii="Arial" w:cs="Arial" w:hAnsi="Arial"/>
          <w:color w:val="3370ff"/>
          <w:sz w:val="24"/>
        </w:rPr>
        <w:t xml:space="preserve">3. </w:t>
      </w:r>
      <w:r>
        <w:rPr>
          <w:rFonts w:eastAsia="等线" w:ascii="Arial" w:cs="Arial" w:hAnsi="Arial"/>
          <w:b w:val="true"/>
          <w:sz w:val="24"/>
        </w:rPr>
        <w:t xml:space="preserve">案例分析 </w:t>
      </w:r>
      <w:bookmarkEnd w:id="17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7" w:id="177"/>
      <w:bookmarkEnd w:id="17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8" w:id="178"/>
      <w:r>
        <w:rPr>
          <w:rFonts w:eastAsia="等线" w:ascii="Arial" w:cs="Arial" w:hAnsi="Arial"/>
          <w:b w:val="true"/>
          <w:sz w:val="24"/>
        </w:rPr>
        <w:t>52:42</w:t>
      </w:r>
      <w:bookmarkEnd w:id="17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9" w:id="179"/>
      <w:bookmarkEnd w:id="1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拆解方法：分析大V文章标题使用的模板类型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学习策略：通过持续拆解优质案例快速提升标题创作能力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0" w:id="180"/>
      <w:r>
        <w:rPr>
          <w:rFonts w:eastAsia="等线" w:ascii="Arial" w:cs="Arial" w:hAnsi="Arial"/>
          <w:b w:val="true"/>
          <w:sz w:val="28"/>
        </w:rPr>
        <w:t>十三、知识小结</w:t>
      </w:r>
      <w:bookmarkEnd w:id="18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37" o:title=""/>
          </v:shape>
          <o:OLEObject DrawAspect="Icon" ObjectID="_1718471219" ProgID="Excel.Sheet.12" ShapeID="_x0000_i1025" Type="Embed" r:id="rId3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jpeg" Type="http://schemas.openxmlformats.org/officeDocument/2006/relationships/image"/><Relationship Id="rId11" Target="media/image8.jpeg" Type="http://schemas.openxmlformats.org/officeDocument/2006/relationships/image"/><Relationship Id="rId12" Target="media/image9.jpeg" Type="http://schemas.openxmlformats.org/officeDocument/2006/relationships/image"/><Relationship Id="rId13" Target="media/image10.jpeg" Type="http://schemas.openxmlformats.org/officeDocument/2006/relationships/image"/><Relationship Id="rId14" Target="media/image11.jpeg" Type="http://schemas.openxmlformats.org/officeDocument/2006/relationships/image"/><Relationship Id="rId15" Target="media/image12.jpeg" Type="http://schemas.openxmlformats.org/officeDocument/2006/relationships/image"/><Relationship Id="rId16" Target="media/image13.jpeg" Type="http://schemas.openxmlformats.org/officeDocument/2006/relationships/image"/><Relationship Id="rId17" Target="media/image14.jpeg" Type="http://schemas.openxmlformats.org/officeDocument/2006/relationships/image"/><Relationship Id="rId18" Target="media/image15.jpeg" Type="http://schemas.openxmlformats.org/officeDocument/2006/relationships/image"/><Relationship Id="rId19" Target="media/image16.jpeg" Type="http://schemas.openxmlformats.org/officeDocument/2006/relationships/image"/><Relationship Id="rId2" Target="styles.xml" Type="http://schemas.openxmlformats.org/officeDocument/2006/relationships/styles"/><Relationship Id="rId20" Target="media/image17.jpeg" Type="http://schemas.openxmlformats.org/officeDocument/2006/relationships/image"/><Relationship Id="rId21" Target="media/image18.jpeg" Type="http://schemas.openxmlformats.org/officeDocument/2006/relationships/image"/><Relationship Id="rId22" Target="media/image19.jpeg" Type="http://schemas.openxmlformats.org/officeDocument/2006/relationships/image"/><Relationship Id="rId23" Target="media/image20.jpeg" Type="http://schemas.openxmlformats.org/officeDocument/2006/relationships/image"/><Relationship Id="rId24" Target="media/image21.jpeg" Type="http://schemas.openxmlformats.org/officeDocument/2006/relationships/image"/><Relationship Id="rId25" Target="media/image22.jpeg" Type="http://schemas.openxmlformats.org/officeDocument/2006/relationships/image"/><Relationship Id="rId26" Target="media/image23.jpeg" Type="http://schemas.openxmlformats.org/officeDocument/2006/relationships/image"/><Relationship Id="rId27" Target="media/image24.jpeg" Type="http://schemas.openxmlformats.org/officeDocument/2006/relationships/image"/><Relationship Id="rId28" Target="media/image25.jpeg" Type="http://schemas.openxmlformats.org/officeDocument/2006/relationships/image"/><Relationship Id="rId29" Target="media/image26.jpeg" Type="http://schemas.openxmlformats.org/officeDocument/2006/relationships/image"/><Relationship Id="rId3" Target="footer1.xml" Type="http://schemas.openxmlformats.org/officeDocument/2006/relationships/footer"/><Relationship Id="rId30" Target="media/image27.jpeg" Type="http://schemas.openxmlformats.org/officeDocument/2006/relationships/image"/><Relationship Id="rId31" Target="media/image28.jpeg" Type="http://schemas.openxmlformats.org/officeDocument/2006/relationships/image"/><Relationship Id="rId32" Target="media/image29.jpeg" Type="http://schemas.openxmlformats.org/officeDocument/2006/relationships/image"/><Relationship Id="rId33" Target="media/image30.jpeg" Type="http://schemas.openxmlformats.org/officeDocument/2006/relationships/image"/><Relationship Id="rId34" Target="media/image31.jpeg" Type="http://schemas.openxmlformats.org/officeDocument/2006/relationships/image"/><Relationship Id="rId35" Target="media/image32.jpeg" Type="http://schemas.openxmlformats.org/officeDocument/2006/relationships/image"/><Relationship Id="rId36" Target="embeddings/Microsoft_Excel_Worksheet1.xlsx" Type="http://schemas.openxmlformats.org/officeDocument/2006/relationships/package"/><Relationship Id="rId37" Target="media/image33.png" Type="http://schemas.openxmlformats.org/officeDocument/2006/relationships/image"/><Relationship Id="rId38" Target="header1.xml" Type="http://schemas.openxmlformats.org/officeDocument/2006/relationships/head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media/image4.jpeg" Type="http://schemas.openxmlformats.org/officeDocument/2006/relationships/image"/><Relationship Id="rId8" Target="media/image5.jpeg" Type="http://schemas.openxmlformats.org/officeDocument/2006/relationships/image"/><Relationship Id="rId9" Target="media/image6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2026-04-07T06:25:03Z</dcterms:created>
  <dc:creator>Apache POI</dc:creator>
</cp:coreProperties>
</file>