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AB823">
      <w:pPr>
        <w:jc w:val="both"/>
        <w:rPr>
          <w:rFonts w:hint="default" w:ascii="Times New Roman Bold" w:hAnsi="Times New Roman Bold" w:cs="Times New Roman Bold"/>
          <w:b/>
          <w:bCs/>
          <w:sz w:val="28"/>
          <w:szCs w:val="28"/>
        </w:rPr>
      </w:pPr>
      <w:r>
        <w:rPr>
          <w:rFonts w:hint="default" w:ascii="Times New Roman Bold" w:hAnsi="Times New Roman Bold" w:cs="Times New Roman Bold"/>
          <w:b/>
          <w:bCs/>
          <w:sz w:val="28"/>
          <w:szCs w:val="28"/>
        </w:rPr>
        <w:t>Abstract.</w:t>
      </w:r>
    </w:p>
    <w:p w14:paraId="3F21FFF1">
      <w:pPr>
        <w:jc w:val="both"/>
        <w:rPr>
          <w:rFonts w:ascii="Times New Roman" w:hAnsi="Times New Roman" w:cs="Times New Roman"/>
          <w:sz w:val="22"/>
          <w:szCs w:val="22"/>
        </w:rPr>
      </w:pPr>
    </w:p>
    <w:p w14:paraId="2C6FA0E8">
      <w:pPr>
        <w:jc w:val="both"/>
        <w:rPr>
          <w:rFonts w:ascii="Times New Roman" w:hAnsi="Times New Roman" w:cs="Times New Roman"/>
          <w:sz w:val="22"/>
          <w:szCs w:val="22"/>
        </w:rPr>
      </w:pPr>
    </w:p>
    <w:p w14:paraId="38182E22">
      <w:pPr>
        <w:jc w:val="both"/>
        <w:rPr>
          <w:rFonts w:ascii="Times New Roman" w:hAnsi="Times New Roman" w:cs="Times New Roman"/>
          <w:sz w:val="22"/>
          <w:szCs w:val="22"/>
        </w:rPr>
      </w:pPr>
    </w:p>
    <w:p w14:paraId="530C7F3D">
      <w:pPr>
        <w:jc w:val="both"/>
        <w:rPr>
          <w:rFonts w:ascii="Times New Roman" w:hAnsi="Times New Roman" w:cs="Times New Roman"/>
          <w:sz w:val="22"/>
          <w:szCs w:val="22"/>
        </w:rPr>
      </w:pPr>
    </w:p>
    <w:p w14:paraId="6467F925">
      <w:pPr>
        <w:jc w:val="both"/>
        <w:rPr>
          <w:rFonts w:ascii="Times New Roman" w:hAnsi="Times New Roman" w:cs="Times New Roman"/>
          <w:sz w:val="22"/>
          <w:szCs w:val="22"/>
        </w:rPr>
      </w:pPr>
    </w:p>
    <w:p w14:paraId="0F32802E">
      <w:pPr>
        <w:jc w:val="both"/>
        <w:rPr>
          <w:rFonts w:ascii="Times New Roman" w:hAnsi="Times New Roman" w:cs="Times New Roman"/>
          <w:sz w:val="22"/>
          <w:szCs w:val="22"/>
        </w:rPr>
      </w:pPr>
    </w:p>
    <w:p w14:paraId="114D5696">
      <w:pPr>
        <w:jc w:val="both"/>
        <w:rPr>
          <w:rFonts w:ascii="Times New Roman" w:hAnsi="Times New Roman" w:cs="Times New Roman"/>
          <w:sz w:val="22"/>
          <w:szCs w:val="22"/>
        </w:rPr>
      </w:pPr>
    </w:p>
    <w:p w14:paraId="092E2BA3">
      <w:pPr>
        <w:jc w:val="both"/>
        <w:rPr>
          <w:rFonts w:ascii="Times New Roman" w:hAnsi="Times New Roman" w:cs="Times New Roman"/>
          <w:sz w:val="22"/>
          <w:szCs w:val="22"/>
        </w:rPr>
      </w:pPr>
    </w:p>
    <w:p w14:paraId="5CCCBF2B">
      <w:pPr>
        <w:jc w:val="both"/>
        <w:rPr>
          <w:rFonts w:ascii="Times New Roman" w:hAnsi="Times New Roman" w:cs="Times New Roman"/>
          <w:sz w:val="22"/>
          <w:szCs w:val="22"/>
        </w:rPr>
      </w:pPr>
    </w:p>
    <w:p w14:paraId="54699DA7">
      <w:pPr>
        <w:jc w:val="both"/>
        <w:rPr>
          <w:rFonts w:ascii="Times New Roman" w:hAnsi="Times New Roman" w:cs="Times New Roman"/>
          <w:sz w:val="22"/>
          <w:szCs w:val="22"/>
        </w:rPr>
      </w:pPr>
    </w:p>
    <w:p w14:paraId="795F98C0">
      <w:pPr>
        <w:jc w:val="both"/>
        <w:rPr>
          <w:rFonts w:ascii="Times New Roman" w:hAnsi="Times New Roman" w:cs="Times New Roman"/>
          <w:sz w:val="22"/>
          <w:szCs w:val="22"/>
        </w:rPr>
      </w:pPr>
    </w:p>
    <w:p w14:paraId="7210A056">
      <w:pPr>
        <w:jc w:val="both"/>
        <w:rPr>
          <w:rFonts w:ascii="Times New Roman" w:hAnsi="Times New Roman" w:cs="Times New Roman"/>
          <w:sz w:val="22"/>
          <w:szCs w:val="22"/>
        </w:rPr>
      </w:pPr>
    </w:p>
    <w:p w14:paraId="63FFD77F">
      <w:pPr>
        <w:jc w:val="both"/>
        <w:rPr>
          <w:rFonts w:ascii="Times New Roman" w:hAnsi="Times New Roman" w:cs="Times New Roman"/>
          <w:sz w:val="22"/>
          <w:szCs w:val="22"/>
        </w:rPr>
      </w:pPr>
    </w:p>
    <w:p w14:paraId="3F897C59">
      <w:pPr>
        <w:jc w:val="both"/>
        <w:rPr>
          <w:rFonts w:ascii="Times New Roman" w:hAnsi="Times New Roman" w:cs="Times New Roman"/>
          <w:sz w:val="22"/>
          <w:szCs w:val="22"/>
        </w:rPr>
      </w:pPr>
      <w:r>
        <w:rPr>
          <w:rFonts w:hint="default" w:ascii="Times New Roman Bold" w:hAnsi="Times New Roman Bold" w:cs="Times New Roman Bold"/>
          <w:b/>
          <w:bCs/>
          <w:sz w:val="28"/>
          <w:szCs w:val="28"/>
        </w:rPr>
        <w:t>Table of Contents</w:t>
      </w:r>
      <w:r>
        <w:rPr>
          <w:rFonts w:hint="default" w:ascii="Times New Roman Bold" w:hAnsi="Times New Roman Bold" w:cs="Times New Roman Bold"/>
          <w:b/>
          <w:bCs/>
          <w:sz w:val="28"/>
          <w:szCs w:val="28"/>
          <w:lang w:val="en-US"/>
        </w:rPr>
        <w:t>.</w:t>
      </w:r>
    </w:p>
    <w:p w14:paraId="6F95EDA5">
      <w:pPr>
        <w:jc w:val="both"/>
        <w:rPr>
          <w:rFonts w:ascii="Times New Roman" w:hAnsi="Times New Roman" w:cs="Times New Roman"/>
          <w:sz w:val="22"/>
          <w:szCs w:val="22"/>
        </w:rPr>
      </w:pPr>
    </w:p>
    <w:p w14:paraId="2DF1AA4E">
      <w:pPr>
        <w:jc w:val="both"/>
        <w:rPr>
          <w:rFonts w:ascii="Times New Roman" w:hAnsi="Times New Roman" w:cs="Times New Roman"/>
          <w:sz w:val="22"/>
          <w:szCs w:val="22"/>
        </w:rPr>
      </w:pPr>
    </w:p>
    <w:p w14:paraId="1D80544F">
      <w:pPr>
        <w:jc w:val="both"/>
        <w:rPr>
          <w:rFonts w:ascii="Times New Roman" w:hAnsi="Times New Roman" w:cs="Times New Roman"/>
          <w:sz w:val="22"/>
          <w:szCs w:val="22"/>
        </w:rPr>
      </w:pPr>
    </w:p>
    <w:p w14:paraId="1ECB38A0">
      <w:pPr>
        <w:jc w:val="both"/>
        <w:rPr>
          <w:rFonts w:ascii="Times New Roman" w:hAnsi="Times New Roman" w:cs="Times New Roman"/>
          <w:sz w:val="22"/>
          <w:szCs w:val="22"/>
        </w:rPr>
      </w:pPr>
    </w:p>
    <w:p w14:paraId="55202A37">
      <w:pPr>
        <w:jc w:val="both"/>
        <w:rPr>
          <w:rFonts w:ascii="Times New Roman" w:hAnsi="Times New Roman" w:cs="Times New Roman"/>
          <w:sz w:val="22"/>
          <w:szCs w:val="22"/>
        </w:rPr>
      </w:pPr>
    </w:p>
    <w:p w14:paraId="0E859F7A">
      <w:pPr>
        <w:jc w:val="both"/>
        <w:rPr>
          <w:rFonts w:ascii="Times New Roman" w:hAnsi="Times New Roman" w:cs="Times New Roman"/>
          <w:sz w:val="22"/>
          <w:szCs w:val="22"/>
        </w:rPr>
      </w:pPr>
    </w:p>
    <w:p w14:paraId="50967A7C">
      <w:pPr>
        <w:jc w:val="both"/>
        <w:rPr>
          <w:rFonts w:ascii="Times New Roman" w:hAnsi="Times New Roman" w:cs="Times New Roman"/>
          <w:sz w:val="22"/>
          <w:szCs w:val="22"/>
        </w:rPr>
      </w:pPr>
    </w:p>
    <w:p w14:paraId="79137625">
      <w:pPr>
        <w:jc w:val="both"/>
        <w:rPr>
          <w:rFonts w:ascii="Times New Roman" w:hAnsi="Times New Roman" w:cs="Times New Roman"/>
          <w:sz w:val="22"/>
          <w:szCs w:val="22"/>
        </w:rPr>
      </w:pPr>
    </w:p>
    <w:p w14:paraId="44BDA821">
      <w:pPr>
        <w:jc w:val="both"/>
        <w:rPr>
          <w:rFonts w:ascii="Times New Roman" w:hAnsi="Times New Roman" w:cs="Times New Roman"/>
          <w:sz w:val="22"/>
          <w:szCs w:val="22"/>
        </w:rPr>
      </w:pPr>
    </w:p>
    <w:p w14:paraId="4775B2BE">
      <w:pPr>
        <w:jc w:val="both"/>
        <w:rPr>
          <w:rFonts w:ascii="Times New Roman" w:hAnsi="Times New Roman" w:cs="Times New Roman"/>
          <w:sz w:val="22"/>
          <w:szCs w:val="22"/>
        </w:rPr>
      </w:pPr>
    </w:p>
    <w:p w14:paraId="06C0140A">
      <w:pPr>
        <w:jc w:val="both"/>
        <w:rPr>
          <w:rFonts w:ascii="Times New Roman" w:hAnsi="Times New Roman" w:cs="Times New Roman"/>
          <w:sz w:val="22"/>
          <w:szCs w:val="22"/>
        </w:rPr>
      </w:pPr>
    </w:p>
    <w:p w14:paraId="7AD59E94">
      <w:pPr>
        <w:jc w:val="both"/>
        <w:rPr>
          <w:rFonts w:ascii="Times New Roman" w:hAnsi="Times New Roman" w:cs="Times New Roman"/>
          <w:sz w:val="22"/>
          <w:szCs w:val="22"/>
        </w:rPr>
      </w:pPr>
    </w:p>
    <w:p w14:paraId="7542D1F1">
      <w:pPr>
        <w:jc w:val="both"/>
        <w:rPr>
          <w:rFonts w:ascii="Times New Roman" w:hAnsi="Times New Roman" w:cs="Times New Roman"/>
          <w:sz w:val="22"/>
          <w:szCs w:val="22"/>
        </w:rPr>
      </w:pPr>
    </w:p>
    <w:p w14:paraId="76DD93F9">
      <w:pPr>
        <w:jc w:val="both"/>
        <w:rPr>
          <w:rFonts w:ascii="Times New Roman" w:hAnsi="Times New Roman" w:cs="Times New Roman"/>
          <w:sz w:val="22"/>
          <w:szCs w:val="22"/>
        </w:rPr>
      </w:pPr>
    </w:p>
    <w:p w14:paraId="5E42D6C0">
      <w:pPr>
        <w:jc w:val="both"/>
        <w:rPr>
          <w:rFonts w:ascii="Times New Roman" w:hAnsi="Times New Roman" w:cs="Times New Roman"/>
          <w:sz w:val="22"/>
          <w:szCs w:val="22"/>
        </w:rPr>
      </w:pPr>
    </w:p>
    <w:p w14:paraId="2D81E271">
      <w:pPr>
        <w:jc w:val="both"/>
        <w:rPr>
          <w:rFonts w:ascii="Times New Roman" w:hAnsi="Times New Roman" w:cs="Times New Roman"/>
          <w:sz w:val="22"/>
          <w:szCs w:val="22"/>
        </w:rPr>
      </w:pPr>
    </w:p>
    <w:p w14:paraId="189FCEE4">
      <w:pPr>
        <w:jc w:val="both"/>
        <w:rPr>
          <w:rFonts w:ascii="Times New Roman" w:hAnsi="Times New Roman" w:cs="Times New Roman"/>
          <w:sz w:val="22"/>
          <w:szCs w:val="22"/>
        </w:rPr>
      </w:pPr>
    </w:p>
    <w:p w14:paraId="71A4F163">
      <w:pPr>
        <w:jc w:val="both"/>
        <w:rPr>
          <w:rFonts w:ascii="Times New Roman" w:hAnsi="Times New Roman" w:cs="Times New Roman"/>
          <w:sz w:val="22"/>
          <w:szCs w:val="22"/>
        </w:rPr>
      </w:pPr>
    </w:p>
    <w:p w14:paraId="622C1F5A">
      <w:pPr>
        <w:jc w:val="both"/>
        <w:rPr>
          <w:rFonts w:ascii="Times New Roman" w:hAnsi="Times New Roman" w:cs="Times New Roman"/>
          <w:sz w:val="22"/>
          <w:szCs w:val="22"/>
        </w:rPr>
      </w:pPr>
    </w:p>
    <w:p w14:paraId="2A1F9357">
      <w:pPr>
        <w:jc w:val="both"/>
        <w:rPr>
          <w:rFonts w:ascii="Times New Roman" w:hAnsi="Times New Roman" w:cs="Times New Roman"/>
          <w:sz w:val="22"/>
          <w:szCs w:val="22"/>
        </w:rPr>
      </w:pPr>
    </w:p>
    <w:p w14:paraId="59F06FF0">
      <w:pPr>
        <w:jc w:val="both"/>
        <w:rPr>
          <w:rFonts w:ascii="Times New Roman" w:hAnsi="Times New Roman" w:cs="Times New Roman"/>
          <w:sz w:val="22"/>
          <w:szCs w:val="22"/>
        </w:rPr>
      </w:pPr>
    </w:p>
    <w:p w14:paraId="2F752515">
      <w:pPr>
        <w:jc w:val="both"/>
        <w:rPr>
          <w:rFonts w:ascii="Times New Roman" w:hAnsi="Times New Roman" w:cs="Times New Roman"/>
          <w:sz w:val="22"/>
          <w:szCs w:val="22"/>
        </w:rPr>
      </w:pPr>
    </w:p>
    <w:p w14:paraId="27339E60">
      <w:pPr>
        <w:jc w:val="both"/>
        <w:rPr>
          <w:rFonts w:ascii="Times New Roman" w:hAnsi="Times New Roman" w:cs="Times New Roman"/>
          <w:sz w:val="22"/>
          <w:szCs w:val="22"/>
        </w:rPr>
      </w:pPr>
    </w:p>
    <w:p w14:paraId="4130FA09">
      <w:pPr>
        <w:jc w:val="both"/>
        <w:rPr>
          <w:rFonts w:ascii="Times New Roman" w:hAnsi="Times New Roman" w:cs="Times New Roman"/>
          <w:sz w:val="22"/>
          <w:szCs w:val="22"/>
        </w:rPr>
      </w:pPr>
    </w:p>
    <w:p w14:paraId="6995630D">
      <w:pPr>
        <w:jc w:val="both"/>
        <w:rPr>
          <w:rFonts w:ascii="Times New Roman" w:hAnsi="Times New Roman" w:cs="Times New Roman"/>
          <w:sz w:val="22"/>
          <w:szCs w:val="22"/>
        </w:rPr>
      </w:pPr>
    </w:p>
    <w:p w14:paraId="31BE7F5F">
      <w:pPr>
        <w:jc w:val="both"/>
        <w:rPr>
          <w:rFonts w:ascii="Times New Roman" w:hAnsi="Times New Roman" w:cs="Times New Roman"/>
          <w:sz w:val="22"/>
          <w:szCs w:val="22"/>
        </w:rPr>
      </w:pPr>
    </w:p>
    <w:p w14:paraId="69064BD8">
      <w:pPr>
        <w:jc w:val="both"/>
        <w:rPr>
          <w:rFonts w:ascii="Times New Roman" w:hAnsi="Times New Roman" w:cs="Times New Roman"/>
          <w:sz w:val="22"/>
          <w:szCs w:val="22"/>
        </w:rPr>
      </w:pPr>
    </w:p>
    <w:p w14:paraId="4C5BE565">
      <w:pPr>
        <w:jc w:val="both"/>
        <w:rPr>
          <w:rFonts w:ascii="Times New Roman" w:hAnsi="Times New Roman" w:cs="Times New Roman"/>
          <w:sz w:val="22"/>
          <w:szCs w:val="22"/>
        </w:rPr>
      </w:pPr>
      <w:r>
        <w:rPr>
          <w:rFonts w:hint="default" w:ascii="Times New Roman Bold" w:hAnsi="Times New Roman Bold" w:cs="Times New Roman Bold"/>
          <w:b/>
          <w:bCs/>
          <w:sz w:val="28"/>
          <w:szCs w:val="28"/>
        </w:rPr>
        <w:t>List of Figures.</w:t>
      </w:r>
    </w:p>
    <w:p w14:paraId="55CAA087">
      <w:pPr>
        <w:numPr>
          <w:ilvl w:val="0"/>
          <w:numId w:val="0"/>
        </w:numPr>
        <w:jc w:val="both"/>
        <w:rPr>
          <w:rFonts w:hint="default" w:ascii="Times New Roman Italic" w:hAnsi="Times New Roman Italic" w:cs="Times New Roman Italic"/>
          <w:i/>
          <w:iCs/>
          <w:sz w:val="22"/>
          <w:szCs w:val="22"/>
          <w:lang w:val="en-US"/>
        </w:rPr>
      </w:pPr>
      <w:r>
        <w:rPr>
          <w:rFonts w:hint="default" w:ascii="Times New Roman Italic" w:hAnsi="Times New Roman Italic" w:cs="Times New Roman Italic"/>
          <w:i/>
          <w:iCs/>
          <w:sz w:val="22"/>
          <w:szCs w:val="22"/>
          <w:lang w:val="en-US"/>
        </w:rPr>
        <w:t>Fig1. The graphs of the amplitude and phase response</w:t>
      </w:r>
    </w:p>
    <w:p w14:paraId="05E38EB4">
      <w:pPr>
        <w:numPr>
          <w:ilvl w:val="0"/>
          <w:numId w:val="0"/>
        </w:numPr>
        <w:jc w:val="both"/>
        <w:rPr>
          <w:rFonts w:hint="default" w:ascii="Times New Roman Italic" w:hAnsi="Times New Roman Italic" w:cs="Times New Roman Italic"/>
          <w:i/>
          <w:iCs/>
          <w:sz w:val="22"/>
          <w:szCs w:val="22"/>
          <w:lang w:val="en-US"/>
        </w:rPr>
      </w:pPr>
      <w:r>
        <w:rPr>
          <w:rFonts w:hint="default" w:ascii="Times New Roman Italic" w:hAnsi="Times New Roman Italic" w:cs="Times New Roman Italic"/>
          <w:i/>
          <w:iCs/>
          <w:sz w:val="22"/>
          <w:szCs w:val="22"/>
          <w:lang w:val="en-US"/>
        </w:rPr>
        <w:t>Fig2. The frequency when amplitude is -3dB</w:t>
      </w:r>
    </w:p>
    <w:p w14:paraId="14024A42">
      <w:pPr>
        <w:numPr>
          <w:ilvl w:val="0"/>
          <w:numId w:val="0"/>
        </w:numPr>
        <w:jc w:val="both"/>
        <w:rPr>
          <w:rFonts w:hint="default"/>
          <w:lang w:val="en-US"/>
        </w:rPr>
      </w:pPr>
      <w:r>
        <w:rPr>
          <w:rFonts w:hint="default" w:ascii="Times New Roman Italic" w:hAnsi="Times New Roman Italic" w:cs="Times New Roman Italic"/>
          <w:i/>
          <w:iCs/>
          <w:sz w:val="22"/>
          <w:szCs w:val="22"/>
          <w:lang w:val="en-US"/>
        </w:rPr>
        <w:t>Fig3. The magnitude and phase of output voltage</w:t>
      </w:r>
    </w:p>
    <w:p w14:paraId="61206E96">
      <w:pPr>
        <w:numPr>
          <w:ilvl w:val="0"/>
          <w:numId w:val="0"/>
        </w:numPr>
        <w:jc w:val="both"/>
        <w:rPr>
          <w:rFonts w:hint="default"/>
          <w:lang w:val="en-US"/>
        </w:rPr>
      </w:pPr>
      <w:r>
        <w:rPr>
          <w:rFonts w:hint="default" w:ascii="Times New Roman Italic" w:hAnsi="Times New Roman Italic" w:cs="Times New Roman Italic"/>
          <w:i/>
          <w:iCs/>
          <w:sz w:val="22"/>
          <w:szCs w:val="22"/>
          <w:lang w:val="en-US"/>
        </w:rPr>
        <w:t>Fig4. The input-output pairs</w:t>
      </w:r>
    </w:p>
    <w:p w14:paraId="677CABB3">
      <w:pPr>
        <w:numPr>
          <w:ilvl w:val="0"/>
          <w:numId w:val="0"/>
        </w:numPr>
        <w:jc w:val="both"/>
        <w:rPr>
          <w:rFonts w:hint="default"/>
          <w:lang w:val="en-US" w:eastAsia="en-US"/>
        </w:rPr>
      </w:pPr>
      <w:r>
        <w:rPr>
          <w:rFonts w:hint="default" w:ascii="Times New Roman Italic" w:hAnsi="Times New Roman Italic" w:cs="Times New Roman Italic"/>
          <w:i/>
          <w:iCs/>
          <w:sz w:val="22"/>
          <w:szCs w:val="22"/>
          <w:lang w:val="en-US"/>
        </w:rPr>
        <w:t>Fig5. The comparison of input and output spectra</w:t>
      </w:r>
    </w:p>
    <w:p w14:paraId="180A2573">
      <w:pPr>
        <w:numPr>
          <w:ilvl w:val="0"/>
          <w:numId w:val="0"/>
        </w:numPr>
        <w:jc w:val="both"/>
        <w:rPr>
          <w:rFonts w:hint="default"/>
          <w:lang w:val="en-US" w:eastAsia="en-US"/>
        </w:rPr>
      </w:pPr>
      <w:r>
        <w:rPr>
          <w:rFonts w:hint="default" w:ascii="Times New Roman Italic" w:hAnsi="Times New Roman Italic" w:cs="Times New Roman Italic"/>
          <w:i/>
          <w:iCs/>
          <w:sz w:val="22"/>
          <w:szCs w:val="22"/>
          <w:lang w:val="en-US"/>
        </w:rPr>
        <w:t>Fig6. The output spectra</w:t>
      </w:r>
    </w:p>
    <w:p w14:paraId="48F0C608">
      <w:pPr>
        <w:numPr>
          <w:ilvl w:val="0"/>
          <w:numId w:val="0"/>
        </w:numPr>
        <w:jc w:val="both"/>
        <w:rPr>
          <w:rFonts w:hint="default"/>
          <w:lang w:val="en-US" w:eastAsia="en-US"/>
        </w:rPr>
      </w:pPr>
      <w:bookmarkStart w:id="8" w:name="_GoBack"/>
      <w:bookmarkEnd w:id="8"/>
      <w:r>
        <w:rPr>
          <w:rFonts w:hint="default" w:ascii="Times New Roman Italic" w:hAnsi="Times New Roman Italic" w:cs="Times New Roman Italic"/>
          <w:i/>
          <w:iCs/>
          <w:sz w:val="22"/>
          <w:szCs w:val="22"/>
          <w:lang w:val="en-US"/>
        </w:rPr>
        <w:t>Fig7. The input and output time domain waveforms</w:t>
      </w:r>
    </w:p>
    <w:p w14:paraId="30328FC9">
      <w:pPr>
        <w:numPr>
          <w:ilvl w:val="0"/>
          <w:numId w:val="0"/>
        </w:numPr>
        <w:jc w:val="both"/>
        <w:rPr>
          <w:rFonts w:hint="default" w:ascii="Times New Roman Italic" w:hAnsi="Times New Roman Italic" w:cs="Times New Roman Italic"/>
          <w:i/>
          <w:iCs/>
          <w:sz w:val="22"/>
          <w:szCs w:val="22"/>
          <w:lang w:val="en-US"/>
        </w:rPr>
      </w:pPr>
    </w:p>
    <w:p w14:paraId="2DD10498">
      <w:pPr>
        <w:numPr>
          <w:ilvl w:val="0"/>
          <w:numId w:val="0"/>
        </w:numPr>
        <w:jc w:val="both"/>
        <w:rPr>
          <w:rFonts w:hint="default" w:ascii="Times New Roman Italic" w:hAnsi="Times New Roman Italic" w:cs="Times New Roman Italic"/>
          <w:i/>
          <w:iCs/>
          <w:sz w:val="22"/>
          <w:szCs w:val="22"/>
          <w:lang w:val="en-US"/>
        </w:rPr>
      </w:pPr>
    </w:p>
    <w:p w14:paraId="289BC98F">
      <w:pPr>
        <w:jc w:val="both"/>
        <w:rPr>
          <w:rFonts w:ascii="Times New Roman" w:hAnsi="Times New Roman" w:cs="Times New Roman"/>
          <w:sz w:val="22"/>
          <w:szCs w:val="22"/>
        </w:rPr>
      </w:pPr>
    </w:p>
    <w:p w14:paraId="26D71EF9">
      <w:pPr>
        <w:jc w:val="both"/>
        <w:rPr>
          <w:rFonts w:ascii="Times New Roman" w:hAnsi="Times New Roman" w:cs="Times New Roman"/>
          <w:sz w:val="22"/>
          <w:szCs w:val="22"/>
        </w:rPr>
      </w:pPr>
    </w:p>
    <w:p w14:paraId="1E4F9FAB">
      <w:pPr>
        <w:jc w:val="both"/>
        <w:rPr>
          <w:rFonts w:ascii="Times New Roman" w:hAnsi="Times New Roman" w:cs="Times New Roman"/>
          <w:sz w:val="22"/>
          <w:szCs w:val="22"/>
        </w:rPr>
      </w:pPr>
    </w:p>
    <w:p w14:paraId="5DB903B8">
      <w:pPr>
        <w:jc w:val="both"/>
        <w:rPr>
          <w:rFonts w:ascii="Times New Roman" w:hAnsi="Times New Roman" w:cs="Times New Roman"/>
          <w:sz w:val="22"/>
          <w:szCs w:val="22"/>
        </w:rPr>
      </w:pPr>
    </w:p>
    <w:p w14:paraId="65698A73">
      <w:pPr>
        <w:jc w:val="both"/>
        <w:rPr>
          <w:rFonts w:ascii="Times New Roman" w:hAnsi="Times New Roman" w:cs="Times New Roman"/>
          <w:sz w:val="22"/>
          <w:szCs w:val="22"/>
        </w:rPr>
      </w:pPr>
    </w:p>
    <w:p w14:paraId="05368AFC">
      <w:pPr>
        <w:pStyle w:val="2"/>
        <w:bidi w:val="0"/>
        <w:rPr>
          <w:rFonts w:hint="default" w:ascii="Times New Roman Bold" w:hAnsi="Times New Roman Bold" w:cs="Times New Roman Bold"/>
          <w:b/>
          <w:bCs/>
          <w:sz w:val="28"/>
          <w:szCs w:val="28"/>
        </w:rPr>
      </w:pPr>
      <w:bookmarkStart w:id="0" w:name="_Toc355402098"/>
      <w:r>
        <w:rPr>
          <w:rFonts w:hint="default" w:ascii="Times New Roman Bold" w:hAnsi="Times New Roman Bold" w:cs="Times New Roman Bold"/>
          <w:b/>
          <w:bCs/>
          <w:sz w:val="28"/>
          <w:szCs w:val="28"/>
        </w:rPr>
        <w:t>1</w:t>
      </w:r>
      <w:r>
        <w:rPr>
          <w:rFonts w:hint="default" w:ascii="Times New Roman Bold" w:hAnsi="Times New Roman Bold" w:cs="Times New Roman Bold"/>
          <w:b/>
          <w:bCs/>
          <w:color w:val="000000" w:themeColor="text1"/>
          <w:sz w:val="28"/>
          <w:szCs w:val="28"/>
          <w14:textFill>
            <w14:solidFill>
              <w14:schemeClr w14:val="tx1"/>
            </w14:solidFill>
          </w14:textFill>
        </w:rPr>
        <w:t>.INTRODUCTION.</w:t>
      </w:r>
      <w:bookmarkEnd w:id="0"/>
    </w:p>
    <w:p w14:paraId="100D0B65">
      <w:pPr>
        <w:pStyle w:val="2"/>
        <w:bidi w:val="0"/>
        <w:rPr>
          <w:rFonts w:hint="default" w:ascii="Times New Roman Bold" w:hAnsi="Times New Roman Bold" w:cs="Times New Roman Bold"/>
          <w:b/>
          <w:bCs/>
          <w:color w:val="000000" w:themeColor="text1"/>
          <w:sz w:val="28"/>
          <w:szCs w:val="28"/>
          <w:lang w:val="en-IN" w:eastAsia="en-US"/>
          <w14:textFill>
            <w14:solidFill>
              <w14:schemeClr w14:val="tx1"/>
            </w14:solidFill>
          </w14:textFill>
        </w:rPr>
      </w:pPr>
      <w:bookmarkStart w:id="1" w:name="_Toc1091038779"/>
      <w:r>
        <w:rPr>
          <w:rFonts w:hint="default" w:ascii="Times New Roman Bold" w:hAnsi="Times New Roman Bold" w:cs="Times New Roman Bold"/>
          <w:b/>
          <w:bCs/>
          <w:color w:val="000000" w:themeColor="text1"/>
          <w:sz w:val="28"/>
          <w:szCs w:val="28"/>
          <w:lang w:val="en-IN" w:eastAsia="en-US"/>
          <w14:textFill>
            <w14:solidFill>
              <w14:schemeClr w14:val="tx1"/>
            </w14:solidFill>
          </w14:textFill>
        </w:rPr>
        <w:t>2. Method.</w:t>
      </w:r>
      <w:bookmarkEnd w:id="1"/>
    </w:p>
    <w:p w14:paraId="7F27E989">
      <w:pPr>
        <w:jc w:val="both"/>
        <w:rPr>
          <w:rFonts w:ascii="Times New Roman" w:hAnsi="Times New Roman" w:cs="Times New Roman"/>
          <w:sz w:val="22"/>
          <w:szCs w:val="22"/>
        </w:rPr>
      </w:pPr>
      <w:r>
        <w:rPr>
          <w:rFonts w:ascii="Times New Roman" w:hAnsi="Times New Roman" w:cs="Times New Roman"/>
          <w:sz w:val="22"/>
          <w:szCs w:val="22"/>
        </w:rPr>
        <w:t>numbers that were measured were later changed into volts. Then checked against the theoretical value (Edith Cowan University, n.d.).</w:t>
      </w:r>
    </w:p>
    <w:p w14:paraId="35CE144D">
      <w:pPr>
        <w:numPr>
          <w:ilvl w:val="0"/>
          <w:numId w:val="1"/>
        </w:numPr>
        <w:jc w:val="both"/>
        <w:rPr>
          <w:rStyle w:val="22"/>
          <w:rFonts w:hint="default" w:ascii="Times New Roman Regular" w:hAnsi="Times New Roman Regular" w:cs="Times New Roman Regular"/>
          <w:color w:val="000000" w:themeColor="text1"/>
          <w:sz w:val="22"/>
          <w:szCs w:val="22"/>
          <w:lang w:val="en-IN" w:eastAsia="en-US"/>
          <w14:textFill>
            <w14:solidFill>
              <w14:schemeClr w14:val="tx1"/>
            </w14:solidFill>
          </w14:textFill>
        </w:rPr>
      </w:pPr>
      <w:bookmarkStart w:id="2" w:name="_Toc286840791"/>
      <w:r>
        <w:rPr>
          <w:rStyle w:val="21"/>
          <w:rFonts w:hint="default" w:ascii="Times New Roman Bold" w:hAnsi="Times New Roman Bold" w:cs="Times New Roman Bold"/>
          <w:b/>
          <w:bCs/>
          <w:color w:val="000000" w:themeColor="text1"/>
          <w:sz w:val="28"/>
          <w:szCs w:val="28"/>
          <w:lang w:val="en-IN" w:eastAsia="en-US"/>
          <w14:textFill>
            <w14:solidFill>
              <w14:schemeClr w14:val="tx1"/>
            </w14:solidFill>
          </w14:textFill>
        </w:rPr>
        <w:t>Results</w:t>
      </w:r>
      <w:r>
        <w:rPr>
          <w:rStyle w:val="21"/>
          <w:rFonts w:hint="default" w:ascii="Times New Roman Bold" w:hAnsi="Times New Roman Bold" w:cs="Times New Roman Bold"/>
          <w:b/>
          <w:bCs/>
          <w:color w:val="000000" w:themeColor="text1"/>
          <w:sz w:val="28"/>
          <w:szCs w:val="28"/>
          <w:lang w:val="en-US" w:eastAsia="en-US"/>
          <w14:textFill>
            <w14:solidFill>
              <w14:schemeClr w14:val="tx1"/>
            </w14:solidFill>
          </w14:textFill>
        </w:rPr>
        <w:t>.</w:t>
      </w:r>
      <w:bookmarkEnd w:id="2"/>
      <w:r>
        <w:rPr>
          <w:rFonts w:ascii="Times New Roman" w:hAnsi="Times New Roman" w:cs="Times New Roman"/>
          <w:b/>
          <w:bCs/>
          <w:sz w:val="28"/>
          <w:szCs w:val="28"/>
        </w:rPr>
        <w:br w:type="textWrapping"/>
      </w:r>
      <w:r>
        <w:rPr>
          <w:rStyle w:val="22"/>
          <w:rFonts w:hint="default" w:ascii="Times New Roman Regular" w:hAnsi="Times New Roman Regular" w:cs="Times New Roman Regular"/>
          <w:color w:val="000000" w:themeColor="text1"/>
          <w:sz w:val="22"/>
          <w:szCs w:val="22"/>
          <w:lang w:val="en-IN" w:eastAsia="en-US"/>
          <w14:textFill>
            <w14:solidFill>
              <w14:schemeClr w14:val="tx1"/>
            </w14:solidFill>
          </w14:textFill>
        </w:rPr>
        <w:t xml:space="preserve">3.1 </w:t>
      </w:r>
      <w:r>
        <w:rPr>
          <w:rStyle w:val="22"/>
          <w:rFonts w:hint="default" w:ascii="Times New Roman Regular" w:hAnsi="Times New Roman Regular" w:cs="Times New Roman Regular"/>
          <w:color w:val="000000" w:themeColor="text1"/>
          <w:sz w:val="22"/>
          <w:szCs w:val="22"/>
          <w:lang w:val="en-US" w:eastAsia="en-US"/>
          <w14:textFill>
            <w14:solidFill>
              <w14:schemeClr w14:val="tx1"/>
            </w14:solidFill>
          </w14:textFill>
        </w:rPr>
        <w:t>Verify frequency response in time domain</w:t>
      </w:r>
    </w:p>
    <w:p w14:paraId="23D3B9BF">
      <w:pPr>
        <w:numPr>
          <w:ilvl w:val="0"/>
          <w:numId w:val="0"/>
        </w:numPr>
        <w:jc w:val="both"/>
        <w:rPr>
          <w:rFonts w:hint="default" w:ascii="Times New Roman Italic" w:hAnsi="Times New Roman Italic" w:cs="Times New Roman Italic"/>
          <w:i/>
          <w:iCs/>
          <w:sz w:val="22"/>
          <w:szCs w:val="22"/>
          <w:lang w:val="en-US"/>
        </w:rPr>
      </w:pPr>
      <w:r>
        <w:rPr>
          <w:rFonts w:hint="default" w:ascii="Times New Roman" w:hAnsi="Times New Roman" w:cs="Times New Roman"/>
          <w:sz w:val="22"/>
          <w:szCs w:val="22"/>
          <w:lang w:val="en-US"/>
        </w:rPr>
        <w:t>Vout=15*</w:t>
      </w:r>
      <w:r>
        <w:rPr>
          <w:rFonts w:hint="default" w:ascii="Times New Roman Italic" w:hAnsi="Times New Roman Italic" w:cs="Times New Roman Italic"/>
          <w:i/>
          <w:iCs/>
          <w:sz w:val="22"/>
          <w:szCs w:val="22"/>
          <w:lang w:val="en-US"/>
        </w:rPr>
        <w:t>H(jω)</w:t>
      </w:r>
    </w:p>
    <w:p w14:paraId="7B6F3D8E">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amplitude ratio can be calculated by:</w:t>
      </w:r>
    </w:p>
    <w:p w14:paraId="06623695">
      <w:pPr>
        <w:numPr>
          <w:ilvl w:val="0"/>
          <w:numId w:val="0"/>
        </w:numPr>
        <w:jc w:val="both"/>
        <w:rPr>
          <w:rFonts w:hint="default" w:hAnsi="DejaVu Math TeX Gyre" w:cs="Times New Roman"/>
          <w:i/>
          <w:kern w:val="2"/>
          <w:sz w:val="22"/>
          <w:szCs w:val="22"/>
          <w:lang w:val="en-US" w:eastAsia="en-US" w:bidi="ar-SA"/>
          <w14:ligatures w14:val="standardContextual"/>
        </w:rPr>
      </w:pPr>
      <m:oMathPara>
        <m:oMath>
          <m:r>
            <m:rPr/>
            <w:rPr>
              <w:rFonts w:hint="default" w:ascii="DejaVu Math TeX Gyre" w:hAnsi="DejaVu Math TeX Gyre" w:cs="Times New Roman"/>
              <w:kern w:val="2"/>
              <w:sz w:val="22"/>
              <w:szCs w:val="22"/>
              <w:lang w:val="en-US" w:eastAsia="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eastAsia="en-US" w:bidi="ar-SA"/>
              <w14:ligatures w14:val="standardContextual"/>
            </w:rPr>
            <m:t>)|=</m:t>
          </m:r>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w:rPr>
                  <w:rFonts w:hint="default" w:ascii="DejaVu Math TeX Gyre" w:hAnsi="DejaVu Math TeX Gyre" w:cs="Times New Roman"/>
                  <w:i/>
                  <w:kern w:val="2"/>
                  <w:sz w:val="22"/>
                  <w:szCs w:val="22"/>
                  <w:lang w:val="en-US" w:eastAsia="en-US" w:bidi="ar-SA"/>
                  <w14:ligatures w14:val="standardContextual"/>
                </w:rPr>
              </m:ctrlPr>
            </m:num>
            <m:den>
              <m:rad>
                <m:radPr>
                  <m:degHide m:val="1"/>
                  <m:ctrlPr>
                    <w:rPr>
                      <w:rFonts w:hint="default" w:ascii="DejaVu Math TeX Gyre" w:hAnsi="DejaVu Math TeX Gyre" w:cs="Times New Roman"/>
                      <w:i/>
                      <w:kern w:val="2"/>
                      <w:sz w:val="22"/>
                      <w:szCs w:val="22"/>
                      <w:lang w:val="en-US" w:eastAsia="en-US" w:bidi="ar-SA"/>
                      <w14:ligatures w14:val="standardContextual"/>
                    </w:rPr>
                  </m:ctrlPr>
                </m:radPr>
                <m:deg>
                  <m:ctrl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1+</m:t>
                  </m:r>
                  <m:sSup>
                    <m:sSupPr>
                      <m:ctrl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m:t>
                      </m:r>
                      <m:ctrlPr>
                        <w:rPr>
                          <w:rFonts w:hint="default" w:ascii="DejaVu Math TeX Gyre" w:hAnsi="DejaVu Math TeX Gyre" w:cs="Times New Roman"/>
                          <w:i/>
                          <w:kern w:val="2"/>
                          <w:sz w:val="22"/>
                          <w:szCs w:val="22"/>
                          <w:lang w:val="en-US" w:eastAsia="en-US" w:bidi="ar-SA"/>
                          <w14:ligatures w14:val="standardContextual"/>
                        </w:rPr>
                      </m:ctrlPr>
                    </m:e>
                    <m:sup>
                      <m:r>
                        <m:rPr/>
                        <w:rPr>
                          <w:rFonts w:hint="default" w:ascii="DejaVu Math TeX Gyre" w:hAnsi="DejaVu Math TeX Gyre" w:cs="Times New Roman"/>
                          <w:kern w:val="2"/>
                          <w:sz w:val="22"/>
                          <w:szCs w:val="22"/>
                          <w:lang w:val="en-US" w:eastAsia="en-US" w:bidi="ar-SA"/>
                          <w14:ligatures w14:val="standardContextual"/>
                        </w:rPr>
                        <m:t>2</m:t>
                      </m:r>
                      <m:ctrlPr>
                        <w:rPr>
                          <w:rFonts w:hint="default" w:ascii="DejaVu Math TeX Gyre" w:hAnsi="DejaVu Math TeX Gyre" w:cs="Times New Roman"/>
                          <w:i/>
                          <w:kern w:val="2"/>
                          <w:sz w:val="22"/>
                          <w:szCs w:val="22"/>
                          <w:lang w:val="en-US" w:eastAsia="en-US" w:bidi="ar-SA"/>
                          <w14:ligatures w14:val="standardContextual"/>
                        </w:rPr>
                      </m:ctrlPr>
                    </m:sup>
                  </m:sSup>
                  <m:ctrlPr>
                    <w:rPr>
                      <w:rFonts w:hint="default" w:ascii="DejaVu Math TeX Gyre" w:hAnsi="DejaVu Math TeX Gyre" w:cs="Times New Roman"/>
                      <w:i/>
                      <w:kern w:val="2"/>
                      <w:sz w:val="22"/>
                      <w:szCs w:val="22"/>
                      <w:lang w:val="en-US" w:eastAsia="en-US" w:bidi="ar-SA"/>
                      <w14:ligatures w14:val="standardContextual"/>
                    </w:rPr>
                  </m:ctrlPr>
                </m:e>
              </m:rad>
              <m:ctrlPr>
                <w:rPr>
                  <w:rFonts w:hint="default" w:ascii="DejaVu Math TeX Gyre" w:hAnsi="DejaVu Math TeX Gyre" w:cs="Times New Roman"/>
                  <w:i/>
                  <w:kern w:val="2"/>
                  <w:sz w:val="22"/>
                  <w:szCs w:val="22"/>
                  <w:lang w:val="en-US" w:eastAsia="en-US" w:bidi="ar-SA"/>
                  <w14:ligatures w14:val="standardContextual"/>
                </w:rPr>
              </m:ctrlPr>
            </m:den>
          </m:f>
        </m:oMath>
      </m:oMathPara>
    </w:p>
    <w:p w14:paraId="46B64718">
      <w:pPr>
        <w:numPr>
          <w:ilvl w:val="0"/>
          <w:numId w:val="0"/>
        </w:numPr>
        <w:jc w:val="both"/>
        <w:rPr>
          <w:rFonts w:hint="default" w:hAnsi="DejaVu Math TeX Gyre" w:cs="Times New Roman"/>
          <w:i/>
          <w:kern w:val="2"/>
          <w:sz w:val="22"/>
          <w:szCs w:val="22"/>
          <w:lang w:val="en-US" w:eastAsia="en-US" w:bidi="ar-SA"/>
          <w14:ligatures w14:val="standardContextual"/>
        </w:rPr>
      </w:pPr>
    </w:p>
    <w:p w14:paraId="57A188EE">
      <w:pPr>
        <w:numPr>
          <w:ilvl w:val="0"/>
          <w:numId w:val="0"/>
        </w:numPr>
        <w:jc w:val="both"/>
        <m:rPr/>
        <w:rPr>
          <w:rFonts w:hint="default" w:hAnsi="DejaVu Math TeX Gyre" w:cs="Times New Roman"/>
          <w:i/>
          <w:iCs w:val="0"/>
          <w:sz w:val="22"/>
          <w:szCs w:val="22"/>
          <w:lang w:val="en-US"/>
        </w:rPr>
      </w:pPr>
      <w:r>
        <w:rPr>
          <w:rFonts w:hint="default" w:ascii="Times New Roman" w:hAnsi="Times New Roman" w:cs="Times New Roman"/>
          <w:i w:val="0"/>
          <w:iCs w:val="0"/>
          <w:sz w:val="22"/>
          <w:szCs w:val="22"/>
          <w:lang w:val="en-US"/>
        </w:rPr>
        <w:t xml:space="preserve">so if f=1kHz, </w:t>
      </w:r>
      <m:oMath>
        <m:r>
          <m:rPr/>
          <w:rPr>
            <w:rFonts w:ascii="DejaVu Math TeX Gyre" w:hAnsi="DejaVu Math TeX Gyre" w:cs="Times New Roman"/>
            <w:sz w:val="22"/>
            <w:szCs w:val="22"/>
            <w:lang w:val="en-US"/>
          </w:rPr>
          <m:t>ω</m:t>
        </m:r>
        <m:r>
          <m:rPr/>
          <w:rPr>
            <w:rFonts w:hint="default" w:ascii="DejaVu Math TeX Gyre" w:hAnsi="DejaVu Math TeX Gyre" w:cs="Times New Roman"/>
            <w:sz w:val="22"/>
            <w:szCs w:val="22"/>
            <w:lang w:val="en-US"/>
          </w:rPr>
          <m:t>RC=2</m:t>
        </m:r>
        <m:r>
          <m:rPr/>
          <w:rPr>
            <w:rFonts w:ascii="DejaVu Math TeX Gyre" w:hAnsi="DejaVu Math TeX Gyre" w:cs="Times New Roman"/>
            <w:sz w:val="22"/>
            <w:szCs w:val="22"/>
            <w:lang w:val="en-US"/>
          </w:rPr>
          <m:t>π</m:t>
        </m:r>
        <m:r>
          <m:rPr/>
          <w:rPr>
            <w:rFonts w:hint="default" w:ascii="DejaVu Math TeX Gyre" w:hAnsi="DejaVu Math TeX Gyre" w:cs="Times New Roman"/>
            <w:sz w:val="22"/>
            <w:szCs w:val="22"/>
            <w:lang w:val="en-US"/>
          </w:rPr>
          <m:t>∗1000∗1.5∗</m:t>
        </m:r>
        <m:sSup>
          <m:sSupPr>
            <m:ctrlPr>
              <m:rPr/>
              <w:rPr>
                <w:rFonts w:hint="default" w:ascii="DejaVu Math TeX Gyre" w:hAnsi="DejaVu Math TeX Gyre" w:cs="Times New Roman"/>
                <w:i/>
                <w:iCs w:val="0"/>
                <w:sz w:val="22"/>
                <w:szCs w:val="22"/>
                <w:lang w:val="en-US"/>
              </w:rPr>
            </m:ctrlPr>
          </m:sSupPr>
          <m:e>
            <m:r>
              <m:rPr/>
              <w:rPr>
                <w:rFonts w:hint="default" w:ascii="DejaVu Math TeX Gyre" w:hAnsi="DejaVu Math TeX Gyre" w:cs="Times New Roman"/>
                <w:sz w:val="22"/>
                <w:szCs w:val="22"/>
                <w:lang w:val="en-US"/>
              </w:rPr>
              <m:t>10</m:t>
            </m:r>
            <m:ctrlPr>
              <m:rPr/>
              <w:rPr>
                <w:rFonts w:hint="default" w:ascii="DejaVu Math TeX Gyre" w:hAnsi="DejaVu Math TeX Gyre" w:cs="Times New Roman"/>
                <w:i/>
                <w:iCs w:val="0"/>
                <w:sz w:val="22"/>
                <w:szCs w:val="22"/>
                <w:lang w:val="en-US"/>
              </w:rPr>
            </m:ctrlPr>
          </m:e>
          <m:sup>
            <m:r>
              <m:rPr/>
              <w:rPr>
                <w:rFonts w:hint="default" w:ascii="DejaVu Math TeX Gyre" w:hAnsi="DejaVu Math TeX Gyre" w:cs="Times New Roman"/>
                <w:sz w:val="22"/>
                <w:szCs w:val="22"/>
                <w:lang w:val="en-US"/>
              </w:rPr>
              <m:t>−5</m:t>
            </m:r>
            <m:ctrlPr>
              <m:rPr/>
              <w:rPr>
                <w:rFonts w:hint="default" w:ascii="DejaVu Math TeX Gyre" w:hAnsi="DejaVu Math TeX Gyre" w:cs="Times New Roman"/>
                <w:i/>
                <w:iCs w:val="0"/>
                <w:sz w:val="22"/>
                <w:szCs w:val="22"/>
                <w:lang w:val="en-US"/>
              </w:rPr>
            </m:ctrlPr>
          </m:sup>
        </m:sSup>
        <m:r>
          <m:rPr/>
          <w:rPr>
            <w:rFonts w:hint="default" w:ascii="DejaVu Math TeX Gyre" w:hAnsi="DejaVu Math TeX Gyre" w:cs="Times New Roman"/>
            <w:sz w:val="22"/>
            <w:szCs w:val="22"/>
            <w:lang w:val="en-US"/>
          </w:rPr>
          <m:t>=0.09425</m:t>
        </m:r>
      </m:oMath>
    </w:p>
    <w:p w14:paraId="2B9D1A52">
      <w:pPr>
        <w:numPr>
          <w:ilvl w:val="0"/>
          <w:numId w:val="0"/>
        </w:numPr>
        <w:jc w:val="both"/>
        <w:rPr>
          <w:rFonts w:hint="default" w:ascii="Times New Roman" w:hAnsi="Times New Roman" w:cs="Times New Roman"/>
          <w:i w:val="0"/>
          <w:iCs w:val="0"/>
          <w:sz w:val="22"/>
          <w:szCs w:val="22"/>
          <w:lang w:val="en-US"/>
        </w:rPr>
      </w:pPr>
      <m:oMathPara>
        <m:oMath>
          <m:r>
            <m:rPr/>
            <w:rPr>
              <w:rFonts w:hint="default" w:ascii="DejaVu Math TeX Gyre" w:hAnsi="DejaVu Math TeX Gyre" w:cs="Times New Roman"/>
              <w:kern w:val="2"/>
              <w:sz w:val="22"/>
              <w:szCs w:val="22"/>
              <w:lang w:val="en-US" w:eastAsia="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eastAsia="en-US" w:bidi="ar-SA"/>
              <w14:ligatures w14:val="standardContextual"/>
            </w:rPr>
            <m:t>)|=</m:t>
          </m:r>
          <m:f>
            <m:fPr>
              <m:ctrlPr>
                <m:r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m:rPr/>
                <w:rPr>
                  <w:rFonts w:hint="default" w:ascii="DejaVu Math TeX Gyre" w:hAnsi="DejaVu Math TeX Gyre" w:cs="Times New Roman"/>
                  <w:i/>
                  <w:kern w:val="2"/>
                  <w:sz w:val="22"/>
                  <w:szCs w:val="22"/>
                  <w:lang w:val="en-US" w:eastAsia="en-US" w:bidi="ar-SA"/>
                  <w14:ligatures w14:val="standardContextual"/>
                </w:rPr>
              </m:ctrlPr>
            </m:num>
            <m:den>
              <m:rad>
                <m:radPr>
                  <m:degHide m:val="1"/>
                  <m:ctrlPr>
                    <m:rPr/>
                    <w:rPr>
                      <w:rFonts w:hint="default" w:ascii="DejaVu Math TeX Gyre" w:hAnsi="DejaVu Math TeX Gyre" w:cs="Times New Roman"/>
                      <w:i/>
                      <w:kern w:val="2"/>
                      <w:sz w:val="22"/>
                      <w:szCs w:val="22"/>
                      <w:lang w:val="en-US" w:eastAsia="en-US" w:bidi="ar-SA"/>
                      <w14:ligatures w14:val="standardContextual"/>
                    </w:rPr>
                  </m:ctrlPr>
                </m:radPr>
                <m:deg>
                  <m:ctrlPr>
                    <m:r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1+</m:t>
                  </m:r>
                  <m:sSup>
                    <m:sSupPr>
                      <m:ctrlPr>
                        <m:r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0.09425</m:t>
                      </m:r>
                      <m:ctrlPr>
                        <m:rPr/>
                        <w:rPr>
                          <w:rFonts w:hint="default" w:ascii="DejaVu Math TeX Gyre" w:hAnsi="DejaVu Math TeX Gyre" w:cs="Times New Roman"/>
                          <w:i/>
                          <w:kern w:val="2"/>
                          <w:sz w:val="22"/>
                          <w:szCs w:val="22"/>
                          <w:lang w:val="en-US" w:eastAsia="en-US" w:bidi="ar-SA"/>
                          <w14:ligatures w14:val="standardContextual"/>
                        </w:rPr>
                      </m:ctrlPr>
                    </m:e>
                    <m:sup>
                      <m:r>
                        <m:rPr/>
                        <w:rPr>
                          <w:rFonts w:hint="default" w:ascii="DejaVu Math TeX Gyre" w:hAnsi="DejaVu Math TeX Gyre" w:cs="Times New Roman"/>
                          <w:kern w:val="2"/>
                          <w:sz w:val="22"/>
                          <w:szCs w:val="22"/>
                          <w:lang w:val="en-US" w:eastAsia="en-US" w:bidi="ar-SA"/>
                          <w14:ligatures w14:val="standardContextual"/>
                        </w:rPr>
                        <m:t>2</m:t>
                      </m:r>
                      <m:ctrlPr>
                        <m:rPr/>
                        <w:rPr>
                          <w:rFonts w:hint="default" w:ascii="DejaVu Math TeX Gyre" w:hAnsi="DejaVu Math TeX Gyre" w:cs="Times New Roman"/>
                          <w:i/>
                          <w:kern w:val="2"/>
                          <w:sz w:val="22"/>
                          <w:szCs w:val="22"/>
                          <w:lang w:val="en-US" w:eastAsia="en-US" w:bidi="ar-SA"/>
                          <w14:ligatures w14:val="standardContextual"/>
                        </w:rPr>
                      </m:ctrlPr>
                    </m:sup>
                  </m:sSup>
                  <m:ctrlPr>
                    <m:rPr/>
                    <w:rPr>
                      <w:rFonts w:hint="default" w:ascii="DejaVu Math TeX Gyre" w:hAnsi="DejaVu Math TeX Gyre" w:cs="Times New Roman"/>
                      <w:i/>
                      <w:kern w:val="2"/>
                      <w:sz w:val="22"/>
                      <w:szCs w:val="22"/>
                      <w:lang w:val="en-US" w:eastAsia="en-US" w:bidi="ar-SA"/>
                      <w14:ligatures w14:val="standardContextual"/>
                    </w:rPr>
                  </m:ctrlPr>
                </m:e>
              </m:rad>
              <m:ctrlPr>
                <m:rPr/>
                <w:rPr>
                  <w:rFonts w:hint="default" w:ascii="DejaVu Math TeX Gyre" w:hAnsi="DejaVu Math TeX Gyre" w:cs="Times New Roman"/>
                  <w:i/>
                  <w:kern w:val="2"/>
                  <w:sz w:val="22"/>
                  <w:szCs w:val="22"/>
                  <w:lang w:val="en-US" w:eastAsia="en-US" w:bidi="ar-SA"/>
                  <w14:ligatures w14:val="standardContextual"/>
                </w:rPr>
              </m:ctrlPr>
            </m:den>
          </m:f>
          <m:r>
            <m:rPr/>
            <w:rPr>
              <w:rFonts w:hint="default" w:ascii="DejaVu Math TeX Gyre" w:hAnsi="DejaVu Math TeX Gyre" w:cs="DejaVu Math TeX Gyre"/>
              <w:kern w:val="2"/>
              <w:sz w:val="22"/>
              <w:szCs w:val="22"/>
              <w:lang w:val="en-US" w:eastAsia="en-US" w:bidi="ar-SA"/>
              <w14:ligatures w14:val="standardContextual"/>
            </w:rPr>
            <m:t>≈</m:t>
          </m:r>
          <m:r>
            <m:rPr/>
            <w:rPr>
              <w:rFonts w:hint="default" w:ascii="DejaVu Math TeX Gyre" w:hAnsi="DejaVu Math TeX Gyre" w:cs="Times New Roman"/>
              <w:kern w:val="2"/>
              <w:sz w:val="22"/>
              <w:szCs w:val="22"/>
              <w:lang w:val="en-US" w:eastAsia="en-US" w:bidi="ar-SA"/>
              <w14:ligatures w14:val="standardContextual"/>
            </w:rPr>
            <m:t>0.9956</m:t>
          </m:r>
        </m:oMath>
      </m:oMathPara>
    </w:p>
    <w:p w14:paraId="11B341E6">
      <w:pPr>
        <w:numPr>
          <w:ilvl w:val="0"/>
          <w:numId w:val="0"/>
        </w:numPr>
        <w:jc w:val="both"/>
        <w:rPr>
          <w:rFonts w:hint="default" w:hAnsi="DejaVu Math TeX Gyre" w:cs="DejaVu Math TeX Gyre"/>
          <w:i w:val="0"/>
          <w:kern w:val="2"/>
          <w:sz w:val="22"/>
          <w:szCs w:val="22"/>
          <w:lang w:val="en-US" w:bidi="ar-SA"/>
          <w14:ligatures w14:val="standardContextual"/>
        </w:rPr>
      </w:pPr>
      <w:r>
        <w:rPr>
          <w:rFonts w:hint="default" w:ascii="Times New Roman" w:hAnsi="Times New Roman" w:cs="Times New Roman"/>
          <w:i w:val="0"/>
          <w:iCs w:val="0"/>
          <w:sz w:val="22"/>
          <w:szCs w:val="22"/>
          <w:lang w:val="en-US"/>
        </w:rPr>
        <w:t>Vtheo</w:t>
      </w:r>
      <w:r>
        <w:rPr>
          <w:rFonts w:hint="default" w:ascii="Times New Roman Bold Italic" w:hAnsi="Times New Roman Bold Italic" w:cs="Times New Roman Bold Italic"/>
          <w:b/>
          <w:bCs/>
          <w:i/>
          <w:iCs/>
          <w:sz w:val="22"/>
          <w:szCs w:val="22"/>
          <w:lang w:val="en-US"/>
        </w:rPr>
        <w:t>=15*0.9956=14.93,</w:t>
      </w:r>
      <m:oMath>
        <m:r>
          <m:rPr>
            <m:sty m:val="bi"/>
          </m:rPr>
          <w:rPr>
            <w:rFonts w:hint="default" w:ascii="DejaVu Math TeX Gyre" w:hAnsi="DejaVu Math TeX Gyre" w:cs="Times New Roman Bold Italic"/>
            <w:sz w:val="22"/>
            <w:szCs w:val="22"/>
            <w:lang w:val="en-US"/>
          </w:rPr>
          <m:t>∠</m:t>
        </m:r>
      </m:oMath>
      <w:r>
        <w:rPr>
          <w:rFonts w:hint="default" w:ascii="Times New Roman Bold Italic" w:hAnsi="Times New Roman Bold Italic" w:cs="Times New Roman Bold Italic"/>
          <w:b/>
          <w:bCs/>
          <w:i/>
          <w:iCs/>
          <w:sz w:val="22"/>
          <w:szCs w:val="22"/>
          <w:lang w:val="en-US"/>
        </w:rPr>
        <w:t>Vo=0+</w:t>
      </w:r>
      <m:oMath>
        <m:r>
          <m:rPr/>
          <w:rPr>
            <w:rFonts w:hint="default" w:ascii="DejaVu Math TeX Gyre" w:hAnsi="DejaVu Math TeX Gyre" w:cs="DejaVu Math TeX Gyre"/>
            <w:kern w:val="2"/>
            <w:sz w:val="22"/>
            <w:szCs w:val="22"/>
            <w:lang w:val="en-US" w:bidi="ar-SA"/>
            <w14:ligatures w14:val="standardContextual"/>
          </w:rPr>
          <m:t>∠</m:t>
        </m:r>
      </m:oMath>
      <w:r>
        <w:rPr>
          <w:rFonts w:hint="default" w:ascii="Times New Roman Bold Italic" w:hAnsi="Times New Roman Bold Italic" w:cs="Times New Roman Bold Italic"/>
          <w:b/>
          <w:bCs/>
          <w:i/>
          <w:iCs/>
          <w:sz w:val="22"/>
          <w:szCs w:val="22"/>
          <w:lang w:val="en-US"/>
        </w:rPr>
        <w:t>H(jω)=</w:t>
      </w:r>
      <w:r>
        <w:rPr>
          <w:rFonts w:hint="default" w:ascii="Times New Roman" w:hAnsi="Times New Roman" w:cs="Times New Roman"/>
          <w:sz w:val="22"/>
          <w:szCs w:val="22"/>
          <w:vertAlign w:val="baseline"/>
          <w:lang w:val="en-US"/>
        </w:rPr>
        <w:t>-5.39</w:t>
      </w:r>
      <m:oMath>
        <m:r>
          <m:rPr/>
          <w:rPr>
            <w:rFonts w:hint="default" w:ascii="DejaVu Math TeX Gyre" w:hAnsi="DejaVu Math TeX Gyre" w:cs="DejaVu Math TeX Gyre"/>
            <w:kern w:val="2"/>
            <w:sz w:val="22"/>
            <w:szCs w:val="22"/>
            <w:lang w:val="en-US" w:bidi="ar-SA"/>
            <w14:ligatures w14:val="standardContextual"/>
          </w:rPr>
          <m:t>°</m:t>
        </m:r>
      </m:oMath>
    </w:p>
    <w:p w14:paraId="17475874">
      <w:pPr>
        <w:numPr>
          <w:ilvl w:val="0"/>
          <w:numId w:val="0"/>
        </w:numPr>
        <w:jc w:val="both"/>
        <w:rPr>
          <w:rFonts w:hint="default" w:hAnsi="DejaVu Math TeX Gyre" w:cs="Times New Roman"/>
          <w:i/>
          <w:iCs w:val="0"/>
          <w:sz w:val="22"/>
          <w:szCs w:val="22"/>
          <w:lang w:val="en-US"/>
        </w:rPr>
      </w:pPr>
      <w:r>
        <w:rPr>
          <w:rFonts w:hint="default" w:ascii="Times New Roman" w:hAnsi="Times New Roman" w:cs="Times New Roman"/>
          <w:i w:val="0"/>
          <w:iCs w:val="0"/>
          <w:sz w:val="22"/>
          <w:szCs w:val="22"/>
          <w:lang w:val="en-US"/>
        </w:rPr>
        <w:t xml:space="preserve">so if f=10kHz, </w:t>
      </w:r>
      <m:oMath>
        <m:r>
          <m:rPr/>
          <w:rPr>
            <w:rFonts w:ascii="DejaVu Math TeX Gyre" w:hAnsi="DejaVu Math TeX Gyre" w:cs="Times New Roman"/>
            <w:sz w:val="22"/>
            <w:szCs w:val="22"/>
            <w:lang w:val="en-US"/>
          </w:rPr>
          <m:t>ω</m:t>
        </m:r>
        <m:r>
          <m:rPr/>
          <w:rPr>
            <w:rFonts w:hint="default" w:ascii="DejaVu Math TeX Gyre" w:hAnsi="DejaVu Math TeX Gyre" w:cs="Times New Roman"/>
            <w:sz w:val="22"/>
            <w:szCs w:val="22"/>
            <w:lang w:val="en-US"/>
          </w:rPr>
          <m:t>RC=2</m:t>
        </m:r>
        <m:r>
          <m:rPr/>
          <w:rPr>
            <w:rFonts w:ascii="DejaVu Math TeX Gyre" w:hAnsi="DejaVu Math TeX Gyre" w:cs="Times New Roman"/>
            <w:sz w:val="22"/>
            <w:szCs w:val="22"/>
            <w:lang w:val="en-US"/>
          </w:rPr>
          <m:t>π</m:t>
        </m:r>
        <m:r>
          <m:rPr/>
          <w:rPr>
            <w:rFonts w:hint="default" w:ascii="DejaVu Math TeX Gyre" w:hAnsi="DejaVu Math TeX Gyre" w:cs="Times New Roman"/>
            <w:sz w:val="22"/>
            <w:szCs w:val="22"/>
            <w:lang w:val="en-US"/>
          </w:rPr>
          <m:t>∗10000∗1.5∗</m:t>
        </m:r>
        <m:sSup>
          <m:sSupPr>
            <m:ctrlPr>
              <w:rPr>
                <w:rFonts w:hint="default" w:ascii="DejaVu Math TeX Gyre" w:hAnsi="DejaVu Math TeX Gyre" w:cs="Times New Roman"/>
                <w:i/>
                <w:iCs w:val="0"/>
                <w:sz w:val="22"/>
                <w:szCs w:val="22"/>
                <w:lang w:val="en-US"/>
              </w:rPr>
            </m:ctrlPr>
          </m:sSupPr>
          <m:e>
            <m:r>
              <m:rPr/>
              <w:rPr>
                <w:rFonts w:hint="default" w:ascii="DejaVu Math TeX Gyre" w:hAnsi="DejaVu Math TeX Gyre" w:cs="Times New Roman"/>
                <w:sz w:val="22"/>
                <w:szCs w:val="22"/>
                <w:lang w:val="en-US"/>
              </w:rPr>
              <m:t>10</m:t>
            </m:r>
            <m:ctrlPr>
              <w:rPr>
                <w:rFonts w:hint="default" w:ascii="DejaVu Math TeX Gyre" w:hAnsi="DejaVu Math TeX Gyre" w:cs="Times New Roman"/>
                <w:i/>
                <w:iCs w:val="0"/>
                <w:sz w:val="22"/>
                <w:szCs w:val="22"/>
                <w:lang w:val="en-US"/>
              </w:rPr>
            </m:ctrlPr>
          </m:e>
          <m:sup>
            <m:r>
              <m:rPr/>
              <w:rPr>
                <w:rFonts w:hint="default" w:ascii="DejaVu Math TeX Gyre" w:hAnsi="DejaVu Math TeX Gyre" w:cs="Times New Roman"/>
                <w:sz w:val="22"/>
                <w:szCs w:val="22"/>
                <w:lang w:val="en-US"/>
              </w:rPr>
              <m:t>−5</m:t>
            </m:r>
            <m:ctrlPr>
              <w:rPr>
                <w:rFonts w:hint="default" w:ascii="DejaVu Math TeX Gyre" w:hAnsi="DejaVu Math TeX Gyre" w:cs="Times New Roman"/>
                <w:i/>
                <w:iCs w:val="0"/>
                <w:sz w:val="22"/>
                <w:szCs w:val="22"/>
                <w:lang w:val="en-US"/>
              </w:rPr>
            </m:ctrlPr>
          </m:sup>
        </m:sSup>
        <m:r>
          <m:rPr/>
          <w:rPr>
            <w:rFonts w:hint="default" w:ascii="DejaVu Math TeX Gyre" w:hAnsi="DejaVu Math TeX Gyre" w:cs="Times New Roman"/>
            <w:sz w:val="22"/>
            <w:szCs w:val="22"/>
            <w:lang w:val="en-US"/>
          </w:rPr>
          <m:t>=0.9425</m:t>
        </m:r>
      </m:oMath>
    </w:p>
    <w:p w14:paraId="564608F1">
      <w:pPr>
        <w:numPr>
          <w:ilvl w:val="0"/>
          <w:numId w:val="0"/>
        </w:numPr>
        <w:jc w:val="center"/>
        <w:rPr>
          <w:rFonts w:hint="default" w:ascii="Times New Roman" w:hAnsi="Times New Roman" w:cs="Times New Roman"/>
          <w:i w:val="0"/>
          <w:iCs w:val="0"/>
          <w:sz w:val="22"/>
          <w:szCs w:val="22"/>
          <w:lang w:val="en-US"/>
        </w:rPr>
      </w:pPr>
      <m:oMath>
        <m:r>
          <m:rPr/>
          <w:rPr>
            <w:rFonts w:hint="default" w:ascii="DejaVu Math TeX Gyre" w:hAnsi="DejaVu Math TeX Gyre" w:cs="Times New Roman"/>
            <w:kern w:val="2"/>
            <w:sz w:val="22"/>
            <w:szCs w:val="22"/>
            <w:lang w:val="en-US" w:eastAsia="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eastAsia="en-US" w:bidi="ar-SA"/>
            <w14:ligatures w14:val="standardContextual"/>
          </w:rPr>
          <m:t>)|=</m:t>
        </m:r>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w:rPr>
                <w:rFonts w:hint="default" w:ascii="DejaVu Math TeX Gyre" w:hAnsi="DejaVu Math TeX Gyre" w:cs="Times New Roman"/>
                <w:i/>
                <w:kern w:val="2"/>
                <w:sz w:val="22"/>
                <w:szCs w:val="22"/>
                <w:lang w:val="en-US" w:eastAsia="en-US" w:bidi="ar-SA"/>
                <w14:ligatures w14:val="standardContextual"/>
              </w:rPr>
            </m:ctrlPr>
          </m:num>
          <m:den>
            <m:rad>
              <m:radPr>
                <m:degHide m:val="1"/>
                <m:ctrlPr>
                  <w:rPr>
                    <w:rFonts w:hint="default" w:ascii="DejaVu Math TeX Gyre" w:hAnsi="DejaVu Math TeX Gyre" w:cs="Times New Roman"/>
                    <w:i/>
                    <w:kern w:val="2"/>
                    <w:sz w:val="22"/>
                    <w:szCs w:val="22"/>
                    <w:lang w:val="en-US" w:eastAsia="en-US" w:bidi="ar-SA"/>
                    <w14:ligatures w14:val="standardContextual"/>
                  </w:rPr>
                </m:ctrlPr>
              </m:radPr>
              <m:deg>
                <m:ctrl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1+</m:t>
                </m:r>
                <m:sSup>
                  <m:sSupPr>
                    <m:ctrl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0.9425</m:t>
                    </m:r>
                    <m:ctrlPr>
                      <w:rPr>
                        <w:rFonts w:hint="default" w:ascii="DejaVu Math TeX Gyre" w:hAnsi="DejaVu Math TeX Gyre" w:cs="Times New Roman"/>
                        <w:i/>
                        <w:kern w:val="2"/>
                        <w:sz w:val="22"/>
                        <w:szCs w:val="22"/>
                        <w:lang w:val="en-US" w:eastAsia="en-US" w:bidi="ar-SA"/>
                        <w14:ligatures w14:val="standardContextual"/>
                      </w:rPr>
                    </m:ctrlPr>
                  </m:e>
                  <m:sup>
                    <m:r>
                      <m:rPr/>
                      <w:rPr>
                        <w:rFonts w:hint="default" w:ascii="DejaVu Math TeX Gyre" w:hAnsi="DejaVu Math TeX Gyre" w:cs="Times New Roman"/>
                        <w:kern w:val="2"/>
                        <w:sz w:val="22"/>
                        <w:szCs w:val="22"/>
                        <w:lang w:val="en-US" w:eastAsia="en-US" w:bidi="ar-SA"/>
                        <w14:ligatures w14:val="standardContextual"/>
                      </w:rPr>
                      <m:t>2</m:t>
                    </m:r>
                    <m:ctrlPr>
                      <w:rPr>
                        <w:rFonts w:hint="default" w:ascii="DejaVu Math TeX Gyre" w:hAnsi="DejaVu Math TeX Gyre" w:cs="Times New Roman"/>
                        <w:i/>
                        <w:kern w:val="2"/>
                        <w:sz w:val="22"/>
                        <w:szCs w:val="22"/>
                        <w:lang w:val="en-US" w:eastAsia="en-US" w:bidi="ar-SA"/>
                        <w14:ligatures w14:val="standardContextual"/>
                      </w:rPr>
                    </m:ctrlPr>
                  </m:sup>
                </m:sSup>
                <m:ctrlPr>
                  <w:rPr>
                    <w:rFonts w:hint="default" w:ascii="DejaVu Math TeX Gyre" w:hAnsi="DejaVu Math TeX Gyre" w:cs="Times New Roman"/>
                    <w:i/>
                    <w:kern w:val="2"/>
                    <w:sz w:val="22"/>
                    <w:szCs w:val="22"/>
                    <w:lang w:val="en-US" w:eastAsia="en-US" w:bidi="ar-SA"/>
                    <w14:ligatures w14:val="standardContextual"/>
                  </w:rPr>
                </m:ctrlPr>
              </m:e>
            </m:rad>
            <m:ctrlPr>
              <w:rPr>
                <w:rFonts w:hint="default" w:ascii="DejaVu Math TeX Gyre" w:hAnsi="DejaVu Math TeX Gyre" w:cs="Times New Roman"/>
                <w:i/>
                <w:kern w:val="2"/>
                <w:sz w:val="22"/>
                <w:szCs w:val="22"/>
                <w:lang w:val="en-US" w:eastAsia="en-US" w:bidi="ar-SA"/>
                <w14:ligatures w14:val="standardContextual"/>
              </w:rPr>
            </m:ctrlPr>
          </m:den>
        </m:f>
        <m:r>
          <m:rPr/>
          <w:rPr>
            <w:rFonts w:hint="default" w:ascii="DejaVu Math TeX Gyre" w:hAnsi="DejaVu Math TeX Gyre" w:cs="DejaVu Math TeX Gyre"/>
            <w:kern w:val="2"/>
            <w:sz w:val="22"/>
            <w:szCs w:val="22"/>
            <w:lang w:val="en-US" w:eastAsia="en-US" w:bidi="ar-SA"/>
            <w14:ligatures w14:val="standardContextual"/>
          </w:rPr>
          <m:t>≈</m:t>
        </m:r>
        <m:r>
          <m:rPr/>
          <w:rPr>
            <w:rFonts w:hint="default" w:ascii="DejaVu Math TeX Gyre" w:hAnsi="DejaVu Math TeX Gyre" w:cs="Times New Roman"/>
            <w:kern w:val="2"/>
            <w:sz w:val="22"/>
            <w:szCs w:val="22"/>
            <w:lang w:val="en-US" w:eastAsia="en-US" w:bidi="ar-SA"/>
            <w14:ligatures w14:val="standardContextual"/>
          </w:rPr>
          <m:t>0.727</m:t>
        </m:r>
      </m:oMath>
      <w:r>
        <m:rPr/>
        <w:rPr>
          <w:rFonts w:hint="default" w:hAnsi="DejaVu Math TeX Gyre" w:cs="Times New Roman"/>
          <w:i w:val="0"/>
          <w:kern w:val="2"/>
          <w:sz w:val="22"/>
          <w:szCs w:val="22"/>
          <w:lang w:val="en-US" w:eastAsia="en-US" w:bidi="ar-SA"/>
          <w14:ligatures w14:val="standardContextual"/>
        </w:rPr>
        <w:t>7</w:t>
      </w:r>
    </w:p>
    <w:p w14:paraId="1674FDAE">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Vtheo</w:t>
      </w:r>
      <w:r>
        <w:rPr>
          <w:rFonts w:hint="default" w:ascii="Times New Roman Bold Italic" w:hAnsi="Times New Roman Bold Italic" w:cs="Times New Roman Bold Italic"/>
          <w:b/>
          <w:bCs/>
          <w:i/>
          <w:iCs/>
          <w:sz w:val="22"/>
          <w:szCs w:val="22"/>
          <w:lang w:val="en-US"/>
        </w:rPr>
        <w:t>=15*0.7277=10.92,</w:t>
      </w:r>
      <m:oMath>
        <m:r>
          <m:rPr>
            <m:sty m:val="bi"/>
          </m:rPr>
          <w:rPr>
            <w:rFonts w:hint="default" w:ascii="DejaVu Math TeX Gyre" w:hAnsi="DejaVu Math TeX Gyre" w:cs="Times New Roman Bold Italic"/>
            <w:sz w:val="22"/>
            <w:szCs w:val="22"/>
            <w:lang w:val="en-US"/>
          </w:rPr>
          <m:t>∠</m:t>
        </m:r>
      </m:oMath>
      <w:r>
        <w:rPr>
          <w:rFonts w:hint="default" w:ascii="Times New Roman Bold Italic" w:hAnsi="Times New Roman Bold Italic" w:cs="Times New Roman Bold Italic"/>
          <w:b/>
          <w:bCs/>
          <w:i/>
          <w:iCs/>
          <w:sz w:val="22"/>
          <w:szCs w:val="22"/>
          <w:lang w:val="en-US"/>
        </w:rPr>
        <w:t>Vo=0+</w:t>
      </w:r>
      <m:oMath>
        <m:r>
          <m:rPr/>
          <w:rPr>
            <w:rFonts w:hint="default" w:ascii="DejaVu Math TeX Gyre" w:hAnsi="DejaVu Math TeX Gyre" w:cs="DejaVu Math TeX Gyre"/>
            <w:kern w:val="2"/>
            <w:sz w:val="22"/>
            <w:szCs w:val="22"/>
            <w:lang w:val="en-US" w:bidi="ar-SA"/>
            <w14:ligatures w14:val="standardContextual"/>
          </w:rPr>
          <m:t>∠</m:t>
        </m:r>
      </m:oMath>
      <w:r>
        <w:rPr>
          <w:rFonts w:hint="default" w:ascii="Times New Roman Bold Italic" w:hAnsi="Times New Roman Bold Italic" w:cs="Times New Roman Bold Italic"/>
          <w:b/>
          <w:bCs/>
          <w:i/>
          <w:iCs/>
          <w:sz w:val="22"/>
          <w:szCs w:val="22"/>
          <w:lang w:val="en-US"/>
        </w:rPr>
        <w:t>H(jω)=</w:t>
      </w:r>
      <w:r>
        <w:rPr>
          <w:rFonts w:hint="default" w:ascii="Times New Roman" w:hAnsi="Times New Roman" w:cs="Times New Roman"/>
          <w:sz w:val="22"/>
          <w:szCs w:val="22"/>
          <w:vertAlign w:val="baseline"/>
          <w:lang w:val="en-US"/>
        </w:rPr>
        <w:t>-43.3</w:t>
      </w:r>
      <m:oMath>
        <m:r>
          <m:rPr/>
          <w:rPr>
            <w:rFonts w:hint="default" w:ascii="DejaVu Math TeX Gyre" w:hAnsi="DejaVu Math TeX Gyre" w:cs="DejaVu Math TeX Gyre"/>
            <w:kern w:val="2"/>
            <w:sz w:val="22"/>
            <w:szCs w:val="22"/>
            <w:lang w:val="en-US" w:bidi="ar-SA"/>
            <w14:ligatures w14:val="standardContextual"/>
          </w:rPr>
          <m:t>°</m:t>
        </m:r>
      </m:oMath>
    </w:p>
    <w:p w14:paraId="7CA0C449">
      <w:pPr>
        <w:numPr>
          <w:ilvl w:val="0"/>
          <w:numId w:val="0"/>
        </w:numPr>
        <w:jc w:val="both"/>
        <w:rPr>
          <w:rFonts w:hint="default" w:hAnsi="DejaVu Math TeX Gyre" w:cs="Times New Roman"/>
          <w:i/>
          <w:iCs w:val="0"/>
          <w:sz w:val="22"/>
          <w:szCs w:val="22"/>
          <w:lang w:val="en-US"/>
        </w:rPr>
      </w:pPr>
      <w:r>
        <w:rPr>
          <w:rFonts w:hint="default" w:ascii="Times New Roman" w:hAnsi="Times New Roman" w:cs="Times New Roman"/>
          <w:i w:val="0"/>
          <w:iCs w:val="0"/>
          <w:sz w:val="22"/>
          <w:szCs w:val="22"/>
          <w:lang w:val="en-US"/>
        </w:rPr>
        <w:t xml:space="preserve">so if f=40kHz, </w:t>
      </w:r>
      <m:oMath>
        <m:r>
          <m:rPr/>
          <w:rPr>
            <w:rFonts w:ascii="DejaVu Math TeX Gyre" w:hAnsi="DejaVu Math TeX Gyre" w:cs="Times New Roman"/>
            <w:sz w:val="22"/>
            <w:szCs w:val="22"/>
            <w:lang w:val="en-US"/>
          </w:rPr>
          <m:t>ω</m:t>
        </m:r>
        <m:r>
          <m:rPr/>
          <w:rPr>
            <w:rFonts w:hint="default" w:ascii="DejaVu Math TeX Gyre" w:hAnsi="DejaVu Math TeX Gyre" w:cs="Times New Roman"/>
            <w:sz w:val="22"/>
            <w:szCs w:val="22"/>
            <w:lang w:val="en-US"/>
          </w:rPr>
          <m:t>RC=2</m:t>
        </m:r>
        <m:r>
          <m:rPr/>
          <w:rPr>
            <w:rFonts w:ascii="DejaVu Math TeX Gyre" w:hAnsi="DejaVu Math TeX Gyre" w:cs="Times New Roman"/>
            <w:sz w:val="22"/>
            <w:szCs w:val="22"/>
            <w:lang w:val="en-US"/>
          </w:rPr>
          <m:t>π</m:t>
        </m:r>
        <m:r>
          <m:rPr/>
          <w:rPr>
            <w:rFonts w:hint="default" w:ascii="DejaVu Math TeX Gyre" w:hAnsi="DejaVu Math TeX Gyre" w:cs="Times New Roman"/>
            <w:sz w:val="22"/>
            <w:szCs w:val="22"/>
            <w:lang w:val="en-US"/>
          </w:rPr>
          <m:t>∗40000∗1.5∗</m:t>
        </m:r>
        <m:sSup>
          <m:sSupPr>
            <m:ctrlPr>
              <w:rPr>
                <w:rFonts w:hint="default" w:ascii="DejaVu Math TeX Gyre" w:hAnsi="DejaVu Math TeX Gyre" w:cs="Times New Roman"/>
                <w:i/>
                <w:iCs w:val="0"/>
                <w:sz w:val="22"/>
                <w:szCs w:val="22"/>
                <w:lang w:val="en-US"/>
              </w:rPr>
            </m:ctrlPr>
          </m:sSupPr>
          <m:e>
            <m:r>
              <m:rPr/>
              <w:rPr>
                <w:rFonts w:hint="default" w:ascii="DejaVu Math TeX Gyre" w:hAnsi="DejaVu Math TeX Gyre" w:cs="Times New Roman"/>
                <w:sz w:val="22"/>
                <w:szCs w:val="22"/>
                <w:lang w:val="en-US"/>
              </w:rPr>
              <m:t>10</m:t>
            </m:r>
            <m:ctrlPr>
              <w:rPr>
                <w:rFonts w:hint="default" w:ascii="DejaVu Math TeX Gyre" w:hAnsi="DejaVu Math TeX Gyre" w:cs="Times New Roman"/>
                <w:i/>
                <w:iCs w:val="0"/>
                <w:sz w:val="22"/>
                <w:szCs w:val="22"/>
                <w:lang w:val="en-US"/>
              </w:rPr>
            </m:ctrlPr>
          </m:e>
          <m:sup>
            <m:r>
              <m:rPr/>
              <w:rPr>
                <w:rFonts w:hint="default" w:ascii="DejaVu Math TeX Gyre" w:hAnsi="DejaVu Math TeX Gyre" w:cs="Times New Roman"/>
                <w:sz w:val="22"/>
                <w:szCs w:val="22"/>
                <w:lang w:val="en-US"/>
              </w:rPr>
              <m:t>−5</m:t>
            </m:r>
            <m:ctrlPr>
              <w:rPr>
                <w:rFonts w:hint="default" w:ascii="DejaVu Math TeX Gyre" w:hAnsi="DejaVu Math TeX Gyre" w:cs="Times New Roman"/>
                <w:i/>
                <w:iCs w:val="0"/>
                <w:sz w:val="22"/>
                <w:szCs w:val="22"/>
                <w:lang w:val="en-US"/>
              </w:rPr>
            </m:ctrlPr>
          </m:sup>
        </m:sSup>
        <m:r>
          <m:rPr/>
          <w:rPr>
            <w:rFonts w:hint="default" w:ascii="DejaVu Math TeX Gyre" w:hAnsi="DejaVu Math TeX Gyre" w:cs="Times New Roman"/>
            <w:sz w:val="22"/>
            <w:szCs w:val="22"/>
            <w:lang w:val="en-US"/>
          </w:rPr>
          <m:t>=3.7699</m:t>
        </m:r>
      </m:oMath>
    </w:p>
    <w:p w14:paraId="4EB1C3E6">
      <w:pPr>
        <w:numPr>
          <w:ilvl w:val="0"/>
          <w:numId w:val="0"/>
        </w:numPr>
        <w:jc w:val="both"/>
        <m:rPr/>
        <w:rPr>
          <w:rFonts w:hint="default" w:hAnsi="DejaVu Math TeX Gyre" w:cs="Times New Roman"/>
          <w:i w:val="0"/>
          <w:kern w:val="2"/>
          <w:sz w:val="22"/>
          <w:szCs w:val="22"/>
          <w:lang w:val="en-US" w:eastAsia="en-US" w:bidi="ar-SA"/>
          <w14:ligatures w14:val="standardContextual"/>
        </w:rPr>
      </w:pPr>
      <m:oMathPara>
        <m:oMath>
          <m:r>
            <m:rPr/>
            <w:rPr>
              <w:rFonts w:hint="default" w:ascii="DejaVu Math TeX Gyre" w:hAnsi="DejaVu Math TeX Gyre" w:cs="Times New Roman"/>
              <w:kern w:val="2"/>
              <w:sz w:val="22"/>
              <w:szCs w:val="22"/>
              <w:lang w:val="en-US" w:eastAsia="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eastAsia="en-US" w:bidi="ar-SA"/>
              <w14:ligatures w14:val="standardContextual"/>
            </w:rPr>
            <m:t>)|=</m:t>
          </m:r>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w:rPr>
                  <w:rFonts w:hint="default" w:ascii="DejaVu Math TeX Gyre" w:hAnsi="DejaVu Math TeX Gyre" w:cs="Times New Roman"/>
                  <w:i/>
                  <w:kern w:val="2"/>
                  <w:sz w:val="22"/>
                  <w:szCs w:val="22"/>
                  <w:lang w:val="en-US" w:eastAsia="en-US" w:bidi="ar-SA"/>
                  <w14:ligatures w14:val="standardContextual"/>
                </w:rPr>
              </m:ctrlPr>
            </m:num>
            <m:den>
              <m:rad>
                <m:radPr>
                  <m:degHide m:val="1"/>
                  <m:ctrlPr>
                    <w:rPr>
                      <w:rFonts w:hint="default" w:ascii="DejaVu Math TeX Gyre" w:hAnsi="DejaVu Math TeX Gyre" w:cs="Times New Roman"/>
                      <w:i/>
                      <w:kern w:val="2"/>
                      <w:sz w:val="22"/>
                      <w:szCs w:val="22"/>
                      <w:lang w:val="en-US" w:eastAsia="en-US" w:bidi="ar-SA"/>
                      <w14:ligatures w14:val="standardContextual"/>
                    </w:rPr>
                  </m:ctrlPr>
                </m:radPr>
                <m:deg>
                  <m:ctrl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1+</m:t>
                  </m:r>
                  <m:sSup>
                    <m:sSupPr>
                      <m:ctrl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3.7699</m:t>
                      </m:r>
                      <m:ctrlPr>
                        <w:rPr>
                          <w:rFonts w:hint="default" w:ascii="DejaVu Math TeX Gyre" w:hAnsi="DejaVu Math TeX Gyre" w:cs="Times New Roman"/>
                          <w:i/>
                          <w:kern w:val="2"/>
                          <w:sz w:val="22"/>
                          <w:szCs w:val="22"/>
                          <w:lang w:val="en-US" w:eastAsia="en-US" w:bidi="ar-SA"/>
                          <w14:ligatures w14:val="standardContextual"/>
                        </w:rPr>
                      </m:ctrlPr>
                    </m:e>
                    <m:sup>
                      <m:r>
                        <m:rPr/>
                        <w:rPr>
                          <w:rFonts w:hint="default" w:ascii="DejaVu Math TeX Gyre" w:hAnsi="DejaVu Math TeX Gyre" w:cs="Times New Roman"/>
                          <w:kern w:val="2"/>
                          <w:sz w:val="22"/>
                          <w:szCs w:val="22"/>
                          <w:lang w:val="en-US" w:eastAsia="en-US" w:bidi="ar-SA"/>
                          <w14:ligatures w14:val="standardContextual"/>
                        </w:rPr>
                        <m:t>2</m:t>
                      </m:r>
                      <m:ctrlPr>
                        <w:rPr>
                          <w:rFonts w:hint="default" w:ascii="DejaVu Math TeX Gyre" w:hAnsi="DejaVu Math TeX Gyre" w:cs="Times New Roman"/>
                          <w:i/>
                          <w:kern w:val="2"/>
                          <w:sz w:val="22"/>
                          <w:szCs w:val="22"/>
                          <w:lang w:val="en-US" w:eastAsia="en-US" w:bidi="ar-SA"/>
                          <w14:ligatures w14:val="standardContextual"/>
                        </w:rPr>
                      </m:ctrlPr>
                    </m:sup>
                  </m:sSup>
                  <m:ctrlPr>
                    <w:rPr>
                      <w:rFonts w:hint="default" w:ascii="DejaVu Math TeX Gyre" w:hAnsi="DejaVu Math TeX Gyre" w:cs="Times New Roman"/>
                      <w:i/>
                      <w:kern w:val="2"/>
                      <w:sz w:val="22"/>
                      <w:szCs w:val="22"/>
                      <w:lang w:val="en-US" w:eastAsia="en-US" w:bidi="ar-SA"/>
                      <w14:ligatures w14:val="standardContextual"/>
                    </w:rPr>
                  </m:ctrlPr>
                </m:e>
              </m:rad>
              <m:ctrlPr>
                <w:rPr>
                  <w:rFonts w:hint="default" w:ascii="DejaVu Math TeX Gyre" w:hAnsi="DejaVu Math TeX Gyre" w:cs="Times New Roman"/>
                  <w:i/>
                  <w:kern w:val="2"/>
                  <w:sz w:val="22"/>
                  <w:szCs w:val="22"/>
                  <w:lang w:val="en-US" w:eastAsia="en-US" w:bidi="ar-SA"/>
                  <w14:ligatures w14:val="standardContextual"/>
                </w:rPr>
              </m:ctrlPr>
            </m:den>
          </m:f>
          <m:r>
            <m:rPr/>
            <w:rPr>
              <w:rFonts w:hint="default" w:ascii="DejaVu Math TeX Gyre" w:hAnsi="DejaVu Math TeX Gyre" w:cs="DejaVu Math TeX Gyre"/>
              <w:kern w:val="2"/>
              <w:sz w:val="22"/>
              <w:szCs w:val="22"/>
              <w:lang w:val="en-US" w:eastAsia="en-US" w:bidi="ar-SA"/>
              <w14:ligatures w14:val="standardContextual"/>
            </w:rPr>
            <m:t>≈</m:t>
          </m:r>
          <m:r>
            <m:rPr/>
            <w:rPr>
              <w:rFonts w:hint="default" w:ascii="DejaVu Math TeX Gyre" w:hAnsi="DejaVu Math TeX Gyre" w:cs="Times New Roman"/>
              <w:kern w:val="2"/>
              <w:sz w:val="22"/>
              <w:szCs w:val="22"/>
              <w:lang w:val="en-US" w:eastAsia="en-US" w:bidi="ar-SA"/>
              <w14:ligatures w14:val="standardContextual"/>
            </w:rPr>
            <m:t>0.2568</m:t>
          </m:r>
        </m:oMath>
      </m:oMathPara>
    </w:p>
    <w:p w14:paraId="16728C6A">
      <w:pPr>
        <w:numPr>
          <w:ilvl w:val="0"/>
          <w:numId w:val="0"/>
        </w:numPr>
        <w:jc w:val="both"/>
        <w:rPr>
          <w:rStyle w:val="22"/>
          <w:rFonts w:hint="default" w:ascii="Times New Roman Regular" w:hAnsi="Times New Roman Regular" w:cs="Times New Roman Regular"/>
          <w:color w:val="000000" w:themeColor="text1"/>
          <w:sz w:val="22"/>
          <w:szCs w:val="22"/>
          <w:lang w:val="en-IN" w:eastAsia="en-US"/>
          <w14:textFill>
            <w14:solidFill>
              <w14:schemeClr w14:val="tx1"/>
            </w14:solidFill>
          </w14:textFill>
        </w:rPr>
      </w:pPr>
      <w:r>
        <w:rPr>
          <w:rFonts w:hint="default" w:ascii="Times New Roman" w:hAnsi="Times New Roman" w:cs="Times New Roman"/>
          <w:i w:val="0"/>
          <w:iCs w:val="0"/>
          <w:sz w:val="22"/>
          <w:szCs w:val="22"/>
          <w:lang w:val="en-US"/>
        </w:rPr>
        <w:t>Vtheo</w:t>
      </w:r>
      <w:r>
        <w:rPr>
          <w:rFonts w:hint="default" w:ascii="Times New Roman Bold Italic" w:hAnsi="Times New Roman Bold Italic" w:cs="Times New Roman Bold Italic"/>
          <w:b/>
          <w:bCs/>
          <w:i/>
          <w:iCs/>
          <w:sz w:val="22"/>
          <w:szCs w:val="22"/>
          <w:lang w:val="en-US"/>
        </w:rPr>
        <w:t>=15*0.2568=3.86,</w:t>
      </w:r>
      <m:oMath>
        <m:r>
          <m:rPr>
            <m:sty m:val="bi"/>
          </m:rPr>
          <w:rPr>
            <w:rFonts w:hint="default" w:ascii="DejaVu Math TeX Gyre" w:hAnsi="DejaVu Math TeX Gyre" w:cs="Times New Roman Bold Italic"/>
            <w:sz w:val="22"/>
            <w:szCs w:val="22"/>
            <w:lang w:val="en-US"/>
          </w:rPr>
          <m:t>∠</m:t>
        </m:r>
      </m:oMath>
      <w:r>
        <w:rPr>
          <w:rFonts w:hint="default" w:ascii="Times New Roman Bold Italic" w:hAnsi="Times New Roman Bold Italic" w:cs="Times New Roman Bold Italic"/>
          <w:b/>
          <w:bCs/>
          <w:i/>
          <w:iCs/>
          <w:sz w:val="22"/>
          <w:szCs w:val="22"/>
          <w:lang w:val="en-US"/>
        </w:rPr>
        <w:t>Vo=0+</w:t>
      </w:r>
      <m:oMath>
        <m:r>
          <m:rPr/>
          <w:rPr>
            <w:rFonts w:hint="default" w:ascii="DejaVu Math TeX Gyre" w:hAnsi="DejaVu Math TeX Gyre" w:cs="DejaVu Math TeX Gyre"/>
            <w:kern w:val="2"/>
            <w:sz w:val="22"/>
            <w:szCs w:val="22"/>
            <w:lang w:val="en-US" w:bidi="ar-SA"/>
            <w14:ligatures w14:val="standardContextual"/>
          </w:rPr>
          <m:t>∠</m:t>
        </m:r>
      </m:oMath>
      <w:r>
        <w:rPr>
          <w:rFonts w:hint="default" w:ascii="Times New Roman Bold Italic" w:hAnsi="Times New Roman Bold Italic" w:cs="Times New Roman Bold Italic"/>
          <w:b/>
          <w:bCs/>
          <w:i/>
          <w:iCs/>
          <w:sz w:val="22"/>
          <w:szCs w:val="22"/>
          <w:lang w:val="en-US"/>
        </w:rPr>
        <w:t>H(jω)=</w:t>
      </w:r>
      <w:r>
        <w:rPr>
          <w:rFonts w:hint="default" w:ascii="Times New Roman" w:hAnsi="Times New Roman" w:cs="Times New Roman"/>
          <w:sz w:val="22"/>
          <w:szCs w:val="22"/>
          <w:vertAlign w:val="baseline"/>
          <w:lang w:val="en-US"/>
        </w:rPr>
        <w:t>--75.1</w:t>
      </w:r>
      <m:oMath>
        <m:r>
          <m:rPr/>
          <w:rPr>
            <w:rFonts w:hint="default" w:ascii="DejaVu Math TeX Gyre" w:hAnsi="DejaVu Math TeX Gyre" w:cs="DejaVu Math TeX Gyre"/>
            <w:kern w:val="2"/>
            <w:sz w:val="22"/>
            <w:szCs w:val="22"/>
            <w:lang w:val="en-US" w:bidi="ar-SA"/>
            <w14:ligatures w14:val="standardContextual"/>
          </w:rPr>
          <m:t>°</m:t>
        </m:r>
      </m:oMath>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48"/>
        <w:gridCol w:w="1848"/>
        <w:gridCol w:w="1848"/>
        <w:gridCol w:w="1849"/>
        <w:gridCol w:w="1849"/>
      </w:tblGrid>
      <w:tr w14:paraId="30105F53">
        <w:tc>
          <w:tcPr>
            <w:tcW w:w="1848" w:type="dxa"/>
            <w:vMerge w:val="restart"/>
            <w:vAlign w:val="center"/>
          </w:tcPr>
          <w:p w14:paraId="39CA4660">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Frequency</w:t>
            </w:r>
          </w:p>
        </w:tc>
        <w:tc>
          <w:tcPr>
            <w:tcW w:w="3696" w:type="dxa"/>
            <w:gridSpan w:val="2"/>
            <w:vAlign w:val="center"/>
          </w:tcPr>
          <w:p w14:paraId="08A9B9EA">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Magnitude</w:t>
            </w:r>
          </w:p>
        </w:tc>
        <w:tc>
          <w:tcPr>
            <w:tcW w:w="3698" w:type="dxa"/>
            <w:gridSpan w:val="2"/>
            <w:vAlign w:val="center"/>
          </w:tcPr>
          <w:p w14:paraId="35623E8B">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Phase</w:t>
            </w:r>
          </w:p>
        </w:tc>
      </w:tr>
      <w:tr w14:paraId="1D8CC2AE">
        <w:tc>
          <w:tcPr>
            <w:tcW w:w="1848" w:type="dxa"/>
            <w:vMerge w:val="continue"/>
            <w:tcBorders/>
            <w:vAlign w:val="center"/>
          </w:tcPr>
          <w:p w14:paraId="63662B39">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p>
        </w:tc>
        <w:tc>
          <w:tcPr>
            <w:tcW w:w="1848" w:type="dxa"/>
            <w:vAlign w:val="center"/>
          </w:tcPr>
          <w:p w14:paraId="05681CC7">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Theoretical Value</w:t>
            </w:r>
          </w:p>
        </w:tc>
        <w:tc>
          <w:tcPr>
            <w:tcW w:w="1848" w:type="dxa"/>
            <w:vAlign w:val="center"/>
          </w:tcPr>
          <w:p w14:paraId="22AD2A1C">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Measured Value</w:t>
            </w:r>
          </w:p>
        </w:tc>
        <w:tc>
          <w:tcPr>
            <w:tcW w:w="1849" w:type="dxa"/>
            <w:vAlign w:val="center"/>
          </w:tcPr>
          <w:p w14:paraId="36145147">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Theoretical Value</w:t>
            </w:r>
          </w:p>
        </w:tc>
        <w:tc>
          <w:tcPr>
            <w:tcW w:w="1849" w:type="dxa"/>
            <w:vAlign w:val="center"/>
          </w:tcPr>
          <w:p w14:paraId="2016E2D0">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Measured Value</w:t>
            </w:r>
          </w:p>
        </w:tc>
      </w:tr>
      <w:tr w14:paraId="69B9904F">
        <w:tc>
          <w:tcPr>
            <w:tcW w:w="1848" w:type="dxa"/>
            <w:vAlign w:val="center"/>
          </w:tcPr>
          <w:p w14:paraId="5930D452">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1kHz</w:t>
            </w:r>
          </w:p>
        </w:tc>
        <w:tc>
          <w:tcPr>
            <w:tcW w:w="1848" w:type="dxa"/>
            <w:vAlign w:val="center"/>
          </w:tcPr>
          <w:p w14:paraId="4A84A335">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14.93</w:t>
            </w:r>
          </w:p>
        </w:tc>
        <w:tc>
          <w:tcPr>
            <w:tcW w:w="1848" w:type="dxa"/>
            <w:vAlign w:val="center"/>
          </w:tcPr>
          <w:p w14:paraId="1FF14816">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15.4</w:t>
            </w:r>
          </w:p>
        </w:tc>
        <w:tc>
          <w:tcPr>
            <w:tcW w:w="1849" w:type="dxa"/>
            <w:shd w:val="clear" w:color="auto" w:fill="auto"/>
            <w:vAlign w:val="center"/>
          </w:tcPr>
          <w:p w14:paraId="3AAE4E30">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-5.39</w:t>
            </w:r>
            <m:oMath>
              <m:r>
                <m:rPr/>
                <w:rPr>
                  <w:rFonts w:hint="default" w:ascii="DejaVu Math TeX Gyre" w:hAnsi="DejaVu Math TeX Gyre" w:cs="DejaVu Math TeX Gyre"/>
                  <w:kern w:val="2"/>
                  <w:sz w:val="22"/>
                  <w:szCs w:val="22"/>
                  <w:lang w:val="en-US" w:bidi="ar-SA"/>
                  <w14:ligatures w14:val="standardContextual"/>
                </w:rPr>
                <m:t>°</m:t>
              </m:r>
            </m:oMath>
          </w:p>
        </w:tc>
        <w:tc>
          <w:tcPr>
            <w:tcW w:w="1849" w:type="dxa"/>
            <w:vAlign w:val="center"/>
          </w:tcPr>
          <w:p w14:paraId="61917189">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m:rP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-6.98</w:t>
            </w:r>
            <m:oMath>
              <m:r>
                <m:rPr>
                  <m:sty m:val="p"/>
                </m:rPr>
                <w:rPr>
                  <w:rStyle w:val="22"/>
                  <w:rFonts w:hint="default" w:ascii="DejaVu Math TeX Gyre" w:hAnsi="DejaVu Math TeX Gyre" w:cs="Times New Roman Regular"/>
                  <w:color w:val="000000" w:themeColor="text1"/>
                  <w:sz w:val="22"/>
                  <w:szCs w:val="22"/>
                  <w:vertAlign w:val="baseline"/>
                  <w:lang w:val="en-US" w:eastAsia="en-US"/>
                  <w14:textFill>
                    <w14:solidFill>
                      <w14:schemeClr w14:val="tx1"/>
                    </w14:solidFill>
                  </w14:textFill>
                </w:rPr>
                <m:t>°</m:t>
              </m:r>
            </m:oMath>
          </w:p>
        </w:tc>
      </w:tr>
      <w:tr w14:paraId="6448F238">
        <w:tc>
          <w:tcPr>
            <w:tcW w:w="1848" w:type="dxa"/>
            <w:vAlign w:val="center"/>
          </w:tcPr>
          <w:p w14:paraId="53431D8D">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10kHz</w:t>
            </w:r>
          </w:p>
        </w:tc>
        <w:tc>
          <w:tcPr>
            <w:tcW w:w="1848" w:type="dxa"/>
            <w:vAlign w:val="center"/>
          </w:tcPr>
          <w:p w14:paraId="3667C067">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10.92</w:t>
            </w:r>
          </w:p>
        </w:tc>
        <w:tc>
          <w:tcPr>
            <w:tcW w:w="1848" w:type="dxa"/>
            <w:vAlign w:val="center"/>
          </w:tcPr>
          <w:p w14:paraId="31A2EFE9">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11.4</w:t>
            </w:r>
          </w:p>
        </w:tc>
        <w:tc>
          <w:tcPr>
            <w:tcW w:w="1849" w:type="dxa"/>
            <w:shd w:val="clear" w:color="auto" w:fill="auto"/>
            <w:vAlign w:val="center"/>
          </w:tcPr>
          <w:p w14:paraId="79B7ADB7">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-43.3</w:t>
            </w:r>
            <m:oMath>
              <m:r>
                <m:rPr/>
                <w:rPr>
                  <w:rFonts w:hint="default" w:ascii="DejaVu Math TeX Gyre" w:hAnsi="DejaVu Math TeX Gyre" w:cs="DejaVu Math TeX Gyre"/>
                  <w:kern w:val="2"/>
                  <w:sz w:val="22"/>
                  <w:szCs w:val="22"/>
                  <w:lang w:val="en-US" w:bidi="ar-SA"/>
                  <w14:ligatures w14:val="standardContextual"/>
                </w:rPr>
                <m:t>°</m:t>
              </m:r>
            </m:oMath>
          </w:p>
        </w:tc>
        <w:tc>
          <w:tcPr>
            <w:tcW w:w="1849" w:type="dxa"/>
            <w:vAlign w:val="center"/>
          </w:tcPr>
          <w:p w14:paraId="00609516">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m:rP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-42.86</w:t>
            </w:r>
            <m:oMath>
              <m:r>
                <m:rPr>
                  <m:sty m:val="p"/>
                </m:rPr>
                <w:rPr>
                  <w:rStyle w:val="22"/>
                  <w:rFonts w:hint="default" w:ascii="DejaVu Math TeX Gyre" w:hAnsi="DejaVu Math TeX Gyre" w:cs="Times New Roman Regular"/>
                  <w:color w:val="000000" w:themeColor="text1"/>
                  <w:sz w:val="22"/>
                  <w:szCs w:val="22"/>
                  <w:vertAlign w:val="baseline"/>
                  <w:lang w:val="en-US" w:eastAsia="en-US"/>
                  <w14:textFill>
                    <w14:solidFill>
                      <w14:schemeClr w14:val="tx1"/>
                    </w14:solidFill>
                  </w14:textFill>
                </w:rPr>
                <m:t>°</m:t>
              </m:r>
            </m:oMath>
          </w:p>
        </w:tc>
      </w:tr>
      <w:tr w14:paraId="6061BE57">
        <w:tc>
          <w:tcPr>
            <w:tcW w:w="1848" w:type="dxa"/>
            <w:vAlign w:val="center"/>
          </w:tcPr>
          <w:p w14:paraId="6380FBEB">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40kHz</w:t>
            </w:r>
          </w:p>
        </w:tc>
        <w:tc>
          <w:tcPr>
            <w:tcW w:w="1848" w:type="dxa"/>
            <w:vAlign w:val="center"/>
          </w:tcPr>
          <w:p w14:paraId="788B8F2D">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3.86</w:t>
            </w:r>
          </w:p>
        </w:tc>
        <w:tc>
          <w:tcPr>
            <w:tcW w:w="1848" w:type="dxa"/>
            <w:vAlign w:val="center"/>
          </w:tcPr>
          <w:p w14:paraId="59B30325">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4.08</w:t>
            </w:r>
          </w:p>
        </w:tc>
        <w:tc>
          <w:tcPr>
            <w:tcW w:w="1849" w:type="dxa"/>
            <w:shd w:val="clear" w:color="auto" w:fill="auto"/>
            <w:vAlign w:val="center"/>
          </w:tcPr>
          <w:p w14:paraId="50B7C181">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-75.1</w:t>
            </w:r>
            <m:oMath>
              <m:r>
                <m:rPr/>
                <w:rPr>
                  <w:rFonts w:hint="default" w:ascii="DejaVu Math TeX Gyre" w:hAnsi="DejaVu Math TeX Gyre" w:cs="DejaVu Math TeX Gyre"/>
                  <w:kern w:val="2"/>
                  <w:sz w:val="22"/>
                  <w:szCs w:val="22"/>
                  <w:lang w:val="en-US" w:bidi="ar-SA"/>
                  <w14:ligatures w14:val="standardContextual"/>
                </w:rPr>
                <m:t>°</m:t>
              </m:r>
            </m:oMath>
          </w:p>
        </w:tc>
        <w:tc>
          <w:tcPr>
            <w:tcW w:w="1849" w:type="dxa"/>
            <w:vAlign w:val="center"/>
          </w:tcPr>
          <w:p w14:paraId="6E51D46D">
            <w:pPr>
              <w:numPr>
                <w:ilvl w:val="0"/>
                <w:numId w:val="0"/>
              </w:numPr>
              <w:jc w:val="cente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pPr>
            <w:r>
              <w:rPr>
                <w:rStyle w:val="22"/>
                <w:rFonts w:hint="default" w:ascii="Times New Roman Regular" w:hAnsi="Times New Roman Regular" w:cs="Times New Roman Regular"/>
                <w:color w:val="000000" w:themeColor="text1"/>
                <w:sz w:val="22"/>
                <w:szCs w:val="22"/>
                <w:vertAlign w:val="baseline"/>
                <w:lang w:val="en-US" w:eastAsia="en-US"/>
                <w14:textFill>
                  <w14:solidFill>
                    <w14:schemeClr w14:val="tx1"/>
                  </w14:solidFill>
                </w14:textFill>
              </w:rPr>
              <w:t>-67.48</w:t>
            </w:r>
            <m:oMath>
              <m:r>
                <m:rPr>
                  <m:sty m:val="p"/>
                </m:rPr>
                <w:rPr>
                  <w:rStyle w:val="22"/>
                  <w:rFonts w:hint="default" w:ascii="DejaVu Math TeX Gyre" w:hAnsi="DejaVu Math TeX Gyre" w:cs="Times New Roman Regular"/>
                  <w:color w:val="000000" w:themeColor="text1"/>
                  <w:sz w:val="22"/>
                  <w:szCs w:val="22"/>
                  <w:vertAlign w:val="baseline"/>
                  <w:lang w:val="en-US" w:eastAsia="en-US"/>
                  <w14:textFill>
                    <w14:solidFill>
                      <w14:schemeClr w14:val="tx1"/>
                    </w14:solidFill>
                  </w14:textFill>
                </w:rPr>
                <m:t>°</m:t>
              </m:r>
            </m:oMath>
          </w:p>
        </w:tc>
      </w:tr>
    </w:tbl>
    <w:p w14:paraId="7B4FD510">
      <w:pPr>
        <w:numPr>
          <w:ilvl w:val="0"/>
          <w:numId w:val="0"/>
        </w:numPr>
        <w:jc w:val="center"/>
        <w:rPr>
          <w:rFonts w:hint="default" w:ascii="Times New Roman" w:hAnsi="Times New Roman" w:cs="Times New Roman"/>
          <w:i/>
          <w:iCs/>
          <w:sz w:val="22"/>
          <w:szCs w:val="22"/>
          <w:lang w:val="en-US"/>
        </w:rPr>
      </w:pPr>
      <w:r>
        <w:rPr>
          <w:rFonts w:hint="default" w:ascii="Times New Roman" w:hAnsi="Times New Roman" w:cs="Times New Roman"/>
          <w:i/>
          <w:iCs/>
          <w:sz w:val="22"/>
          <w:szCs w:val="22"/>
          <w:lang w:val="en-US"/>
        </w:rPr>
        <w:t>Table5. Theoretical frequency response vs measured frequency response</w:t>
      </w:r>
    </w:p>
    <w:p w14:paraId="428D924C">
      <w:pPr>
        <w:numPr>
          <w:ilvl w:val="0"/>
          <w:numId w:val="2"/>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Sketch of input-output pairs</w:t>
      </w:r>
    </w:p>
    <w:p w14:paraId="0B118A2B">
      <w:pPr>
        <w:numPr>
          <w:numId w:val="0"/>
        </w:numPr>
        <w:jc w:val="center"/>
      </w:pPr>
      <w:r>
        <w:drawing>
          <wp:inline distT="0" distB="0" distL="114300" distR="114300">
            <wp:extent cx="5730240" cy="3730625"/>
            <wp:effectExtent l="0" t="0" r="1016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0240" cy="3730625"/>
                    </a:xfrm>
                    <a:prstGeom prst="rect">
                      <a:avLst/>
                    </a:prstGeom>
                    <a:noFill/>
                    <a:ln>
                      <a:noFill/>
                    </a:ln>
                  </pic:spPr>
                </pic:pic>
              </a:graphicData>
            </a:graphic>
          </wp:inline>
        </w:drawing>
      </w:r>
    </w:p>
    <w:p w14:paraId="40545DE0">
      <w:pPr>
        <w:numPr>
          <w:ilvl w:val="0"/>
          <w:numId w:val="0"/>
        </w:numPr>
        <w:jc w:val="center"/>
        <w:rPr>
          <w:rFonts w:hint="default"/>
          <w:lang w:val="en-US"/>
        </w:rPr>
      </w:pPr>
      <w:r>
        <w:rPr>
          <w:rFonts w:hint="default" w:ascii="Times New Roman Italic" w:hAnsi="Times New Roman Italic" w:cs="Times New Roman Italic"/>
          <w:i/>
          <w:iCs/>
          <w:sz w:val="22"/>
          <w:szCs w:val="22"/>
          <w:lang w:val="en-US"/>
        </w:rPr>
        <w:t>Fig4. The input-output pairs</w:t>
      </w:r>
    </w:p>
    <w:p w14:paraId="50321814">
      <w:pPr>
        <w:numPr>
          <w:ilvl w:val="0"/>
          <w:numId w:val="2"/>
        </w:numPr>
        <w:ind w:left="0" w:leftChars="0" w:firstLine="0" w:firstLineChars="0"/>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Filtering type and comparison of cut-off frequency(-3dB point) between the measured and theoretical values.</w:t>
      </w:r>
    </w:p>
    <w:p w14:paraId="73A4C55F">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This RC circuit is a kind of low pass filter, which allows low frequency signals to pass through it with little diminish, but as for the high frequency signals, they are diminished sharply.</w:t>
      </w:r>
    </w:p>
    <w:p w14:paraId="63E15A19">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The frequency of the circuit can be calculated by using the formula below:</w:t>
      </w:r>
    </w:p>
    <w:p w14:paraId="292714DF">
      <w:pPr>
        <w:numPr>
          <w:ilvl w:val="0"/>
          <w:numId w:val="0"/>
        </w:numPr>
        <w:jc w:val="both"/>
        <w:rPr>
          <w:rFonts w:hint="default" w:ascii="Times New Roman" w:hAnsi="Times New Roman" w:cs="Times New Roman"/>
          <w:i w:val="0"/>
          <w:iCs w:val="0"/>
          <w:sz w:val="22"/>
          <w:szCs w:val="22"/>
          <w:lang w:val="en-US"/>
        </w:rPr>
      </w:pPr>
      <m:oMathPara>
        <m:oMath>
          <m:r>
            <m:rPr/>
            <w:rPr>
              <w:rFonts w:hint="default" w:ascii="DejaVu Math TeX Gyre" w:hAnsi="DejaVu Math TeX Gyre" w:cs="Times New Roman"/>
              <w:sz w:val="22"/>
              <w:szCs w:val="22"/>
              <w:lang w:val="en-US"/>
            </w:rPr>
            <m:t>f=</m:t>
          </m:r>
          <m:f>
            <m:fPr>
              <m:ctrlPr>
                <w:rPr>
                  <w:rFonts w:hint="default" w:ascii="DejaVu Math TeX Gyre" w:hAnsi="DejaVu Math TeX Gyre" w:cs="Times New Roman"/>
                  <w:i/>
                  <w:iCs w:val="0"/>
                  <w:sz w:val="22"/>
                  <w:szCs w:val="22"/>
                  <w:lang w:val="en-US"/>
                </w:rPr>
              </m:ctrlPr>
            </m:fPr>
            <m:num>
              <m:r>
                <m:rPr/>
                <w:rPr>
                  <w:rFonts w:hint="default" w:ascii="DejaVu Math TeX Gyre" w:hAnsi="DejaVu Math TeX Gyre" w:cs="Times New Roman"/>
                  <w:sz w:val="22"/>
                  <w:szCs w:val="22"/>
                  <w:lang w:val="en-US"/>
                </w:rPr>
                <m:t>1</m:t>
              </m:r>
              <m:ctrlPr>
                <w:rPr>
                  <w:rFonts w:hint="default" w:ascii="DejaVu Math TeX Gyre" w:hAnsi="DejaVu Math TeX Gyre" w:cs="Times New Roman"/>
                  <w:i/>
                  <w:iCs w:val="0"/>
                  <w:sz w:val="22"/>
                  <w:szCs w:val="22"/>
                  <w:lang w:val="en-US"/>
                </w:rPr>
              </m:ctrlPr>
            </m:num>
            <m:den>
              <m:r>
                <m:rPr/>
                <w:rPr>
                  <w:rFonts w:hint="default" w:ascii="DejaVu Math TeX Gyre" w:hAnsi="DejaVu Math TeX Gyre" w:cs="Times New Roman"/>
                  <w:sz w:val="22"/>
                  <w:szCs w:val="22"/>
                  <w:lang w:val="en-US"/>
                </w:rPr>
                <m:t>2</m:t>
              </m:r>
              <m:r>
                <m:rPr/>
                <w:rPr>
                  <w:rFonts w:ascii="DejaVu Math TeX Gyre" w:hAnsi="DejaVu Math TeX Gyre" w:cs="Times New Roman"/>
                  <w:sz w:val="22"/>
                  <w:szCs w:val="22"/>
                  <w:lang w:val="en-US"/>
                </w:rPr>
                <m:t>π</m:t>
              </m:r>
              <m:r>
                <m:rPr/>
                <w:rPr>
                  <w:rFonts w:hint="default" w:ascii="DejaVu Math TeX Gyre" w:hAnsi="DejaVu Math TeX Gyre" w:cs="Times New Roman"/>
                  <w:sz w:val="22"/>
                  <w:szCs w:val="22"/>
                  <w:lang w:val="en-US"/>
                </w:rPr>
                <m:t>RC</m:t>
              </m:r>
              <m:ctrlPr>
                <w:rPr>
                  <w:rFonts w:hint="default" w:ascii="DejaVu Math TeX Gyre" w:hAnsi="DejaVu Math TeX Gyre" w:cs="Times New Roman"/>
                  <w:i/>
                  <w:iCs w:val="0"/>
                  <w:sz w:val="22"/>
                  <w:szCs w:val="22"/>
                  <w:lang w:val="en-US"/>
                </w:rPr>
              </m:ctrlPr>
            </m:den>
          </m:f>
          <m:r>
            <m:rPr/>
            <w:rPr>
              <w:rFonts w:hint="default" w:ascii="DejaVu Math TeX Gyre" w:hAnsi="DejaVu Math TeX Gyre" w:cs="DejaVu Math TeX Gyre"/>
              <w:sz w:val="22"/>
              <w:szCs w:val="22"/>
              <w:lang w:val="en-US"/>
            </w:rPr>
            <m:t>≈</m:t>
          </m:r>
          <m:r>
            <m:rPr/>
            <w:rPr>
              <w:rFonts w:hint="default" w:ascii="DejaVu Math TeX Gyre" w:hAnsi="DejaVu Math TeX Gyre" w:cs="Times New Roman"/>
              <w:sz w:val="22"/>
              <w:szCs w:val="22"/>
              <w:lang w:val="en-US"/>
            </w:rPr>
            <m:t>10.61kHz</m:t>
          </m:r>
        </m:oMath>
      </m:oMathPara>
    </w:p>
    <w:p w14:paraId="73B51832">
      <w:pPr>
        <w:numPr>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3.2 Verify frequency response in frequency domain</w:t>
      </w:r>
    </w:p>
    <w:p w14:paraId="7EBEA37B">
      <w:pPr>
        <w:numPr>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dB cam be calculated by:</w:t>
      </w:r>
    </w:p>
    <w:p w14:paraId="49D44BF2">
      <w:pPr>
        <w:numPr>
          <w:ilvl w:val="0"/>
          <w:numId w:val="0"/>
        </w:numPr>
        <w:jc w:val="center"/>
        <w:rPr>
          <w:rFonts w:hint="default" w:ascii="Times New Roman Italic" w:hAnsi="Times New Roman Italic" w:cs="Times New Roman Italic"/>
          <w:i/>
          <w:iCs/>
          <w:sz w:val="22"/>
          <w:szCs w:val="22"/>
          <w:lang w:val="en-US"/>
        </w:rPr>
      </w:pPr>
      <m:oMathPara>
        <m:oMath>
          <m:r>
            <m:rPr/>
            <w:rPr>
              <w:rFonts w:hint="default" w:ascii="DejaVu Math TeX Gyre" w:hAnsi="DejaVu Math TeX Gyre" w:cs="Times New Roman Italic"/>
              <w:kern w:val="2"/>
              <w:sz w:val="22"/>
              <w:szCs w:val="22"/>
              <w:lang w:val="en-US" w:eastAsia="en-US" w:bidi="ar-SA"/>
              <w14:ligatures w14:val="standardContextual"/>
            </w:rPr>
            <m:t>dB=20lg|H(j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Italic"/>
              <w:kern w:val="2"/>
              <w:sz w:val="22"/>
              <w:szCs w:val="22"/>
              <w:lang w:val="en-US" w:eastAsia="en-US" w:bidi="ar-SA"/>
              <w14:ligatures w14:val="standardContextual"/>
            </w:rPr>
            <m:t>)|</m:t>
          </m:r>
        </m:oMath>
      </m:oMathPara>
    </w:p>
    <w:p w14:paraId="7022FCC5">
      <w:pPr>
        <w:numPr>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i w:val="0"/>
          <w:iCs w:val="0"/>
          <w:sz w:val="22"/>
          <w:szCs w:val="22"/>
          <w:lang w:val="en-US"/>
        </w:rPr>
        <w:t>so if f=1kHz: 20lg(0.9956)</w:t>
      </w:r>
      <m:oMath>
        <m:r>
          <m:rPr/>
          <w:rPr>
            <w:rFonts w:hint="default" w:ascii="DejaVu Math TeX Gyre" w:hAnsi="DejaVu Math TeX Gyre" w:cs="DejaVu Math TeX Gyre"/>
            <w:kern w:val="2"/>
            <w:sz w:val="22"/>
            <w:szCs w:val="22"/>
            <w:lang w:val="en-US" w:eastAsia="en-US" w:bidi="ar-SA"/>
            <w14:ligatures w14:val="standardContextual"/>
          </w:rPr>
          <m:t>≈</m:t>
        </m:r>
      </m:oMath>
      <w:r>
        <w:rPr>
          <w:rFonts w:hint="default" w:ascii="Times New Roman" w:hAnsi="Times New Roman" w:cs="Times New Roman"/>
          <w:sz w:val="22"/>
          <w:szCs w:val="22"/>
          <w:vertAlign w:val="baseline"/>
          <w:lang w:val="en-US"/>
        </w:rPr>
        <w:t>-0.038dB</w:t>
      </w:r>
    </w:p>
    <w:p w14:paraId="5FF4697C">
      <w:pPr>
        <w:numPr>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if f=10kHz: 20lg(0.7277)</w:t>
      </w:r>
      <m:oMath>
        <m:r>
          <m:rPr/>
          <w:rPr>
            <w:rFonts w:hint="default" w:ascii="DejaVu Math TeX Gyre" w:hAnsi="DejaVu Math TeX Gyre" w:cs="DejaVu Math TeX Gyre"/>
            <w:kern w:val="2"/>
            <w:sz w:val="22"/>
            <w:szCs w:val="22"/>
            <w:lang w:val="en-US" w:eastAsia="en-US" w:bidi="ar-SA"/>
            <w14:ligatures w14:val="standardContextual"/>
          </w:rPr>
          <m:t>≈</m:t>
        </m:r>
      </m:oMath>
      <w:r>
        <w:rPr>
          <w:rFonts w:hint="default" w:ascii="Times New Roman" w:hAnsi="Times New Roman" w:cs="Times New Roman"/>
          <w:sz w:val="22"/>
          <w:szCs w:val="22"/>
          <w:vertAlign w:val="baseline"/>
          <w:lang w:val="en-US"/>
        </w:rPr>
        <w:t>-2.761dB</w:t>
      </w:r>
    </w:p>
    <w:p w14:paraId="3707A663">
      <w:pPr>
        <w:numPr>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if f=40kHz: 20lg(0.2568)</w:t>
      </w:r>
      <m:oMath>
        <m:r>
          <m:rPr/>
          <w:rPr>
            <w:rFonts w:hint="default" w:ascii="DejaVu Math TeX Gyre" w:hAnsi="DejaVu Math TeX Gyre" w:cs="DejaVu Math TeX Gyre"/>
            <w:kern w:val="2"/>
            <w:sz w:val="22"/>
            <w:szCs w:val="22"/>
            <w:lang w:val="en-US" w:eastAsia="en-US" w:bidi="ar-SA"/>
            <w14:ligatures w14:val="standardContextual"/>
          </w:rPr>
          <m:t>≈</m:t>
        </m:r>
      </m:oMath>
      <w:r>
        <w:rPr>
          <w:rFonts w:hint="default" w:ascii="Times New Roman" w:hAnsi="Times New Roman" w:cs="Times New Roman"/>
          <w:sz w:val="22"/>
          <w:szCs w:val="22"/>
          <w:vertAlign w:val="baseline"/>
          <w:lang w:val="en-US"/>
        </w:rPr>
        <w:t>-11.822</w:t>
      </w:r>
      <w:r>
        <w:rPr>
          <w:rFonts w:hint="default" w:ascii="Times New Roman" w:hAnsi="Times New Roman" w:cs="Times New Roman" w:eastAsiaTheme="minorHAnsi"/>
          <w:kern w:val="2"/>
          <w:sz w:val="22"/>
          <w:szCs w:val="22"/>
          <w:vertAlign w:val="baseline"/>
          <w:lang w:val="en-US" w:eastAsia="en-US" w:bidi="ar-SA"/>
          <w14:ligatures w14:val="standardContextual"/>
        </w:rPr>
        <w:t>dB</w:t>
      </w:r>
    </w:p>
    <w:p w14:paraId="1E9D3DFE">
      <w:pPr>
        <w:numPr>
          <w:numId w:val="0"/>
        </w:numPr>
        <w:jc w:val="both"/>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the valid value can be calculated by:</w:t>
      </w:r>
    </w:p>
    <w:p w14:paraId="1752189F">
      <w:pPr>
        <w:numPr>
          <w:numId w:val="0"/>
        </w:numPr>
        <w:jc w:val="both"/>
        <m:rPr/>
        <w:rPr>
          <w:rFonts w:hint="default" w:hAnsi="DejaVu Math TeX Gyre" w:cs="Times New Roman"/>
          <w:i w:val="0"/>
          <w:kern w:val="2"/>
          <w:sz w:val="22"/>
          <w:szCs w:val="22"/>
          <w:vertAlign w:val="baseline"/>
          <w:lang w:val="en-US" w:eastAsia="en-US" w:bidi="ar-SA"/>
          <w14:ligatures w14:val="standardContextual"/>
        </w:rPr>
      </w:pPr>
      <m:oMathPara>
        <m:oMath>
          <m:sSub>
            <m:sSubPr>
              <m:ctrlPr>
                <m:rPr/>
                <w:rPr>
                  <w:rFonts w:hint="default" w:ascii="DejaVu Math TeX Gyre" w:hAnsi="DejaVu Math TeX Gyre" w:cs="Times New Roman"/>
                  <w:i/>
                  <w:kern w:val="2"/>
                  <w:sz w:val="22"/>
                  <w:szCs w:val="22"/>
                  <w:vertAlign w:val="baseline"/>
                  <w:lang w:val="en-US" w:eastAsia="en-US" w:bidi="ar-SA"/>
                  <w14:ligatures w14:val="standardContextual"/>
                </w:rPr>
              </m:ctrlPr>
            </m:sSubPr>
            <m:e>
              <m:r>
                <m:rPr/>
                <w:rPr>
                  <w:rFonts w:hint="default" w:ascii="DejaVu Math TeX Gyre" w:hAnsi="DejaVu Math TeX Gyre" w:cs="Times New Roman"/>
                  <w:kern w:val="2"/>
                  <w:sz w:val="22"/>
                  <w:szCs w:val="22"/>
                  <w:vertAlign w:val="baseline"/>
                  <w:lang w:val="en-US" w:eastAsia="en-US" w:bidi="ar-SA"/>
                  <w14:ligatures w14:val="standardContextual"/>
                </w:rPr>
                <m:t>V</m:t>
              </m:r>
              <m:ctrlPr>
                <m:rPr/>
                <w:rPr>
                  <w:rFonts w:hint="default" w:ascii="DejaVu Math TeX Gyre" w:hAnsi="DejaVu Math TeX Gyre" w:cs="Times New Roman"/>
                  <w:i/>
                  <w:kern w:val="2"/>
                  <w:sz w:val="22"/>
                  <w:szCs w:val="22"/>
                  <w:vertAlign w:val="baseline"/>
                  <w:lang w:val="en-US" w:eastAsia="en-US" w:bidi="ar-SA"/>
                  <w14:ligatures w14:val="standardContextual"/>
                </w:rPr>
              </m:ctrlPr>
            </m:e>
            <m:sub>
              <m:r>
                <m:rPr/>
                <w:rPr>
                  <w:rFonts w:hint="default" w:ascii="DejaVu Math TeX Gyre" w:hAnsi="DejaVu Math TeX Gyre" w:cs="Times New Roman"/>
                  <w:kern w:val="2"/>
                  <w:sz w:val="22"/>
                  <w:szCs w:val="22"/>
                  <w:vertAlign w:val="baseline"/>
                  <w:lang w:val="en-US" w:eastAsia="en-US" w:bidi="ar-SA"/>
                  <w14:ligatures w14:val="standardContextual"/>
                </w:rPr>
                <m:t>valid</m:t>
              </m:r>
              <m:ctrlPr>
                <m:rPr/>
                <w:rPr>
                  <w:rFonts w:hint="default" w:ascii="DejaVu Math TeX Gyre" w:hAnsi="DejaVu Math TeX Gyre" w:cs="Times New Roman"/>
                  <w:i/>
                  <w:kern w:val="2"/>
                  <w:sz w:val="22"/>
                  <w:szCs w:val="22"/>
                  <w:vertAlign w:val="baseline"/>
                  <w:lang w:val="en-US" w:eastAsia="en-US" w:bidi="ar-SA"/>
                  <w14:ligatures w14:val="standardContextual"/>
                </w:rPr>
              </m:ctrlPr>
            </m:sub>
          </m:sSub>
          <m:r>
            <m:rPr/>
            <w:rPr>
              <w:rFonts w:hint="default" w:ascii="DejaVu Math TeX Gyre" w:hAnsi="DejaVu Math TeX Gyre" w:cs="Times New Roman"/>
              <w:kern w:val="2"/>
              <w:sz w:val="22"/>
              <w:szCs w:val="22"/>
              <w:vertAlign w:val="baseline"/>
              <w:lang w:val="en-US" w:eastAsia="en-US" w:bidi="ar-SA"/>
              <w14:ligatures w14:val="standardContextual"/>
            </w:rPr>
            <m:t>=</m:t>
          </m:r>
          <m:f>
            <m:fPr>
              <m:ctrlPr>
                <m:rPr/>
                <w:rPr>
                  <w:rFonts w:hint="default" w:ascii="DejaVu Math TeX Gyre" w:hAnsi="DejaVu Math TeX Gyre" w:cs="Times New Roman"/>
                  <w:i/>
                  <w:kern w:val="2"/>
                  <w:sz w:val="22"/>
                  <w:szCs w:val="22"/>
                  <w:vertAlign w:val="baseline"/>
                  <w:lang w:val="en-US" w:eastAsia="en-US" w:bidi="ar-SA"/>
                  <w14:ligatures w14:val="standardContextual"/>
                </w:rPr>
              </m:ctrlPr>
            </m:fPr>
            <m:num>
              <m:sSub>
                <m:sSubPr>
                  <m:ctrlPr>
                    <m:rPr/>
                    <w:rPr>
                      <w:rFonts w:hint="default" w:ascii="DejaVu Math TeX Gyre" w:hAnsi="DejaVu Math TeX Gyre" w:cs="Times New Roman"/>
                      <w:i/>
                      <w:kern w:val="2"/>
                      <w:sz w:val="22"/>
                      <w:szCs w:val="22"/>
                      <w:vertAlign w:val="baseline"/>
                      <w:lang w:val="en-US" w:eastAsia="en-US" w:bidi="ar-SA"/>
                      <w14:ligatures w14:val="standardContextual"/>
                    </w:rPr>
                  </m:ctrlPr>
                </m:sSubPr>
                <m:e>
                  <m:r>
                    <m:rPr/>
                    <w:rPr>
                      <w:rFonts w:hint="default" w:ascii="DejaVu Math TeX Gyre" w:hAnsi="DejaVu Math TeX Gyre" w:cs="Times New Roman"/>
                      <w:kern w:val="2"/>
                      <w:sz w:val="22"/>
                      <w:szCs w:val="22"/>
                      <w:vertAlign w:val="baseline"/>
                      <w:lang w:val="en-US" w:eastAsia="en-US" w:bidi="ar-SA"/>
                      <w14:ligatures w14:val="standardContextual"/>
                    </w:rPr>
                    <m:t>V</m:t>
                  </m:r>
                  <m:ctrlPr>
                    <m:rPr/>
                    <w:rPr>
                      <w:rFonts w:hint="default" w:ascii="DejaVu Math TeX Gyre" w:hAnsi="DejaVu Math TeX Gyre" w:cs="Times New Roman"/>
                      <w:i/>
                      <w:kern w:val="2"/>
                      <w:sz w:val="22"/>
                      <w:szCs w:val="22"/>
                      <w:vertAlign w:val="baseline"/>
                      <w:lang w:val="en-US" w:eastAsia="en-US" w:bidi="ar-SA"/>
                      <w14:ligatures w14:val="standardContextual"/>
                    </w:rPr>
                  </m:ctrlPr>
                </m:e>
                <m:sub>
                  <m:r>
                    <m:rPr/>
                    <w:rPr>
                      <w:rFonts w:hint="default" w:ascii="DejaVu Math TeX Gyre" w:hAnsi="DejaVu Math TeX Gyre" w:cs="Times New Roman"/>
                      <w:kern w:val="2"/>
                      <w:sz w:val="22"/>
                      <w:szCs w:val="22"/>
                      <w:vertAlign w:val="baseline"/>
                      <w:lang w:val="en-US" w:eastAsia="en-US" w:bidi="ar-SA"/>
                      <w14:ligatures w14:val="standardContextual"/>
                    </w:rPr>
                    <m:t>peak</m:t>
                  </m:r>
                  <m:ctrlPr>
                    <m:rPr/>
                    <w:rPr>
                      <w:rFonts w:hint="default" w:ascii="DejaVu Math TeX Gyre" w:hAnsi="DejaVu Math TeX Gyre" w:cs="Times New Roman"/>
                      <w:i/>
                      <w:kern w:val="2"/>
                      <w:sz w:val="22"/>
                      <w:szCs w:val="22"/>
                      <w:vertAlign w:val="baseline"/>
                      <w:lang w:val="en-US" w:eastAsia="en-US" w:bidi="ar-SA"/>
                      <w14:ligatures w14:val="standardContextual"/>
                    </w:rPr>
                  </m:ctrlPr>
                </m:sub>
              </m:sSub>
              <m:ctrlPr>
                <m:rPr/>
                <w:rPr>
                  <w:rFonts w:hint="default" w:ascii="DejaVu Math TeX Gyre" w:hAnsi="DejaVu Math TeX Gyre" w:cs="Times New Roman"/>
                  <w:i/>
                  <w:kern w:val="2"/>
                  <w:sz w:val="22"/>
                  <w:szCs w:val="22"/>
                  <w:vertAlign w:val="baseline"/>
                  <w:lang w:val="en-US" w:eastAsia="en-US" w:bidi="ar-SA"/>
                  <w14:ligatures w14:val="standardContextual"/>
                </w:rPr>
              </m:ctrlPr>
            </m:num>
            <m:den>
              <m:rad>
                <m:radPr>
                  <m:degHide m:val="1"/>
                  <m:ctrlPr>
                    <m:rPr/>
                    <w:rPr>
                      <w:rFonts w:hint="default" w:ascii="DejaVu Math TeX Gyre" w:hAnsi="DejaVu Math TeX Gyre" w:cs="Times New Roman"/>
                      <w:i/>
                      <w:kern w:val="2"/>
                      <w:sz w:val="22"/>
                      <w:szCs w:val="22"/>
                      <w:vertAlign w:val="baseline"/>
                      <w:lang w:val="en-US" w:eastAsia="en-US" w:bidi="ar-SA"/>
                      <w14:ligatures w14:val="standardContextual"/>
                    </w:rPr>
                  </m:ctrlPr>
                </m:radPr>
                <m:deg>
                  <m:ctrlPr>
                    <m:rPr/>
                    <w:rPr>
                      <w:rFonts w:hint="default" w:ascii="DejaVu Math TeX Gyre" w:hAnsi="DejaVu Math TeX Gyre" w:cs="Times New Roman"/>
                      <w:i/>
                      <w:kern w:val="2"/>
                      <w:sz w:val="22"/>
                      <w:szCs w:val="22"/>
                      <w:vertAlign w:val="baseline"/>
                      <w:lang w:val="en-US" w:eastAsia="en-US" w:bidi="ar-SA"/>
                      <w14:ligatures w14:val="standardContextual"/>
                    </w:rPr>
                  </m:ctrlPr>
                </m:deg>
                <m:e>
                  <m:r>
                    <m:rPr/>
                    <w:rPr>
                      <w:rFonts w:hint="default" w:ascii="DejaVu Math TeX Gyre" w:hAnsi="DejaVu Math TeX Gyre" w:cs="Times New Roman"/>
                      <w:kern w:val="2"/>
                      <w:sz w:val="22"/>
                      <w:szCs w:val="22"/>
                      <w:vertAlign w:val="baseline"/>
                      <w:lang w:val="en-US" w:eastAsia="en-US" w:bidi="ar-SA"/>
                      <w14:ligatures w14:val="standardContextual"/>
                    </w:rPr>
                    <m:t>2</m:t>
                  </m:r>
                  <m:ctrlPr>
                    <m:rPr/>
                    <w:rPr>
                      <w:rFonts w:hint="default" w:ascii="DejaVu Math TeX Gyre" w:hAnsi="DejaVu Math TeX Gyre" w:cs="Times New Roman"/>
                      <w:i/>
                      <w:kern w:val="2"/>
                      <w:sz w:val="22"/>
                      <w:szCs w:val="22"/>
                      <w:vertAlign w:val="baseline"/>
                      <w:lang w:val="en-US" w:eastAsia="en-US" w:bidi="ar-SA"/>
                      <w14:ligatures w14:val="standardContextual"/>
                    </w:rPr>
                  </m:ctrlPr>
                </m:e>
              </m:rad>
              <m:ctrlPr>
                <m:rPr/>
                <w:rPr>
                  <w:rFonts w:hint="default" w:ascii="DejaVu Math TeX Gyre" w:hAnsi="DejaVu Math TeX Gyre" w:cs="Times New Roman"/>
                  <w:i/>
                  <w:kern w:val="2"/>
                  <w:sz w:val="22"/>
                  <w:szCs w:val="22"/>
                  <w:vertAlign w:val="baseline"/>
                  <w:lang w:val="en-US" w:eastAsia="en-US" w:bidi="ar-SA"/>
                  <w14:ligatures w14:val="standardContextual"/>
                </w:rPr>
              </m:ctrlPr>
            </m:den>
          </m:f>
        </m:oMath>
      </m:oMathPara>
    </w:p>
    <w:p w14:paraId="2168BABA">
      <w:pPr>
        <w:numPr>
          <w:ilvl w:val="0"/>
          <w:numId w:val="0"/>
        </w:numPr>
        <w:jc w:val="both"/>
        <m:rPr/>
        <w:rPr>
          <w:rFonts w:hint="default" w:ascii="Times New Roman" w:hAnsi="Times New Roman" w:cs="Times New Roman"/>
          <w:i w:val="0"/>
          <w:iCs w:val="0"/>
          <w:sz w:val="22"/>
          <w:szCs w:val="22"/>
          <w:lang w:val="en-US" w:eastAsia="en-US"/>
        </w:rPr>
      </w:pPr>
      <w:r>
        <m:rPr/>
        <w:rPr>
          <w:rFonts w:hint="default" w:ascii="Times New Roman" w:hAnsi="Times New Roman" w:cs="Times New Roman"/>
          <w:i w:val="0"/>
          <w:iCs w:val="0"/>
          <w:sz w:val="22"/>
          <w:szCs w:val="22"/>
          <w:lang w:val="en-US" w:eastAsia="en-US"/>
        </w:rPr>
        <w:t>t</w:t>
      </w:r>
      <w:r>
        <m:rPr/>
        <w:rPr>
          <w:rFonts w:hint="default" w:ascii="Times New Roman" w:hAnsi="Times New Roman" w:cs="Times New Roman"/>
          <w:i w:val="0"/>
          <w:iCs w:val="0"/>
          <w:sz w:val="22"/>
          <w:szCs w:val="22"/>
          <w:lang w:val="en-US" w:eastAsia="en-US"/>
        </w:rPr>
        <w:t>he measured gain=Vout-Vin</w:t>
      </w:r>
    </w:p>
    <w:p w14:paraId="1D6E8C47">
      <w:pPr>
        <w:numPr>
          <w:ilvl w:val="0"/>
          <w:numId w:val="0"/>
        </w:numPr>
        <w:jc w:val="both"/>
        <m:rPr/>
        <w:rPr>
          <w:rFonts w:hint="default" w:ascii="Times New Roman" w:hAnsi="Times New Roman" w:cs="Times New Roman"/>
          <w:i w:val="0"/>
          <w:iCs w:val="0"/>
          <w:sz w:val="22"/>
          <w:szCs w:val="22"/>
          <w:lang w:val="en-US" w:eastAsia="en-US"/>
        </w:rPr>
      </w:pPr>
      <w:r>
        <m:rPr/>
        <w:rPr>
          <w:rFonts w:hint="default" w:ascii="Times New Roman" w:hAnsi="Times New Roman" w:cs="Times New Roman"/>
          <w:i w:val="0"/>
          <w:iCs w:val="0"/>
          <w:sz w:val="22"/>
          <w:szCs w:val="22"/>
          <w:lang w:val="en-US" w:eastAsia="en-US"/>
        </w:rPr>
        <w:t>so, if f=1lkHz, from the fig</w:t>
      </w:r>
      <w:r>
        <m:rPr/>
        <w:rPr>
          <w:rFonts w:hint="default" w:ascii="Times New Roman Bold" w:hAnsi="Times New Roman Bold" w:cs="Times New Roman Bold"/>
          <w:b/>
          <w:bCs/>
          <w:i w:val="0"/>
          <w:iCs w:val="0"/>
          <w:color w:val="FF0000"/>
          <w:sz w:val="22"/>
          <w:szCs w:val="22"/>
          <w:lang w:val="en-US" w:eastAsia="en-US"/>
        </w:rPr>
        <w:t>xxxxxxxxxx</w:t>
      </w:r>
      <w:r>
        <m:rPr/>
        <w:rPr>
          <w:rFonts w:hint="default" w:ascii="Times New Roman" w:hAnsi="Times New Roman" w:cs="Times New Roman"/>
          <w:i w:val="0"/>
          <w:iCs w:val="0"/>
          <w:sz w:val="22"/>
          <w:szCs w:val="22"/>
          <w:lang w:val="en-US" w:eastAsia="en-US"/>
        </w:rPr>
        <w:t xml:space="preserve">. the Vin=15.6V, Vout=15.4V, </w:t>
      </w:r>
    </w:p>
    <w:p w14:paraId="379FBF93">
      <w:pPr>
        <w:numPr>
          <w:ilvl w:val="0"/>
          <w:numId w:val="0"/>
        </w:numPr>
        <w:jc w:val="both"/>
        <m:rPr/>
        <w:rPr>
          <w:rFonts w:hint="default" w:ascii="Times New Roman" w:hAnsi="Times New Roman" w:cs="Times New Roman"/>
          <w:i w:val="0"/>
          <w:iCs w:val="0"/>
          <w:sz w:val="22"/>
          <w:szCs w:val="22"/>
          <w:lang w:val="en-US" w:eastAsia="en-US"/>
        </w:rPr>
      </w:pPr>
      <m:oMath>
        <m:sSub>
          <m:sSubPr>
            <m:ctrlPr>
              <w:rPr>
                <w:rFonts w:hint="default" w:ascii="DejaVu Math TeX Gyre" w:hAnsi="DejaVu Math TeX Gyre" w:cs="Times New Roman"/>
                <w:i w:val="0"/>
                <w:iCs w:val="0"/>
                <w:sz w:val="22"/>
                <w:szCs w:val="22"/>
                <w:lang w:val="en-US" w:eastAsia="en-US"/>
              </w:rPr>
            </m:ctrlPr>
          </m:sSubPr>
          <m:e>
            <m:r>
              <m:rPr>
                <m:sty m:val="p"/>
              </m:rPr>
              <w:rPr>
                <w:rFonts w:hint="default" w:ascii="Times New Roman" w:hAnsi="Times New Roman" w:cs="Times New Roman"/>
                <w:sz w:val="22"/>
                <w:szCs w:val="22"/>
                <w:lang w:val="en-US" w:eastAsia="en-US"/>
              </w:rPr>
              <m:t>V</m:t>
            </m:r>
            <m:ctrlPr>
              <w:rPr>
                <w:rFonts w:hint="default" w:ascii="DejaVu Math TeX Gyre" w:hAnsi="DejaVu Math TeX Gyre" w:cs="Times New Roman"/>
                <w:i w:val="0"/>
                <w:iCs w:val="0"/>
                <w:sz w:val="22"/>
                <w:szCs w:val="22"/>
                <w:lang w:val="en-US" w:eastAsia="en-US"/>
              </w:rPr>
            </m:ctrlPr>
          </m:e>
          <m:sub>
            <m:r>
              <m:rPr>
                <m:sty m:val="p"/>
              </m:rPr>
              <w:rPr>
                <w:rFonts w:hint="default" w:ascii="Times New Roman" w:hAnsi="Times New Roman" w:cs="Times New Roman"/>
                <w:sz w:val="22"/>
                <w:szCs w:val="22"/>
                <w:lang w:val="en-US" w:eastAsia="en-US"/>
              </w:rPr>
              <m:t>valid(in)</m:t>
            </m:r>
            <m:ctrlPr>
              <w:rPr>
                <w:rFonts w:hint="default" w:ascii="DejaVu Math TeX Gyre" w:hAnsi="DejaVu Math TeX Gyre" w:cs="Times New Roman"/>
                <w:i w:val="0"/>
                <w:iCs w:val="0"/>
                <w:sz w:val="22"/>
                <w:szCs w:val="22"/>
                <w:lang w:val="en-US" w:eastAsia="en-US"/>
              </w:rPr>
            </m:ctrlPr>
          </m:sub>
        </m:sSub>
        <m:r>
          <m:rPr>
            <m:sty m:val="p"/>
          </m:rPr>
          <w:rPr>
            <w:rFonts w:hint="default" w:ascii="Times New Roman" w:hAnsi="Times New Roman" w:cs="Times New Roman"/>
            <w:sz w:val="22"/>
            <w:szCs w:val="22"/>
            <w:lang w:val="en-US" w:eastAsia="en-US"/>
          </w:rPr>
          <m:t>=</m:t>
        </m:r>
        <m:f>
          <m:fPr>
            <m:ctrlPr>
              <w:rPr>
                <w:rFonts w:hint="default" w:ascii="DejaVu Math TeX Gyre" w:hAnsi="DejaVu Math TeX Gyre" w:cs="Times New Roman"/>
                <w:i w:val="0"/>
                <w:iCs w:val="0"/>
                <w:sz w:val="22"/>
                <w:szCs w:val="22"/>
                <w:lang w:val="en-US" w:eastAsia="en-US"/>
              </w:rPr>
            </m:ctrlPr>
          </m:fPr>
          <m:num>
            <m:r>
              <m:rPr>
                <m:sty m:val="p"/>
              </m:rPr>
              <w:rPr>
                <w:rFonts w:hint="default" w:ascii="Times New Roman" w:hAnsi="Times New Roman" w:cs="Times New Roman"/>
                <w:sz w:val="22"/>
                <w:szCs w:val="22"/>
                <w:lang w:val="en-US" w:eastAsia="en-US"/>
              </w:rPr>
              <m:t>15.6</m:t>
            </m:r>
            <m:ctrlPr>
              <w:rPr>
                <w:rFonts w:hint="default" w:ascii="DejaVu Math TeX Gyre" w:hAnsi="DejaVu Math TeX Gyre" w:cs="Times New Roman"/>
                <w:i w:val="0"/>
                <w:iCs w:val="0"/>
                <w:sz w:val="22"/>
                <w:szCs w:val="22"/>
                <w:lang w:val="en-US" w:eastAsia="en-US"/>
              </w:rPr>
            </m:ctrlPr>
          </m:num>
          <m:den>
            <m:rad>
              <m:radPr>
                <m:degHide m:val="1"/>
                <m:ctrlPr>
                  <w:rPr>
                    <w:rFonts w:hint="default" w:ascii="DejaVu Math TeX Gyre" w:hAnsi="DejaVu Math TeX Gyre" w:cs="Times New Roman"/>
                    <w:i w:val="0"/>
                    <w:iCs w:val="0"/>
                    <w:sz w:val="22"/>
                    <w:szCs w:val="22"/>
                    <w:lang w:val="en-US" w:eastAsia="en-US"/>
                  </w:rPr>
                </m:ctrlPr>
              </m:radPr>
              <m:deg>
                <m:ctrlPr>
                  <w:rPr>
                    <w:rFonts w:hint="default" w:ascii="DejaVu Math TeX Gyre" w:hAnsi="DejaVu Math TeX Gyre" w:cs="Times New Roman"/>
                    <w:i w:val="0"/>
                    <w:iCs w:val="0"/>
                    <w:sz w:val="22"/>
                    <w:szCs w:val="22"/>
                    <w:lang w:val="en-US" w:eastAsia="en-US"/>
                  </w:rPr>
                </m:ctrlPr>
              </m:deg>
              <m:e>
                <m:r>
                  <m:rPr>
                    <m:sty m:val="p"/>
                  </m:rPr>
                  <w:rPr>
                    <w:rFonts w:hint="default" w:ascii="Times New Roman" w:hAnsi="Times New Roman" w:cs="Times New Roman"/>
                    <w:sz w:val="22"/>
                    <w:szCs w:val="22"/>
                    <w:lang w:val="en-US" w:eastAsia="en-US"/>
                  </w:rPr>
                  <m:t>2</m:t>
                </m:r>
                <m:ctrlPr>
                  <w:rPr>
                    <w:rFonts w:hint="default" w:ascii="DejaVu Math TeX Gyre" w:hAnsi="DejaVu Math TeX Gyre" w:cs="Times New Roman"/>
                    <w:i w:val="0"/>
                    <w:iCs w:val="0"/>
                    <w:sz w:val="22"/>
                    <w:szCs w:val="22"/>
                    <w:lang w:val="en-US" w:eastAsia="en-US"/>
                  </w:rPr>
                </m:ctrlPr>
              </m:e>
            </m:rad>
            <m:ctrlPr>
              <w:rPr>
                <w:rFonts w:hint="default" w:ascii="DejaVu Math TeX Gyre" w:hAnsi="DejaVu Math TeX Gyre" w:cs="Times New Roman"/>
                <w:i w:val="0"/>
                <w:iCs w:val="0"/>
                <w:sz w:val="22"/>
                <w:szCs w:val="22"/>
                <w:lang w:val="en-US" w:eastAsia="en-US"/>
              </w:rPr>
            </m:ctrlPr>
          </m:den>
        </m:f>
        <m:r>
          <m:rPr>
            <m:sty m:val="p"/>
          </m:rPr>
          <w:rPr>
            <w:rFonts w:hint="default" w:ascii="Times New Roman" w:hAnsi="Times New Roman" w:cs="Times New Roman"/>
            <w:sz w:val="22"/>
            <w:szCs w:val="22"/>
            <w:lang w:val="en-US" w:eastAsia="en-US"/>
          </w:rPr>
          <m:t>≈</m:t>
        </m:r>
        <m:r>
          <m:rPr>
            <m:sty m:val="p"/>
          </m:rPr>
          <w:rPr>
            <w:rFonts w:hint="default" w:ascii="Times New Roman" w:hAnsi="Times New Roman" w:cs="Times New Roman"/>
            <w:sz w:val="22"/>
            <w:szCs w:val="22"/>
            <w:lang w:val="en-US" w:eastAsia="en-US"/>
          </w:rPr>
          <m:t>11.0309V</m:t>
        </m:r>
      </m:oMath>
      <w:r>
        <m:rPr/>
        <w:rPr>
          <w:rFonts w:hint="default" w:ascii="Times New Roman" w:hAnsi="Times New Roman" w:cs="Times New Roman"/>
          <w:i w:val="0"/>
          <w:iCs w:val="0"/>
          <w:sz w:val="22"/>
          <w:szCs w:val="22"/>
          <w:lang w:val="en-US" w:eastAsia="en-US"/>
        </w:rPr>
        <w:t>, dBV(input)=20lg(11.0309)=20.85dBV</w:t>
      </w:r>
    </w:p>
    <w:p w14:paraId="6E075720">
      <w:pPr>
        <w:numPr>
          <w:ilvl w:val="0"/>
          <w:numId w:val="0"/>
        </w:numPr>
        <w:jc w:val="both"/>
        <w:rPr>
          <w:rFonts w:hint="default" w:ascii="Times New Roman" w:hAnsi="Times New Roman" w:cs="Times New Roman"/>
          <w:i w:val="0"/>
          <w:iCs w:val="0"/>
          <w:sz w:val="22"/>
          <w:szCs w:val="22"/>
          <w:lang w:val="en-US" w:eastAsia="en-US"/>
        </w:rPr>
      </w:pPr>
      <m:oMath>
        <m:sSub>
          <m:sSubPr>
            <m:ctrlPr>
              <w:rPr>
                <w:rFonts w:hint="default" w:ascii="DejaVu Math TeX Gyre" w:hAnsi="DejaVu Math TeX Gyre" w:cs="Times New Roman"/>
                <w:i w:val="0"/>
                <w:iCs w:val="0"/>
                <w:sz w:val="22"/>
                <w:szCs w:val="22"/>
                <w:lang w:val="en-US" w:eastAsia="en-US"/>
              </w:rPr>
            </m:ctrlPr>
          </m:sSubPr>
          <m:e>
            <m:r>
              <m:rPr>
                <m:sty m:val="p"/>
              </m:rPr>
              <w:rPr>
                <w:rFonts w:hint="default" w:ascii="Times New Roman" w:hAnsi="Times New Roman" w:cs="Times New Roman"/>
                <w:sz w:val="22"/>
                <w:szCs w:val="22"/>
                <w:lang w:val="en-US" w:eastAsia="en-US"/>
              </w:rPr>
              <m:t>V</m:t>
            </m:r>
            <m:ctrlPr>
              <w:rPr>
                <w:rFonts w:hint="default" w:ascii="DejaVu Math TeX Gyre" w:hAnsi="DejaVu Math TeX Gyre" w:cs="Times New Roman"/>
                <w:i w:val="0"/>
                <w:iCs w:val="0"/>
                <w:sz w:val="22"/>
                <w:szCs w:val="22"/>
                <w:lang w:val="en-US" w:eastAsia="en-US"/>
              </w:rPr>
            </m:ctrlPr>
          </m:e>
          <m:sub>
            <m:r>
              <m:rPr>
                <m:sty m:val="p"/>
              </m:rPr>
              <w:rPr>
                <w:rFonts w:hint="default" w:ascii="Times New Roman" w:hAnsi="Times New Roman" w:cs="Times New Roman"/>
                <w:sz w:val="22"/>
                <w:szCs w:val="22"/>
                <w:lang w:val="en-US" w:eastAsia="en-US"/>
              </w:rPr>
              <m:t>valid(out)</m:t>
            </m:r>
            <m:ctrlPr>
              <w:rPr>
                <w:rFonts w:hint="default" w:ascii="DejaVu Math TeX Gyre" w:hAnsi="DejaVu Math TeX Gyre" w:cs="Times New Roman"/>
                <w:i w:val="0"/>
                <w:iCs w:val="0"/>
                <w:sz w:val="22"/>
                <w:szCs w:val="22"/>
                <w:lang w:val="en-US" w:eastAsia="en-US"/>
              </w:rPr>
            </m:ctrlPr>
          </m:sub>
        </m:sSub>
        <m:r>
          <m:rPr>
            <m:sty m:val="p"/>
          </m:rPr>
          <w:rPr>
            <w:rFonts w:hint="default" w:ascii="Times New Roman" w:hAnsi="Times New Roman" w:cs="Times New Roman"/>
            <w:sz w:val="22"/>
            <w:szCs w:val="22"/>
            <w:lang w:val="en-US" w:eastAsia="en-US"/>
          </w:rPr>
          <m:t>=</m:t>
        </m:r>
        <m:f>
          <m:fPr>
            <m:ctrlPr>
              <w:rPr>
                <w:rFonts w:hint="default" w:ascii="DejaVu Math TeX Gyre" w:hAnsi="DejaVu Math TeX Gyre" w:cs="Times New Roman"/>
                <w:i w:val="0"/>
                <w:iCs w:val="0"/>
                <w:sz w:val="22"/>
                <w:szCs w:val="22"/>
                <w:lang w:val="en-US" w:eastAsia="en-US"/>
              </w:rPr>
            </m:ctrlPr>
          </m:fPr>
          <m:num>
            <m:r>
              <m:rPr>
                <m:sty m:val="p"/>
              </m:rPr>
              <w:rPr>
                <w:rFonts w:hint="default" w:ascii="Times New Roman" w:hAnsi="Times New Roman" w:cs="Times New Roman"/>
                <w:sz w:val="22"/>
                <w:szCs w:val="22"/>
                <w:lang w:val="en-US" w:eastAsia="en-US"/>
              </w:rPr>
              <m:t>15.4</m:t>
            </m:r>
            <m:ctrlPr>
              <w:rPr>
                <w:rFonts w:hint="default" w:ascii="DejaVu Math TeX Gyre" w:hAnsi="DejaVu Math TeX Gyre" w:cs="Times New Roman"/>
                <w:i w:val="0"/>
                <w:iCs w:val="0"/>
                <w:sz w:val="22"/>
                <w:szCs w:val="22"/>
                <w:lang w:val="en-US" w:eastAsia="en-US"/>
              </w:rPr>
            </m:ctrlPr>
          </m:num>
          <m:den>
            <m:rad>
              <m:radPr>
                <m:degHide m:val="1"/>
                <m:ctrlPr>
                  <w:rPr>
                    <w:rFonts w:hint="default" w:ascii="DejaVu Math TeX Gyre" w:hAnsi="DejaVu Math TeX Gyre" w:cs="Times New Roman"/>
                    <w:i w:val="0"/>
                    <w:iCs w:val="0"/>
                    <w:sz w:val="22"/>
                    <w:szCs w:val="22"/>
                    <w:lang w:val="en-US" w:eastAsia="en-US"/>
                  </w:rPr>
                </m:ctrlPr>
              </m:radPr>
              <m:deg>
                <m:ctrlPr>
                  <w:rPr>
                    <w:rFonts w:hint="default" w:ascii="DejaVu Math TeX Gyre" w:hAnsi="DejaVu Math TeX Gyre" w:cs="Times New Roman"/>
                    <w:i w:val="0"/>
                    <w:iCs w:val="0"/>
                    <w:sz w:val="22"/>
                    <w:szCs w:val="22"/>
                    <w:lang w:val="en-US" w:eastAsia="en-US"/>
                  </w:rPr>
                </m:ctrlPr>
              </m:deg>
              <m:e>
                <m:r>
                  <m:rPr>
                    <m:sty m:val="p"/>
                  </m:rPr>
                  <w:rPr>
                    <w:rFonts w:hint="default" w:ascii="Times New Roman" w:hAnsi="Times New Roman" w:cs="Times New Roman"/>
                    <w:sz w:val="22"/>
                    <w:szCs w:val="22"/>
                    <w:lang w:val="en-US" w:eastAsia="en-US"/>
                  </w:rPr>
                  <m:t>2</m:t>
                </m:r>
                <m:ctrlPr>
                  <w:rPr>
                    <w:rFonts w:hint="default" w:ascii="DejaVu Math TeX Gyre" w:hAnsi="DejaVu Math TeX Gyre" w:cs="Times New Roman"/>
                    <w:i w:val="0"/>
                    <w:iCs w:val="0"/>
                    <w:sz w:val="22"/>
                    <w:szCs w:val="22"/>
                    <w:lang w:val="en-US" w:eastAsia="en-US"/>
                  </w:rPr>
                </m:ctrlPr>
              </m:e>
            </m:rad>
            <m:ctrlPr>
              <w:rPr>
                <w:rFonts w:hint="default" w:ascii="DejaVu Math TeX Gyre" w:hAnsi="DejaVu Math TeX Gyre" w:cs="Times New Roman"/>
                <w:i w:val="0"/>
                <w:iCs w:val="0"/>
                <w:sz w:val="22"/>
                <w:szCs w:val="22"/>
                <w:lang w:val="en-US" w:eastAsia="en-US"/>
              </w:rPr>
            </m:ctrlPr>
          </m:den>
        </m:f>
        <m:r>
          <m:rPr>
            <m:sty m:val="p"/>
          </m:rPr>
          <w:rPr>
            <w:rFonts w:hint="default" w:ascii="Times New Roman" w:hAnsi="Times New Roman" w:cs="Times New Roman"/>
            <w:sz w:val="22"/>
            <w:szCs w:val="22"/>
            <w:lang w:val="en-US" w:eastAsia="en-US"/>
          </w:rPr>
          <m:t>≈10.8894V</m:t>
        </m:r>
      </m:oMath>
      <w:r>
        <w:rPr>
          <w:rFonts w:hint="default" w:ascii="Times New Roman" w:hAnsi="Times New Roman" w:cs="Times New Roman"/>
          <w:i w:val="0"/>
          <w:iCs w:val="0"/>
          <w:sz w:val="22"/>
          <w:szCs w:val="22"/>
          <w:lang w:val="en-US" w:eastAsia="en-US"/>
        </w:rPr>
        <w:t>, dBV(output)=20lg(10.8894)=20.74dBV</w:t>
      </w:r>
    </w:p>
    <w:p w14:paraId="1600DE3A">
      <w:pPr>
        <w:numPr>
          <w:ilvl w:val="0"/>
          <w:numId w:val="0"/>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the measured gain=20.74-20.85=-0.11dB</w:t>
      </w:r>
    </w:p>
    <w:p w14:paraId="4C0C25AC">
      <w:pPr>
        <w:numPr>
          <w:ilvl w:val="0"/>
          <w:numId w:val="0"/>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so, if f=10lkHz, from the fig</w:t>
      </w:r>
      <w:r>
        <w:rPr>
          <w:rFonts w:hint="default" w:ascii="Times New Roman Bold" w:hAnsi="Times New Roman Bold" w:cs="Times New Roman Bold"/>
          <w:b/>
          <w:bCs/>
          <w:i w:val="0"/>
          <w:iCs w:val="0"/>
          <w:color w:val="FF0000"/>
          <w:sz w:val="22"/>
          <w:szCs w:val="22"/>
          <w:lang w:val="en-US" w:eastAsia="en-US"/>
        </w:rPr>
        <w:t>xxxxxxxxxx</w:t>
      </w:r>
      <w:r>
        <w:rPr>
          <w:rFonts w:hint="default" w:ascii="Times New Roman" w:hAnsi="Times New Roman" w:cs="Times New Roman"/>
          <w:i w:val="0"/>
          <w:iCs w:val="0"/>
          <w:sz w:val="22"/>
          <w:szCs w:val="22"/>
          <w:lang w:val="en-US" w:eastAsia="en-US"/>
        </w:rPr>
        <w:t xml:space="preserve">. the Vin=15.6V, Vout=11.4V, </w:t>
      </w:r>
    </w:p>
    <w:p w14:paraId="2D8B1F32">
      <w:pPr>
        <w:numPr>
          <w:ilvl w:val="0"/>
          <w:numId w:val="0"/>
        </w:numPr>
        <w:jc w:val="both"/>
        <w:rPr>
          <w:rFonts w:hint="default" w:ascii="Times New Roman" w:hAnsi="Times New Roman" w:cs="Times New Roman"/>
          <w:i w:val="0"/>
          <w:iCs w:val="0"/>
          <w:sz w:val="22"/>
          <w:szCs w:val="22"/>
          <w:lang w:val="en-US" w:eastAsia="en-US"/>
        </w:rPr>
      </w:pPr>
      <m:oMath>
        <m:sSub>
          <m:sSubPr>
            <m:ctrlPr>
              <w:rPr>
                <w:rFonts w:hint="default" w:ascii="DejaVu Math TeX Gyre" w:hAnsi="DejaVu Math TeX Gyre" w:cs="Times New Roman"/>
                <w:i w:val="0"/>
                <w:iCs w:val="0"/>
                <w:sz w:val="22"/>
                <w:szCs w:val="22"/>
                <w:lang w:val="en-US" w:eastAsia="en-US"/>
              </w:rPr>
            </m:ctrlPr>
          </m:sSubPr>
          <m:e>
            <m:r>
              <m:rPr>
                <m:sty m:val="p"/>
              </m:rPr>
              <w:rPr>
                <w:rFonts w:hint="default" w:ascii="Times New Roman" w:hAnsi="Times New Roman" w:cs="Times New Roman"/>
                <w:sz w:val="22"/>
                <w:szCs w:val="22"/>
                <w:lang w:val="en-US" w:eastAsia="en-US"/>
              </w:rPr>
              <m:t>V</m:t>
            </m:r>
            <m:ctrlPr>
              <w:rPr>
                <w:rFonts w:hint="default" w:ascii="DejaVu Math TeX Gyre" w:hAnsi="DejaVu Math TeX Gyre" w:cs="Times New Roman"/>
                <w:i w:val="0"/>
                <w:iCs w:val="0"/>
                <w:sz w:val="22"/>
                <w:szCs w:val="22"/>
                <w:lang w:val="en-US" w:eastAsia="en-US"/>
              </w:rPr>
            </m:ctrlPr>
          </m:e>
          <m:sub>
            <m:r>
              <m:rPr>
                <m:sty m:val="p"/>
              </m:rPr>
              <w:rPr>
                <w:rFonts w:hint="default" w:ascii="Times New Roman" w:hAnsi="Times New Roman" w:cs="Times New Roman"/>
                <w:sz w:val="22"/>
                <w:szCs w:val="22"/>
                <w:lang w:val="en-US" w:eastAsia="en-US"/>
              </w:rPr>
              <m:t>valid(in)</m:t>
            </m:r>
            <m:ctrlPr>
              <w:rPr>
                <w:rFonts w:hint="default" w:ascii="DejaVu Math TeX Gyre" w:hAnsi="DejaVu Math TeX Gyre" w:cs="Times New Roman"/>
                <w:i w:val="0"/>
                <w:iCs w:val="0"/>
                <w:sz w:val="22"/>
                <w:szCs w:val="22"/>
                <w:lang w:val="en-US" w:eastAsia="en-US"/>
              </w:rPr>
            </m:ctrlPr>
          </m:sub>
        </m:sSub>
        <m:r>
          <m:rPr>
            <m:sty m:val="p"/>
          </m:rPr>
          <w:rPr>
            <w:rFonts w:hint="default" w:ascii="Times New Roman" w:hAnsi="Times New Roman" w:cs="Times New Roman"/>
            <w:sz w:val="22"/>
            <w:szCs w:val="22"/>
            <w:lang w:val="en-US" w:eastAsia="en-US"/>
          </w:rPr>
          <m:t>=</m:t>
        </m:r>
        <m:f>
          <m:fPr>
            <m:ctrlPr>
              <w:rPr>
                <w:rFonts w:hint="default" w:ascii="DejaVu Math TeX Gyre" w:hAnsi="DejaVu Math TeX Gyre" w:cs="Times New Roman"/>
                <w:i w:val="0"/>
                <w:iCs w:val="0"/>
                <w:sz w:val="22"/>
                <w:szCs w:val="22"/>
                <w:lang w:val="en-US" w:eastAsia="en-US"/>
              </w:rPr>
            </m:ctrlPr>
          </m:fPr>
          <m:num>
            <m:r>
              <m:rPr>
                <m:sty m:val="p"/>
              </m:rPr>
              <w:rPr>
                <w:rFonts w:hint="default" w:ascii="Times New Roman" w:hAnsi="Times New Roman" w:cs="Times New Roman"/>
                <w:sz w:val="22"/>
                <w:szCs w:val="22"/>
                <w:lang w:val="en-US" w:eastAsia="en-US"/>
              </w:rPr>
              <m:t>15.6</m:t>
            </m:r>
            <m:ctrlPr>
              <w:rPr>
                <w:rFonts w:hint="default" w:ascii="DejaVu Math TeX Gyre" w:hAnsi="DejaVu Math TeX Gyre" w:cs="Times New Roman"/>
                <w:i w:val="0"/>
                <w:iCs w:val="0"/>
                <w:sz w:val="22"/>
                <w:szCs w:val="22"/>
                <w:lang w:val="en-US" w:eastAsia="en-US"/>
              </w:rPr>
            </m:ctrlPr>
          </m:num>
          <m:den>
            <m:rad>
              <m:radPr>
                <m:degHide m:val="1"/>
                <m:ctrlPr>
                  <w:rPr>
                    <w:rFonts w:hint="default" w:ascii="DejaVu Math TeX Gyre" w:hAnsi="DejaVu Math TeX Gyre" w:cs="Times New Roman"/>
                    <w:i w:val="0"/>
                    <w:iCs w:val="0"/>
                    <w:sz w:val="22"/>
                    <w:szCs w:val="22"/>
                    <w:lang w:val="en-US" w:eastAsia="en-US"/>
                  </w:rPr>
                </m:ctrlPr>
              </m:radPr>
              <m:deg>
                <m:ctrlPr>
                  <w:rPr>
                    <w:rFonts w:hint="default" w:ascii="DejaVu Math TeX Gyre" w:hAnsi="DejaVu Math TeX Gyre" w:cs="Times New Roman"/>
                    <w:i w:val="0"/>
                    <w:iCs w:val="0"/>
                    <w:sz w:val="22"/>
                    <w:szCs w:val="22"/>
                    <w:lang w:val="en-US" w:eastAsia="en-US"/>
                  </w:rPr>
                </m:ctrlPr>
              </m:deg>
              <m:e>
                <m:r>
                  <m:rPr>
                    <m:sty m:val="p"/>
                  </m:rPr>
                  <w:rPr>
                    <w:rFonts w:hint="default" w:ascii="Times New Roman" w:hAnsi="Times New Roman" w:cs="Times New Roman"/>
                    <w:sz w:val="22"/>
                    <w:szCs w:val="22"/>
                    <w:lang w:val="en-US" w:eastAsia="en-US"/>
                  </w:rPr>
                  <m:t>2</m:t>
                </m:r>
                <m:ctrlPr>
                  <w:rPr>
                    <w:rFonts w:hint="default" w:ascii="DejaVu Math TeX Gyre" w:hAnsi="DejaVu Math TeX Gyre" w:cs="Times New Roman"/>
                    <w:i w:val="0"/>
                    <w:iCs w:val="0"/>
                    <w:sz w:val="22"/>
                    <w:szCs w:val="22"/>
                    <w:lang w:val="en-US" w:eastAsia="en-US"/>
                  </w:rPr>
                </m:ctrlPr>
              </m:e>
            </m:rad>
            <m:ctrlPr>
              <w:rPr>
                <w:rFonts w:hint="default" w:ascii="DejaVu Math TeX Gyre" w:hAnsi="DejaVu Math TeX Gyre" w:cs="Times New Roman"/>
                <w:i w:val="0"/>
                <w:iCs w:val="0"/>
                <w:sz w:val="22"/>
                <w:szCs w:val="22"/>
                <w:lang w:val="en-US" w:eastAsia="en-US"/>
              </w:rPr>
            </m:ctrlPr>
          </m:den>
        </m:f>
        <m:r>
          <m:rPr>
            <m:sty m:val="p"/>
          </m:rPr>
          <w:rPr>
            <w:rFonts w:hint="default" w:ascii="Times New Roman" w:hAnsi="Times New Roman" w:cs="Times New Roman"/>
            <w:sz w:val="22"/>
            <w:szCs w:val="22"/>
            <w:lang w:val="en-US" w:eastAsia="en-US"/>
          </w:rPr>
          <m:t>≈11.0309V</m:t>
        </m:r>
      </m:oMath>
      <w:r>
        <w:rPr>
          <w:rFonts w:hint="default" w:ascii="Times New Roman" w:hAnsi="Times New Roman" w:cs="Times New Roman"/>
          <w:i w:val="0"/>
          <w:iCs w:val="0"/>
          <w:sz w:val="22"/>
          <w:szCs w:val="22"/>
          <w:lang w:val="en-US" w:eastAsia="en-US"/>
        </w:rPr>
        <w:t>, dBV(input)=20lg(11.0309)=20.85dBV</w:t>
      </w:r>
    </w:p>
    <w:p w14:paraId="38363F6C">
      <w:pPr>
        <w:numPr>
          <w:ilvl w:val="0"/>
          <w:numId w:val="0"/>
        </w:numPr>
        <w:jc w:val="both"/>
        <w:rPr>
          <w:rFonts w:hint="default" w:ascii="Times New Roman" w:hAnsi="Times New Roman" w:cs="Times New Roman"/>
          <w:i w:val="0"/>
          <w:iCs w:val="0"/>
          <w:sz w:val="22"/>
          <w:szCs w:val="22"/>
          <w:lang w:val="en-US" w:eastAsia="en-US"/>
        </w:rPr>
      </w:pPr>
      <m:oMath>
        <m:sSub>
          <m:sSubPr>
            <m:ctrlPr>
              <w:rPr>
                <w:rFonts w:hint="default" w:ascii="DejaVu Math TeX Gyre" w:hAnsi="DejaVu Math TeX Gyre" w:cs="Times New Roman"/>
                <w:i w:val="0"/>
                <w:iCs w:val="0"/>
                <w:sz w:val="22"/>
                <w:szCs w:val="22"/>
                <w:lang w:val="en-US" w:eastAsia="en-US"/>
              </w:rPr>
            </m:ctrlPr>
          </m:sSubPr>
          <m:e>
            <m:r>
              <m:rPr>
                <m:sty m:val="p"/>
              </m:rPr>
              <w:rPr>
                <w:rFonts w:hint="default" w:ascii="Times New Roman" w:hAnsi="Times New Roman" w:cs="Times New Roman"/>
                <w:sz w:val="22"/>
                <w:szCs w:val="22"/>
                <w:lang w:val="en-US" w:eastAsia="en-US"/>
              </w:rPr>
              <m:t>V</m:t>
            </m:r>
            <m:ctrlPr>
              <w:rPr>
                <w:rFonts w:hint="default" w:ascii="DejaVu Math TeX Gyre" w:hAnsi="DejaVu Math TeX Gyre" w:cs="Times New Roman"/>
                <w:i w:val="0"/>
                <w:iCs w:val="0"/>
                <w:sz w:val="22"/>
                <w:szCs w:val="22"/>
                <w:lang w:val="en-US" w:eastAsia="en-US"/>
              </w:rPr>
            </m:ctrlPr>
          </m:e>
          <m:sub>
            <m:r>
              <m:rPr>
                <m:sty m:val="p"/>
              </m:rPr>
              <w:rPr>
                <w:rFonts w:hint="default" w:ascii="Times New Roman" w:hAnsi="Times New Roman" w:cs="Times New Roman"/>
                <w:sz w:val="22"/>
                <w:szCs w:val="22"/>
                <w:lang w:val="en-US" w:eastAsia="en-US"/>
              </w:rPr>
              <m:t>valid(out)</m:t>
            </m:r>
            <m:ctrlPr>
              <w:rPr>
                <w:rFonts w:hint="default" w:ascii="DejaVu Math TeX Gyre" w:hAnsi="DejaVu Math TeX Gyre" w:cs="Times New Roman"/>
                <w:i w:val="0"/>
                <w:iCs w:val="0"/>
                <w:sz w:val="22"/>
                <w:szCs w:val="22"/>
                <w:lang w:val="en-US" w:eastAsia="en-US"/>
              </w:rPr>
            </m:ctrlPr>
          </m:sub>
        </m:sSub>
        <m:r>
          <m:rPr>
            <m:sty m:val="p"/>
          </m:rPr>
          <w:rPr>
            <w:rFonts w:hint="default" w:ascii="Times New Roman" w:hAnsi="Times New Roman" w:cs="Times New Roman"/>
            <w:sz w:val="22"/>
            <w:szCs w:val="22"/>
            <w:lang w:val="en-US" w:eastAsia="en-US"/>
          </w:rPr>
          <m:t>=</m:t>
        </m:r>
        <m:f>
          <m:fPr>
            <m:ctrlPr>
              <w:rPr>
                <w:rFonts w:hint="default" w:ascii="DejaVu Math TeX Gyre" w:hAnsi="DejaVu Math TeX Gyre" w:cs="Times New Roman"/>
                <w:i w:val="0"/>
                <w:iCs w:val="0"/>
                <w:sz w:val="22"/>
                <w:szCs w:val="22"/>
                <w:lang w:val="en-US" w:eastAsia="en-US"/>
              </w:rPr>
            </m:ctrlPr>
          </m:fPr>
          <m:num>
            <m:r>
              <m:rPr>
                <m:sty m:val="p"/>
              </m:rPr>
              <w:rPr>
                <w:rFonts w:hint="default" w:ascii="DejaVu Math TeX Gyre" w:hAnsi="DejaVu Math TeX Gyre" w:cs="Times New Roman"/>
                <w:sz w:val="22"/>
                <w:szCs w:val="22"/>
                <w:lang w:val="en-US" w:eastAsia="en-US"/>
              </w:rPr>
              <m:t>11</m:t>
            </m:r>
            <m:r>
              <m:rPr>
                <m:sty m:val="p"/>
              </m:rPr>
              <w:rPr>
                <w:rFonts w:hint="default" w:ascii="Times New Roman" w:hAnsi="Times New Roman" w:cs="Times New Roman"/>
                <w:sz w:val="22"/>
                <w:szCs w:val="22"/>
                <w:lang w:val="en-US" w:eastAsia="en-US"/>
              </w:rPr>
              <m:t>.4</m:t>
            </m:r>
            <m:ctrlPr>
              <w:rPr>
                <w:rFonts w:hint="default" w:ascii="DejaVu Math TeX Gyre" w:hAnsi="DejaVu Math TeX Gyre" w:cs="Times New Roman"/>
                <w:i w:val="0"/>
                <w:iCs w:val="0"/>
                <w:sz w:val="22"/>
                <w:szCs w:val="22"/>
                <w:lang w:val="en-US" w:eastAsia="en-US"/>
              </w:rPr>
            </m:ctrlPr>
          </m:num>
          <m:den>
            <m:rad>
              <m:radPr>
                <m:degHide m:val="1"/>
                <m:ctrlPr>
                  <w:rPr>
                    <w:rFonts w:hint="default" w:ascii="DejaVu Math TeX Gyre" w:hAnsi="DejaVu Math TeX Gyre" w:cs="Times New Roman"/>
                    <w:i w:val="0"/>
                    <w:iCs w:val="0"/>
                    <w:sz w:val="22"/>
                    <w:szCs w:val="22"/>
                    <w:lang w:val="en-US" w:eastAsia="en-US"/>
                  </w:rPr>
                </m:ctrlPr>
              </m:radPr>
              <m:deg>
                <m:ctrlPr>
                  <w:rPr>
                    <w:rFonts w:hint="default" w:ascii="DejaVu Math TeX Gyre" w:hAnsi="DejaVu Math TeX Gyre" w:cs="Times New Roman"/>
                    <w:i w:val="0"/>
                    <w:iCs w:val="0"/>
                    <w:sz w:val="22"/>
                    <w:szCs w:val="22"/>
                    <w:lang w:val="en-US" w:eastAsia="en-US"/>
                  </w:rPr>
                </m:ctrlPr>
              </m:deg>
              <m:e>
                <m:r>
                  <m:rPr>
                    <m:sty m:val="p"/>
                  </m:rPr>
                  <w:rPr>
                    <w:rFonts w:hint="default" w:ascii="Times New Roman" w:hAnsi="Times New Roman" w:cs="Times New Roman"/>
                    <w:sz w:val="22"/>
                    <w:szCs w:val="22"/>
                    <w:lang w:val="en-US" w:eastAsia="en-US"/>
                  </w:rPr>
                  <m:t>2</m:t>
                </m:r>
                <m:ctrlPr>
                  <w:rPr>
                    <w:rFonts w:hint="default" w:ascii="DejaVu Math TeX Gyre" w:hAnsi="DejaVu Math TeX Gyre" w:cs="Times New Roman"/>
                    <w:i w:val="0"/>
                    <w:iCs w:val="0"/>
                    <w:sz w:val="22"/>
                    <w:szCs w:val="22"/>
                    <w:lang w:val="en-US" w:eastAsia="en-US"/>
                  </w:rPr>
                </m:ctrlPr>
              </m:e>
            </m:rad>
            <m:ctrlPr>
              <w:rPr>
                <w:rFonts w:hint="default" w:ascii="DejaVu Math TeX Gyre" w:hAnsi="DejaVu Math TeX Gyre" w:cs="Times New Roman"/>
                <w:i w:val="0"/>
                <w:iCs w:val="0"/>
                <w:sz w:val="22"/>
                <w:szCs w:val="22"/>
                <w:lang w:val="en-US" w:eastAsia="en-US"/>
              </w:rPr>
            </m:ctrlPr>
          </m:den>
        </m:f>
        <m:r>
          <m:rPr>
            <m:sty m:val="p"/>
          </m:rPr>
          <w:rPr>
            <w:rFonts w:hint="default" w:ascii="Times New Roman" w:hAnsi="Times New Roman" w:cs="Times New Roman"/>
            <w:sz w:val="22"/>
            <w:szCs w:val="22"/>
            <w:lang w:val="en-US" w:eastAsia="en-US"/>
          </w:rPr>
          <m:t>≈8.061V</m:t>
        </m:r>
      </m:oMath>
      <w:r>
        <w:rPr>
          <w:rFonts w:hint="default" w:ascii="Times New Roman" w:hAnsi="Times New Roman" w:cs="Times New Roman"/>
          <w:i w:val="0"/>
          <w:iCs w:val="0"/>
          <w:sz w:val="22"/>
          <w:szCs w:val="22"/>
          <w:lang w:val="en-US" w:eastAsia="en-US"/>
        </w:rPr>
        <w:t>, dBV(output)=20lg(8.061)=18.13dBV</w:t>
      </w:r>
    </w:p>
    <w:p w14:paraId="6C688E73">
      <w:pPr>
        <w:numPr>
          <w:ilvl w:val="0"/>
          <w:numId w:val="0"/>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the measured gain=18.13-20.85=-2.72dB</w:t>
      </w:r>
    </w:p>
    <w:p w14:paraId="4DAE755A">
      <w:pPr>
        <w:numPr>
          <w:ilvl w:val="0"/>
          <w:numId w:val="0"/>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so, if f=40lkHz, from the fig</w:t>
      </w:r>
      <w:r>
        <w:rPr>
          <w:rFonts w:hint="default" w:ascii="Times New Roman Bold" w:hAnsi="Times New Roman Bold" w:cs="Times New Roman Bold"/>
          <w:b/>
          <w:bCs/>
          <w:i w:val="0"/>
          <w:iCs w:val="0"/>
          <w:color w:val="FF0000"/>
          <w:sz w:val="22"/>
          <w:szCs w:val="22"/>
          <w:lang w:val="en-US" w:eastAsia="en-US"/>
        </w:rPr>
        <w:t>xxxxxxxxxx</w:t>
      </w:r>
      <w:r>
        <w:rPr>
          <w:rFonts w:hint="default" w:ascii="Times New Roman" w:hAnsi="Times New Roman" w:cs="Times New Roman"/>
          <w:i w:val="0"/>
          <w:iCs w:val="0"/>
          <w:sz w:val="22"/>
          <w:szCs w:val="22"/>
          <w:lang w:val="en-US" w:eastAsia="en-US"/>
        </w:rPr>
        <w:t xml:space="preserve">. the Vin=15.4V, Vout=4.08V, </w:t>
      </w:r>
    </w:p>
    <w:p w14:paraId="4187CBBA">
      <w:pPr>
        <w:numPr>
          <w:ilvl w:val="0"/>
          <w:numId w:val="0"/>
        </w:numPr>
        <w:jc w:val="both"/>
        <w:rPr>
          <w:rFonts w:hint="default" w:ascii="Times New Roman" w:hAnsi="Times New Roman" w:cs="Times New Roman"/>
          <w:i w:val="0"/>
          <w:iCs w:val="0"/>
          <w:sz w:val="22"/>
          <w:szCs w:val="22"/>
          <w:lang w:val="en-US" w:eastAsia="en-US"/>
        </w:rPr>
      </w:pPr>
      <m:oMath>
        <m:sSub>
          <m:sSubPr>
            <m:ctrlPr>
              <w:rPr>
                <w:rFonts w:hint="default" w:ascii="DejaVu Math TeX Gyre" w:hAnsi="DejaVu Math TeX Gyre" w:cs="Times New Roman"/>
                <w:i w:val="0"/>
                <w:iCs w:val="0"/>
                <w:sz w:val="22"/>
                <w:szCs w:val="22"/>
                <w:lang w:val="en-US" w:eastAsia="en-US"/>
              </w:rPr>
            </m:ctrlPr>
          </m:sSubPr>
          <m:e>
            <m:r>
              <m:rPr>
                <m:sty m:val="p"/>
              </m:rPr>
              <w:rPr>
                <w:rFonts w:hint="default" w:ascii="Times New Roman" w:hAnsi="Times New Roman" w:cs="Times New Roman"/>
                <w:sz w:val="22"/>
                <w:szCs w:val="22"/>
                <w:lang w:val="en-US" w:eastAsia="en-US"/>
              </w:rPr>
              <m:t>V</m:t>
            </m:r>
            <m:ctrlPr>
              <w:rPr>
                <w:rFonts w:hint="default" w:ascii="DejaVu Math TeX Gyre" w:hAnsi="DejaVu Math TeX Gyre" w:cs="Times New Roman"/>
                <w:i w:val="0"/>
                <w:iCs w:val="0"/>
                <w:sz w:val="22"/>
                <w:szCs w:val="22"/>
                <w:lang w:val="en-US" w:eastAsia="en-US"/>
              </w:rPr>
            </m:ctrlPr>
          </m:e>
          <m:sub>
            <m:r>
              <m:rPr>
                <m:sty m:val="p"/>
              </m:rPr>
              <w:rPr>
                <w:rFonts w:hint="default" w:ascii="Times New Roman" w:hAnsi="Times New Roman" w:cs="Times New Roman"/>
                <w:sz w:val="22"/>
                <w:szCs w:val="22"/>
                <w:lang w:val="en-US" w:eastAsia="en-US"/>
              </w:rPr>
              <m:t>valid(in)</m:t>
            </m:r>
            <m:ctrlPr>
              <w:rPr>
                <w:rFonts w:hint="default" w:ascii="DejaVu Math TeX Gyre" w:hAnsi="DejaVu Math TeX Gyre" w:cs="Times New Roman"/>
                <w:i w:val="0"/>
                <w:iCs w:val="0"/>
                <w:sz w:val="22"/>
                <w:szCs w:val="22"/>
                <w:lang w:val="en-US" w:eastAsia="en-US"/>
              </w:rPr>
            </m:ctrlPr>
          </m:sub>
        </m:sSub>
        <m:r>
          <m:rPr>
            <m:sty m:val="p"/>
          </m:rPr>
          <w:rPr>
            <w:rFonts w:hint="default" w:ascii="Times New Roman" w:hAnsi="Times New Roman" w:cs="Times New Roman"/>
            <w:sz w:val="22"/>
            <w:szCs w:val="22"/>
            <w:lang w:val="en-US" w:eastAsia="en-US"/>
          </w:rPr>
          <m:t>=</m:t>
        </m:r>
        <m:f>
          <m:fPr>
            <m:ctrlPr>
              <w:rPr>
                <w:rFonts w:hint="default" w:ascii="DejaVu Math TeX Gyre" w:hAnsi="DejaVu Math TeX Gyre" w:cs="Times New Roman"/>
                <w:i w:val="0"/>
                <w:iCs w:val="0"/>
                <w:sz w:val="22"/>
                <w:szCs w:val="22"/>
                <w:lang w:val="en-US" w:eastAsia="en-US"/>
              </w:rPr>
            </m:ctrlPr>
          </m:fPr>
          <m:num>
            <m:r>
              <m:rPr>
                <m:sty m:val="p"/>
              </m:rPr>
              <w:rPr>
                <w:rFonts w:hint="default" w:ascii="Times New Roman" w:hAnsi="Times New Roman" w:cs="Times New Roman"/>
                <w:sz w:val="22"/>
                <w:szCs w:val="22"/>
                <w:lang w:val="en-US" w:eastAsia="en-US"/>
              </w:rPr>
              <m:t>15.4</m:t>
            </m:r>
            <m:ctrlPr>
              <w:rPr>
                <w:rFonts w:hint="default" w:ascii="DejaVu Math TeX Gyre" w:hAnsi="DejaVu Math TeX Gyre" w:cs="Times New Roman"/>
                <w:i w:val="0"/>
                <w:iCs w:val="0"/>
                <w:sz w:val="22"/>
                <w:szCs w:val="22"/>
                <w:lang w:val="en-US" w:eastAsia="en-US"/>
              </w:rPr>
            </m:ctrlPr>
          </m:num>
          <m:den>
            <m:rad>
              <m:radPr>
                <m:degHide m:val="1"/>
                <m:ctrlPr>
                  <w:rPr>
                    <w:rFonts w:hint="default" w:ascii="DejaVu Math TeX Gyre" w:hAnsi="DejaVu Math TeX Gyre" w:cs="Times New Roman"/>
                    <w:i w:val="0"/>
                    <w:iCs w:val="0"/>
                    <w:sz w:val="22"/>
                    <w:szCs w:val="22"/>
                    <w:lang w:val="en-US" w:eastAsia="en-US"/>
                  </w:rPr>
                </m:ctrlPr>
              </m:radPr>
              <m:deg>
                <m:ctrlPr>
                  <w:rPr>
                    <w:rFonts w:hint="default" w:ascii="DejaVu Math TeX Gyre" w:hAnsi="DejaVu Math TeX Gyre" w:cs="Times New Roman"/>
                    <w:i w:val="0"/>
                    <w:iCs w:val="0"/>
                    <w:sz w:val="22"/>
                    <w:szCs w:val="22"/>
                    <w:lang w:val="en-US" w:eastAsia="en-US"/>
                  </w:rPr>
                </m:ctrlPr>
              </m:deg>
              <m:e>
                <m:r>
                  <m:rPr>
                    <m:sty m:val="p"/>
                  </m:rPr>
                  <w:rPr>
                    <w:rFonts w:hint="default" w:ascii="Times New Roman" w:hAnsi="Times New Roman" w:cs="Times New Roman"/>
                    <w:sz w:val="22"/>
                    <w:szCs w:val="22"/>
                    <w:lang w:val="en-US" w:eastAsia="en-US"/>
                  </w:rPr>
                  <m:t>2</m:t>
                </m:r>
                <m:ctrlPr>
                  <w:rPr>
                    <w:rFonts w:hint="default" w:ascii="DejaVu Math TeX Gyre" w:hAnsi="DejaVu Math TeX Gyre" w:cs="Times New Roman"/>
                    <w:i w:val="0"/>
                    <w:iCs w:val="0"/>
                    <w:sz w:val="22"/>
                    <w:szCs w:val="22"/>
                    <w:lang w:val="en-US" w:eastAsia="en-US"/>
                  </w:rPr>
                </m:ctrlPr>
              </m:e>
            </m:rad>
            <m:ctrlPr>
              <w:rPr>
                <w:rFonts w:hint="default" w:ascii="DejaVu Math TeX Gyre" w:hAnsi="DejaVu Math TeX Gyre" w:cs="Times New Roman"/>
                <w:i w:val="0"/>
                <w:iCs w:val="0"/>
                <w:sz w:val="22"/>
                <w:szCs w:val="22"/>
                <w:lang w:val="en-US" w:eastAsia="en-US"/>
              </w:rPr>
            </m:ctrlPr>
          </m:den>
        </m:f>
        <m:r>
          <m:rPr>
            <m:sty m:val="p"/>
          </m:rPr>
          <w:rPr>
            <w:rFonts w:hint="default" w:ascii="Times New Roman" w:hAnsi="Times New Roman" w:cs="Times New Roman"/>
            <w:sz w:val="22"/>
            <w:szCs w:val="22"/>
            <w:lang w:val="en-US" w:eastAsia="en-US"/>
          </w:rPr>
          <m:t>≈10.8894V</m:t>
        </m:r>
      </m:oMath>
      <w:r>
        <w:rPr>
          <w:rFonts w:hint="default" w:ascii="Times New Roman" w:hAnsi="Times New Roman" w:cs="Times New Roman"/>
          <w:i w:val="0"/>
          <w:iCs w:val="0"/>
          <w:sz w:val="22"/>
          <w:szCs w:val="22"/>
          <w:lang w:val="en-US" w:eastAsia="en-US"/>
        </w:rPr>
        <w:t>, dBV(input)=20lg(10.8894)=20.74dBV</w:t>
      </w:r>
    </w:p>
    <w:p w14:paraId="213BFAC8">
      <w:pPr>
        <w:numPr>
          <w:ilvl w:val="0"/>
          <w:numId w:val="0"/>
        </w:numPr>
        <w:jc w:val="both"/>
        <w:rPr>
          <w:rFonts w:hint="default" w:ascii="Times New Roman" w:hAnsi="Times New Roman" w:cs="Times New Roman"/>
          <w:i w:val="0"/>
          <w:iCs w:val="0"/>
          <w:sz w:val="22"/>
          <w:szCs w:val="22"/>
          <w:lang w:val="en-US" w:eastAsia="en-US"/>
        </w:rPr>
      </w:pPr>
      <m:oMath>
        <m:sSub>
          <m:sSubPr>
            <m:ctrlPr>
              <w:rPr>
                <w:rFonts w:hint="default" w:ascii="DejaVu Math TeX Gyre" w:hAnsi="DejaVu Math TeX Gyre" w:cs="Times New Roman"/>
                <w:i w:val="0"/>
                <w:iCs w:val="0"/>
                <w:sz w:val="22"/>
                <w:szCs w:val="22"/>
                <w:lang w:val="en-US" w:eastAsia="en-US"/>
              </w:rPr>
            </m:ctrlPr>
          </m:sSubPr>
          <m:e>
            <m:r>
              <m:rPr>
                <m:sty m:val="p"/>
              </m:rPr>
              <w:rPr>
                <w:rFonts w:hint="default" w:ascii="Times New Roman" w:hAnsi="Times New Roman" w:cs="Times New Roman"/>
                <w:sz w:val="22"/>
                <w:szCs w:val="22"/>
                <w:lang w:val="en-US" w:eastAsia="en-US"/>
              </w:rPr>
              <m:t>V</m:t>
            </m:r>
            <m:ctrlPr>
              <w:rPr>
                <w:rFonts w:hint="default" w:ascii="DejaVu Math TeX Gyre" w:hAnsi="DejaVu Math TeX Gyre" w:cs="Times New Roman"/>
                <w:i w:val="0"/>
                <w:iCs w:val="0"/>
                <w:sz w:val="22"/>
                <w:szCs w:val="22"/>
                <w:lang w:val="en-US" w:eastAsia="en-US"/>
              </w:rPr>
            </m:ctrlPr>
          </m:e>
          <m:sub>
            <m:r>
              <m:rPr>
                <m:sty m:val="p"/>
              </m:rPr>
              <w:rPr>
                <w:rFonts w:hint="default" w:ascii="Times New Roman" w:hAnsi="Times New Roman" w:cs="Times New Roman"/>
                <w:sz w:val="22"/>
                <w:szCs w:val="22"/>
                <w:lang w:val="en-US" w:eastAsia="en-US"/>
              </w:rPr>
              <m:t>valid(out)</m:t>
            </m:r>
            <m:ctrlPr>
              <w:rPr>
                <w:rFonts w:hint="default" w:ascii="DejaVu Math TeX Gyre" w:hAnsi="DejaVu Math TeX Gyre" w:cs="Times New Roman"/>
                <w:i w:val="0"/>
                <w:iCs w:val="0"/>
                <w:sz w:val="22"/>
                <w:szCs w:val="22"/>
                <w:lang w:val="en-US" w:eastAsia="en-US"/>
              </w:rPr>
            </m:ctrlPr>
          </m:sub>
        </m:sSub>
        <m:r>
          <m:rPr>
            <m:sty m:val="p"/>
          </m:rPr>
          <w:rPr>
            <w:rFonts w:hint="default" w:ascii="Times New Roman" w:hAnsi="Times New Roman" w:cs="Times New Roman"/>
            <w:sz w:val="22"/>
            <w:szCs w:val="22"/>
            <w:lang w:val="en-US" w:eastAsia="en-US"/>
          </w:rPr>
          <m:t>=</m:t>
        </m:r>
        <m:f>
          <m:fPr>
            <m:ctrlPr>
              <w:rPr>
                <w:rFonts w:hint="default" w:ascii="DejaVu Math TeX Gyre" w:hAnsi="DejaVu Math TeX Gyre" w:cs="Times New Roman"/>
                <w:i w:val="0"/>
                <w:iCs w:val="0"/>
                <w:sz w:val="22"/>
                <w:szCs w:val="22"/>
                <w:lang w:val="en-US" w:eastAsia="en-US"/>
              </w:rPr>
            </m:ctrlPr>
          </m:fPr>
          <m:num>
            <m:r>
              <m:rPr>
                <m:sty m:val="p"/>
              </m:rPr>
              <w:rPr>
                <w:rFonts w:hint="default" w:ascii="DejaVu Math TeX Gyre" w:hAnsi="DejaVu Math TeX Gyre" w:cs="Times New Roman"/>
                <w:sz w:val="22"/>
                <w:szCs w:val="22"/>
                <w:lang w:val="en-US" w:eastAsia="en-US"/>
              </w:rPr>
              <m:t>4.08</m:t>
            </m:r>
            <m:ctrlPr>
              <w:rPr>
                <w:rFonts w:hint="default" w:ascii="DejaVu Math TeX Gyre" w:hAnsi="DejaVu Math TeX Gyre" w:cs="Times New Roman"/>
                <w:i w:val="0"/>
                <w:iCs w:val="0"/>
                <w:sz w:val="22"/>
                <w:szCs w:val="22"/>
                <w:lang w:val="en-US" w:eastAsia="en-US"/>
              </w:rPr>
            </m:ctrlPr>
          </m:num>
          <m:den>
            <m:rad>
              <m:radPr>
                <m:degHide m:val="1"/>
                <m:ctrlPr>
                  <w:rPr>
                    <w:rFonts w:hint="default" w:ascii="DejaVu Math TeX Gyre" w:hAnsi="DejaVu Math TeX Gyre" w:cs="Times New Roman"/>
                    <w:i w:val="0"/>
                    <w:iCs w:val="0"/>
                    <w:sz w:val="22"/>
                    <w:szCs w:val="22"/>
                    <w:lang w:val="en-US" w:eastAsia="en-US"/>
                  </w:rPr>
                </m:ctrlPr>
              </m:radPr>
              <m:deg>
                <m:ctrlPr>
                  <w:rPr>
                    <w:rFonts w:hint="default" w:ascii="DejaVu Math TeX Gyre" w:hAnsi="DejaVu Math TeX Gyre" w:cs="Times New Roman"/>
                    <w:i w:val="0"/>
                    <w:iCs w:val="0"/>
                    <w:sz w:val="22"/>
                    <w:szCs w:val="22"/>
                    <w:lang w:val="en-US" w:eastAsia="en-US"/>
                  </w:rPr>
                </m:ctrlPr>
              </m:deg>
              <m:e>
                <m:r>
                  <m:rPr>
                    <m:sty m:val="p"/>
                  </m:rPr>
                  <w:rPr>
                    <w:rFonts w:hint="default" w:ascii="Times New Roman" w:hAnsi="Times New Roman" w:cs="Times New Roman"/>
                    <w:sz w:val="22"/>
                    <w:szCs w:val="22"/>
                    <w:lang w:val="en-US" w:eastAsia="en-US"/>
                  </w:rPr>
                  <m:t>2</m:t>
                </m:r>
                <m:ctrlPr>
                  <w:rPr>
                    <w:rFonts w:hint="default" w:ascii="DejaVu Math TeX Gyre" w:hAnsi="DejaVu Math TeX Gyre" w:cs="Times New Roman"/>
                    <w:i w:val="0"/>
                    <w:iCs w:val="0"/>
                    <w:sz w:val="22"/>
                    <w:szCs w:val="22"/>
                    <w:lang w:val="en-US" w:eastAsia="en-US"/>
                  </w:rPr>
                </m:ctrlPr>
              </m:e>
            </m:rad>
            <m:ctrlPr>
              <w:rPr>
                <w:rFonts w:hint="default" w:ascii="DejaVu Math TeX Gyre" w:hAnsi="DejaVu Math TeX Gyre" w:cs="Times New Roman"/>
                <w:i w:val="0"/>
                <w:iCs w:val="0"/>
                <w:sz w:val="22"/>
                <w:szCs w:val="22"/>
                <w:lang w:val="en-US" w:eastAsia="en-US"/>
              </w:rPr>
            </m:ctrlPr>
          </m:den>
        </m:f>
        <m:r>
          <m:rPr>
            <m:sty m:val="p"/>
          </m:rPr>
          <w:rPr>
            <w:rFonts w:hint="default" w:ascii="Times New Roman" w:hAnsi="Times New Roman" w:cs="Times New Roman"/>
            <w:sz w:val="22"/>
            <w:szCs w:val="22"/>
            <w:lang w:val="en-US" w:eastAsia="en-US"/>
          </w:rPr>
          <m:t>≈2.885V</m:t>
        </m:r>
      </m:oMath>
      <w:r>
        <w:rPr>
          <w:rFonts w:hint="default" w:ascii="Times New Roman" w:hAnsi="Times New Roman" w:cs="Times New Roman"/>
          <w:i w:val="0"/>
          <w:iCs w:val="0"/>
          <w:sz w:val="22"/>
          <w:szCs w:val="22"/>
          <w:lang w:val="en-US" w:eastAsia="en-US"/>
        </w:rPr>
        <w:t>, dBV(output)=20lg(2.885)=9.20dBV</w:t>
      </w:r>
    </w:p>
    <w:p w14:paraId="2538D97B">
      <w:pPr>
        <w:numPr>
          <w:ilvl w:val="0"/>
          <w:numId w:val="0"/>
        </w:numPr>
        <w:jc w:val="both"/>
        <m:rPr/>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the measured gain=9.20-20.74=-11.54dB</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48"/>
        <w:gridCol w:w="1848"/>
        <w:gridCol w:w="1848"/>
        <w:gridCol w:w="1849"/>
        <w:gridCol w:w="1849"/>
      </w:tblGrid>
      <w:tr w14:paraId="0EE034C0">
        <w:tc>
          <w:tcPr>
            <w:tcW w:w="1848" w:type="dxa"/>
            <w:vAlign w:val="center"/>
          </w:tcPr>
          <w:p w14:paraId="22C7332D">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Frequency</w:t>
            </w:r>
          </w:p>
        </w:tc>
        <w:tc>
          <w:tcPr>
            <w:tcW w:w="1848" w:type="dxa"/>
            <w:vAlign w:val="center"/>
          </w:tcPr>
          <w:p w14:paraId="13D4AF07">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Output Magnitude</w:t>
            </w:r>
          </w:p>
        </w:tc>
        <w:tc>
          <w:tcPr>
            <w:tcW w:w="1848" w:type="dxa"/>
            <w:vAlign w:val="center"/>
          </w:tcPr>
          <w:p w14:paraId="68764900">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Input Magnitude</w:t>
            </w:r>
          </w:p>
        </w:tc>
        <w:tc>
          <w:tcPr>
            <w:tcW w:w="1849" w:type="dxa"/>
            <w:vAlign w:val="center"/>
          </w:tcPr>
          <w:p w14:paraId="3A2B6522">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Magnitude Gain</w:t>
            </w:r>
          </w:p>
        </w:tc>
        <w:tc>
          <w:tcPr>
            <w:tcW w:w="1849" w:type="dxa"/>
            <w:vAlign w:val="center"/>
          </w:tcPr>
          <w:p w14:paraId="32F802BC">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Theoretical Response</w:t>
            </w:r>
          </w:p>
        </w:tc>
      </w:tr>
      <w:tr w14:paraId="0F9B2199">
        <w:tc>
          <w:tcPr>
            <w:tcW w:w="1848" w:type="dxa"/>
            <w:vAlign w:val="center"/>
          </w:tcPr>
          <w:p w14:paraId="707189E0">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1kHz</w:t>
            </w:r>
          </w:p>
        </w:tc>
        <w:tc>
          <w:tcPr>
            <w:tcW w:w="1848" w:type="dxa"/>
            <w:vAlign w:val="center"/>
          </w:tcPr>
          <w:p w14:paraId="048FB37C">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lang w:val="en-US" w:eastAsia="en-US"/>
              </w:rPr>
              <w:t>20.74</w:t>
            </w:r>
            <w:r>
              <w:rPr>
                <w:rFonts w:hint="default" w:ascii="Times New Roman" w:hAnsi="Times New Roman" w:cs="Times New Roman"/>
                <w:i w:val="0"/>
                <w:iCs w:val="0"/>
                <w:sz w:val="22"/>
                <w:szCs w:val="22"/>
                <w:vertAlign w:val="baseline"/>
                <w:lang w:val="en-US" w:eastAsia="en-US"/>
              </w:rPr>
              <w:t>dBV</w:t>
            </w:r>
          </w:p>
        </w:tc>
        <w:tc>
          <w:tcPr>
            <w:tcW w:w="1848" w:type="dxa"/>
            <w:vAlign w:val="center"/>
          </w:tcPr>
          <w:p w14:paraId="47E9F68F">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lang w:val="en-US" w:eastAsia="en-US"/>
              </w:rPr>
              <w:t>20.85</w:t>
            </w:r>
            <w:r>
              <w:rPr>
                <w:rFonts w:hint="default" w:ascii="Times New Roman" w:hAnsi="Times New Roman" w:cs="Times New Roman"/>
                <w:i w:val="0"/>
                <w:iCs w:val="0"/>
                <w:sz w:val="22"/>
                <w:szCs w:val="22"/>
                <w:vertAlign w:val="baseline"/>
                <w:lang w:val="en-US" w:eastAsia="en-US"/>
              </w:rPr>
              <w:t>dBV</w:t>
            </w:r>
          </w:p>
        </w:tc>
        <w:tc>
          <w:tcPr>
            <w:tcW w:w="1849" w:type="dxa"/>
            <w:vAlign w:val="center"/>
          </w:tcPr>
          <w:p w14:paraId="20A21A88">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-0.11dB</w:t>
            </w:r>
          </w:p>
        </w:tc>
        <w:tc>
          <w:tcPr>
            <w:tcW w:w="1849" w:type="dxa"/>
            <w:vAlign w:val="center"/>
          </w:tcPr>
          <w:p w14:paraId="2379A099">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sz w:val="22"/>
                <w:szCs w:val="22"/>
                <w:vertAlign w:val="baseline"/>
                <w:lang w:val="en-US"/>
              </w:rPr>
              <w:t>-0.038</w:t>
            </w:r>
            <w:r>
              <w:rPr>
                <w:rFonts w:hint="default" w:ascii="Times New Roman" w:hAnsi="Times New Roman" w:cs="Times New Roman"/>
                <w:i w:val="0"/>
                <w:iCs w:val="0"/>
                <w:sz w:val="22"/>
                <w:szCs w:val="22"/>
                <w:vertAlign w:val="baseline"/>
                <w:lang w:val="en-US" w:eastAsia="en-US"/>
              </w:rPr>
              <w:t>dB</w:t>
            </w:r>
          </w:p>
        </w:tc>
      </w:tr>
      <w:tr w14:paraId="187245B8">
        <w:tc>
          <w:tcPr>
            <w:tcW w:w="1848" w:type="dxa"/>
            <w:vAlign w:val="center"/>
          </w:tcPr>
          <w:p w14:paraId="785FB3BD">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10kHz</w:t>
            </w:r>
          </w:p>
        </w:tc>
        <w:tc>
          <w:tcPr>
            <w:tcW w:w="1848" w:type="dxa"/>
            <w:vAlign w:val="center"/>
          </w:tcPr>
          <w:p w14:paraId="569E0D3B">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18.13dBV</w:t>
            </w:r>
          </w:p>
        </w:tc>
        <w:tc>
          <w:tcPr>
            <w:tcW w:w="1848" w:type="dxa"/>
            <w:vAlign w:val="center"/>
          </w:tcPr>
          <w:p w14:paraId="5B809894">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20.85dBV</w:t>
            </w:r>
          </w:p>
        </w:tc>
        <w:tc>
          <w:tcPr>
            <w:tcW w:w="1849" w:type="dxa"/>
            <w:vAlign w:val="center"/>
          </w:tcPr>
          <w:p w14:paraId="5DA5BC70">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-2.72dB</w:t>
            </w:r>
          </w:p>
        </w:tc>
        <w:tc>
          <w:tcPr>
            <w:tcW w:w="1849" w:type="dxa"/>
            <w:vAlign w:val="center"/>
          </w:tcPr>
          <w:p w14:paraId="4EA74A48">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-2.761dB</w:t>
            </w:r>
          </w:p>
        </w:tc>
      </w:tr>
      <w:tr w14:paraId="52F60C6B">
        <w:tc>
          <w:tcPr>
            <w:tcW w:w="1848" w:type="dxa"/>
            <w:vAlign w:val="center"/>
          </w:tcPr>
          <w:p w14:paraId="1751BB0C">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40kHz</w:t>
            </w:r>
          </w:p>
        </w:tc>
        <w:tc>
          <w:tcPr>
            <w:tcW w:w="1848" w:type="dxa"/>
            <w:vAlign w:val="center"/>
          </w:tcPr>
          <w:p w14:paraId="31459C72">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9.20dBV</w:t>
            </w:r>
          </w:p>
        </w:tc>
        <w:tc>
          <w:tcPr>
            <w:tcW w:w="1848" w:type="dxa"/>
            <w:vAlign w:val="center"/>
          </w:tcPr>
          <w:p w14:paraId="6AF581C9">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20.74dBV</w:t>
            </w:r>
          </w:p>
        </w:tc>
        <w:tc>
          <w:tcPr>
            <w:tcW w:w="1849" w:type="dxa"/>
            <w:vAlign w:val="center"/>
          </w:tcPr>
          <w:p w14:paraId="30A08D35">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-11.54dB</w:t>
            </w:r>
          </w:p>
        </w:tc>
        <w:tc>
          <w:tcPr>
            <w:tcW w:w="1849" w:type="dxa"/>
            <w:vAlign w:val="center"/>
          </w:tcPr>
          <w:p w14:paraId="0CA26BA2">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-11.822dB</w:t>
            </w:r>
          </w:p>
        </w:tc>
      </w:tr>
    </w:tbl>
    <w:p w14:paraId="7709B33E">
      <w:pPr>
        <w:numPr>
          <w:ilvl w:val="0"/>
          <w:numId w:val="0"/>
        </w:numPr>
        <w:jc w:val="center"/>
        <w:rPr>
          <w:rFonts w:hint="default" w:ascii="Times New Roman" w:hAnsi="Times New Roman" w:cs="Times New Roman"/>
          <w:i/>
          <w:iCs/>
          <w:sz w:val="22"/>
          <w:szCs w:val="22"/>
          <w:lang w:val="en-US"/>
        </w:rPr>
      </w:pPr>
      <w:r>
        <w:rPr>
          <w:rFonts w:hint="default" w:ascii="Times New Roman" w:hAnsi="Times New Roman" w:cs="Times New Roman"/>
          <w:i/>
          <w:iCs/>
          <w:sz w:val="22"/>
          <w:szCs w:val="22"/>
          <w:lang w:val="en-US"/>
        </w:rPr>
        <w:t>Table6. Frequency response (magnitude) for sinusoids</w:t>
      </w:r>
    </w:p>
    <w:p w14:paraId="77589A17">
      <w:pPr>
        <w:numPr>
          <w:ilvl w:val="0"/>
          <w:numId w:val="3"/>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Comparison of measured results with theoretical (post-lab) values</w:t>
      </w:r>
    </w:p>
    <w:p w14:paraId="684E568F">
      <w:pPr>
        <w:numPr>
          <w:numId w:val="0"/>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The values between measured results and theoretical values were fit well. But for the f=1kHz, the value differs several times, this may cause by vibe noise, poor contact and so on.</w:t>
      </w:r>
    </w:p>
    <w:p w14:paraId="69D3EEF2">
      <w:pPr>
        <w:numPr>
          <w:ilvl w:val="0"/>
          <w:numId w:val="3"/>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Sketches of output spectra and description of comparison</w:t>
      </w:r>
    </w:p>
    <w:p w14:paraId="5679EDBB">
      <w:pPr>
        <w:numPr>
          <w:numId w:val="0"/>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The graph shows below:</w:t>
      </w:r>
    </w:p>
    <w:p w14:paraId="53046454">
      <w:pPr>
        <w:numPr>
          <w:numId w:val="0"/>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 xml:space="preserve">From the graph, at 1kHz, the input and output magnitude are almost analogous. At 10kHz, the output magnitude differs slighter than the condition of 1kHz. But at 40kHz, the output magnitude slumps. There are the characteristics of low pass filter, </w:t>
      </w:r>
      <w:r>
        <w:rPr>
          <w:rFonts w:hint="default" w:ascii="Times New Roman" w:hAnsi="Times New Roman" w:cs="Times New Roman"/>
          <w:i w:val="0"/>
          <w:iCs w:val="0"/>
          <w:sz w:val="22"/>
          <w:szCs w:val="22"/>
          <w:lang w:val="en-US"/>
        </w:rPr>
        <w:t>which allows low frequency signals to pass through it with little diminish, but as for the high frequency signals, they are diminished sharply.</w:t>
      </w:r>
    </w:p>
    <w:p w14:paraId="0200FA5C">
      <w:pPr>
        <w:numPr>
          <w:numId w:val="0"/>
        </w:numPr>
        <w:jc w:val="center"/>
      </w:pPr>
      <w:r>
        <w:drawing>
          <wp:inline distT="0" distB="0" distL="114300" distR="114300">
            <wp:extent cx="5728335" cy="3854450"/>
            <wp:effectExtent l="0" t="0" r="12065"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5728335" cy="3854450"/>
                    </a:xfrm>
                    <a:prstGeom prst="rect">
                      <a:avLst/>
                    </a:prstGeom>
                    <a:noFill/>
                    <a:ln>
                      <a:noFill/>
                    </a:ln>
                  </pic:spPr>
                </pic:pic>
              </a:graphicData>
            </a:graphic>
          </wp:inline>
        </w:drawing>
      </w:r>
    </w:p>
    <w:p w14:paraId="2064DC9E">
      <w:pPr>
        <w:numPr>
          <w:ilvl w:val="0"/>
          <w:numId w:val="0"/>
        </w:numPr>
        <w:jc w:val="center"/>
        <w:rPr>
          <w:rFonts w:hint="default"/>
          <w:lang w:val="en-US" w:eastAsia="en-US"/>
        </w:rPr>
      </w:pPr>
      <w:r>
        <w:rPr>
          <w:rFonts w:hint="default" w:ascii="Times New Roman Italic" w:hAnsi="Times New Roman Italic" w:cs="Times New Roman Italic"/>
          <w:i/>
          <w:iCs/>
          <w:sz w:val="22"/>
          <w:szCs w:val="22"/>
          <w:lang w:val="en-US"/>
        </w:rPr>
        <w:t>Fig5. The comparison of input and output spectra</w:t>
      </w:r>
    </w:p>
    <w:p w14:paraId="25DBB65A">
      <w:pPr>
        <w:numPr>
          <w:numId w:val="0"/>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3.3 Response to square wave input</w:t>
      </w:r>
    </w:p>
    <w:p w14:paraId="00D18948">
      <w:pPr>
        <w:numPr>
          <w:numId w:val="0"/>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1) The calculation of the input magnitude shows in 4.3 b) and c)</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48"/>
        <w:gridCol w:w="1848"/>
        <w:gridCol w:w="1848"/>
        <w:gridCol w:w="1849"/>
        <w:gridCol w:w="1849"/>
      </w:tblGrid>
      <w:tr w14:paraId="79C5F34C">
        <w:tc>
          <w:tcPr>
            <w:tcW w:w="1848" w:type="dxa"/>
            <w:vAlign w:val="center"/>
          </w:tcPr>
          <w:p w14:paraId="24E85250">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Spectrum characteristic</w:t>
            </w:r>
          </w:p>
        </w:tc>
        <w:tc>
          <w:tcPr>
            <w:tcW w:w="1848" w:type="dxa"/>
            <w:vAlign w:val="center"/>
          </w:tcPr>
          <w:p w14:paraId="402F4225">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Output Magnitude</w:t>
            </w:r>
          </w:p>
        </w:tc>
        <w:tc>
          <w:tcPr>
            <w:tcW w:w="1848" w:type="dxa"/>
            <w:vAlign w:val="center"/>
          </w:tcPr>
          <w:p w14:paraId="5CDB5648">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Input Magnitude</w:t>
            </w:r>
          </w:p>
        </w:tc>
        <w:tc>
          <w:tcPr>
            <w:tcW w:w="1849" w:type="dxa"/>
            <w:vAlign w:val="center"/>
          </w:tcPr>
          <w:p w14:paraId="4CC52379">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Magnitude Response</w:t>
            </w:r>
          </w:p>
        </w:tc>
        <w:tc>
          <w:tcPr>
            <w:tcW w:w="1849" w:type="dxa"/>
            <w:vAlign w:val="center"/>
          </w:tcPr>
          <w:p w14:paraId="64A97838">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Theoretical Response</w:t>
            </w:r>
          </w:p>
        </w:tc>
      </w:tr>
      <w:tr w14:paraId="1A379552">
        <w:tc>
          <w:tcPr>
            <w:tcW w:w="1848" w:type="dxa"/>
            <w:vAlign w:val="center"/>
          </w:tcPr>
          <w:p w14:paraId="48163410">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Fundamental</w:t>
            </w:r>
          </w:p>
        </w:tc>
        <w:tc>
          <w:tcPr>
            <w:tcW w:w="1848" w:type="dxa"/>
            <w:vAlign w:val="center"/>
          </w:tcPr>
          <w:p w14:paraId="7A99F71F">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16.4063dBV</w:t>
            </w:r>
          </w:p>
        </w:tc>
        <w:tc>
          <w:tcPr>
            <w:tcW w:w="1848" w:type="dxa"/>
            <w:vAlign w:val="center"/>
          </w:tcPr>
          <w:p w14:paraId="74943BED">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sz w:val="22"/>
                <w:szCs w:val="22"/>
                <w:vertAlign w:val="baseline"/>
                <w:lang w:val="en-US"/>
              </w:rPr>
              <w:t>22.61</w:t>
            </w:r>
            <w:r>
              <w:rPr>
                <w:rFonts w:hint="default" w:ascii="Times New Roman" w:hAnsi="Times New Roman" w:cs="Times New Roman"/>
                <w:i w:val="0"/>
                <w:iCs w:val="0"/>
                <w:sz w:val="22"/>
                <w:szCs w:val="22"/>
                <w:vertAlign w:val="baseline"/>
                <w:lang w:val="en-US" w:eastAsia="en-US"/>
              </w:rPr>
              <w:t>dBV</w:t>
            </w:r>
          </w:p>
        </w:tc>
        <w:tc>
          <w:tcPr>
            <w:tcW w:w="1849" w:type="dxa"/>
            <w:vAlign w:val="center"/>
          </w:tcPr>
          <w:p w14:paraId="4A8F9559">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-6.20dB</w:t>
            </w:r>
          </w:p>
        </w:tc>
        <w:tc>
          <w:tcPr>
            <w:tcW w:w="1849" w:type="dxa"/>
            <w:vAlign w:val="center"/>
          </w:tcPr>
          <w:p w14:paraId="2510C01B">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-1.96dB</w:t>
            </w:r>
          </w:p>
        </w:tc>
      </w:tr>
      <w:tr w14:paraId="2CE8E63D">
        <w:tc>
          <w:tcPr>
            <w:tcW w:w="1848" w:type="dxa"/>
            <w:vAlign w:val="center"/>
          </w:tcPr>
          <w:p w14:paraId="7AAF4FBC">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3</w:t>
            </w:r>
            <w:r>
              <w:rPr>
                <w:rFonts w:hint="default" w:ascii="Times New Roman" w:hAnsi="Times New Roman" w:cs="Times New Roman"/>
                <w:i w:val="0"/>
                <w:iCs w:val="0"/>
                <w:sz w:val="22"/>
                <w:szCs w:val="22"/>
                <w:vertAlign w:val="superscript"/>
                <w:lang w:val="en-US" w:eastAsia="en-US"/>
              </w:rPr>
              <w:t>rd</w:t>
            </w:r>
            <w:r>
              <w:rPr>
                <w:rFonts w:hint="default" w:ascii="Times New Roman" w:hAnsi="Times New Roman" w:cs="Times New Roman"/>
                <w:i w:val="0"/>
                <w:iCs w:val="0"/>
                <w:sz w:val="22"/>
                <w:szCs w:val="22"/>
                <w:vertAlign w:val="baseline"/>
                <w:lang w:val="en-US" w:eastAsia="en-US"/>
              </w:rPr>
              <w:t xml:space="preserve"> harmonic</w:t>
            </w:r>
          </w:p>
        </w:tc>
        <w:tc>
          <w:tcPr>
            <w:tcW w:w="1848" w:type="dxa"/>
            <w:vAlign w:val="center"/>
          </w:tcPr>
          <w:p w14:paraId="40E7243C">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6.71875dBV</w:t>
            </w:r>
          </w:p>
        </w:tc>
        <w:tc>
          <w:tcPr>
            <w:tcW w:w="1848" w:type="dxa"/>
            <w:vAlign w:val="center"/>
          </w:tcPr>
          <w:p w14:paraId="135B98CC">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sz w:val="22"/>
                <w:szCs w:val="22"/>
                <w:vertAlign w:val="baseline"/>
                <w:lang w:val="en-US"/>
              </w:rPr>
              <w:t>13.06</w:t>
            </w:r>
            <w:r>
              <w:rPr>
                <w:rFonts w:hint="default" w:ascii="Times New Roman" w:hAnsi="Times New Roman" w:cs="Times New Roman"/>
                <w:i w:val="0"/>
                <w:iCs w:val="0"/>
                <w:sz w:val="22"/>
                <w:szCs w:val="22"/>
                <w:vertAlign w:val="baseline"/>
                <w:lang w:val="en-US" w:eastAsia="en-US"/>
              </w:rPr>
              <w:t>dBV</w:t>
            </w:r>
          </w:p>
        </w:tc>
        <w:tc>
          <w:tcPr>
            <w:tcW w:w="1849" w:type="dxa"/>
            <w:vAlign w:val="center"/>
          </w:tcPr>
          <w:p w14:paraId="26808400">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-6.34dB</w:t>
            </w:r>
          </w:p>
        </w:tc>
        <w:tc>
          <w:tcPr>
            <w:tcW w:w="1849" w:type="dxa"/>
            <w:vAlign w:val="center"/>
          </w:tcPr>
          <w:p w14:paraId="494BDD1C">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-7.91dB</w:t>
            </w:r>
          </w:p>
        </w:tc>
      </w:tr>
      <w:tr w14:paraId="0608289F">
        <w:tc>
          <w:tcPr>
            <w:tcW w:w="1848" w:type="dxa"/>
            <w:vAlign w:val="center"/>
          </w:tcPr>
          <w:p w14:paraId="2CA34F14">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5</w:t>
            </w:r>
            <w:r>
              <w:rPr>
                <w:rFonts w:hint="default" w:ascii="Times New Roman" w:hAnsi="Times New Roman" w:cs="Times New Roman"/>
                <w:i w:val="0"/>
                <w:iCs w:val="0"/>
                <w:sz w:val="22"/>
                <w:szCs w:val="22"/>
                <w:vertAlign w:val="superscript"/>
                <w:lang w:val="en-US" w:eastAsia="en-US"/>
              </w:rPr>
              <w:t>th</w:t>
            </w:r>
            <w:r>
              <w:rPr>
                <w:rFonts w:hint="default" w:ascii="Times New Roman" w:hAnsi="Times New Roman" w:cs="Times New Roman"/>
                <w:i w:val="0"/>
                <w:iCs w:val="0"/>
                <w:sz w:val="22"/>
                <w:szCs w:val="22"/>
                <w:vertAlign w:val="baseline"/>
                <w:lang w:val="en-US" w:eastAsia="en-US"/>
              </w:rPr>
              <w:t xml:space="preserve"> harmonic</w:t>
            </w:r>
          </w:p>
        </w:tc>
        <w:tc>
          <w:tcPr>
            <w:tcW w:w="1848" w:type="dxa"/>
            <w:vAlign w:val="center"/>
          </w:tcPr>
          <w:p w14:paraId="30ED5298">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2.5dBV</w:t>
            </w:r>
          </w:p>
        </w:tc>
        <w:tc>
          <w:tcPr>
            <w:tcW w:w="1848" w:type="dxa"/>
            <w:vAlign w:val="center"/>
          </w:tcPr>
          <w:p w14:paraId="5BC40FAC">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sz w:val="22"/>
                <w:szCs w:val="22"/>
                <w:vertAlign w:val="baseline"/>
                <w:lang w:val="en-US"/>
              </w:rPr>
              <w:t>8.63</w:t>
            </w:r>
            <w:r>
              <w:rPr>
                <w:rFonts w:hint="default" w:ascii="Times New Roman" w:hAnsi="Times New Roman" w:cs="Times New Roman"/>
                <w:i w:val="0"/>
                <w:iCs w:val="0"/>
                <w:sz w:val="22"/>
                <w:szCs w:val="22"/>
                <w:vertAlign w:val="baseline"/>
                <w:lang w:val="en-US" w:eastAsia="en-US"/>
              </w:rPr>
              <w:t>dBV</w:t>
            </w:r>
          </w:p>
        </w:tc>
        <w:tc>
          <w:tcPr>
            <w:tcW w:w="1849" w:type="dxa"/>
            <w:vAlign w:val="center"/>
          </w:tcPr>
          <w:p w14:paraId="580E1524">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-6.13dB</w:t>
            </w:r>
          </w:p>
        </w:tc>
        <w:tc>
          <w:tcPr>
            <w:tcW w:w="1849" w:type="dxa"/>
            <w:vAlign w:val="center"/>
          </w:tcPr>
          <w:p w14:paraId="7087EC16">
            <w:pPr>
              <w:numPr>
                <w:numId w:val="0"/>
              </w:numPr>
              <w:jc w:val="center"/>
              <w:rPr>
                <w:rFonts w:hint="default" w:ascii="Times New Roman" w:hAnsi="Times New Roman" w:cs="Times New Roman"/>
                <w:i w:val="0"/>
                <w:iCs w:val="0"/>
                <w:sz w:val="22"/>
                <w:szCs w:val="22"/>
                <w:vertAlign w:val="baseline"/>
                <w:lang w:val="en-US" w:eastAsia="en-US"/>
              </w:rPr>
            </w:pPr>
            <w:r>
              <w:rPr>
                <w:rFonts w:hint="default" w:ascii="Times New Roman" w:hAnsi="Times New Roman" w:cs="Times New Roman"/>
                <w:i w:val="0"/>
                <w:iCs w:val="0"/>
                <w:sz w:val="22"/>
                <w:szCs w:val="22"/>
                <w:vertAlign w:val="baseline"/>
                <w:lang w:val="en-US" w:eastAsia="en-US"/>
              </w:rPr>
              <w:t>-11.85dB</w:t>
            </w:r>
          </w:p>
        </w:tc>
      </w:tr>
    </w:tbl>
    <w:p w14:paraId="53A4E98D">
      <w:pPr>
        <w:numPr>
          <w:ilvl w:val="0"/>
          <w:numId w:val="0"/>
        </w:numPr>
        <w:jc w:val="center"/>
        <w:rPr>
          <w:rFonts w:hint="default" w:ascii="Times New Roman" w:hAnsi="Times New Roman" w:cs="Times New Roman"/>
          <w:i w:val="0"/>
          <w:iCs w:val="0"/>
          <w:sz w:val="22"/>
          <w:szCs w:val="22"/>
          <w:lang w:val="en-US" w:eastAsia="en-US"/>
        </w:rPr>
      </w:pPr>
      <w:r>
        <w:rPr>
          <w:rFonts w:hint="default" w:ascii="Times New Roman" w:hAnsi="Times New Roman" w:cs="Times New Roman"/>
          <w:i/>
          <w:iCs/>
          <w:sz w:val="22"/>
          <w:szCs w:val="22"/>
          <w:lang w:val="en-US"/>
        </w:rPr>
        <w:t>Table7. Square wave theoretical vs measured harmonic response</w:t>
      </w:r>
    </w:p>
    <w:p w14:paraId="4AF5FA04">
      <w:pPr>
        <w:numPr>
          <w:ilvl w:val="0"/>
          <w:numId w:val="4"/>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Sketch of output spectra</w:t>
      </w:r>
    </w:p>
    <w:p w14:paraId="7A9C759C">
      <w:pPr>
        <w:numPr>
          <w:numId w:val="0"/>
        </w:numPr>
        <w:jc w:val="center"/>
      </w:pPr>
      <w:r>
        <w:drawing>
          <wp:inline distT="0" distB="0" distL="114300" distR="114300">
            <wp:extent cx="5730240" cy="3848735"/>
            <wp:effectExtent l="0" t="0" r="10160" b="1206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8"/>
                    <a:stretch>
                      <a:fillRect/>
                    </a:stretch>
                  </pic:blipFill>
                  <pic:spPr>
                    <a:xfrm>
                      <a:off x="0" y="0"/>
                      <a:ext cx="5730240" cy="3848735"/>
                    </a:xfrm>
                    <a:prstGeom prst="rect">
                      <a:avLst/>
                    </a:prstGeom>
                    <a:noFill/>
                    <a:ln>
                      <a:noFill/>
                    </a:ln>
                  </pic:spPr>
                </pic:pic>
              </a:graphicData>
            </a:graphic>
          </wp:inline>
        </w:drawing>
      </w:r>
    </w:p>
    <w:p w14:paraId="699478E5">
      <w:pPr>
        <w:numPr>
          <w:ilvl w:val="0"/>
          <w:numId w:val="0"/>
        </w:numPr>
        <w:jc w:val="center"/>
        <w:rPr>
          <w:rFonts w:hint="default"/>
          <w:lang w:val="en-US" w:eastAsia="en-US"/>
        </w:rPr>
      </w:pPr>
      <w:r>
        <w:rPr>
          <w:rFonts w:hint="default" w:ascii="Times New Roman Italic" w:hAnsi="Times New Roman Italic" w:cs="Times New Roman Italic"/>
          <w:i/>
          <w:iCs/>
          <w:sz w:val="22"/>
          <w:szCs w:val="22"/>
          <w:lang w:val="en-US"/>
        </w:rPr>
        <w:t>Fig6. The output spectra</w:t>
      </w:r>
    </w:p>
    <w:p w14:paraId="4F240032">
      <w:pPr>
        <w:numPr>
          <w:ilvl w:val="0"/>
          <w:numId w:val="4"/>
        </w:numPr>
        <w:jc w:val="both"/>
        <w:rPr>
          <w:rFonts w:hint="default" w:ascii="Times New Roman" w:hAnsi="Times New Roman" w:cs="Times New Roman"/>
          <w:i w:val="0"/>
          <w:iCs w:val="0"/>
          <w:sz w:val="22"/>
          <w:szCs w:val="22"/>
          <w:lang w:val="en-US" w:eastAsia="en-US"/>
        </w:rPr>
      </w:pPr>
      <w:r>
        <w:rPr>
          <w:rFonts w:hint="default" w:ascii="Times New Roman" w:hAnsi="Times New Roman" w:cs="Times New Roman"/>
          <w:i w:val="0"/>
          <w:iCs w:val="0"/>
          <w:sz w:val="22"/>
          <w:szCs w:val="22"/>
          <w:lang w:val="en-US" w:eastAsia="en-US"/>
        </w:rPr>
        <w:t>Sketch of input and output time domain waveforms and explanation</w:t>
      </w:r>
    </w:p>
    <w:p w14:paraId="69F9584F">
      <w:pPr>
        <w:numPr>
          <w:numId w:val="0"/>
        </w:numPr>
        <w:jc w:val="both"/>
        <m:rPr/>
        <w:rPr>
          <w:rFonts w:hint="default" w:hAnsi="DejaVu Math TeX Gyre" w:cs="Times New Roman"/>
          <w:i w:val="0"/>
          <w:iCs w:val="0"/>
          <w:kern w:val="2"/>
          <w:sz w:val="22"/>
          <w:szCs w:val="22"/>
          <w:lang w:val="en-US" w:eastAsia="en-US" w:bidi="ar-SA"/>
          <w14:ligatures w14:val="standardContextual"/>
        </w:rPr>
      </w:pPr>
      <m:oMathPara>
        <m:oMath>
          <m:r>
            <m:rPr/>
            <w:rPr>
              <w:rFonts w:hint="default" w:ascii="DejaVu Math TeX Gyre" w:hAnsi="DejaVu Math TeX Gyre" w:cs="Times New Roman"/>
              <w:kern w:val="2"/>
              <w:sz w:val="22"/>
              <w:szCs w:val="22"/>
              <w:lang w:val="en-US" w:eastAsia="en-US" w:bidi="ar-SA"/>
              <w14:ligatures w14:val="standardContextual"/>
            </w:rPr>
            <m:t>T=</m:t>
          </m:r>
          <m:f>
            <m:fPr>
              <m:ctrlPr>
                <m:rPr/>
                <w:rPr>
                  <w:rFonts w:hint="default" w:ascii="DejaVu Math TeX Gyre" w:hAnsi="DejaVu Math TeX Gyre" w:cs="Times New Roman"/>
                  <w:i/>
                  <w:iCs w:val="0"/>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m:rPr/>
                <w:rPr>
                  <w:rFonts w:hint="default" w:ascii="DejaVu Math TeX Gyre" w:hAnsi="DejaVu Math TeX Gyre" w:cs="Times New Roman"/>
                  <w:i/>
                  <w:iCs w:val="0"/>
                  <w:kern w:val="2"/>
                  <w:sz w:val="22"/>
                  <w:szCs w:val="22"/>
                  <w:lang w:val="en-US" w:eastAsia="en-US" w:bidi="ar-SA"/>
                  <w14:ligatures w14:val="standardContextual"/>
                </w:rPr>
              </m:ctrlPr>
            </m:num>
            <m:den>
              <m:r>
                <m:rPr/>
                <w:rPr>
                  <w:rFonts w:hint="default" w:ascii="DejaVu Math TeX Gyre" w:hAnsi="DejaVu Math TeX Gyre" w:cs="Times New Roman"/>
                  <w:kern w:val="2"/>
                  <w:sz w:val="22"/>
                  <w:szCs w:val="22"/>
                  <w:lang w:val="en-US" w:eastAsia="en-US" w:bidi="ar-SA"/>
                  <w14:ligatures w14:val="standardContextual"/>
                </w:rPr>
                <m:t>f</m:t>
              </m:r>
              <m:ctrlPr>
                <m:rPr/>
                <w:rPr>
                  <w:rFonts w:hint="default" w:ascii="DejaVu Math TeX Gyre" w:hAnsi="DejaVu Math TeX Gyre" w:cs="Times New Roman"/>
                  <w:i/>
                  <w:iCs w:val="0"/>
                  <w:kern w:val="2"/>
                  <w:sz w:val="22"/>
                  <w:szCs w:val="22"/>
                  <w:lang w:val="en-US" w:eastAsia="en-US" w:bidi="ar-SA"/>
                  <w14:ligatures w14:val="standardContextual"/>
                </w:rPr>
              </m:ctrlPr>
            </m:den>
          </m:f>
          <m:r>
            <m:rPr/>
            <w:rPr>
              <w:rFonts w:hint="default" w:ascii="DejaVu Math TeX Gyre" w:hAnsi="DejaVu Math TeX Gyre" w:cs="Times New Roman"/>
              <w:kern w:val="2"/>
              <w:sz w:val="22"/>
              <w:szCs w:val="22"/>
              <w:lang w:val="en-US" w:eastAsia="en-US" w:bidi="ar-SA"/>
              <w14:ligatures w14:val="standardContextual"/>
            </w:rPr>
            <m:t>=</m:t>
          </m:r>
          <m:f>
            <m:fPr>
              <m:ctrlPr>
                <m:rPr/>
                <w:rPr>
                  <w:rFonts w:hint="default" w:ascii="DejaVu Math TeX Gyre" w:hAnsi="DejaVu Math TeX Gyre" w:cs="Times New Roman"/>
                  <w:i/>
                  <w:iCs w:val="0"/>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m:rPr/>
                <w:rPr>
                  <w:rFonts w:hint="default" w:ascii="DejaVu Math TeX Gyre" w:hAnsi="DejaVu Math TeX Gyre" w:cs="Times New Roman"/>
                  <w:i/>
                  <w:iCs w:val="0"/>
                  <w:kern w:val="2"/>
                  <w:sz w:val="22"/>
                  <w:szCs w:val="22"/>
                  <w:lang w:val="en-US" w:eastAsia="en-US" w:bidi="ar-SA"/>
                  <w14:ligatures w14:val="standardContextual"/>
                </w:rPr>
              </m:ctrlPr>
            </m:num>
            <m:den>
              <m:r>
                <m:rPr/>
                <w:rPr>
                  <w:rFonts w:hint="default" w:ascii="DejaVu Math TeX Gyre" w:hAnsi="DejaVu Math TeX Gyre" w:cs="Times New Roman"/>
                  <w:kern w:val="2"/>
                  <w:sz w:val="22"/>
                  <w:szCs w:val="22"/>
                  <w:lang w:val="en-US" w:eastAsia="en-US" w:bidi="ar-SA"/>
                  <w14:ligatures w14:val="standardContextual"/>
                </w:rPr>
                <m:t>8000</m:t>
              </m:r>
              <m:ctrlPr>
                <m:rPr/>
                <w:rPr>
                  <w:rFonts w:hint="default" w:ascii="DejaVu Math TeX Gyre" w:hAnsi="DejaVu Math TeX Gyre" w:cs="Times New Roman"/>
                  <w:i/>
                  <w:iCs w:val="0"/>
                  <w:kern w:val="2"/>
                  <w:sz w:val="22"/>
                  <w:szCs w:val="22"/>
                  <w:lang w:val="en-US" w:eastAsia="en-US" w:bidi="ar-SA"/>
                  <w14:ligatures w14:val="standardContextual"/>
                </w:rPr>
              </m:ctrlPr>
            </m:den>
          </m:f>
          <m:r>
            <m:rPr/>
            <w:rPr>
              <w:rFonts w:hint="default" w:ascii="DejaVu Math TeX Gyre" w:hAnsi="DejaVu Math TeX Gyre" w:cs="Times New Roman"/>
              <w:kern w:val="2"/>
              <w:sz w:val="22"/>
              <w:szCs w:val="22"/>
              <w:lang w:val="en-US" w:eastAsia="en-US" w:bidi="ar-SA"/>
              <w14:ligatures w14:val="standardContextual"/>
            </w:rPr>
            <m:t>=125</m:t>
          </m:r>
          <m:r>
            <m:rPr/>
            <w:rPr>
              <w:rFonts w:hint="default" w:ascii="DejaVu Math TeX Gyre" w:hAnsi="DejaVu Math TeX Gyre" w:cs="DejaVu Math TeX Gyre"/>
              <w:kern w:val="2"/>
              <w:sz w:val="22"/>
              <w:szCs w:val="22"/>
              <w:lang w:val="en-US" w:eastAsia="en-US" w:bidi="ar-SA"/>
              <w14:ligatures w14:val="standardContextual"/>
            </w:rPr>
            <m:t>μ</m:t>
          </m:r>
          <m:r>
            <m:rPr/>
            <w:rPr>
              <w:rFonts w:hint="default" w:ascii="DejaVu Math TeX Gyre" w:hAnsi="DejaVu Math TeX Gyre" w:cs="Times New Roman"/>
              <w:kern w:val="2"/>
              <w:sz w:val="22"/>
              <w:szCs w:val="22"/>
              <w:lang w:val="en-US" w:eastAsia="en-US" w:bidi="ar-SA"/>
              <w14:ligatures w14:val="standardContextual"/>
            </w:rPr>
            <m:t>s</m:t>
          </m:r>
        </m:oMath>
      </m:oMathPara>
    </w:p>
    <w:p w14:paraId="74D54C4D">
      <w:pPr>
        <w:numPr>
          <w:ilvl w:val="0"/>
          <w:numId w:val="0"/>
        </w:numPr>
        <w:jc w:val="both"/>
        <m:rPr/>
        <w:rPr>
          <w:rFonts w:hint="default" w:ascii="Times New Roman" w:hAnsi="Times New Roman" w:cs="Times New Roman"/>
          <w:sz w:val="22"/>
          <w:szCs w:val="22"/>
          <w:lang w:val="en-US" w:eastAsia="en-US"/>
        </w:rPr>
      </w:pPr>
      <w:r>
        <m:rPr/>
        <w:rPr>
          <w:rFonts w:hint="default" w:ascii="Times New Roman" w:hAnsi="Times New Roman" w:cs="Times New Roman"/>
          <w:sz w:val="22"/>
          <w:szCs w:val="22"/>
          <w:lang w:val="en-US" w:eastAsia="en-US"/>
        </w:rPr>
        <w:t>For the input waveform:</w:t>
      </w:r>
    </w:p>
    <w:p w14:paraId="45D12E3A">
      <w:pPr>
        <w:numPr>
          <w:ilvl w:val="0"/>
          <w:numId w:val="0"/>
        </w:numPr>
        <w:jc w:val="both"/>
        <m:rPr/>
        <w:rPr>
          <w:rFonts w:hint="default" w:hAnsi="DejaVu Math TeX Gyre" w:cs="Times New Roman"/>
          <w:i w:val="0"/>
          <w:sz w:val="22"/>
          <w:szCs w:val="22"/>
          <w:lang w:val="en-US"/>
        </w:rPr>
      </w:pPr>
      <m:oMathPara>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V</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in</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m:t>
          </m:r>
          <m:nary>
            <m:naryPr>
              <m:chr m:val="∑"/>
              <m:limLoc m:val="undOvr"/>
              <m:supHide m:val="1"/>
              <m:ctrlPr>
                <m:rPr/>
                <w:rPr>
                  <w:rFonts w:hint="default" w:ascii="DejaVu Math TeX Gyre" w:hAnsi="DejaVu Math TeX Gyre" w:cs="Times New Roman"/>
                  <w:i/>
                  <w:sz w:val="22"/>
                  <w:szCs w:val="22"/>
                  <w:lang w:val="en-US"/>
                </w:rPr>
              </m:ctrlPr>
            </m:naryPr>
            <m:sub>
              <m:r>
                <m:rPr/>
                <w:rPr>
                  <w:rFonts w:hint="default" w:ascii="DejaVu Math TeX Gyre" w:hAnsi="DejaVu Math TeX Gyre" w:cs="Times New Roman"/>
                  <w:sz w:val="22"/>
                  <w:szCs w:val="22"/>
                  <w:lang w:val="en-US"/>
                </w:rPr>
                <m:t>n=odd</m:t>
              </m:r>
              <m:ctrlPr>
                <m:rPr/>
                <w:rPr>
                  <w:rFonts w:hint="default" w:ascii="DejaVu Math TeX Gyre" w:hAnsi="DejaVu Math TeX Gyre" w:cs="Times New Roman"/>
                  <w:i/>
                  <w:sz w:val="22"/>
                  <w:szCs w:val="22"/>
                  <w:lang w:val="en-US"/>
                </w:rPr>
              </m:ctrlPr>
            </m:sub>
            <m:sup>
              <m:ctrlPr>
                <m:rPr/>
                <w:rPr>
                  <w:rFonts w:hint="default" w:ascii="DejaVu Math TeX Gyre" w:hAnsi="DejaVu Math TeX Gyre" w:cs="Times New Roman"/>
                  <w:i/>
                  <w:sz w:val="22"/>
                  <w:szCs w:val="22"/>
                  <w:lang w:val="en-US"/>
                </w:rPr>
              </m:ctrlPr>
            </m:sup>
            <m:e>
              <m:f>
                <m:fPr>
                  <m:ctrlPr>
                    <m:rPr/>
                    <w:rPr>
                      <w:rFonts w:hint="default" w:ascii="DejaVu Math TeX Gyre" w:hAnsi="DejaVu Math TeX Gyre" w:cs="Times New Roman"/>
                      <w:i/>
                      <w:sz w:val="22"/>
                      <w:szCs w:val="22"/>
                      <w:lang w:val="en-US"/>
                    </w:rPr>
                  </m:ctrlPr>
                </m:fPr>
                <m:num>
                  <m:r>
                    <m:rPr/>
                    <w:rPr>
                      <w:rFonts w:hint="default" w:ascii="DejaVu Math TeX Gyre" w:hAnsi="DejaVu Math TeX Gyre" w:cs="Times New Roman"/>
                      <w:sz w:val="22"/>
                      <w:szCs w:val="22"/>
                      <w:lang w:val="en-US"/>
                    </w:rPr>
                    <m:t>4V</m:t>
                  </m:r>
                  <m:ctrlPr>
                    <m:rPr/>
                    <w:rPr>
                      <w:rFonts w:hint="default" w:ascii="DejaVu Math TeX Gyre" w:hAnsi="DejaVu Math TeX Gyre" w:cs="Times New Roman"/>
                      <w:i/>
                      <w:sz w:val="22"/>
                      <w:szCs w:val="22"/>
                      <w:lang w:val="en-US"/>
                    </w:rPr>
                  </m:ctrlPr>
                </m:num>
                <m:den>
                  <m:r>
                    <m:rPr/>
                    <w:rPr>
                      <w:rFonts w:hint="default" w:ascii="DejaVu Math TeX Gyre" w:hAnsi="DejaVu Math TeX Gyre" w:cs="Times New Roman"/>
                      <w:sz w:val="22"/>
                      <w:szCs w:val="22"/>
                      <w:lang w:val="en-US"/>
                    </w:rPr>
                    <m:t>n</m:t>
                  </m:r>
                  <m:r>
                    <m:rPr/>
                    <w:rPr>
                      <w:rFonts w:ascii="DejaVu Math TeX Gyre" w:hAnsi="DejaVu Math TeX Gyre" w:cs="Times New Roman"/>
                      <w:sz w:val="22"/>
                      <w:szCs w:val="22"/>
                      <w:lang w:val="en-US"/>
                    </w:rPr>
                    <m:t>π</m:t>
                  </m:r>
                  <m:ctrlPr>
                    <m:rPr/>
                    <w:rPr>
                      <w:rFonts w:hint="default" w:ascii="DejaVu Math TeX Gyre" w:hAnsi="DejaVu Math TeX Gyre" w:cs="Times New Roman"/>
                      <w:i/>
                      <w:sz w:val="22"/>
                      <w:szCs w:val="22"/>
                      <w:lang w:val="en-US"/>
                    </w:rPr>
                  </m:ctrlPr>
                </m:den>
              </m:f>
              <m:r>
                <m:rPr/>
                <w:rPr>
                  <w:rFonts w:hint="default" w:ascii="DejaVu Math TeX Gyre" w:hAnsi="DejaVu Math TeX Gyre" w:cs="Times New Roman"/>
                  <w:sz w:val="22"/>
                  <w:szCs w:val="22"/>
                  <w:lang w:val="en-US"/>
                </w:rPr>
                <m:t>sin(n</m:t>
              </m:r>
              <m:sSub>
                <m:sSubPr>
                  <m:ctrlPr>
                    <m:rPr/>
                    <w:rPr>
                      <w:rFonts w:hint="default" w:ascii="DejaVu Math TeX Gyre" w:hAnsi="DejaVu Math TeX Gyre" w:cs="Times New Roman"/>
                      <w:i/>
                      <w:sz w:val="22"/>
                      <w:szCs w:val="22"/>
                      <w:lang w:val="en-US"/>
                    </w:rPr>
                  </m:ctrlPr>
                </m:sSubPr>
                <m:e>
                  <m:r>
                    <m:rPr/>
                    <w:rPr>
                      <w:rFonts w:ascii="DejaVu Math TeX Gyre" w:hAnsi="DejaVu Math TeX Gyre" w:cs="Times New Roman"/>
                      <w:sz w:val="22"/>
                      <w:szCs w:val="22"/>
                      <w:lang w:val="en-US"/>
                    </w:rPr>
                    <m:t>ω</m:t>
                  </m:r>
                  <m:ctrlPr>
                    <m:r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m:rPr/>
                    <w:rPr>
                      <w:rFonts w:hint="default"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m:t>
              </m:r>
              <m:ctrlPr>
                <m:rPr/>
                <w:rPr>
                  <w:rFonts w:hint="default" w:ascii="DejaVu Math TeX Gyre" w:hAnsi="DejaVu Math TeX Gyre" w:cs="Times New Roman"/>
                  <w:i/>
                  <w:sz w:val="22"/>
                  <w:szCs w:val="22"/>
                  <w:lang w:val="en-US"/>
                </w:rPr>
              </m:ctrlPr>
            </m:e>
          </m:nary>
        </m:oMath>
      </m:oMathPara>
    </w:p>
    <w:p w14:paraId="0E5AE748">
      <w:pPr>
        <w:numPr>
          <w:ilvl w:val="0"/>
          <w:numId w:val="0"/>
        </w:numPr>
        <w:jc w:val="both"/>
        <m:rPr/>
        <w:rPr>
          <w:rFonts w:hint="default" w:hAnsi="DejaVu Math TeX Gyre" w:cs="Times New Roman"/>
          <w:i w:val="0"/>
          <w:sz w:val="22"/>
          <w:szCs w:val="22"/>
          <w:lang w:val="en-US"/>
        </w:rPr>
      </w:pPr>
      <w:r>
        <m:rPr/>
        <w:rPr>
          <w:rFonts w:hint="default" w:hAnsi="DejaVu Math TeX Gyre" w:cs="Times New Roman"/>
          <w:i w:val="0"/>
          <w:sz w:val="22"/>
          <w:szCs w:val="22"/>
          <w:lang w:val="en-US"/>
        </w:rPr>
        <w:t>n=1,</w:t>
      </w:r>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V</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in</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(t)=19.1</m:t>
        </m:r>
      </m:oMath>
      <w:r>
        <m:rPr/>
        <w:rPr>
          <w:rFonts w:hint="default" w:hAnsi="DejaVu Math TeX Gyre" w:cs="Times New Roman"/>
          <w:i w:val="0"/>
          <w:sz w:val="22"/>
          <w:szCs w:val="22"/>
          <w:lang w:val="en-US"/>
        </w:rPr>
        <w:t>V</w:t>
      </w:r>
    </w:p>
    <w:p w14:paraId="71A3AC17">
      <w:pPr>
        <w:numPr>
          <w:ilvl w:val="0"/>
          <w:numId w:val="0"/>
        </w:numPr>
        <w:jc w:val="both"/>
        <w:rPr>
          <w:rFonts w:hint="default" w:hAnsi="DejaVu Math TeX Gyre" w:cs="Times New Roman"/>
          <w:i w:val="0"/>
          <w:sz w:val="22"/>
          <w:szCs w:val="22"/>
          <w:lang w:val="en-US" w:eastAsia="en-US"/>
        </w:rPr>
      </w:pPr>
      <w:r>
        <w:rPr>
          <w:rFonts w:hint="default" w:hAnsi="DejaVu Math TeX Gyre" w:cs="Times New Roman"/>
          <w:i w:val="0"/>
          <w:sz w:val="22"/>
          <w:szCs w:val="22"/>
          <w:lang w:val="en-US"/>
        </w:rPr>
        <w:t>n=3,</w:t>
      </w:r>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V</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in</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m:t>
        </m:r>
      </m:oMath>
      <w:r>
        <m:rPr/>
        <w:rPr>
          <w:rFonts w:hint="default" w:hAnsi="DejaVu Math TeX Gyre" w:cs="Times New Roman"/>
          <w:i w:val="0"/>
          <w:sz w:val="22"/>
          <w:szCs w:val="22"/>
          <w:lang w:val="en-US"/>
        </w:rPr>
        <w:t>6.37V</w:t>
      </w:r>
    </w:p>
    <w:p w14:paraId="5D92A37A">
      <w:pPr>
        <w:numPr>
          <w:ilvl w:val="0"/>
          <w:numId w:val="0"/>
        </w:numPr>
        <w:jc w:val="both"/>
        <m:rPr/>
        <w:rPr>
          <w:rFonts w:hint="default" w:hAnsi="DejaVu Math TeX Gyre" w:cs="Times New Roman"/>
          <w:i w:val="0"/>
          <w:sz w:val="22"/>
          <w:szCs w:val="22"/>
          <w:lang w:val="en-US"/>
        </w:rPr>
      </w:pPr>
      <w:r>
        <w:rPr>
          <w:rFonts w:hint="default" w:hAnsi="DejaVu Math TeX Gyre" w:cs="Times New Roman"/>
          <w:i w:val="0"/>
          <w:sz w:val="22"/>
          <w:szCs w:val="22"/>
          <w:lang w:val="en-US"/>
        </w:rPr>
        <w:t>n=5,</w:t>
      </w:r>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V</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in</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m:t>
        </m:r>
      </m:oMath>
      <w:r>
        <m:rPr/>
        <w:rPr>
          <w:rFonts w:hint="default" w:hAnsi="DejaVu Math TeX Gyre" w:cs="Times New Roman"/>
          <w:i w:val="0"/>
          <w:sz w:val="22"/>
          <w:szCs w:val="22"/>
          <w:lang w:val="en-US"/>
        </w:rPr>
        <w:t>3.82V</w:t>
      </w:r>
    </w:p>
    <w:p w14:paraId="122C8B6B">
      <w:pPr>
        <w:numPr>
          <w:ilvl w:val="0"/>
          <w:numId w:val="0"/>
        </w:numPr>
        <w:jc w:val="both"/>
        <m:rPr/>
        <w:rPr>
          <w:rFonts w:hint="default" w:hAnsi="DejaVu Math TeX Gyre" w:cs="Times New Roman"/>
          <w:i w:val="0"/>
          <w:sz w:val="22"/>
          <w:szCs w:val="22"/>
          <w:lang w:val="en-US"/>
        </w:rPr>
      </w:pPr>
      <w:r>
        <m:rPr/>
        <w:rPr>
          <w:rFonts w:hint="default" w:hAnsi="DejaVu Math TeX Gyre" w:cs="Times New Roman"/>
          <w:i w:val="0"/>
          <w:sz w:val="22"/>
          <w:szCs w:val="22"/>
          <w:lang w:val="en-US"/>
        </w:rPr>
        <w:t>so</w:t>
      </w:r>
      <m:oMath>
        <m:r>
          <m:rPr>
            <m:sty m:val="p"/>
          </m:rPr>
          <w:rPr>
            <w:rFonts w:hint="default" w:ascii="DejaVu Math TeX Gyre" w:hAnsi="DejaVu Math TeX Gyre" w:cs="Times New Roman"/>
            <w:sz w:val="22"/>
            <w:szCs w:val="22"/>
            <w:lang w:val="en-US"/>
          </w:rPr>
          <m:t>,</m:t>
        </m:r>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V</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in</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(t)=19.1sinsin(n</m:t>
        </m:r>
        <m:sSub>
          <m:sSubPr>
            <m:ctrlPr>
              <m:rPr/>
              <w:rPr>
                <w:rFonts w:hint="default" w:ascii="DejaVu Math TeX Gyre" w:hAnsi="DejaVu Math TeX Gyre" w:cs="Times New Roman"/>
                <w:i/>
                <w:sz w:val="22"/>
                <w:szCs w:val="22"/>
                <w:lang w:val="en-US"/>
              </w:rPr>
            </m:ctrlPr>
          </m:sSubPr>
          <m:e>
            <m:r>
              <m:rPr/>
              <w:rPr>
                <w:rFonts w:ascii="DejaVu Math TeX Gyre" w:hAnsi="DejaVu Math TeX Gyre" w:cs="Times New Roman"/>
                <w:sz w:val="22"/>
                <w:szCs w:val="22"/>
                <w:lang w:val="en-US"/>
              </w:rPr>
              <m:t>ω</m:t>
            </m:r>
            <m:ctrlPr>
              <m:r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m:rPr/>
              <w:rPr>
                <w:rFonts w:hint="default"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t)+6.37sinsin(3</m:t>
        </m:r>
        <m:sSub>
          <m:sSubPr>
            <m:ctrlPr>
              <w:rPr>
                <w:rFonts w:hint="default" w:ascii="DejaVu Math TeX Gyre" w:hAnsi="DejaVu Math TeX Gyre" w:cs="Times New Roman"/>
                <w:i/>
                <w:sz w:val="22"/>
                <w:szCs w:val="22"/>
                <w:lang w:val="en-US"/>
              </w:rPr>
            </m:ctrlPr>
          </m:sSubPr>
          <m:e>
            <m:r>
              <m:rPr/>
              <w:rPr>
                <w:rFonts w:ascii="DejaVu Math TeX Gyre" w:hAnsi="DejaVu Math TeX Gyre" w:cs="Times New Roman"/>
                <w:sz w:val="22"/>
                <w:szCs w:val="22"/>
                <w:lang w:val="en-US"/>
              </w:rPr>
              <m:t>ω</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t)+3.82sinsin(5</m:t>
        </m:r>
        <m:sSub>
          <m:sSubPr>
            <m:ctrlPr>
              <w:rPr>
                <w:rFonts w:hint="default" w:ascii="DejaVu Math TeX Gyre" w:hAnsi="DejaVu Math TeX Gyre" w:cs="Times New Roman"/>
                <w:i/>
                <w:sz w:val="22"/>
                <w:szCs w:val="22"/>
                <w:lang w:val="en-US"/>
              </w:rPr>
            </m:ctrlPr>
          </m:sSubPr>
          <m:e>
            <m:r>
              <m:rPr/>
              <w:rPr>
                <w:rFonts w:ascii="DejaVu Math TeX Gyre" w:hAnsi="DejaVu Math TeX Gyre" w:cs="Times New Roman"/>
                <w:sz w:val="22"/>
                <w:szCs w:val="22"/>
                <w:lang w:val="en-US"/>
              </w:rPr>
              <m:t>ω</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m:t>
        </m:r>
      </m:oMath>
    </w:p>
    <w:p w14:paraId="25093DED">
      <w:pPr>
        <w:numPr>
          <w:ilvl w:val="0"/>
          <w:numId w:val="0"/>
        </w:numPr>
        <w:jc w:val="both"/>
        <w:rPr>
          <w:rFonts w:hint="default" w:ascii="Times New Roman" w:hAnsi="Times New Roman" w:cs="Times New Roman"/>
          <w:sz w:val="22"/>
          <w:szCs w:val="22"/>
          <w:lang w:val="en-US" w:eastAsia="en-US"/>
        </w:rPr>
      </w:pPr>
      <w:r>
        <w:rPr>
          <w:rFonts w:hint="default" w:ascii="Times New Roman" w:hAnsi="Times New Roman" w:cs="Times New Roman"/>
          <w:sz w:val="22"/>
          <w:szCs w:val="22"/>
          <w:lang w:val="en-US" w:eastAsia="en-US"/>
        </w:rPr>
        <w:t>For the output waveform:</w:t>
      </w:r>
    </w:p>
    <w:p w14:paraId="2BA6DE4D">
      <w:pPr>
        <w:numPr>
          <w:ilvl w:val="0"/>
          <w:numId w:val="0"/>
        </w:numPr>
        <w:jc w:val="both"/>
        <w:rPr>
          <w:rFonts w:hint="default" w:ascii="Times New Roman" w:hAnsi="Times New Roman" w:cs="Times New Roman"/>
          <w:sz w:val="22"/>
          <w:szCs w:val="22"/>
          <w:lang w:val="en-US" w:eastAsia="en-US"/>
        </w:rPr>
      </w:pPr>
      <m:oMathPara>
        <m:oMath>
          <m:r>
            <m:rPr/>
            <w:rPr>
              <w:rFonts w:hint="default" w:ascii="DejaVu Math TeX Gyre" w:hAnsi="DejaVu Math TeX Gyre" w:cs="Times New Roman"/>
              <w:kern w:val="2"/>
              <w:sz w:val="22"/>
              <w:szCs w:val="22"/>
              <w:lang w:val="en-US" w:eastAsia="en-US" w:bidi="ar-SA"/>
              <w14:ligatures w14:val="standardContextual"/>
            </w:rPr>
            <m:t>V=</m:t>
          </m:r>
          <m:rad>
            <m:radPr>
              <m:degHide m:val="1"/>
              <m:ctrlPr>
                <m:rPr/>
                <w:rPr>
                  <w:rFonts w:hint="default" w:ascii="DejaVu Math TeX Gyre" w:hAnsi="DejaVu Math TeX Gyre" w:cs="Times New Roman"/>
                  <w:i/>
                  <w:kern w:val="2"/>
                  <w:sz w:val="22"/>
                  <w:szCs w:val="22"/>
                  <w:lang w:val="en-US" w:eastAsia="en-US" w:bidi="ar-SA"/>
                  <w14:ligatures w14:val="standardContextual"/>
                </w:rPr>
              </m:ctrlPr>
            </m:radPr>
            <m:deg>
              <m:ctrlPr>
                <m:r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2</m:t>
              </m:r>
              <m:ctrlPr>
                <m:rPr/>
                <w:rPr>
                  <w:rFonts w:hint="default" w:ascii="DejaVu Math TeX Gyre" w:hAnsi="DejaVu Math TeX Gyre" w:cs="Times New Roman"/>
                  <w:i/>
                  <w:kern w:val="2"/>
                  <w:sz w:val="22"/>
                  <w:szCs w:val="22"/>
                  <w:lang w:val="en-US" w:eastAsia="en-US" w:bidi="ar-SA"/>
                  <w14:ligatures w14:val="standardContextual"/>
                </w:rPr>
              </m:ctrlPr>
            </m:e>
          </m:rad>
          <m:r>
            <m:rPr/>
            <w:rPr>
              <w:rFonts w:hint="default" w:ascii="DejaVu Math TeX Gyre" w:hAnsi="DejaVu Math TeX Gyre" w:cs="Times New Roman"/>
              <w:kern w:val="2"/>
              <w:sz w:val="22"/>
              <w:szCs w:val="22"/>
              <w:lang w:val="en-US" w:eastAsia="en-US" w:bidi="ar-SA"/>
              <w14:ligatures w14:val="standardContextual"/>
            </w:rPr>
            <m:t>∗</m:t>
          </m:r>
          <m:sSup>
            <m:sSupPr>
              <m:ctrlPr>
                <m:r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10</m:t>
              </m:r>
              <m:ctrlPr>
                <m:rPr/>
                <w:rPr>
                  <w:rFonts w:hint="default" w:ascii="DejaVu Math TeX Gyre" w:hAnsi="DejaVu Math TeX Gyre" w:cs="Times New Roman"/>
                  <w:i/>
                  <w:kern w:val="2"/>
                  <w:sz w:val="22"/>
                  <w:szCs w:val="22"/>
                  <w:lang w:val="en-US" w:eastAsia="en-US" w:bidi="ar-SA"/>
                  <w14:ligatures w14:val="standardContextual"/>
                </w:rPr>
              </m:ctrlPr>
            </m:e>
            <m:sup>
              <m:f>
                <m:fPr>
                  <m:ctrlPr>
                    <m:r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dBV</m:t>
                  </m:r>
                  <m:ctrlPr>
                    <m:rPr/>
                    <w:rPr>
                      <w:rFonts w:hint="default" w:ascii="DejaVu Math TeX Gyre" w:hAnsi="DejaVu Math TeX Gyre" w:cs="Times New Roman"/>
                      <w:i/>
                      <w:kern w:val="2"/>
                      <w:sz w:val="22"/>
                      <w:szCs w:val="22"/>
                      <w:lang w:val="en-US" w:eastAsia="en-US" w:bidi="ar-SA"/>
                      <w14:ligatures w14:val="standardContextual"/>
                    </w:rPr>
                  </m:ctrlPr>
                </m:num>
                <m:den>
                  <m:r>
                    <m:rPr/>
                    <w:rPr>
                      <w:rFonts w:hint="default" w:ascii="DejaVu Math TeX Gyre" w:hAnsi="DejaVu Math TeX Gyre" w:cs="Times New Roman"/>
                      <w:kern w:val="2"/>
                      <w:sz w:val="22"/>
                      <w:szCs w:val="22"/>
                      <w:lang w:val="en-US" w:eastAsia="en-US" w:bidi="ar-SA"/>
                      <w14:ligatures w14:val="standardContextual"/>
                    </w:rPr>
                    <m:t>20</m:t>
                  </m:r>
                  <m:ctrlPr>
                    <m:rPr/>
                    <w:rPr>
                      <w:rFonts w:hint="default" w:ascii="DejaVu Math TeX Gyre" w:hAnsi="DejaVu Math TeX Gyre" w:cs="Times New Roman"/>
                      <w:i/>
                      <w:kern w:val="2"/>
                      <w:sz w:val="22"/>
                      <w:szCs w:val="22"/>
                      <w:lang w:val="en-US" w:eastAsia="en-US" w:bidi="ar-SA"/>
                      <w14:ligatures w14:val="standardContextual"/>
                    </w:rPr>
                  </m:ctrlPr>
                </m:den>
              </m:f>
              <m:ctrlPr>
                <m:rPr/>
                <w:rPr>
                  <w:rFonts w:hint="default" w:ascii="DejaVu Math TeX Gyre" w:hAnsi="DejaVu Math TeX Gyre" w:cs="Times New Roman"/>
                  <w:i/>
                  <w:kern w:val="2"/>
                  <w:sz w:val="22"/>
                  <w:szCs w:val="22"/>
                  <w:lang w:val="en-US" w:eastAsia="en-US" w:bidi="ar-SA"/>
                  <w14:ligatures w14:val="standardContextual"/>
                </w:rPr>
              </m:ctrlPr>
            </m:sup>
          </m:sSup>
        </m:oMath>
      </m:oMathPara>
    </w:p>
    <w:p w14:paraId="478426B1">
      <w:pPr>
        <w:numPr>
          <w:ilvl w:val="0"/>
          <w:numId w:val="0"/>
        </w:numPr>
        <w:jc w:val="both"/>
        <w:rPr>
          <w:rFonts w:hint="default" w:ascii="Times New Roman" w:hAnsi="Times New Roman" w:cs="Times New Roman"/>
          <w:sz w:val="22"/>
          <w:szCs w:val="22"/>
          <w:lang w:val="en-US" w:eastAsia="en-US"/>
        </w:rPr>
      </w:pPr>
      <w:r>
        <w:rPr>
          <w:rFonts w:hint="default" w:ascii="Times New Roman" w:hAnsi="Times New Roman" w:cs="Times New Roman"/>
          <w:sz w:val="22"/>
          <w:szCs w:val="22"/>
          <w:lang w:val="en-US" w:eastAsia="en-US"/>
        </w:rPr>
        <w:t>f=8kHz, Vout1=9.27V</w:t>
      </w:r>
    </w:p>
    <w:p w14:paraId="6B46400A">
      <w:pPr>
        <w:numPr>
          <w:ilvl w:val="0"/>
          <w:numId w:val="0"/>
        </w:numPr>
        <w:jc w:val="both"/>
        <w:rPr>
          <w:rFonts w:hint="default" w:ascii="Times New Roman" w:hAnsi="Times New Roman" w:cs="Times New Roman"/>
          <w:sz w:val="22"/>
          <w:szCs w:val="22"/>
          <w:lang w:val="en-US" w:eastAsia="en-US"/>
        </w:rPr>
      </w:pPr>
      <w:r>
        <w:rPr>
          <w:rFonts w:hint="default" w:ascii="Times New Roman" w:hAnsi="Times New Roman" w:cs="Times New Roman"/>
          <w:sz w:val="22"/>
          <w:szCs w:val="22"/>
          <w:lang w:val="en-US" w:eastAsia="en-US"/>
        </w:rPr>
        <w:t>f=24kHz, Vout2=3.07V</w:t>
      </w:r>
    </w:p>
    <w:p w14:paraId="725FE846">
      <w:pPr>
        <w:numPr>
          <w:ilvl w:val="0"/>
          <w:numId w:val="0"/>
        </w:numPr>
        <w:jc w:val="both"/>
        <w:rPr>
          <w:rFonts w:hint="default" w:ascii="Times New Roman" w:hAnsi="Times New Roman" w:cs="Times New Roman"/>
          <w:sz w:val="22"/>
          <w:szCs w:val="22"/>
          <w:lang w:val="en-US" w:eastAsia="en-US"/>
        </w:rPr>
      </w:pPr>
      <w:r>
        <w:rPr>
          <w:rFonts w:hint="default" w:ascii="Times New Roman" w:hAnsi="Times New Roman" w:cs="Times New Roman"/>
          <w:sz w:val="22"/>
          <w:szCs w:val="22"/>
          <w:lang w:val="en-US" w:eastAsia="en-US"/>
        </w:rPr>
        <w:t>f=40kHz, Vout3=1.89V</w:t>
      </w:r>
    </w:p>
    <w:p w14:paraId="459CCEB1">
      <w:pPr>
        <w:numPr>
          <w:ilvl w:val="0"/>
          <w:numId w:val="0"/>
        </w:numPr>
        <w:jc w:val="both"/>
        <m:rPr/>
        <w:rPr>
          <w:rFonts w:hint="default" w:hAnsi="DejaVu Math TeX Gyre" w:cs="Times New Roman"/>
          <w:i/>
          <w:kern w:val="2"/>
          <w:sz w:val="22"/>
          <w:szCs w:val="22"/>
          <w:lang w:val="en-US" w:bidi="ar-SA"/>
          <w14:ligatures w14:val="standardContextual"/>
        </w:rPr>
      </w:pPr>
      <m:oMathPara>
        <m:oMath>
          <m:r>
            <m:rPr/>
            <w:rPr>
              <w:rFonts w:hint="default" w:ascii="DejaVu Math TeX Gyre" w:hAnsi="DejaVu Math TeX Gyre"/>
              <w:sz w:val="22"/>
            </w:rPr>
            <m:t>∠H(jω)=∠(1)−∠(1+jωRC)</m:t>
          </m:r>
        </m:oMath>
      </m:oMathPara>
    </w:p>
    <w:p w14:paraId="5492C081">
      <w:pPr>
        <w:numPr>
          <w:ilvl w:val="0"/>
          <w:numId w:val="0"/>
        </w:numPr>
        <w:jc w:val="both"/>
        <w:rPr>
          <w:rFonts w:hint="default" w:hAnsi="DejaVu Math TeX Gyre" w:cs="Times New Roman"/>
          <w:i/>
          <w:kern w:val="2"/>
          <w:sz w:val="22"/>
          <w:szCs w:val="22"/>
          <w:lang w:val="en-US" w:bidi="ar-SA"/>
          <w14:ligatures w14:val="standardContextual"/>
        </w:rPr>
      </w:pPr>
      <m:oMathPara>
        <m:oMath>
          <m:r>
            <m:rPr/>
            <w:rPr>
              <w:rFonts w:hint="default" w:ascii="DejaVu Math TeX Gyre" w:hAnsi="DejaVu Math TeX Gyre" w:cs="Times New Roman"/>
              <w:kern w:val="2"/>
              <w:sz w:val="22"/>
              <w:szCs w:val="22"/>
              <w:lang w:val="en-US" w:bidi="ar-SA"/>
              <w14:ligatures w14:val="standardContextual"/>
            </w:rPr>
            <m:t>=arctan0−arctan</m:t>
          </m:r>
          <m:f>
            <m:fPr>
              <m:ctrlPr>
                <w:rPr>
                  <w:rFonts w:hint="default" w:ascii="DejaVu Math TeX Gyre" w:hAnsi="DejaVu Math TeX Gyre" w:cs="Times New Roman"/>
                  <w:i/>
                  <w:kern w:val="2"/>
                  <w:sz w:val="22"/>
                  <w:szCs w:val="22"/>
                  <w:lang w:val="en-US" w:bidi="ar-SA"/>
                  <w14:ligatures w14:val="standardContextual"/>
                </w:rPr>
              </m:ctrlPr>
            </m:fPr>
            <m:num>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m:t>
              </m:r>
              <m:ctrlPr>
                <w:rPr>
                  <w:rFonts w:hint="default" w:ascii="DejaVu Math TeX Gyre" w:hAnsi="DejaVu Math TeX Gyre" w:cs="Times New Roman"/>
                  <w:i/>
                  <w:kern w:val="2"/>
                  <w:sz w:val="22"/>
                  <w:szCs w:val="22"/>
                  <w:lang w:val="en-US" w:bidi="ar-SA"/>
                  <w14:ligatures w14:val="standardContextual"/>
                </w:rPr>
              </m:ctrlPr>
            </m:num>
            <m:den>
              <m:r>
                <m:rPr/>
                <w:rPr>
                  <w:rFonts w:hint="default" w:ascii="DejaVu Math TeX Gyre" w:hAnsi="DejaVu Math TeX Gyre" w:cs="Times New Roman"/>
                  <w:kern w:val="2"/>
                  <w:sz w:val="22"/>
                  <w:szCs w:val="22"/>
                  <w:lang w:val="en-US" w:bidi="ar-SA"/>
                  <w14:ligatures w14:val="standardContextual"/>
                </w:rPr>
                <m:t>1</m:t>
              </m:r>
              <m:ctrlPr>
                <w:rPr>
                  <w:rFonts w:hint="default" w:ascii="DejaVu Math TeX Gyre" w:hAnsi="DejaVu Math TeX Gyre" w:cs="Times New Roman"/>
                  <w:i/>
                  <w:kern w:val="2"/>
                  <w:sz w:val="22"/>
                  <w:szCs w:val="22"/>
                  <w:lang w:val="en-US" w:bidi="ar-SA"/>
                  <w14:ligatures w14:val="standardContextual"/>
                </w:rPr>
              </m:ctrlPr>
            </m:den>
          </m:f>
        </m:oMath>
      </m:oMathPara>
    </w:p>
    <w:p w14:paraId="0B2D6BAF">
      <w:pPr>
        <w:numPr>
          <w:ilvl w:val="0"/>
          <w:numId w:val="0"/>
        </w:numPr>
        <w:jc w:val="both"/>
        <w:rPr>
          <w:rFonts w:hint="default" w:ascii="Times New Roman" w:hAnsi="Times New Roman" w:cs="Times New Roman"/>
          <w:sz w:val="22"/>
          <w:szCs w:val="22"/>
          <w:lang w:val="en-US" w:eastAsia="en-US"/>
        </w:rPr>
      </w:pPr>
      <m:oMathPara>
        <m:oMath>
          <m:r>
            <m:rPr/>
            <w:rPr>
              <w:rFonts w:hint="default" w:ascii="DejaVu Math TeX Gyre" w:hAnsi="DejaVu Math TeX Gyre" w:cs="Times New Roman"/>
              <w:kern w:val="2"/>
              <w:sz w:val="22"/>
              <w:szCs w:val="22"/>
              <w:lang w:val="en-US" w:bidi="ar-SA"/>
              <w14:ligatures w14:val="standardContextual"/>
            </w:rPr>
            <m:t>=−arctan(</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m:t>
          </m:r>
          <m:r>
            <m:rPr/>
            <w:rPr>
              <w:rFonts w:hint="default" w:ascii="DejaVu Math TeX Gyre" w:hAnsi="DejaVu Math TeX Gyre" w:cs="DejaVu Math TeX Gyre"/>
              <w:kern w:val="2"/>
              <w:sz w:val="22"/>
              <w:szCs w:val="22"/>
              <w:lang w:val="en-US" w:bidi="ar-SA"/>
              <w14:ligatures w14:val="standardContextual"/>
            </w:rPr>
            <m:t>θ</m:t>
          </m:r>
        </m:oMath>
      </m:oMathPara>
    </w:p>
    <w:p w14:paraId="44DEEE82">
      <w:pPr>
        <w:numPr>
          <w:ilvl w:val="0"/>
          <w:numId w:val="0"/>
        </w:numPr>
        <w:jc w:val="both"/>
        <w:rPr>
          <w:rFonts w:hint="default" w:hAnsi="DejaVu Math TeX Gyre" w:cs="DejaVu Math TeX Gyre"/>
          <w:i/>
          <w:kern w:val="2"/>
          <w:sz w:val="22"/>
          <w:szCs w:val="22"/>
          <w:lang w:val="en-US" w:bidi="ar-SA"/>
          <w14:ligatures w14:val="standardContextual"/>
        </w:rPr>
      </w:pPr>
      <w:r>
        <w:rPr>
          <w:rFonts w:hint="default" w:hAnsi="DejaVu Math TeX Gyre" w:cs="Times New Roman"/>
          <w:i/>
          <w:kern w:val="2"/>
          <w:sz w:val="22"/>
          <w:szCs w:val="22"/>
          <w:lang w:val="en-US" w:bidi="ar-SA"/>
          <w14:ligatures w14:val="standardContextual"/>
        </w:rPr>
        <w:t xml:space="preserve">for f = 8KHz </w:t>
      </w:r>
      <m:oMath>
        <m:r>
          <m:rPr/>
          <w:rPr>
            <w:rFonts w:ascii="DejaVu Math TeX Gyre" w:hAnsi="DejaVu Math TeX Gyre" w:cs="Times New Roman"/>
            <w:kern w:val="2"/>
            <w:sz w:val="22"/>
            <w:szCs w:val="22"/>
            <w:lang w:val="en-US" w:bidi="ar-SA"/>
            <w14:ligatures w14:val="standardContextual"/>
          </w:rPr>
          <m:t>ω</m:t>
        </m:r>
      </m:oMath>
      <w:r>
        <m:rPr/>
        <w:rPr>
          <w:rFonts w:hint="default" w:hAnsi="DejaVu Math TeX Gyre" w:cs="Times New Roman"/>
          <w:i/>
          <w:kern w:val="2"/>
          <w:sz w:val="22"/>
          <w:szCs w:val="22"/>
          <w:lang w:val="en-US" w:bidi="ar-SA"/>
          <w14:ligatures w14:val="standardContextual"/>
        </w:rPr>
        <w:t>RC</w:t>
      </w:r>
      <w:r>
        <w:rPr>
          <w:rFonts w:hint="default" w:hAnsi="DejaVu Math TeX Gyre" w:cs="Times New Roman"/>
          <w:i/>
          <w:kern w:val="2"/>
          <w:sz w:val="22"/>
          <w:szCs w:val="22"/>
          <w:lang w:val="en-US" w:bidi="ar-SA"/>
          <w14:ligatures w14:val="standardContextual"/>
        </w:rPr>
        <w:t>=2</w:t>
      </w:r>
      <w:r>
        <w:rPr>
          <w:rFonts w:hint="eastAsia" w:ascii="Arial Unicode MS" w:hAnsi="Arial Unicode MS" w:eastAsia="Arial Unicode MS" w:cs="Arial Unicode MS"/>
          <w:i/>
          <w:kern w:val="2"/>
          <w:sz w:val="22"/>
          <w:szCs w:val="22"/>
          <w:lang w:val="en-US" w:bidi="ar-SA"/>
          <w14:ligatures w14:val="standardContextual"/>
        </w:rPr>
        <w:t>π</w:t>
      </w:r>
      <w:r>
        <w:rPr>
          <w:rFonts w:hint="default" w:ascii="Arial Unicode MS" w:hAnsi="Arial Unicode MS" w:eastAsia="Arial Unicode MS" w:cs="Arial Unicode MS"/>
          <w:i/>
          <w:kern w:val="2"/>
          <w:sz w:val="22"/>
          <w:szCs w:val="22"/>
          <w:lang w:val="en-US" w:bidi="ar-SA"/>
          <w14:ligatures w14:val="standardContextual"/>
        </w:rPr>
        <w:t>f</w:t>
      </w:r>
      <w:r>
        <w:rPr>
          <w:rFonts w:hint="default" w:hAnsi="DejaVu Math TeX Gyre" w:cs="Times New Roman"/>
          <w:i/>
          <w:kern w:val="2"/>
          <w:sz w:val="22"/>
          <w:szCs w:val="22"/>
          <w:lang w:val="en-US" w:bidi="ar-SA"/>
          <w14:ligatures w14:val="standardContextual"/>
        </w:rPr>
        <w:t>RC=0.754,</w:t>
      </w:r>
      <m:oMath>
        <m:r>
          <m:rPr/>
          <w:rPr>
            <w:rFonts w:ascii="DejaVu Math TeX Gyre" w:hAnsi="DejaVu Math TeX Gyre" w:cs="Times New Roman"/>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m:t>
        </m:r>
      </m:oMath>
      <w:r>
        <w:rPr>
          <w:rFonts w:hint="default" w:hAnsi="DejaVu Math TeX Gyre" w:cs="Times New Roman"/>
          <w:i/>
          <w:kern w:val="2"/>
          <w:sz w:val="22"/>
          <w:szCs w:val="22"/>
          <w:lang w:val="en-US" w:bidi="ar-SA"/>
          <w14:ligatures w14:val="standardContextual"/>
        </w:rPr>
        <w:t>=</w:t>
      </w:r>
      <m:oMath>
        <m:r>
          <m:rPr/>
          <w:rPr>
            <w:rFonts w:hint="default" w:ascii="DejaVu Math TeX Gyre" w:hAnsi="DejaVu Math TeX Gyre" w:cs="Times New Roman"/>
            <w:kern w:val="2"/>
            <w:sz w:val="22"/>
            <w:szCs w:val="22"/>
            <w:lang w:val="en-US" w:bidi="ar-SA"/>
            <w14:ligatures w14:val="standardContextual"/>
          </w:rPr>
          <m:t>−arctan(0.754)</m:t>
        </m:r>
        <m:r>
          <m:rPr/>
          <w:rPr>
            <w:rFonts w:hint="default" w:ascii="DejaVu Math TeX Gyre" w:hAnsi="DejaVu Math TeX Gyre" w:cs="DejaVu Math TeX Gyre"/>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−37.02</m:t>
        </m:r>
        <m:r>
          <m:rPr/>
          <w:rPr>
            <w:rFonts w:hint="default" w:ascii="DejaVu Math TeX Gyre" w:hAnsi="DejaVu Math TeX Gyre" w:cs="DejaVu Math TeX Gyre"/>
            <w:kern w:val="2"/>
            <w:sz w:val="22"/>
            <w:szCs w:val="22"/>
            <w:lang w:val="en-US" w:bidi="ar-SA"/>
            <w14:ligatures w14:val="standardContextual"/>
          </w:rPr>
          <m:t>°</m:t>
        </m:r>
      </m:oMath>
    </w:p>
    <w:p w14:paraId="11139FCE">
      <w:pPr>
        <w:numPr>
          <w:ilvl w:val="0"/>
          <w:numId w:val="0"/>
        </w:numPr>
        <w:jc w:val="both"/>
        <w:rPr>
          <w:rFonts w:hint="default" w:hAnsi="DejaVu Math TeX Gyre" w:cs="Times New Roman"/>
          <w:i/>
          <w:kern w:val="2"/>
          <w:sz w:val="22"/>
          <w:szCs w:val="22"/>
          <w:lang w:val="en-US" w:eastAsia="en-US" w:bidi="ar-SA"/>
          <w14:ligatures w14:val="standardContextual"/>
        </w:rPr>
      </w:pPr>
      <w:r>
        <w:rPr>
          <w:rFonts w:hint="default" w:hAnsi="DejaVu Math TeX Gyre" w:cs="Times New Roman"/>
          <w:i/>
          <w:kern w:val="2"/>
          <w:sz w:val="22"/>
          <w:szCs w:val="22"/>
          <w:lang w:val="en-US" w:bidi="ar-SA"/>
          <w14:ligatures w14:val="standardContextual"/>
        </w:rPr>
        <w:t xml:space="preserve">for f = 24KHz </w:t>
      </w:r>
      <m:oMath>
        <m:r>
          <m:rPr/>
          <w:rPr>
            <w:rFonts w:ascii="DejaVu Math TeX Gyre" w:hAnsi="DejaVu Math TeX Gyre" w:cs="Times New Roman"/>
            <w:kern w:val="2"/>
            <w:sz w:val="22"/>
            <w:szCs w:val="22"/>
            <w:lang w:val="en-US" w:bidi="ar-SA"/>
            <w14:ligatures w14:val="standardContextual"/>
          </w:rPr>
          <m:t>ω</m:t>
        </m:r>
      </m:oMath>
      <w:r>
        <w:rPr>
          <w:rFonts w:hint="default" w:hAnsi="DejaVu Math TeX Gyre" w:cs="Times New Roman"/>
          <w:i/>
          <w:kern w:val="2"/>
          <w:sz w:val="22"/>
          <w:szCs w:val="22"/>
          <w:lang w:val="en-US" w:bidi="ar-SA"/>
          <w14:ligatures w14:val="standardContextual"/>
        </w:rPr>
        <w:t>RC=2</w:t>
      </w:r>
      <w:r>
        <w:rPr>
          <w:rFonts w:hint="eastAsia" w:ascii="Arial Unicode MS" w:hAnsi="Arial Unicode MS" w:eastAsia="Arial Unicode MS" w:cs="Arial Unicode MS"/>
          <w:i/>
          <w:kern w:val="2"/>
          <w:sz w:val="22"/>
          <w:szCs w:val="22"/>
          <w:lang w:val="en-US" w:bidi="ar-SA"/>
          <w14:ligatures w14:val="standardContextual"/>
        </w:rPr>
        <w:t>π</w:t>
      </w:r>
      <w:r>
        <w:rPr>
          <w:rFonts w:hint="default" w:ascii="Arial Unicode MS" w:hAnsi="Arial Unicode MS" w:eastAsia="Arial Unicode MS" w:cs="Arial Unicode MS"/>
          <w:i/>
          <w:kern w:val="2"/>
          <w:sz w:val="22"/>
          <w:szCs w:val="22"/>
          <w:lang w:val="en-US" w:bidi="ar-SA"/>
          <w14:ligatures w14:val="standardContextual"/>
        </w:rPr>
        <w:t>f</w:t>
      </w:r>
      <w:r>
        <w:rPr>
          <w:rFonts w:hint="default" w:hAnsi="DejaVu Math TeX Gyre" w:cs="Times New Roman"/>
          <w:i/>
          <w:kern w:val="2"/>
          <w:sz w:val="22"/>
          <w:szCs w:val="22"/>
          <w:lang w:val="en-US" w:bidi="ar-SA"/>
          <w14:ligatures w14:val="standardContextual"/>
        </w:rPr>
        <w:t>RC=2.2619,</w:t>
      </w:r>
      <m:oMath>
        <m:r>
          <m:rPr/>
          <w:rPr>
            <w:rFonts w:ascii="DejaVu Math TeX Gyre" w:hAnsi="DejaVu Math TeX Gyre" w:cs="Times New Roman"/>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m:t>
        </m:r>
      </m:oMath>
      <w:r>
        <w:rPr>
          <w:rFonts w:hint="default" w:hAnsi="DejaVu Math TeX Gyre" w:cs="Times New Roman"/>
          <w:i/>
          <w:kern w:val="2"/>
          <w:sz w:val="22"/>
          <w:szCs w:val="22"/>
          <w:lang w:val="en-US" w:bidi="ar-SA"/>
          <w14:ligatures w14:val="standardContextual"/>
        </w:rPr>
        <w:t>=</w:t>
      </w:r>
      <m:oMath>
        <m:r>
          <m:rPr/>
          <w:rPr>
            <w:rFonts w:hint="default" w:ascii="DejaVu Math TeX Gyre" w:hAnsi="DejaVu Math TeX Gyre" w:cs="Times New Roman"/>
            <w:kern w:val="2"/>
            <w:sz w:val="22"/>
            <w:szCs w:val="22"/>
            <w:lang w:val="en-US" w:bidi="ar-SA"/>
            <w14:ligatures w14:val="standardContextual"/>
          </w:rPr>
          <m:t>−arctan(2.2619)−66.15</m:t>
        </m:r>
        <m:r>
          <m:rPr/>
          <w:rPr>
            <w:rFonts w:hint="default" w:ascii="DejaVu Math TeX Gyre" w:hAnsi="DejaVu Math TeX Gyre" w:cs="DejaVu Math TeX Gyre"/>
            <w:kern w:val="2"/>
            <w:sz w:val="22"/>
            <w:szCs w:val="22"/>
            <w:lang w:val="en-US" w:bidi="ar-SA"/>
            <w14:ligatures w14:val="standardContextual"/>
          </w:rPr>
          <m:t>°</m:t>
        </m:r>
      </m:oMath>
    </w:p>
    <w:p w14:paraId="38F138B4">
      <w:pPr>
        <w:numPr>
          <w:numId w:val="0"/>
        </w:numPr>
        <w:jc w:val="both"/>
        <m:rPr/>
        <w:rPr>
          <w:rFonts w:hint="default" w:hAnsi="DejaVu Math TeX Gyre" w:cs="DejaVu Math TeX Gyre"/>
          <w:i/>
          <w:kern w:val="2"/>
          <w:sz w:val="22"/>
          <w:szCs w:val="22"/>
          <w:lang w:val="en-US" w:bidi="ar-SA"/>
          <w14:ligatures w14:val="standardContextual"/>
        </w:rPr>
      </w:pPr>
      <w:r>
        <w:rPr>
          <w:rFonts w:hint="default" w:hAnsi="DejaVu Math TeX Gyre" w:cs="Times New Roman"/>
          <w:i/>
          <w:kern w:val="2"/>
          <w:sz w:val="22"/>
          <w:szCs w:val="22"/>
          <w:lang w:val="en-US" w:bidi="ar-SA"/>
          <w14:ligatures w14:val="standardContextual"/>
        </w:rPr>
        <w:t xml:space="preserve">for f = 40KHz </w:t>
      </w:r>
      <m:oMath>
        <m:r>
          <m:rPr/>
          <w:rPr>
            <w:rFonts w:ascii="DejaVu Math TeX Gyre" w:hAnsi="DejaVu Math TeX Gyre" w:cs="Times New Roman"/>
            <w:kern w:val="2"/>
            <w:sz w:val="22"/>
            <w:szCs w:val="22"/>
            <w:lang w:val="en-US" w:bidi="ar-SA"/>
            <w14:ligatures w14:val="standardContextual"/>
          </w:rPr>
          <m:t>ω</m:t>
        </m:r>
      </m:oMath>
      <w:r>
        <w:rPr>
          <w:rFonts w:hint="default" w:hAnsi="DejaVu Math TeX Gyre" w:cs="Times New Roman"/>
          <w:i/>
          <w:kern w:val="2"/>
          <w:sz w:val="22"/>
          <w:szCs w:val="22"/>
          <w:lang w:val="en-US" w:bidi="ar-SA"/>
          <w14:ligatures w14:val="standardContextual"/>
        </w:rPr>
        <w:t>RC=2</w:t>
      </w:r>
      <w:r>
        <w:rPr>
          <w:rFonts w:hint="eastAsia" w:ascii="Arial Unicode MS" w:hAnsi="Arial Unicode MS" w:eastAsia="Arial Unicode MS" w:cs="Arial Unicode MS"/>
          <w:i/>
          <w:kern w:val="2"/>
          <w:sz w:val="22"/>
          <w:szCs w:val="22"/>
          <w:lang w:val="en-US" w:bidi="ar-SA"/>
          <w14:ligatures w14:val="standardContextual"/>
        </w:rPr>
        <w:t>π</w:t>
      </w:r>
      <w:r>
        <w:rPr>
          <w:rFonts w:hint="default" w:ascii="Arial Unicode MS" w:hAnsi="Arial Unicode MS" w:eastAsia="Arial Unicode MS" w:cs="Arial Unicode MS"/>
          <w:i/>
          <w:kern w:val="2"/>
          <w:sz w:val="22"/>
          <w:szCs w:val="22"/>
          <w:lang w:val="en-US" w:bidi="ar-SA"/>
          <w14:ligatures w14:val="standardContextual"/>
        </w:rPr>
        <w:t>f</w:t>
      </w:r>
      <w:r>
        <w:rPr>
          <w:rFonts w:hint="default" w:hAnsi="DejaVu Math TeX Gyre" w:cs="Times New Roman"/>
          <w:i/>
          <w:kern w:val="2"/>
          <w:sz w:val="22"/>
          <w:szCs w:val="22"/>
          <w:lang w:val="en-US" w:bidi="ar-SA"/>
          <w14:ligatures w14:val="standardContextual"/>
        </w:rPr>
        <w:t>RC=3.7699,</w:t>
      </w:r>
      <m:oMath>
        <m:r>
          <m:rPr/>
          <w:rPr>
            <w:rFonts w:ascii="DejaVu Math TeX Gyre" w:hAnsi="DejaVu Math TeX Gyre" w:cs="Times New Roman"/>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m:t>
        </m:r>
      </m:oMath>
      <w:r>
        <w:rPr>
          <w:rFonts w:hint="default" w:hAnsi="DejaVu Math TeX Gyre" w:cs="Times New Roman"/>
          <w:i/>
          <w:kern w:val="2"/>
          <w:sz w:val="22"/>
          <w:szCs w:val="22"/>
          <w:lang w:val="en-US" w:bidi="ar-SA"/>
          <w14:ligatures w14:val="standardContextual"/>
        </w:rPr>
        <w:t>=</w:t>
      </w:r>
      <m:oMath>
        <m:r>
          <m:rPr/>
          <w:rPr>
            <w:rFonts w:hint="default" w:ascii="DejaVu Math TeX Gyre" w:hAnsi="DejaVu Math TeX Gyre" w:cs="Times New Roman"/>
            <w:kern w:val="2"/>
            <w:sz w:val="22"/>
            <w:szCs w:val="22"/>
            <w:lang w:val="en-US" w:bidi="ar-SA"/>
            <w14:ligatures w14:val="standardContextual"/>
          </w:rPr>
          <m:t>−arctan(3.7699)</m:t>
        </m:r>
        <m:r>
          <m:rPr/>
          <w:rPr>
            <w:rFonts w:hint="default" w:ascii="DejaVu Math TeX Gyre" w:hAnsi="DejaVu Math TeX Gyre" w:cs="DejaVu Math TeX Gyre"/>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−75.14</m:t>
        </m:r>
        <m:r>
          <m:rPr/>
          <w:rPr>
            <w:rFonts w:hint="default" w:ascii="DejaVu Math TeX Gyre" w:hAnsi="DejaVu Math TeX Gyre" w:cs="DejaVu Math TeX Gyre"/>
            <w:kern w:val="2"/>
            <w:sz w:val="22"/>
            <w:szCs w:val="22"/>
            <w:lang w:val="en-US" w:bidi="ar-SA"/>
            <w14:ligatures w14:val="standardContextual"/>
          </w:rPr>
          <m:t>°</m:t>
        </m:r>
      </m:oMath>
    </w:p>
    <w:p w14:paraId="5D698CF6">
      <w:pPr>
        <w:numPr>
          <w:ilvl w:val="0"/>
          <w:numId w:val="0"/>
        </w:numPr>
        <w:jc w:val="both"/>
        <m:rPr/>
        <w:rPr>
          <w:rFonts w:hint="default" w:ascii="Times New Roman" w:hAnsi="Times New Roman" w:cs="Times New Roman"/>
          <w:sz w:val="22"/>
          <w:szCs w:val="22"/>
          <w:lang w:val="en-US"/>
        </w:rPr>
      </w:pPr>
      <w:r>
        <m:rPr/>
        <w:rPr>
          <w:rFonts w:hint="default" w:ascii="Times New Roman" w:hAnsi="Times New Roman" w:cs="Times New Roman"/>
          <w:sz w:val="22"/>
          <w:szCs w:val="22"/>
          <w:lang w:val="en-US"/>
        </w:rPr>
        <w:t>so,</w:t>
      </w:r>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V</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out</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(t)=9.27∗sin(</m:t>
        </m:r>
        <m:sSub>
          <m:sSubPr>
            <m:ctrlPr>
              <w:rPr>
                <w:rFonts w:hint="default" w:ascii="DejaVu Math TeX Gyre" w:hAnsi="DejaVu Math TeX Gyre" w:cs="Times New Roman"/>
                <w:i/>
                <w:sz w:val="22"/>
                <w:szCs w:val="22"/>
                <w:lang w:val="en-US"/>
              </w:rPr>
            </m:ctrlPr>
          </m:sSubPr>
          <m:e>
            <m:r>
              <m:rPr/>
              <w:rPr>
                <w:rFonts w:ascii="DejaVu Math TeX Gyre" w:hAnsi="DejaVu Math TeX Gyre" w:cs="Times New Roman"/>
                <w:sz w:val="22"/>
                <w:szCs w:val="22"/>
                <w:lang w:val="en-US"/>
              </w:rPr>
              <m:t>ω</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t−37.02</m:t>
        </m:r>
        <m:r>
          <m:rPr/>
          <w:rPr>
            <w:rFonts w:hint="default" w:ascii="DejaVu Math TeX Gyre" w:hAnsi="DejaVu Math TeX Gyre" w:cs="DejaVu Math TeX Gyre"/>
            <w:kern w:val="2"/>
            <w:sz w:val="22"/>
            <w:szCs w:val="22"/>
            <w:lang w:val="en-US" w:bidi="ar-SA"/>
            <w14:ligatures w14:val="standardContextual"/>
          </w:rPr>
          <m:t>°</m:t>
        </m:r>
        <m:r>
          <m:rPr/>
          <w:rPr>
            <w:rFonts w:hint="default" w:ascii="DejaVu Math TeX Gyre" w:hAnsi="DejaVu Math TeX Gyre" w:cs="Times New Roman"/>
            <w:sz w:val="22"/>
            <w:szCs w:val="22"/>
            <w:lang w:val="en-US"/>
          </w:rPr>
          <m:t>)+6.37∗sin(</m:t>
        </m:r>
        <m:sSub>
          <m:sSubPr>
            <m:ctrlPr>
              <w:rPr>
                <w:rFonts w:hint="default" w:ascii="DejaVu Math TeX Gyre" w:hAnsi="DejaVu Math TeX Gyre" w:cs="Times New Roman"/>
                <w:i/>
                <w:sz w:val="22"/>
                <w:szCs w:val="22"/>
                <w:lang w:val="en-US"/>
              </w:rPr>
            </m:ctrlPr>
          </m:sSubPr>
          <m:e>
            <m:r>
              <m:rPr/>
              <w:rPr>
                <w:rFonts w:ascii="DejaVu Math TeX Gyre" w:hAnsi="DejaVu Math TeX Gyre" w:cs="Times New Roman"/>
                <w:sz w:val="22"/>
                <w:szCs w:val="22"/>
                <w:lang w:val="en-US"/>
              </w:rPr>
              <m:t>ω</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t−66.15</m:t>
        </m:r>
        <m:r>
          <m:rPr/>
          <w:rPr>
            <w:rFonts w:hint="default" w:ascii="DejaVu Math TeX Gyre" w:hAnsi="DejaVu Math TeX Gyre" w:cs="DejaVu Math TeX Gyre"/>
            <w:kern w:val="2"/>
            <w:sz w:val="22"/>
            <w:szCs w:val="22"/>
            <w:lang w:val="en-US" w:bidi="ar-SA"/>
            <w14:ligatures w14:val="standardContextual"/>
          </w:rPr>
          <m:t>°</m:t>
        </m:r>
        <m:r>
          <m:rPr/>
          <w:rPr>
            <w:rFonts w:hint="default" w:ascii="DejaVu Math TeX Gyre" w:hAnsi="DejaVu Math TeX Gyre" w:cs="Times New Roman"/>
            <w:sz w:val="22"/>
            <w:szCs w:val="22"/>
            <w:lang w:val="en-US"/>
          </w:rPr>
          <m:t>)+3.82∗sin(</m:t>
        </m:r>
        <m:sSub>
          <m:sSubPr>
            <m:ctrlPr>
              <w:rPr>
                <w:rFonts w:hint="default" w:ascii="DejaVu Math TeX Gyre" w:hAnsi="DejaVu Math TeX Gyre" w:cs="Times New Roman"/>
                <w:i/>
                <w:sz w:val="22"/>
                <w:szCs w:val="22"/>
                <w:lang w:val="en-US"/>
              </w:rPr>
            </m:ctrlPr>
          </m:sSubPr>
          <m:e>
            <m:r>
              <m:rPr/>
              <w:rPr>
                <w:rFonts w:ascii="DejaVu Math TeX Gyre" w:hAnsi="DejaVu Math TeX Gyre" w:cs="Times New Roman"/>
                <w:sz w:val="22"/>
                <w:szCs w:val="22"/>
                <w:lang w:val="en-US"/>
              </w:rPr>
              <m:t>ω</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t−75.14</m:t>
        </m:r>
        <m:r>
          <m:rPr/>
          <w:rPr>
            <w:rFonts w:hint="default" w:ascii="DejaVu Math TeX Gyre" w:hAnsi="DejaVu Math TeX Gyre" w:cs="DejaVu Math TeX Gyre"/>
            <w:kern w:val="2"/>
            <w:sz w:val="22"/>
            <w:szCs w:val="22"/>
            <w:lang w:val="en-US" w:bidi="ar-SA"/>
            <w14:ligatures w14:val="standardContextual"/>
          </w:rPr>
          <m:t>°</m:t>
        </m:r>
        <m:r>
          <m:rPr/>
          <w:rPr>
            <w:rFonts w:hint="default" w:ascii="DejaVu Math TeX Gyre" w:hAnsi="DejaVu Math TeX Gyre" w:cs="Times New Roman"/>
            <w:sz w:val="22"/>
            <w:szCs w:val="22"/>
            <w:lang w:val="en-US"/>
          </w:rPr>
          <m:t>)</m:t>
        </m:r>
      </m:oMath>
    </w:p>
    <w:p w14:paraId="022668D5">
      <w:pPr>
        <w:numPr>
          <w:numId w:val="0"/>
        </w:numPr>
        <w:jc w:val="center"/>
      </w:pPr>
      <w:r>
        <w:drawing>
          <wp:inline distT="0" distB="0" distL="114300" distR="114300">
            <wp:extent cx="5723890" cy="3717290"/>
            <wp:effectExtent l="0" t="0" r="16510" b="1651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9"/>
                    <a:stretch>
                      <a:fillRect/>
                    </a:stretch>
                  </pic:blipFill>
                  <pic:spPr>
                    <a:xfrm>
                      <a:off x="0" y="0"/>
                      <a:ext cx="5723890" cy="3717290"/>
                    </a:xfrm>
                    <a:prstGeom prst="rect">
                      <a:avLst/>
                    </a:prstGeom>
                    <a:noFill/>
                    <a:ln>
                      <a:noFill/>
                    </a:ln>
                  </pic:spPr>
                </pic:pic>
              </a:graphicData>
            </a:graphic>
          </wp:inline>
        </w:drawing>
      </w:r>
    </w:p>
    <w:p w14:paraId="2775231D">
      <w:pPr>
        <w:numPr>
          <w:ilvl w:val="0"/>
          <w:numId w:val="0"/>
        </w:numPr>
        <w:jc w:val="center"/>
        <w:rPr>
          <w:rFonts w:hint="default"/>
          <w:lang w:val="en-US" w:eastAsia="en-US"/>
        </w:rPr>
      </w:pPr>
      <w:r>
        <w:rPr>
          <w:rFonts w:hint="default" w:ascii="Times New Roman Italic" w:hAnsi="Times New Roman Italic" w:cs="Times New Roman Italic"/>
          <w:i/>
          <w:iCs/>
          <w:sz w:val="22"/>
          <w:szCs w:val="22"/>
          <w:lang w:val="en-US"/>
        </w:rPr>
        <w:t>Fig7. The input and output time domain waveforms</w:t>
      </w:r>
    </w:p>
    <w:p w14:paraId="39F678E4">
      <w:pPr>
        <w:numPr>
          <w:ilvl w:val="0"/>
          <w:numId w:val="0"/>
        </w:numPr>
        <w:jc w:val="both"/>
        <w:rPr>
          <w:rFonts w:hint="default" w:ascii="Times New Roman" w:hAnsi="Times New Roman" w:cs="Times New Roman"/>
          <w:sz w:val="22"/>
          <w:szCs w:val="22"/>
          <w:lang w:val="en-US" w:eastAsia="en-US"/>
        </w:rPr>
      </w:pPr>
      <w:r>
        <w:rPr>
          <w:rFonts w:hint="default" w:ascii="Times New Roman" w:hAnsi="Times New Roman" w:cs="Times New Roman"/>
          <w:sz w:val="22"/>
          <w:szCs w:val="22"/>
          <w:lang w:val="en-US" w:eastAsia="en-US"/>
        </w:rPr>
        <w:t>explanation:</w:t>
      </w:r>
    </w:p>
    <w:p w14:paraId="56879997">
      <w:pPr>
        <w:numPr>
          <w:ilvl w:val="0"/>
          <w:numId w:val="0"/>
        </w:numPr>
        <w:jc w:val="both"/>
        <w:rPr>
          <w:rFonts w:hint="default" w:ascii="Times New Roman" w:hAnsi="Times New Roman" w:cs="Times New Roman"/>
          <w:sz w:val="22"/>
          <w:szCs w:val="22"/>
          <w:lang w:val="en-US" w:eastAsia="en-US"/>
        </w:rPr>
      </w:pPr>
      <w:r>
        <w:rPr>
          <w:rFonts w:hint="default" w:ascii="Times New Roman" w:hAnsi="Times New Roman" w:cs="Times New Roman"/>
          <w:sz w:val="22"/>
          <w:szCs w:val="22"/>
          <w:lang w:val="en-US" w:eastAsia="en-US"/>
        </w:rPr>
        <w:t>The first graph is input waveform and it’s similar to the square signal. The second graph is output waveform.</w:t>
      </w:r>
    </w:p>
    <w:p w14:paraId="3858F2FF">
      <w:pPr>
        <w:numPr>
          <w:ilvl w:val="0"/>
          <w:numId w:val="0"/>
        </w:numPr>
        <w:jc w:val="both"/>
        <w:rPr>
          <w:rFonts w:hint="default" w:ascii="Times New Roman" w:hAnsi="Times New Roman" w:cs="Times New Roman"/>
          <w:sz w:val="22"/>
          <w:szCs w:val="22"/>
          <w:lang w:val="en-US" w:eastAsia="en-US"/>
        </w:rPr>
      </w:pPr>
      <w:r>
        <w:rPr>
          <w:rFonts w:hint="default" w:ascii="Times New Roman" w:hAnsi="Times New Roman" w:cs="Times New Roman"/>
          <w:sz w:val="22"/>
          <w:szCs w:val="22"/>
          <w:lang w:val="en-US" w:eastAsia="en-US"/>
        </w:rPr>
        <w:t xml:space="preserve">There are some differences between the matlab graph and real oscilloscope for the probable reasons of vibe noise, </w:t>
      </w:r>
      <w:r>
        <w:rPr>
          <w:rFonts w:hint="default" w:ascii="Times New Roman" w:hAnsi="Times New Roman" w:cs="Times New Roman"/>
          <w:i w:val="0"/>
          <w:iCs w:val="0"/>
          <w:sz w:val="22"/>
          <w:szCs w:val="22"/>
          <w:lang w:val="en-US" w:eastAsia="en-US"/>
        </w:rPr>
        <w:t>poor contact and so on.</w:t>
      </w:r>
    </w:p>
    <w:p w14:paraId="2390224C">
      <w:pPr>
        <w:pStyle w:val="2"/>
        <w:numPr>
          <w:ilvl w:val="0"/>
          <w:numId w:val="5"/>
        </w:numPr>
        <w:bidi w:val="0"/>
        <w:rPr>
          <w:rFonts w:hint="default" w:ascii="Times New Roman Bold" w:hAnsi="Times New Roman Bold" w:cs="Times New Roman Bold" w:eastAsiaTheme="majorEastAsia"/>
          <w:b/>
          <w:bCs/>
          <w:color w:val="000000" w:themeColor="text1"/>
          <w:kern w:val="2"/>
          <w:sz w:val="28"/>
          <w:szCs w:val="28"/>
          <w:lang w:val="en-IN" w:eastAsia="en-US" w:bidi="ar-SA"/>
          <w14:textFill>
            <w14:solidFill>
              <w14:schemeClr w14:val="tx1"/>
            </w14:solidFill>
          </w14:textFill>
          <w14:ligatures w14:val="standardContextual"/>
        </w:rPr>
      </w:pPr>
      <w:bookmarkStart w:id="3" w:name="_Toc649040827"/>
      <w:r>
        <w:rPr>
          <w:rFonts w:hint="default" w:ascii="Times New Roman Bold" w:hAnsi="Times New Roman Bold" w:cs="Times New Roman Bold" w:eastAsiaTheme="majorEastAsia"/>
          <w:b/>
          <w:bCs/>
          <w:color w:val="000000" w:themeColor="text1"/>
          <w:kern w:val="2"/>
          <w:sz w:val="28"/>
          <w:szCs w:val="28"/>
          <w:lang w:val="en-IN" w:eastAsia="en-US" w:bidi="ar-SA"/>
          <w14:textFill>
            <w14:solidFill>
              <w14:schemeClr w14:val="tx1"/>
            </w14:solidFill>
          </w14:textFill>
          <w14:ligatures w14:val="standardContextual"/>
        </w:rPr>
        <w:t>Discussion.</w:t>
      </w:r>
      <w:bookmarkEnd w:id="3"/>
    </w:p>
    <w:p w14:paraId="7C3D9C62">
      <w:pPr>
        <w:numPr>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4.1 Frequency response of an RC circuit</w:t>
      </w:r>
    </w:p>
    <w:p w14:paraId="72F16C50">
      <w:pPr>
        <w:numPr>
          <w:ilvl w:val="0"/>
          <w:numId w:val="6"/>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Determining the frequency response, </w:t>
      </w:r>
      <w:r>
        <w:rPr>
          <w:rFonts w:hint="default" w:ascii="Times New Roman Italic" w:hAnsi="Times New Roman Italic" w:cs="Times New Roman Italic"/>
          <w:i/>
          <w:iCs/>
          <w:sz w:val="22"/>
          <w:szCs w:val="22"/>
          <w:lang w:val="en-US"/>
        </w:rPr>
        <w:t>H(jω)</w:t>
      </w:r>
    </w:p>
    <w:p w14:paraId="60A9593B">
      <w:pPr>
        <w:numPr>
          <w:ilvl w:val="0"/>
          <w:numId w:val="0"/>
        </w:numPr>
        <w:jc w:val="both"/>
        <w:rPr>
          <w:rFonts w:hint="default" w:hAnsi="DejaVu Math TeX Gyre" w:cs="Times New Roman"/>
          <w:i w:val="0"/>
          <w:kern w:val="2"/>
          <w:sz w:val="22"/>
          <w:szCs w:val="22"/>
          <w:lang w:val="en-US" w:eastAsia="en-US" w:bidi="ar-SA"/>
          <w14:ligatures w14:val="standardContextual"/>
        </w:rPr>
      </w:pPr>
      <m:oMathPara>
        <m:oMath>
          <m:r>
            <m:rPr/>
            <w:rPr>
              <w:rFonts w:hint="default" w:ascii="DejaVu Math TeX Gyre" w:hAnsi="DejaVu Math TeX Gyre" w:cs="Times New Roman"/>
              <w:kern w:val="2"/>
              <w:sz w:val="22"/>
              <w:szCs w:val="22"/>
              <w:lang w:val="en-US" w:eastAsia="en-US" w:bidi="ar-SA"/>
              <w14:ligatures w14:val="standardContextual"/>
            </w:rPr>
            <m:t>RC</m:t>
          </m:r>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d</m:t>
              </m:r>
              <m:sSub>
                <m:sSubPr>
                  <m:ctrlPr>
                    <w:rPr>
                      <w:rFonts w:hint="default" w:ascii="DejaVu Math TeX Gyre" w:hAnsi="DejaVu Math TeX Gyre" w:cs="Times New Roman"/>
                      <w:i/>
                      <w:kern w:val="2"/>
                      <w:sz w:val="22"/>
                      <w:szCs w:val="22"/>
                      <w:lang w:val="en-US" w:eastAsia="en-US" w:bidi="ar-SA"/>
                      <w14:ligatures w14:val="standardContextual"/>
                    </w:rPr>
                  </m:ctrlPr>
                </m:sSubPr>
                <m:e>
                  <m:r>
                    <m:rPr/>
                    <w:rPr>
                      <w:rFonts w:hint="default" w:ascii="DejaVu Math TeX Gyre" w:hAnsi="DejaVu Math TeX Gyre" w:cs="Times New Roman"/>
                      <w:kern w:val="2"/>
                      <w:sz w:val="22"/>
                      <w:szCs w:val="22"/>
                      <w:lang w:val="en-US" w:eastAsia="en-US" w:bidi="ar-SA"/>
                      <w14:ligatures w14:val="standardContextual"/>
                    </w:rPr>
                    <m:t>v</m:t>
                  </m:r>
                  <m:ctrlPr>
                    <w:rPr>
                      <w:rFonts w:hint="default" w:ascii="DejaVu Math TeX Gyre" w:hAnsi="DejaVu Math TeX Gyre" w:cs="Times New Roman"/>
                      <w:i/>
                      <w:kern w:val="2"/>
                      <w:sz w:val="22"/>
                      <w:szCs w:val="22"/>
                      <w:lang w:val="en-US" w:eastAsia="en-US" w:bidi="ar-SA"/>
                      <w14:ligatures w14:val="standardContextual"/>
                    </w:rPr>
                  </m:ctrlPr>
                </m:e>
                <m:sub>
                  <m:r>
                    <m:rPr/>
                    <w:rPr>
                      <w:rFonts w:hint="default" w:ascii="DejaVu Math TeX Gyre" w:hAnsi="DejaVu Math TeX Gyre" w:cs="Times New Roman"/>
                      <w:kern w:val="2"/>
                      <w:sz w:val="22"/>
                      <w:szCs w:val="22"/>
                      <w:lang w:val="en-US" w:eastAsia="en-US" w:bidi="ar-SA"/>
                      <w14:ligatures w14:val="standardContextual"/>
                    </w:rPr>
                    <m:t>o</m:t>
                  </m:r>
                  <m:ctrlPr>
                    <w:rPr>
                      <w:rFonts w:hint="default" w:ascii="DejaVu Math TeX Gyre" w:hAnsi="DejaVu Math TeX Gyre" w:cs="Times New Roman"/>
                      <w:i/>
                      <w:kern w:val="2"/>
                      <w:sz w:val="22"/>
                      <w:szCs w:val="22"/>
                      <w:lang w:val="en-US" w:eastAsia="en-US" w:bidi="ar-SA"/>
                      <w14:ligatures w14:val="standardContextual"/>
                    </w:rPr>
                  </m:ctrlPr>
                </m:sub>
              </m:sSub>
              <m:r>
                <m:rPr/>
                <w:rPr>
                  <w:rFonts w:hint="default" w:ascii="DejaVu Math TeX Gyre" w:hAnsi="DejaVu Math TeX Gyre" w:cs="Times New Roman"/>
                  <w:kern w:val="2"/>
                  <w:sz w:val="22"/>
                  <w:szCs w:val="22"/>
                  <w:lang w:val="en-US" w:eastAsia="en-US" w:bidi="ar-SA"/>
                  <w14:ligatures w14:val="standardContextual"/>
                </w:rPr>
                <m:t>(t)</m:t>
              </m:r>
              <m:ctrlPr>
                <w:rPr>
                  <w:rFonts w:hint="default" w:ascii="DejaVu Math TeX Gyre" w:hAnsi="DejaVu Math TeX Gyre" w:cs="Times New Roman"/>
                  <w:i/>
                  <w:kern w:val="2"/>
                  <w:sz w:val="22"/>
                  <w:szCs w:val="22"/>
                  <w:lang w:val="en-US" w:eastAsia="en-US" w:bidi="ar-SA"/>
                  <w14:ligatures w14:val="standardContextual"/>
                </w:rPr>
              </m:ctrlPr>
            </m:num>
            <m:den>
              <m:r>
                <m:rPr/>
                <w:rPr>
                  <w:rFonts w:hint="default" w:ascii="DejaVu Math TeX Gyre" w:hAnsi="DejaVu Math TeX Gyre" w:cs="Times New Roman"/>
                  <w:kern w:val="2"/>
                  <w:sz w:val="22"/>
                  <w:szCs w:val="22"/>
                  <w:lang w:val="en-US" w:eastAsia="en-US" w:bidi="ar-SA"/>
                  <w14:ligatures w14:val="standardContextual"/>
                </w:rPr>
                <m:t>dt</m:t>
              </m:r>
              <m:ctrlPr>
                <w:rPr>
                  <w:rFonts w:hint="default" w:ascii="DejaVu Math TeX Gyre" w:hAnsi="DejaVu Math TeX Gyre" w:cs="Times New Roman"/>
                  <w:i/>
                  <w:kern w:val="2"/>
                  <w:sz w:val="22"/>
                  <w:szCs w:val="22"/>
                  <w:lang w:val="en-US" w:eastAsia="en-US" w:bidi="ar-SA"/>
                  <w14:ligatures w14:val="standardContextual"/>
                </w:rPr>
              </m:ctrlPr>
            </m:den>
          </m:f>
          <m:r>
            <m:rPr/>
            <w:rPr>
              <w:rFonts w:hint="default" w:ascii="DejaVu Math TeX Gyre" w:hAnsi="DejaVu Math TeX Gyre" w:cs="Times New Roman"/>
              <w:kern w:val="2"/>
              <w:sz w:val="22"/>
              <w:szCs w:val="22"/>
              <w:lang w:val="en-US" w:eastAsia="en-US" w:bidi="ar-SA"/>
              <w14:ligatures w14:val="standardContextual"/>
            </w:rPr>
            <m:t>+</m:t>
          </m:r>
          <m:sSub>
            <m:sSubPr>
              <m:ctrlPr>
                <w:rPr>
                  <w:rFonts w:hint="default" w:ascii="DejaVu Math TeX Gyre" w:hAnsi="DejaVu Math TeX Gyre" w:cs="Times New Roman"/>
                  <w:i/>
                  <w:kern w:val="2"/>
                  <w:sz w:val="22"/>
                  <w:szCs w:val="22"/>
                  <w:lang w:val="en-US" w:eastAsia="en-US" w:bidi="ar-SA"/>
                  <w14:ligatures w14:val="standardContextual"/>
                </w:rPr>
              </m:ctrlPr>
            </m:sSubPr>
            <m:e>
              <m:r>
                <m:rPr/>
                <w:rPr>
                  <w:rFonts w:hint="default" w:ascii="DejaVu Math TeX Gyre" w:hAnsi="DejaVu Math TeX Gyre" w:cs="Times New Roman"/>
                  <w:kern w:val="2"/>
                  <w:sz w:val="22"/>
                  <w:szCs w:val="22"/>
                  <w:lang w:val="en-US" w:eastAsia="en-US" w:bidi="ar-SA"/>
                  <w14:ligatures w14:val="standardContextual"/>
                </w:rPr>
                <m:t>v</m:t>
              </m:r>
              <m:ctrlPr>
                <w:rPr>
                  <w:rFonts w:hint="default" w:ascii="DejaVu Math TeX Gyre" w:hAnsi="DejaVu Math TeX Gyre" w:cs="Times New Roman"/>
                  <w:i/>
                  <w:kern w:val="2"/>
                  <w:sz w:val="22"/>
                  <w:szCs w:val="22"/>
                  <w:lang w:val="en-US" w:eastAsia="en-US" w:bidi="ar-SA"/>
                  <w14:ligatures w14:val="standardContextual"/>
                </w:rPr>
              </m:ctrlPr>
            </m:e>
            <m:sub>
              <m:r>
                <m:rPr/>
                <w:rPr>
                  <w:rFonts w:hint="default" w:ascii="DejaVu Math TeX Gyre" w:hAnsi="DejaVu Math TeX Gyre" w:cs="Times New Roman"/>
                  <w:kern w:val="2"/>
                  <w:sz w:val="22"/>
                  <w:szCs w:val="22"/>
                  <w:lang w:val="en-US" w:eastAsia="en-US" w:bidi="ar-SA"/>
                  <w14:ligatures w14:val="standardContextual"/>
                </w:rPr>
                <m:t>o</m:t>
              </m:r>
              <m:ctrlPr>
                <w:rPr>
                  <w:rFonts w:hint="default" w:ascii="DejaVu Math TeX Gyre" w:hAnsi="DejaVu Math TeX Gyre" w:cs="Times New Roman"/>
                  <w:i/>
                  <w:kern w:val="2"/>
                  <w:sz w:val="22"/>
                  <w:szCs w:val="22"/>
                  <w:lang w:val="en-US" w:eastAsia="en-US" w:bidi="ar-SA"/>
                  <w14:ligatures w14:val="standardContextual"/>
                </w:rPr>
              </m:ctrlPr>
            </m:sub>
          </m:sSub>
          <m:r>
            <m:rPr/>
            <w:rPr>
              <w:rFonts w:hint="default" w:ascii="DejaVu Math TeX Gyre" w:hAnsi="DejaVu Math TeX Gyre" w:cs="Times New Roman"/>
              <w:kern w:val="2"/>
              <w:sz w:val="22"/>
              <w:szCs w:val="22"/>
              <w:lang w:val="en-US" w:eastAsia="en-US" w:bidi="ar-SA"/>
              <w14:ligatures w14:val="standardContextual"/>
            </w:rPr>
            <m:t>(t)=</m:t>
          </m:r>
          <m:sSub>
            <m:sSubPr>
              <m:ctrlPr>
                <w:rPr>
                  <w:rFonts w:hint="default" w:ascii="DejaVu Math TeX Gyre" w:hAnsi="DejaVu Math TeX Gyre" w:cs="Times New Roman"/>
                  <w:i/>
                  <w:kern w:val="2"/>
                  <w:sz w:val="22"/>
                  <w:szCs w:val="22"/>
                  <w:lang w:val="en-US" w:eastAsia="en-US" w:bidi="ar-SA"/>
                  <w14:ligatures w14:val="standardContextual"/>
                </w:rPr>
              </m:ctrlPr>
            </m:sSubPr>
            <m:e>
              <m:r>
                <m:rPr/>
                <w:rPr>
                  <w:rFonts w:hint="default" w:ascii="DejaVu Math TeX Gyre" w:hAnsi="DejaVu Math TeX Gyre" w:cs="Times New Roman"/>
                  <w:kern w:val="2"/>
                  <w:sz w:val="22"/>
                  <w:szCs w:val="22"/>
                  <w:lang w:val="en-US" w:eastAsia="en-US" w:bidi="ar-SA"/>
                  <w14:ligatures w14:val="standardContextual"/>
                </w:rPr>
                <m:t>v</m:t>
              </m:r>
              <m:ctrlPr>
                <w:rPr>
                  <w:rFonts w:hint="default" w:ascii="DejaVu Math TeX Gyre" w:hAnsi="DejaVu Math TeX Gyre" w:cs="Times New Roman"/>
                  <w:i/>
                  <w:kern w:val="2"/>
                  <w:sz w:val="22"/>
                  <w:szCs w:val="22"/>
                  <w:lang w:val="en-US" w:eastAsia="en-US" w:bidi="ar-SA"/>
                  <w14:ligatures w14:val="standardContextual"/>
                </w:rPr>
              </m:ctrlPr>
            </m:e>
            <m:sub>
              <m:r>
                <m:rPr/>
                <w:rPr>
                  <w:rFonts w:hint="default" w:ascii="DejaVu Math TeX Gyre" w:hAnsi="DejaVu Math TeX Gyre" w:cs="Times New Roman"/>
                  <w:kern w:val="2"/>
                  <w:sz w:val="22"/>
                  <w:szCs w:val="22"/>
                  <w:lang w:val="en-US" w:eastAsia="en-US" w:bidi="ar-SA"/>
                  <w14:ligatures w14:val="standardContextual"/>
                </w:rPr>
                <m:t>i</m:t>
              </m:r>
              <m:ctrlPr>
                <w:rPr>
                  <w:rFonts w:hint="default" w:ascii="DejaVu Math TeX Gyre" w:hAnsi="DejaVu Math TeX Gyre" w:cs="Times New Roman"/>
                  <w:i/>
                  <w:kern w:val="2"/>
                  <w:sz w:val="22"/>
                  <w:szCs w:val="22"/>
                  <w:lang w:val="en-US" w:eastAsia="en-US" w:bidi="ar-SA"/>
                  <w14:ligatures w14:val="standardContextual"/>
                </w:rPr>
              </m:ctrlPr>
            </m:sub>
          </m:sSub>
          <m:r>
            <m:rPr/>
            <w:rPr>
              <w:rFonts w:hint="default" w:ascii="DejaVu Math TeX Gyre" w:hAnsi="DejaVu Math TeX Gyre" w:cs="Times New Roman"/>
              <w:kern w:val="2"/>
              <w:sz w:val="22"/>
              <w:szCs w:val="22"/>
              <w:lang w:val="en-US" w:eastAsia="en-US" w:bidi="ar-SA"/>
              <w14:ligatures w14:val="standardContextual"/>
            </w:rPr>
            <m:t>(t)</m:t>
          </m:r>
        </m:oMath>
      </m:oMathPara>
    </w:p>
    <w:p w14:paraId="2FE47A6A">
      <w:pPr>
        <w:numPr>
          <w:ilvl w:val="0"/>
          <w:numId w:val="0"/>
        </w:numPr>
        <w:jc w:val="both"/>
        <w:rPr>
          <w:rFonts w:hint="default" w:ascii="Times New Roman" w:hAnsi="Times New Roman" w:cs="Times New Roman"/>
          <w:sz w:val="22"/>
          <w:szCs w:val="22"/>
          <w:lang w:val="en-US" w:eastAsia="en-US"/>
        </w:rPr>
      </w:pPr>
      <w:r>
        <w:rPr>
          <w:rFonts w:hint="default" w:ascii="Times New Roman" w:hAnsi="Times New Roman" w:cs="Times New Roman"/>
          <w:sz w:val="22"/>
          <w:szCs w:val="22"/>
          <w:lang w:val="en-US" w:eastAsia="en-US"/>
        </w:rPr>
        <w:t>using Fourier transform on both sides:</w:t>
      </w:r>
    </w:p>
    <w:p w14:paraId="10CB6963">
      <w:pPr>
        <w:numPr>
          <w:ilvl w:val="0"/>
          <w:numId w:val="0"/>
        </w:numPr>
        <w:jc w:val="both"/>
        <w:rPr>
          <w:rFonts w:hint="default" w:hAnsi="DejaVu Math TeX Gyre" w:cs="Times New Roman"/>
          <w:i w:val="0"/>
          <w:kern w:val="2"/>
          <w:sz w:val="22"/>
          <w:szCs w:val="22"/>
          <w:lang w:val="en-US" w:bidi="ar-SA"/>
          <w14:ligatures w14:val="standardContextual"/>
        </w:rPr>
      </w:pPr>
      <m:oMathPara>
        <m:oMath>
          <m:r>
            <m:rPr/>
            <w:rPr>
              <w:rFonts w:hint="default" w:ascii="DejaVu Math TeX Gyre" w:hAnsi="DejaVu Math TeX Gyre" w:cs="Times New Roman"/>
              <w:kern w:val="2"/>
              <w:sz w:val="22"/>
              <w:szCs w:val="22"/>
              <w:lang w:val="en-US" w:eastAsia="en-US" w:bidi="ar-SA"/>
              <w14:ligatures w14:val="standardContextual"/>
            </w:rPr>
            <m:t>RCj</m:t>
          </m:r>
          <m:r>
            <m:rPr/>
            <w:rPr>
              <w:rFonts w:ascii="DejaVu Math TeX Gyre" w:hAnsi="DejaVu Math TeX Gyre" w:cs="Times New Roman"/>
              <w:kern w:val="2"/>
              <w:sz w:val="22"/>
              <w:szCs w:val="22"/>
              <w:lang w:val="en-US" w:bidi="ar-SA"/>
              <w14:ligatures w14:val="standardContextual"/>
            </w:rPr>
            <m:t>ω</m:t>
          </m:r>
          <m:sSub>
            <m:sSubPr>
              <m:ctrlPr>
                <w:rPr>
                  <w:rFonts w:ascii="DejaVu Math TeX Gyre" w:hAnsi="DejaVu Math TeX Gyre" w:cs="Times New Roman"/>
                  <w:i/>
                  <w:kern w:val="2"/>
                  <w:sz w:val="22"/>
                  <w:szCs w:val="22"/>
                  <w:lang w:val="en-US" w:bidi="ar-SA"/>
                  <w14:ligatures w14:val="standardContextual"/>
                </w:rPr>
              </m:ctrlPr>
            </m:sSubPr>
            <m:e>
              <m:r>
                <m:rPr/>
                <w:rPr>
                  <w:rFonts w:hint="default" w:ascii="DejaVu Math TeX Gyre" w:hAnsi="DejaVu Math TeX Gyre" w:cs="Times New Roman"/>
                  <w:kern w:val="2"/>
                  <w:sz w:val="22"/>
                  <w:szCs w:val="22"/>
                  <w:lang w:val="en-US" w:bidi="ar-SA"/>
                  <w14:ligatures w14:val="standardContextual"/>
                </w:rPr>
                <m:t>V</m:t>
              </m:r>
              <m:ctrlPr>
                <w:rPr>
                  <w:rFonts w:ascii="DejaVu Math TeX Gyre" w:hAnsi="DejaVu Math TeX Gyre" w:cs="Times New Roman"/>
                  <w:i/>
                  <w:kern w:val="2"/>
                  <w:sz w:val="22"/>
                  <w:szCs w:val="22"/>
                  <w:lang w:val="en-US" w:bidi="ar-SA"/>
                  <w14:ligatures w14:val="standardContextual"/>
                </w:rPr>
              </m:ctrlPr>
            </m:e>
            <m:sub>
              <m:r>
                <m:rPr/>
                <w:rPr>
                  <w:rFonts w:hint="default" w:ascii="DejaVu Math TeX Gyre" w:hAnsi="DejaVu Math TeX Gyre" w:cs="Times New Roman"/>
                  <w:kern w:val="2"/>
                  <w:sz w:val="22"/>
                  <w:szCs w:val="22"/>
                  <w:lang w:val="en-US" w:bidi="ar-SA"/>
                  <w14:ligatures w14:val="standardContextual"/>
                </w:rPr>
                <m:t>o</m:t>
              </m:r>
              <m:ctrlPr>
                <w:rPr>
                  <w:rFonts w:ascii="DejaVu Math TeX Gyre" w:hAnsi="DejaVu Math TeX Gyre" w:cs="Times New Roman"/>
                  <w:i/>
                  <w:kern w:val="2"/>
                  <w:sz w:val="22"/>
                  <w:szCs w:val="22"/>
                  <w:lang w:val="en-US" w:bidi="ar-SA"/>
                  <w14:ligatures w14:val="standardContextual"/>
                </w:rPr>
              </m:ctrlPr>
            </m:sub>
          </m:sSub>
          <m:r>
            <m:rPr/>
            <w:rPr>
              <w:rFonts w:hint="default" w:ascii="DejaVu Math TeX Gyre" w:hAnsi="DejaVu Math TeX Gyre" w:cs="Times New Roman"/>
              <w:kern w:val="2"/>
              <w:sz w:val="22"/>
              <w:szCs w:val="22"/>
              <w:lang w:val="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m:t>
          </m:r>
          <m:sSub>
            <m:sSubPr>
              <m:ctrlPr>
                <w:rPr>
                  <w:rFonts w:hint="default" w:ascii="DejaVu Math TeX Gyre" w:hAnsi="DejaVu Math TeX Gyre" w:cs="Times New Roman"/>
                  <w:i/>
                  <w:kern w:val="2"/>
                  <w:sz w:val="22"/>
                  <w:szCs w:val="22"/>
                  <w:lang w:val="en-US" w:bidi="ar-SA"/>
                  <w14:ligatures w14:val="standardContextual"/>
                </w:rPr>
              </m:ctrlPr>
            </m:sSubPr>
            <m:e>
              <m:r>
                <m:rPr/>
                <w:rPr>
                  <w:rFonts w:hint="default" w:ascii="DejaVu Math TeX Gyre" w:hAnsi="DejaVu Math TeX Gyre" w:cs="Times New Roman"/>
                  <w:kern w:val="2"/>
                  <w:sz w:val="22"/>
                  <w:szCs w:val="22"/>
                  <w:lang w:val="en-US" w:bidi="ar-SA"/>
                  <w14:ligatures w14:val="standardContextual"/>
                </w:rPr>
                <m:t>V</m:t>
              </m:r>
              <m:ctrlPr>
                <w:rPr>
                  <w:rFonts w:hint="default" w:ascii="DejaVu Math TeX Gyre" w:hAnsi="DejaVu Math TeX Gyre" w:cs="Times New Roman"/>
                  <w:i/>
                  <w:kern w:val="2"/>
                  <w:sz w:val="22"/>
                  <w:szCs w:val="22"/>
                  <w:lang w:val="en-US" w:bidi="ar-SA"/>
                  <w14:ligatures w14:val="standardContextual"/>
                </w:rPr>
              </m:ctrlPr>
            </m:e>
            <m:sub>
              <m:r>
                <m:rPr/>
                <w:rPr>
                  <w:rFonts w:hint="default" w:ascii="DejaVu Math TeX Gyre" w:hAnsi="DejaVu Math TeX Gyre" w:cs="Times New Roman"/>
                  <w:kern w:val="2"/>
                  <w:sz w:val="22"/>
                  <w:szCs w:val="22"/>
                  <w:lang w:val="en-US" w:bidi="ar-SA"/>
                  <w14:ligatures w14:val="standardContextual"/>
                </w:rPr>
                <m:t>o</m:t>
              </m:r>
              <m:ctrlPr>
                <w:rPr>
                  <w:rFonts w:hint="default" w:ascii="DejaVu Math TeX Gyre" w:hAnsi="DejaVu Math TeX Gyre" w:cs="Times New Roman"/>
                  <w:i/>
                  <w:kern w:val="2"/>
                  <w:sz w:val="22"/>
                  <w:szCs w:val="22"/>
                  <w:lang w:val="en-US" w:bidi="ar-SA"/>
                  <w14:ligatures w14:val="standardContextual"/>
                </w:rPr>
              </m:ctrlPr>
            </m:sub>
          </m:sSub>
          <m:r>
            <m:rPr/>
            <w:rPr>
              <w:rFonts w:hint="default" w:ascii="DejaVu Math TeX Gyre" w:hAnsi="DejaVu Math TeX Gyre" w:cs="Times New Roman"/>
              <w:kern w:val="2"/>
              <w:sz w:val="22"/>
              <w:szCs w:val="22"/>
              <w:lang w:val="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m:t>
          </m:r>
          <m:sSub>
            <m:sSubPr>
              <m:ctrlPr>
                <w:rPr>
                  <w:rFonts w:hint="default" w:ascii="DejaVu Math TeX Gyre" w:hAnsi="DejaVu Math TeX Gyre" w:cs="Times New Roman"/>
                  <w:i/>
                  <w:kern w:val="2"/>
                  <w:sz w:val="22"/>
                  <w:szCs w:val="22"/>
                  <w:lang w:val="en-US" w:bidi="ar-SA"/>
                  <w14:ligatures w14:val="standardContextual"/>
                </w:rPr>
              </m:ctrlPr>
            </m:sSubPr>
            <m:e>
              <m:r>
                <m:rPr/>
                <w:rPr>
                  <w:rFonts w:hint="default" w:ascii="DejaVu Math TeX Gyre" w:hAnsi="DejaVu Math TeX Gyre" w:cs="Times New Roman"/>
                  <w:kern w:val="2"/>
                  <w:sz w:val="22"/>
                  <w:szCs w:val="22"/>
                  <w:lang w:val="en-US" w:bidi="ar-SA"/>
                  <w14:ligatures w14:val="standardContextual"/>
                </w:rPr>
                <m:t>V</m:t>
              </m:r>
              <m:ctrlPr>
                <w:rPr>
                  <w:rFonts w:hint="default" w:ascii="DejaVu Math TeX Gyre" w:hAnsi="DejaVu Math TeX Gyre" w:cs="Times New Roman"/>
                  <w:i/>
                  <w:kern w:val="2"/>
                  <w:sz w:val="22"/>
                  <w:szCs w:val="22"/>
                  <w:lang w:val="en-US" w:bidi="ar-SA"/>
                  <w14:ligatures w14:val="standardContextual"/>
                </w:rPr>
              </m:ctrlPr>
            </m:e>
            <m:sub>
              <m:r>
                <m:rPr/>
                <w:rPr>
                  <w:rFonts w:hint="default" w:ascii="DejaVu Math TeX Gyre" w:hAnsi="DejaVu Math TeX Gyre" w:cs="Times New Roman"/>
                  <w:kern w:val="2"/>
                  <w:sz w:val="22"/>
                  <w:szCs w:val="22"/>
                  <w:lang w:val="en-US" w:bidi="ar-SA"/>
                  <w14:ligatures w14:val="standardContextual"/>
                </w:rPr>
                <m:t>i</m:t>
              </m:r>
              <m:ctrlPr>
                <w:rPr>
                  <w:rFonts w:hint="default" w:ascii="DejaVu Math TeX Gyre" w:hAnsi="DejaVu Math TeX Gyre" w:cs="Times New Roman"/>
                  <w:i/>
                  <w:kern w:val="2"/>
                  <w:sz w:val="22"/>
                  <w:szCs w:val="22"/>
                  <w:lang w:val="en-US" w:bidi="ar-SA"/>
                  <w14:ligatures w14:val="standardContextual"/>
                </w:rPr>
              </m:ctrlPr>
            </m:sub>
          </m:sSub>
          <m:r>
            <m:rPr/>
            <w:rPr>
              <w:rFonts w:hint="default" w:ascii="DejaVu Math TeX Gyre" w:hAnsi="DejaVu Math TeX Gyre" w:cs="Times New Roman"/>
              <w:kern w:val="2"/>
              <w:sz w:val="22"/>
              <w:szCs w:val="22"/>
              <w:lang w:val="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m:t>
          </m:r>
        </m:oMath>
      </m:oMathPara>
    </w:p>
    <w:p w14:paraId="48B9F401">
      <w:pPr>
        <w:numPr>
          <w:ilvl w:val="0"/>
          <w:numId w:val="0"/>
        </w:numPr>
        <w:jc w:val="both"/>
        <w:rPr>
          <w:rFonts w:hint="default" w:hAnsi="DejaVu Math TeX Gyre" w:cs="Times New Roman"/>
          <w:i w:val="0"/>
          <w:kern w:val="2"/>
          <w:sz w:val="22"/>
          <w:szCs w:val="22"/>
          <w:lang w:val="en-US" w:bidi="ar-SA"/>
          <w14:ligatures w14:val="standardContextual"/>
        </w:rPr>
      </w:pPr>
      <m:oMathPara>
        <m:oMath>
          <m:sSub>
            <m:sSubPr>
              <m:ctrlPr>
                <w:rPr>
                  <w:rFonts w:ascii="DejaVu Math TeX Gyre" w:hAnsi="DejaVu Math TeX Gyre" w:cs="Times New Roman"/>
                  <w:i/>
                  <w:kern w:val="2"/>
                  <w:sz w:val="22"/>
                  <w:szCs w:val="22"/>
                  <w:lang w:val="en-US" w:bidi="ar-SA"/>
                  <w14:ligatures w14:val="standardContextual"/>
                </w:rPr>
              </m:ctrlPr>
            </m:sSubPr>
            <m:e>
              <m:r>
                <m:rPr/>
                <w:rPr>
                  <w:rFonts w:hint="default" w:ascii="DejaVu Math TeX Gyre" w:hAnsi="DejaVu Math TeX Gyre" w:cs="Times New Roman"/>
                  <w:kern w:val="2"/>
                  <w:sz w:val="22"/>
                  <w:szCs w:val="22"/>
                  <w:lang w:val="en-US" w:bidi="ar-SA"/>
                  <w14:ligatures w14:val="standardContextual"/>
                </w:rPr>
                <m:t>V</m:t>
              </m:r>
              <m:ctrlPr>
                <w:rPr>
                  <w:rFonts w:ascii="DejaVu Math TeX Gyre" w:hAnsi="DejaVu Math TeX Gyre" w:cs="Times New Roman"/>
                  <w:i/>
                  <w:kern w:val="2"/>
                  <w:sz w:val="22"/>
                  <w:szCs w:val="22"/>
                  <w:lang w:val="en-US" w:bidi="ar-SA"/>
                  <w14:ligatures w14:val="standardContextual"/>
                </w:rPr>
              </m:ctrlPr>
            </m:e>
            <m:sub>
              <m:r>
                <m:rPr/>
                <w:rPr>
                  <w:rFonts w:hint="default" w:ascii="DejaVu Math TeX Gyre" w:hAnsi="DejaVu Math TeX Gyre" w:cs="Times New Roman"/>
                  <w:kern w:val="2"/>
                  <w:sz w:val="22"/>
                  <w:szCs w:val="22"/>
                  <w:lang w:val="en-US" w:bidi="ar-SA"/>
                  <w14:ligatures w14:val="standardContextual"/>
                </w:rPr>
                <m:t>o</m:t>
              </m:r>
              <m:ctrlPr>
                <w:rPr>
                  <w:rFonts w:ascii="DejaVu Math TeX Gyre" w:hAnsi="DejaVu Math TeX Gyre" w:cs="Times New Roman"/>
                  <w:i/>
                  <w:kern w:val="2"/>
                  <w:sz w:val="22"/>
                  <w:szCs w:val="22"/>
                  <w:lang w:val="en-US" w:bidi="ar-SA"/>
                  <w14:ligatures w14:val="standardContextual"/>
                </w:rPr>
              </m:ctrlPr>
            </m:sub>
          </m:sSub>
          <m:r>
            <m:rPr/>
            <w:rPr>
              <w:rFonts w:hint="default" w:ascii="DejaVu Math TeX Gyre" w:hAnsi="DejaVu Math TeX Gyre" w:cs="Times New Roman"/>
              <w:kern w:val="2"/>
              <w:sz w:val="22"/>
              <w:szCs w:val="22"/>
              <w:lang w:val="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+1)=</m:t>
          </m:r>
          <m:sSub>
            <m:sSubPr>
              <m:ctrlPr>
                <w:rPr>
                  <w:rFonts w:hint="default" w:ascii="DejaVu Math TeX Gyre" w:hAnsi="DejaVu Math TeX Gyre" w:cs="Times New Roman"/>
                  <w:i/>
                  <w:kern w:val="2"/>
                  <w:sz w:val="22"/>
                  <w:szCs w:val="22"/>
                  <w:lang w:val="en-US" w:bidi="ar-SA"/>
                  <w14:ligatures w14:val="standardContextual"/>
                </w:rPr>
              </m:ctrlPr>
            </m:sSubPr>
            <m:e>
              <m:r>
                <m:rPr/>
                <w:rPr>
                  <w:rFonts w:hint="default" w:ascii="DejaVu Math TeX Gyre" w:hAnsi="DejaVu Math TeX Gyre" w:cs="Times New Roman"/>
                  <w:kern w:val="2"/>
                  <w:sz w:val="22"/>
                  <w:szCs w:val="22"/>
                  <w:lang w:val="en-US" w:bidi="ar-SA"/>
                  <w14:ligatures w14:val="standardContextual"/>
                </w:rPr>
                <m:t>V</m:t>
              </m:r>
              <m:ctrlPr>
                <w:rPr>
                  <w:rFonts w:hint="default" w:ascii="DejaVu Math TeX Gyre" w:hAnsi="DejaVu Math TeX Gyre" w:cs="Times New Roman"/>
                  <w:i/>
                  <w:kern w:val="2"/>
                  <w:sz w:val="22"/>
                  <w:szCs w:val="22"/>
                  <w:lang w:val="en-US" w:bidi="ar-SA"/>
                  <w14:ligatures w14:val="standardContextual"/>
                </w:rPr>
              </m:ctrlPr>
            </m:e>
            <m:sub>
              <m:r>
                <m:rPr/>
                <w:rPr>
                  <w:rFonts w:hint="default" w:ascii="DejaVu Math TeX Gyre" w:hAnsi="DejaVu Math TeX Gyre" w:cs="Times New Roman"/>
                  <w:kern w:val="2"/>
                  <w:sz w:val="22"/>
                  <w:szCs w:val="22"/>
                  <w:lang w:val="en-US" w:bidi="ar-SA"/>
                  <w14:ligatures w14:val="standardContextual"/>
                </w:rPr>
                <m:t>i</m:t>
              </m:r>
              <m:ctrlPr>
                <w:rPr>
                  <w:rFonts w:hint="default" w:ascii="DejaVu Math TeX Gyre" w:hAnsi="DejaVu Math TeX Gyre" w:cs="Times New Roman"/>
                  <w:i/>
                  <w:kern w:val="2"/>
                  <w:sz w:val="22"/>
                  <w:szCs w:val="22"/>
                  <w:lang w:val="en-US" w:bidi="ar-SA"/>
                  <w14:ligatures w14:val="standardContextual"/>
                </w:rPr>
              </m:ctrlPr>
            </m:sub>
          </m:sSub>
          <m:r>
            <m:rPr/>
            <w:rPr>
              <w:rFonts w:hint="default" w:ascii="DejaVu Math TeX Gyre" w:hAnsi="DejaVu Math TeX Gyre" w:cs="Times New Roman"/>
              <w:kern w:val="2"/>
              <w:sz w:val="22"/>
              <w:szCs w:val="22"/>
              <w:lang w:val="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m:t>
          </m:r>
        </m:oMath>
      </m:oMathPara>
    </w:p>
    <w:p w14:paraId="253B0253">
      <w:pPr>
        <w:numPr>
          <w:ilvl w:val="0"/>
          <w:numId w:val="0"/>
        </w:numPr>
        <w:jc w:val="both"/>
        <w:rPr>
          <w:rFonts w:hint="default" w:hAnsi="DejaVu Math TeX Gyre" w:cs="Times New Roman"/>
          <w:i w:val="0"/>
          <w:kern w:val="2"/>
          <w:sz w:val="22"/>
          <w:szCs w:val="22"/>
          <w:lang w:val="en-US" w:eastAsia="en-US" w:bidi="ar-SA"/>
          <w14:ligatures w14:val="standardContextual"/>
        </w:rPr>
      </w:pPr>
      <m:oMathPara>
        <m:oMath>
          <m:r>
            <m:rPr/>
            <w:rPr>
              <w:rFonts w:hint="default" w:ascii="DejaVu Math TeX Gyre" w:hAnsi="DejaVu Math TeX Gyre" w:cs="Times New Roman"/>
              <w:kern w:val="2"/>
              <w:sz w:val="22"/>
              <w:szCs w:val="22"/>
              <w:lang w:val="en-US" w:eastAsia="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eastAsia="en-US" w:bidi="ar-SA"/>
              <w14:ligatures w14:val="standardContextual"/>
            </w:rPr>
            <m:t>)=</m:t>
          </m:r>
          <m:f>
            <m:fPr>
              <m:ctrlPr>
                <w:rPr>
                  <w:rFonts w:hint="default" w:ascii="DejaVu Math TeX Gyre" w:hAnsi="DejaVu Math TeX Gyre" w:cs="Times New Roman"/>
                  <w:i/>
                  <w:kern w:val="2"/>
                  <w:sz w:val="22"/>
                  <w:szCs w:val="22"/>
                  <w:lang w:val="en-US" w:eastAsia="en-US" w:bidi="ar-SA"/>
                  <w14:ligatures w14:val="standardContextual"/>
                </w:rPr>
              </m:ctrlPr>
            </m:fPr>
            <m:num>
              <m:sSub>
                <m:sSubPr>
                  <m:ctrlPr>
                    <w:rPr>
                      <w:rFonts w:hint="default" w:ascii="DejaVu Math TeX Gyre" w:hAnsi="DejaVu Math TeX Gyre" w:cs="Times New Roman"/>
                      <w:i/>
                      <w:kern w:val="2"/>
                      <w:sz w:val="22"/>
                      <w:szCs w:val="22"/>
                      <w:lang w:val="en-US" w:eastAsia="en-US" w:bidi="ar-SA"/>
                      <w14:ligatures w14:val="standardContextual"/>
                    </w:rPr>
                  </m:ctrlPr>
                </m:sSubPr>
                <m:e>
                  <m:r>
                    <m:rPr/>
                    <w:rPr>
                      <w:rFonts w:hint="default" w:ascii="DejaVu Math TeX Gyre" w:hAnsi="DejaVu Math TeX Gyre" w:cs="Times New Roman"/>
                      <w:kern w:val="2"/>
                      <w:sz w:val="22"/>
                      <w:szCs w:val="22"/>
                      <w:lang w:val="en-US" w:eastAsia="en-US" w:bidi="ar-SA"/>
                      <w14:ligatures w14:val="standardContextual"/>
                    </w:rPr>
                    <m:t>V</m:t>
                  </m:r>
                  <m:ctrlPr>
                    <w:rPr>
                      <w:rFonts w:hint="default" w:ascii="DejaVu Math TeX Gyre" w:hAnsi="DejaVu Math TeX Gyre" w:cs="Times New Roman"/>
                      <w:i/>
                      <w:kern w:val="2"/>
                      <w:sz w:val="22"/>
                      <w:szCs w:val="22"/>
                      <w:lang w:val="en-US" w:eastAsia="en-US" w:bidi="ar-SA"/>
                      <w14:ligatures w14:val="standardContextual"/>
                    </w:rPr>
                  </m:ctrlPr>
                </m:e>
                <m:sub>
                  <m:r>
                    <m:rPr/>
                    <w:rPr>
                      <w:rFonts w:hint="default" w:ascii="DejaVu Math TeX Gyre" w:hAnsi="DejaVu Math TeX Gyre" w:cs="Times New Roman"/>
                      <w:kern w:val="2"/>
                      <w:sz w:val="22"/>
                      <w:szCs w:val="22"/>
                      <w:lang w:val="en-US" w:eastAsia="en-US" w:bidi="ar-SA"/>
                      <w14:ligatures w14:val="standardContextual"/>
                    </w:rPr>
                    <m:t>o</m:t>
                  </m:r>
                  <m:ctrlPr>
                    <w:rPr>
                      <w:rFonts w:hint="default" w:ascii="DejaVu Math TeX Gyre" w:hAnsi="DejaVu Math TeX Gyre" w:cs="Times New Roman"/>
                      <w:i/>
                      <w:kern w:val="2"/>
                      <w:sz w:val="22"/>
                      <w:szCs w:val="22"/>
                      <w:lang w:val="en-US" w:eastAsia="en-US" w:bidi="ar-SA"/>
                      <w14:ligatures w14:val="standardContextual"/>
                    </w:rPr>
                  </m:ctrlPr>
                </m:sub>
              </m:sSub>
              <m:r>
                <m:rPr/>
                <w:rPr>
                  <w:rFonts w:hint="default" w:ascii="DejaVu Math TeX Gyre" w:hAnsi="DejaVu Math TeX Gyre" w:cs="Times New Roman"/>
                  <w:kern w:val="2"/>
                  <w:sz w:val="22"/>
                  <w:szCs w:val="22"/>
                  <w:lang w:val="en-US" w:eastAsia="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eastAsia="en-US" w:bidi="ar-SA"/>
                  <w14:ligatures w14:val="standardContextual"/>
                </w:rPr>
                <m:t>)</m:t>
              </m:r>
              <m:ctrlPr>
                <w:rPr>
                  <w:rFonts w:hint="default" w:ascii="DejaVu Math TeX Gyre" w:hAnsi="DejaVu Math TeX Gyre" w:cs="Times New Roman"/>
                  <w:i/>
                  <w:kern w:val="2"/>
                  <w:sz w:val="22"/>
                  <w:szCs w:val="22"/>
                  <w:lang w:val="en-US" w:eastAsia="en-US" w:bidi="ar-SA"/>
                  <w14:ligatures w14:val="standardContextual"/>
                </w:rPr>
              </m:ctrlPr>
            </m:num>
            <m:den>
              <m:sSub>
                <m:sSubPr>
                  <m:ctrlPr>
                    <w:rPr>
                      <w:rFonts w:hint="default" w:ascii="DejaVu Math TeX Gyre" w:hAnsi="DejaVu Math TeX Gyre" w:cs="Times New Roman"/>
                      <w:i/>
                      <w:kern w:val="2"/>
                      <w:sz w:val="22"/>
                      <w:szCs w:val="22"/>
                      <w:lang w:val="en-US" w:eastAsia="en-US" w:bidi="ar-SA"/>
                      <w14:ligatures w14:val="standardContextual"/>
                    </w:rPr>
                  </m:ctrlPr>
                </m:sSubPr>
                <m:e>
                  <m:r>
                    <m:rPr/>
                    <w:rPr>
                      <w:rFonts w:hint="default" w:ascii="DejaVu Math TeX Gyre" w:hAnsi="DejaVu Math TeX Gyre" w:cs="Times New Roman"/>
                      <w:kern w:val="2"/>
                      <w:sz w:val="22"/>
                      <w:szCs w:val="22"/>
                      <w:lang w:val="en-US" w:eastAsia="en-US" w:bidi="ar-SA"/>
                      <w14:ligatures w14:val="standardContextual"/>
                    </w:rPr>
                    <m:t>V</m:t>
                  </m:r>
                  <m:ctrlPr>
                    <w:rPr>
                      <w:rFonts w:hint="default" w:ascii="DejaVu Math TeX Gyre" w:hAnsi="DejaVu Math TeX Gyre" w:cs="Times New Roman"/>
                      <w:i/>
                      <w:kern w:val="2"/>
                      <w:sz w:val="22"/>
                      <w:szCs w:val="22"/>
                      <w:lang w:val="en-US" w:eastAsia="en-US" w:bidi="ar-SA"/>
                      <w14:ligatures w14:val="standardContextual"/>
                    </w:rPr>
                  </m:ctrlPr>
                </m:e>
                <m:sub>
                  <m:r>
                    <m:rPr/>
                    <w:rPr>
                      <w:rFonts w:hint="default" w:ascii="DejaVu Math TeX Gyre" w:hAnsi="DejaVu Math TeX Gyre" w:cs="Times New Roman"/>
                      <w:kern w:val="2"/>
                      <w:sz w:val="22"/>
                      <w:szCs w:val="22"/>
                      <w:lang w:val="en-US" w:eastAsia="en-US" w:bidi="ar-SA"/>
                      <w14:ligatures w14:val="standardContextual"/>
                    </w:rPr>
                    <m:t>i</m:t>
                  </m:r>
                  <m:ctrlPr>
                    <w:rPr>
                      <w:rFonts w:hint="default" w:ascii="DejaVu Math TeX Gyre" w:hAnsi="DejaVu Math TeX Gyre" w:cs="Times New Roman"/>
                      <w:i/>
                      <w:kern w:val="2"/>
                      <w:sz w:val="22"/>
                      <w:szCs w:val="22"/>
                      <w:lang w:val="en-US" w:eastAsia="en-US" w:bidi="ar-SA"/>
                      <w14:ligatures w14:val="standardContextual"/>
                    </w:rPr>
                  </m:ctrlPr>
                </m:sub>
              </m:sSub>
              <m:r>
                <m:rPr/>
                <w:rPr>
                  <w:rFonts w:hint="default" w:ascii="DejaVu Math TeX Gyre" w:hAnsi="DejaVu Math TeX Gyre" w:cs="Times New Roman"/>
                  <w:kern w:val="2"/>
                  <w:sz w:val="22"/>
                  <w:szCs w:val="22"/>
                  <w:lang w:val="en-US" w:eastAsia="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eastAsia="en-US" w:bidi="ar-SA"/>
                  <w14:ligatures w14:val="standardContextual"/>
                </w:rPr>
                <m:t>)</m:t>
              </m:r>
              <m:ctrlPr>
                <w:rPr>
                  <w:rFonts w:hint="default" w:ascii="DejaVu Math TeX Gyre" w:hAnsi="DejaVu Math TeX Gyre" w:cs="Times New Roman"/>
                  <w:i/>
                  <w:kern w:val="2"/>
                  <w:sz w:val="22"/>
                  <w:szCs w:val="22"/>
                  <w:lang w:val="en-US" w:eastAsia="en-US" w:bidi="ar-SA"/>
                  <w14:ligatures w14:val="standardContextual"/>
                </w:rPr>
              </m:ctrlPr>
            </m:den>
          </m:f>
          <m:r>
            <m:rPr/>
            <w:rPr>
              <w:rFonts w:hint="default" w:ascii="DejaVu Math TeX Gyre" w:hAnsi="DejaVu Math TeX Gyre" w:cs="Times New Roman"/>
              <w:kern w:val="2"/>
              <w:sz w:val="22"/>
              <w:szCs w:val="22"/>
              <w:lang w:val="en-US" w:eastAsia="en-US" w:bidi="ar-SA"/>
              <w14:ligatures w14:val="standardContextual"/>
            </w:rPr>
            <m:t>=</m:t>
          </m:r>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w:rPr>
                  <w:rFonts w:hint="default" w:ascii="DejaVu Math TeX Gyre" w:hAnsi="DejaVu Math TeX Gyre" w:cs="Times New Roman"/>
                  <w:i/>
                  <w:kern w:val="2"/>
                  <w:sz w:val="22"/>
                  <w:szCs w:val="22"/>
                  <w:lang w:val="en-US" w:eastAsia="en-US" w:bidi="ar-SA"/>
                  <w14:ligatures w14:val="standardContextual"/>
                </w:rPr>
              </m:ctrlPr>
            </m:num>
            <m:den>
              <m:r>
                <m:rPr/>
                <w:rPr>
                  <w:rFonts w:hint="default" w:ascii="DejaVu Math TeX Gyre" w:hAnsi="DejaVu Math TeX Gyre" w:cs="Times New Roman"/>
                  <w:kern w:val="2"/>
                  <w:sz w:val="22"/>
                  <w:szCs w:val="22"/>
                  <w:lang w:val="en-US" w:eastAsia="en-US" w:bidi="ar-SA"/>
                  <w14:ligatures w14:val="standardContextual"/>
                </w:rPr>
                <m:t>1+j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m:t>
              </m:r>
              <m:ctrlPr>
                <w:rPr>
                  <w:rFonts w:hint="default" w:ascii="DejaVu Math TeX Gyre" w:hAnsi="DejaVu Math TeX Gyre" w:cs="Times New Roman"/>
                  <w:i/>
                  <w:kern w:val="2"/>
                  <w:sz w:val="22"/>
                  <w:szCs w:val="22"/>
                  <w:lang w:val="en-US" w:eastAsia="en-US" w:bidi="ar-SA"/>
                  <w14:ligatures w14:val="standardContextual"/>
                </w:rPr>
              </m:ctrlPr>
            </m:den>
          </m:f>
        </m:oMath>
      </m:oMathPara>
    </w:p>
    <w:p w14:paraId="609DB02B">
      <w:pPr>
        <w:numPr>
          <w:ilvl w:val="0"/>
          <w:numId w:val="6"/>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Calculating|</w:t>
      </w:r>
      <w:r>
        <w:rPr>
          <w:rFonts w:hint="default" w:ascii="Times New Roman Italic" w:hAnsi="Times New Roman Italic" w:cs="Times New Roman Italic"/>
          <w:i/>
          <w:iCs/>
          <w:sz w:val="22"/>
          <w:szCs w:val="22"/>
          <w:lang w:val="en-US"/>
        </w:rPr>
        <w:t>H(jω)</w:t>
      </w:r>
      <w:r>
        <w:rPr>
          <w:rFonts w:hint="default" w:ascii="Times New Roman" w:hAnsi="Times New Roman" w:cs="Times New Roman"/>
          <w:sz w:val="22"/>
          <w:szCs w:val="22"/>
          <w:lang w:val="en-US"/>
        </w:rPr>
        <w:t>|</w:t>
      </w:r>
    </w:p>
    <w:p w14:paraId="2B23B881">
      <w:pPr>
        <w:numPr>
          <w:ilvl w:val="0"/>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According to the formulas:</w:t>
      </w:r>
    </w:p>
    <w:p w14:paraId="71033581">
      <w:pPr>
        <w:numPr>
          <w:ilvl w:val="0"/>
          <w:numId w:val="0"/>
        </w:numPr>
        <w:jc w:val="center"/>
        <w:rPr>
          <w:rFonts w:hint="default" w:ascii="Times New Roman Italic" w:hAnsi="Times New Roman Italic" w:cs="Times New Roman Italic"/>
          <w:i/>
          <w:iCs/>
          <w:sz w:val="22"/>
          <w:szCs w:val="22"/>
          <w:lang w:val="en-US"/>
        </w:rPr>
      </w:pPr>
      <w:r>
        <w:rPr>
          <w:rFonts w:hint="default" w:ascii="Times New Roman Italic" w:hAnsi="Times New Roman Italic" w:cs="Times New Roman Italic"/>
          <w:i/>
          <w:iCs/>
          <w:sz w:val="22"/>
          <w:szCs w:val="22"/>
          <w:lang w:val="en-US"/>
        </w:rPr>
        <w:t>ω=2</w:t>
      </w:r>
      <w:r>
        <w:rPr>
          <w:rFonts w:hint="eastAsia" w:ascii="Arial Unicode MS" w:hAnsi="Arial Unicode MS" w:eastAsia="Arial Unicode MS" w:cs="Arial Unicode MS"/>
          <w:i/>
          <w:iCs/>
          <w:sz w:val="22"/>
          <w:szCs w:val="22"/>
          <w:lang w:val="en-US"/>
        </w:rPr>
        <w:t>π</w:t>
      </w:r>
      <w:r>
        <w:rPr>
          <w:rFonts w:hint="default" w:ascii="Times New Roman Italic" w:hAnsi="Times New Roman Italic" w:cs="Times New Roman Italic"/>
          <w:i/>
          <w:iCs/>
          <w:sz w:val="22"/>
          <w:szCs w:val="22"/>
          <w:lang w:val="en-US"/>
        </w:rPr>
        <w:t>f</w:t>
      </w:r>
    </w:p>
    <w:p w14:paraId="2DD45504">
      <w:pPr>
        <w:numPr>
          <w:ilvl w:val="0"/>
          <w:numId w:val="0"/>
        </w:numPr>
        <w:jc w:val="center"/>
        <w:rPr>
          <w:rFonts w:hint="default" w:ascii="Times New Roman Italic" w:hAnsi="Times New Roman Italic" w:cs="Times New Roman Italic"/>
          <w:i/>
          <w:iCs/>
          <w:sz w:val="22"/>
          <w:szCs w:val="22"/>
          <w:lang w:val="en-US"/>
        </w:rPr>
      </w:pPr>
      <m:oMathPara>
        <m:oMath>
          <m:r>
            <m:rPr/>
            <w:rPr>
              <w:rFonts w:hint="default" w:ascii="DejaVu Math TeX Gyre" w:hAnsi="DejaVu Math TeX Gyre" w:cs="Times New Roman Italic"/>
              <w:kern w:val="2"/>
              <w:sz w:val="22"/>
              <w:szCs w:val="22"/>
              <w:lang w:val="en-US" w:eastAsia="en-US" w:bidi="ar-SA"/>
              <w14:ligatures w14:val="standardContextual"/>
            </w:rPr>
            <m:t>dB=20lg|H(j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Italic"/>
              <w:kern w:val="2"/>
              <w:sz w:val="22"/>
              <w:szCs w:val="22"/>
              <w:lang w:val="en-US" w:eastAsia="en-US" w:bidi="ar-SA"/>
              <w14:ligatures w14:val="standardContextual"/>
            </w:rPr>
            <m:t>)|</m:t>
          </m:r>
        </m:oMath>
      </m:oMathPara>
    </w:p>
    <w:p w14:paraId="20C6FA60">
      <w:pPr>
        <w:numPr>
          <w:ilvl w:val="0"/>
          <w:numId w:val="0"/>
        </w:numPr>
        <w:jc w:val="both"/>
        <w:rPr>
          <w:rFonts w:hint="default" w:hAnsi="DejaVu Math TeX Gyre" w:cs="Times New Roman"/>
          <w:i/>
          <w:kern w:val="2"/>
          <w:sz w:val="22"/>
          <w:szCs w:val="22"/>
          <w:lang w:val="en-US" w:eastAsia="en-US" w:bidi="ar-SA"/>
          <w14:ligatures w14:val="standardContextual"/>
        </w:rPr>
      </w:pPr>
      <m:oMathPara>
        <m:oMath>
          <m:r>
            <m:rPr/>
            <w:rPr>
              <w:rFonts w:hint="default" w:ascii="DejaVu Math TeX Gyre" w:hAnsi="DejaVu Math TeX Gyre" w:cs="Times New Roman"/>
              <w:kern w:val="2"/>
              <w:sz w:val="22"/>
              <w:szCs w:val="22"/>
              <w:lang w:val="en-US" w:eastAsia="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eastAsia="en-US" w:bidi="ar-SA"/>
              <w14:ligatures w14:val="standardContextual"/>
            </w:rPr>
            <m:t>)|=</m:t>
          </m:r>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w:rPr>
                  <w:rFonts w:hint="default" w:ascii="DejaVu Math TeX Gyre" w:hAnsi="DejaVu Math TeX Gyre" w:cs="Times New Roman"/>
                  <w:i/>
                  <w:kern w:val="2"/>
                  <w:sz w:val="22"/>
                  <w:szCs w:val="22"/>
                  <w:lang w:val="en-US" w:eastAsia="en-US" w:bidi="ar-SA"/>
                  <w14:ligatures w14:val="standardContextual"/>
                </w:rPr>
              </m:ctrlPr>
            </m:num>
            <m:den>
              <m:rad>
                <m:radPr>
                  <m:degHide m:val="1"/>
                  <m:ctrlPr>
                    <w:rPr>
                      <w:rFonts w:hint="default" w:ascii="DejaVu Math TeX Gyre" w:hAnsi="DejaVu Math TeX Gyre" w:cs="Times New Roman"/>
                      <w:i/>
                      <w:kern w:val="2"/>
                      <w:sz w:val="22"/>
                      <w:szCs w:val="22"/>
                      <w:lang w:val="en-US" w:eastAsia="en-US" w:bidi="ar-SA"/>
                      <w14:ligatures w14:val="standardContextual"/>
                    </w:rPr>
                  </m:ctrlPr>
                </m:radPr>
                <m:deg>
                  <m:ctrl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1+</m:t>
                  </m:r>
                  <m:sSup>
                    <m:sSupPr>
                      <m:ctrl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m:t>
                      </m:r>
                      <m:ctrlPr>
                        <w:rPr>
                          <w:rFonts w:hint="default" w:ascii="DejaVu Math TeX Gyre" w:hAnsi="DejaVu Math TeX Gyre" w:cs="Times New Roman"/>
                          <w:i/>
                          <w:kern w:val="2"/>
                          <w:sz w:val="22"/>
                          <w:szCs w:val="22"/>
                          <w:lang w:val="en-US" w:eastAsia="en-US" w:bidi="ar-SA"/>
                          <w14:ligatures w14:val="standardContextual"/>
                        </w:rPr>
                      </m:ctrlPr>
                    </m:e>
                    <m:sup>
                      <m:r>
                        <m:rPr/>
                        <w:rPr>
                          <w:rFonts w:hint="default" w:ascii="DejaVu Math TeX Gyre" w:hAnsi="DejaVu Math TeX Gyre" w:cs="Times New Roman"/>
                          <w:kern w:val="2"/>
                          <w:sz w:val="22"/>
                          <w:szCs w:val="22"/>
                          <w:lang w:val="en-US" w:eastAsia="en-US" w:bidi="ar-SA"/>
                          <w14:ligatures w14:val="standardContextual"/>
                        </w:rPr>
                        <m:t>2</m:t>
                      </m:r>
                      <m:ctrlPr>
                        <w:rPr>
                          <w:rFonts w:hint="default" w:ascii="DejaVu Math TeX Gyre" w:hAnsi="DejaVu Math TeX Gyre" w:cs="Times New Roman"/>
                          <w:i/>
                          <w:kern w:val="2"/>
                          <w:sz w:val="22"/>
                          <w:szCs w:val="22"/>
                          <w:lang w:val="en-US" w:eastAsia="en-US" w:bidi="ar-SA"/>
                          <w14:ligatures w14:val="standardContextual"/>
                        </w:rPr>
                      </m:ctrlPr>
                    </m:sup>
                  </m:sSup>
                  <m:ctrlPr>
                    <w:rPr>
                      <w:rFonts w:hint="default" w:ascii="DejaVu Math TeX Gyre" w:hAnsi="DejaVu Math TeX Gyre" w:cs="Times New Roman"/>
                      <w:i/>
                      <w:kern w:val="2"/>
                      <w:sz w:val="22"/>
                      <w:szCs w:val="22"/>
                      <w:lang w:val="en-US" w:eastAsia="en-US" w:bidi="ar-SA"/>
                      <w14:ligatures w14:val="standardContextual"/>
                    </w:rPr>
                  </m:ctrlPr>
                </m:e>
              </m:rad>
              <m:ctrlPr>
                <w:rPr>
                  <w:rFonts w:hint="default" w:ascii="DejaVu Math TeX Gyre" w:hAnsi="DejaVu Math TeX Gyre" w:cs="Times New Roman"/>
                  <w:i/>
                  <w:kern w:val="2"/>
                  <w:sz w:val="22"/>
                  <w:szCs w:val="22"/>
                  <w:lang w:val="en-US" w:eastAsia="en-US" w:bidi="ar-SA"/>
                  <w14:ligatures w14:val="standardContextual"/>
                </w:rPr>
              </m:ctrlPr>
            </m:den>
          </m:f>
        </m:oMath>
      </m:oMathPara>
    </w:p>
    <w:p w14:paraId="2A53C8FA">
      <w:pPr>
        <w:numPr>
          <w:ilvl w:val="0"/>
          <w:numId w:val="0"/>
        </w:numPr>
        <w:jc w:val="both"/>
        <w:rPr>
          <w:rFonts w:hint="default" w:hAnsi="DejaVu Math TeX Gyre" w:cs="Times New Roman"/>
          <w:i/>
          <w:kern w:val="2"/>
          <w:sz w:val="22"/>
          <w:szCs w:val="22"/>
          <w:lang w:val="en-US" w:bidi="ar-SA"/>
          <w14:ligatures w14:val="standardContextual"/>
        </w:rPr>
      </w:pPr>
      <m:oMathPara>
        <m:oMath>
          <m:r>
            <m:rPr/>
            <w:rPr>
              <w:rFonts w:ascii="DejaVu Math TeX Gyre" w:hAnsi="DejaVu Math TeX Gyre" w:cs="Times New Roman"/>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m:t>
          </m:r>
          <m:r>
            <m:rPr/>
            <w:rPr>
              <w:rFonts w:hint="default" w:ascii="DejaVu Math TeX Gyre" w:hAnsi="DejaVu Math TeX Gyre" w:cs="DejaVu Math TeX Gyre"/>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(1)−</m:t>
          </m:r>
          <m:r>
            <m:rPr/>
            <w:rPr>
              <w:rFonts w:hint="default" w:ascii="DejaVu Math TeX Gyre" w:hAnsi="DejaVu Math TeX Gyre" w:cs="DejaVu Math TeX Gyre"/>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(1+j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RC)=arctan0−arctan</m:t>
          </m:r>
          <m:f>
            <m:fPr>
              <m:ctrlPr>
                <w:rPr>
                  <w:rFonts w:hint="default" w:ascii="DejaVu Math TeX Gyre" w:hAnsi="DejaVu Math TeX Gyre" w:cs="Times New Roman"/>
                  <w:i/>
                  <w:kern w:val="2"/>
                  <w:sz w:val="22"/>
                  <w:szCs w:val="22"/>
                  <w:lang w:val="en-US" w:bidi="ar-SA"/>
                  <w14:ligatures w14:val="standardContextual"/>
                </w:rPr>
              </m:ctrlPr>
            </m:fPr>
            <m:num>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m:t>
              </m:r>
              <m:ctrlPr>
                <w:rPr>
                  <w:rFonts w:hint="default" w:ascii="DejaVu Math TeX Gyre" w:hAnsi="DejaVu Math TeX Gyre" w:cs="Times New Roman"/>
                  <w:i/>
                  <w:kern w:val="2"/>
                  <w:sz w:val="22"/>
                  <w:szCs w:val="22"/>
                  <w:lang w:val="en-US" w:bidi="ar-SA"/>
                  <w14:ligatures w14:val="standardContextual"/>
                </w:rPr>
              </m:ctrlPr>
            </m:num>
            <m:den>
              <m:r>
                <m:rPr/>
                <w:rPr>
                  <w:rFonts w:hint="default" w:ascii="DejaVu Math TeX Gyre" w:hAnsi="DejaVu Math TeX Gyre" w:cs="Times New Roman"/>
                  <w:kern w:val="2"/>
                  <w:sz w:val="22"/>
                  <w:szCs w:val="22"/>
                  <w:lang w:val="en-US" w:bidi="ar-SA"/>
                  <w14:ligatures w14:val="standardContextual"/>
                </w:rPr>
                <m:t>1</m:t>
              </m:r>
              <m:ctrlPr>
                <w:rPr>
                  <w:rFonts w:hint="default" w:ascii="DejaVu Math TeX Gyre" w:hAnsi="DejaVu Math TeX Gyre" w:cs="Times New Roman"/>
                  <w:i/>
                  <w:kern w:val="2"/>
                  <w:sz w:val="22"/>
                  <w:szCs w:val="22"/>
                  <w:lang w:val="en-US" w:bidi="ar-SA"/>
                  <w14:ligatures w14:val="standardContextual"/>
                </w:rPr>
              </m:ctrlPr>
            </m:den>
          </m:f>
          <m:r>
            <m:rPr/>
            <w:rPr>
              <w:rFonts w:hint="default" w:ascii="DejaVu Math TeX Gyre" w:hAnsi="DejaVu Math TeX Gyre" w:cs="Times New Roman"/>
              <w:kern w:val="2"/>
              <w:sz w:val="22"/>
              <w:szCs w:val="22"/>
              <w:lang w:val="en-US" w:bidi="ar-SA"/>
              <w14:ligatures w14:val="standardContextual"/>
            </w:rPr>
            <m:t>=−arctan(</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m:t>
          </m:r>
        </m:oMath>
      </m:oMathPara>
    </w:p>
    <w:p w14:paraId="5CF7ECBC">
      <w:pPr>
        <w:numPr>
          <w:ilvl w:val="0"/>
          <w:numId w:val="0"/>
        </w:numPr>
        <w:jc w:val="both"/>
        <w:rPr>
          <w:rFonts w:hint="default" w:hAnsi="DejaVu Math TeX Gyre" w:cs="DejaVu Math TeX Gyre"/>
          <w:i/>
          <w:kern w:val="2"/>
          <w:sz w:val="22"/>
          <w:szCs w:val="22"/>
          <w:lang w:val="en-US" w:bidi="ar-SA"/>
          <w14:ligatures w14:val="standardContextual"/>
        </w:rPr>
      </w:pPr>
      <w:r>
        <w:rPr>
          <w:rFonts w:hint="default" w:hAnsi="DejaVu Math TeX Gyre" w:cs="Times New Roman"/>
          <w:i/>
          <w:kern w:val="2"/>
          <w:sz w:val="22"/>
          <w:szCs w:val="22"/>
          <w:lang w:val="en-US" w:bidi="ar-SA"/>
          <w14:ligatures w14:val="standardContextual"/>
        </w:rPr>
        <w:t xml:space="preserve">for f = 1KHz </w:t>
      </w:r>
      <m:oMath>
        <m:r>
          <m:rPr/>
          <w:rPr>
            <w:rFonts w:ascii="DejaVu Math TeX Gyre" w:hAnsi="DejaVu Math TeX Gyre" w:cs="Times New Roman"/>
            <w:kern w:val="2"/>
            <w:sz w:val="22"/>
            <w:szCs w:val="22"/>
            <w:lang w:val="en-US" w:bidi="ar-SA"/>
            <w14:ligatures w14:val="standardContextual"/>
          </w:rPr>
          <m:t>ω</m:t>
        </m:r>
      </m:oMath>
      <w:r>
        <w:rPr>
          <w:rFonts w:hint="default" w:hAnsi="DejaVu Math TeX Gyre" w:cs="Times New Roman"/>
          <w:i/>
          <w:kern w:val="2"/>
          <w:sz w:val="22"/>
          <w:szCs w:val="22"/>
          <w:lang w:val="en-US" w:bidi="ar-SA"/>
          <w14:ligatures w14:val="standardContextual"/>
        </w:rPr>
        <w:t>=2</w:t>
      </w:r>
      <w:r>
        <w:rPr>
          <w:rFonts w:hint="eastAsia" w:ascii="Arial Unicode MS" w:hAnsi="Arial Unicode MS" w:eastAsia="Arial Unicode MS" w:cs="Arial Unicode MS"/>
          <w:i/>
          <w:kern w:val="2"/>
          <w:sz w:val="22"/>
          <w:szCs w:val="22"/>
          <w:lang w:val="en-US" w:bidi="ar-SA"/>
          <w14:ligatures w14:val="standardContextual"/>
        </w:rPr>
        <w:t>π</w:t>
      </w:r>
      <w:r>
        <w:rPr>
          <w:rFonts w:hint="default" w:hAnsi="DejaVu Math TeX Gyre" w:cs="Times New Roman"/>
          <w:i/>
          <w:kern w:val="2"/>
          <w:sz w:val="22"/>
          <w:szCs w:val="22"/>
          <w:lang w:val="en-US" w:bidi="ar-SA"/>
          <w14:ligatures w14:val="standardContextual"/>
        </w:rPr>
        <w:t>f=6238.19rad/s,</w:t>
      </w:r>
      <m:oMath>
        <m:r>
          <m:rPr/>
          <w:rPr>
            <w:rFonts w:ascii="DejaVu Math TeX Gyre" w:hAnsi="DejaVu Math TeX Gyre" w:cs="Times New Roman"/>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m:t>
        </m:r>
      </m:oMath>
      <w:r>
        <w:rPr>
          <w:rFonts w:hint="default" w:hAnsi="DejaVu Math TeX Gyre" w:cs="Times New Roman"/>
          <w:i/>
          <w:kern w:val="2"/>
          <w:sz w:val="22"/>
          <w:szCs w:val="22"/>
          <w:lang w:val="en-US" w:bidi="ar-SA"/>
          <w14:ligatures w14:val="standardContextual"/>
        </w:rPr>
        <w:t>=</w:t>
      </w:r>
      <m:oMath>
        <m:r>
          <m:rPr/>
          <w:rPr>
            <w:rFonts w:hint="default" w:ascii="DejaVu Math TeX Gyre" w:hAnsi="DejaVu Math TeX Gyre" w:cs="Times New Roman"/>
            <w:kern w:val="2"/>
            <w:sz w:val="22"/>
            <w:szCs w:val="22"/>
            <w:lang w:val="en-US" w:bidi="ar-SA"/>
            <w14:ligatures w14:val="standardContextual"/>
          </w:rPr>
          <m:t>−arctan(0.09425)</m:t>
        </m:r>
        <m:r>
          <m:rPr/>
          <w:rPr>
            <w:rFonts w:hint="default" w:ascii="DejaVu Math TeX Gyre" w:hAnsi="DejaVu Math TeX Gyre" w:cs="DejaVu Math TeX Gyre"/>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−5.39</m:t>
        </m:r>
        <m:r>
          <m:rPr/>
          <w:rPr>
            <w:rFonts w:hint="default" w:ascii="DejaVu Math TeX Gyre" w:hAnsi="DejaVu Math TeX Gyre" w:cs="DejaVu Math TeX Gyre"/>
            <w:kern w:val="2"/>
            <w:sz w:val="22"/>
            <w:szCs w:val="22"/>
            <w:lang w:val="en-US" w:bidi="ar-SA"/>
            <w14:ligatures w14:val="standardContextual"/>
          </w:rPr>
          <m:t>°</m:t>
        </m:r>
      </m:oMath>
    </w:p>
    <w:p w14:paraId="1089B3BF">
      <w:pPr>
        <w:numPr>
          <w:ilvl w:val="0"/>
          <w:numId w:val="0"/>
        </w:numPr>
        <w:jc w:val="both"/>
        <w:rPr>
          <w:rFonts w:hint="default" w:hAnsi="DejaVu Math TeX Gyre" w:cs="Times New Roman"/>
          <w:i/>
          <w:kern w:val="2"/>
          <w:sz w:val="22"/>
          <w:szCs w:val="22"/>
          <w:lang w:val="en-US" w:eastAsia="en-US" w:bidi="ar-SA"/>
          <w14:ligatures w14:val="standardContextual"/>
        </w:rPr>
      </w:pPr>
      <w:r>
        <w:rPr>
          <w:rFonts w:hint="default" w:hAnsi="DejaVu Math TeX Gyre" w:cs="Times New Roman"/>
          <w:i/>
          <w:kern w:val="2"/>
          <w:sz w:val="22"/>
          <w:szCs w:val="22"/>
          <w:lang w:val="en-US" w:bidi="ar-SA"/>
          <w14:ligatures w14:val="standardContextual"/>
        </w:rPr>
        <w:t xml:space="preserve">for f = 10KHz </w:t>
      </w:r>
      <m:oMath>
        <m:r>
          <m:rPr/>
          <w:rPr>
            <w:rFonts w:ascii="DejaVu Math TeX Gyre" w:hAnsi="DejaVu Math TeX Gyre" w:cs="Times New Roman"/>
            <w:kern w:val="2"/>
            <w:sz w:val="22"/>
            <w:szCs w:val="22"/>
            <w:lang w:val="en-US" w:bidi="ar-SA"/>
            <w14:ligatures w14:val="standardContextual"/>
          </w:rPr>
          <m:t>ω</m:t>
        </m:r>
      </m:oMath>
      <w:r>
        <w:rPr>
          <w:rFonts w:hint="default" w:hAnsi="DejaVu Math TeX Gyre" w:cs="Times New Roman"/>
          <w:i/>
          <w:kern w:val="2"/>
          <w:sz w:val="22"/>
          <w:szCs w:val="22"/>
          <w:lang w:val="en-US" w:bidi="ar-SA"/>
          <w14:ligatures w14:val="standardContextual"/>
        </w:rPr>
        <w:t>=2</w:t>
      </w:r>
      <w:r>
        <w:rPr>
          <w:rFonts w:hint="eastAsia" w:ascii="Arial Unicode MS" w:hAnsi="Arial Unicode MS" w:eastAsia="Arial Unicode MS" w:cs="Arial Unicode MS"/>
          <w:i/>
          <w:kern w:val="2"/>
          <w:sz w:val="22"/>
          <w:szCs w:val="22"/>
          <w:lang w:val="en-US" w:bidi="ar-SA"/>
          <w14:ligatures w14:val="standardContextual"/>
        </w:rPr>
        <w:t>π</w:t>
      </w:r>
      <w:r>
        <w:rPr>
          <w:rFonts w:hint="default" w:hAnsi="DejaVu Math TeX Gyre" w:cs="Times New Roman"/>
          <w:i/>
          <w:kern w:val="2"/>
          <w:sz w:val="22"/>
          <w:szCs w:val="22"/>
          <w:lang w:val="en-US" w:bidi="ar-SA"/>
          <w14:ligatures w14:val="standardContextual"/>
        </w:rPr>
        <w:t>f=62381.85rad/s,</w:t>
      </w:r>
      <m:oMath>
        <m:r>
          <m:rPr/>
          <w:rPr>
            <w:rFonts w:ascii="DejaVu Math TeX Gyre" w:hAnsi="DejaVu Math TeX Gyre" w:cs="Times New Roman"/>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m:t>
        </m:r>
      </m:oMath>
      <w:r>
        <w:rPr>
          <w:rFonts w:hint="default" w:hAnsi="DejaVu Math TeX Gyre" w:cs="Times New Roman"/>
          <w:i/>
          <w:kern w:val="2"/>
          <w:sz w:val="22"/>
          <w:szCs w:val="22"/>
          <w:lang w:val="en-US" w:bidi="ar-SA"/>
          <w14:ligatures w14:val="standardContextual"/>
        </w:rPr>
        <w:t>=</w:t>
      </w:r>
      <m:oMath>
        <m:r>
          <m:rPr/>
          <w:rPr>
            <w:rFonts w:hint="default" w:ascii="DejaVu Math TeX Gyre" w:hAnsi="DejaVu Math TeX Gyre" w:cs="Times New Roman"/>
            <w:kern w:val="2"/>
            <w:sz w:val="22"/>
            <w:szCs w:val="22"/>
            <w:lang w:val="en-US" w:bidi="ar-SA"/>
            <w14:ligatures w14:val="standardContextual"/>
          </w:rPr>
          <m:t>−arctan(0.9425)−43.3</m:t>
        </m:r>
        <m:r>
          <m:rPr/>
          <w:rPr>
            <w:rFonts w:hint="default" w:ascii="DejaVu Math TeX Gyre" w:hAnsi="DejaVu Math TeX Gyre" w:cs="DejaVu Math TeX Gyre"/>
            <w:kern w:val="2"/>
            <w:sz w:val="22"/>
            <w:szCs w:val="22"/>
            <w:lang w:val="en-US" w:bidi="ar-SA"/>
            <w14:ligatures w14:val="standardContextual"/>
          </w:rPr>
          <m:t>°</m:t>
        </m:r>
      </m:oMath>
    </w:p>
    <w:p w14:paraId="0FDF1120">
      <w:pPr>
        <w:numPr>
          <w:ilvl w:val="0"/>
          <w:numId w:val="0"/>
        </w:numPr>
        <w:jc w:val="both"/>
        <w:rPr>
          <w:rFonts w:hint="default" w:hAnsi="DejaVu Math TeX Gyre" w:cs="DejaVu Math TeX Gyre"/>
          <w:i/>
          <w:kern w:val="2"/>
          <w:sz w:val="22"/>
          <w:szCs w:val="22"/>
          <w:lang w:val="en-US" w:eastAsia="en-US" w:bidi="ar-SA"/>
          <w14:ligatures w14:val="standardContextual"/>
        </w:rPr>
      </w:pPr>
      <w:r>
        <w:rPr>
          <w:rFonts w:hint="default" w:hAnsi="DejaVu Math TeX Gyre" w:cs="Times New Roman"/>
          <w:i/>
          <w:kern w:val="2"/>
          <w:sz w:val="22"/>
          <w:szCs w:val="22"/>
          <w:lang w:val="en-US" w:bidi="ar-SA"/>
          <w14:ligatures w14:val="standardContextual"/>
        </w:rPr>
        <w:t xml:space="preserve">for f = 40KHz </w:t>
      </w:r>
      <m:oMath>
        <m:r>
          <m:rPr/>
          <w:rPr>
            <w:rFonts w:ascii="DejaVu Math TeX Gyre" w:hAnsi="DejaVu Math TeX Gyre" w:cs="Times New Roman"/>
            <w:kern w:val="2"/>
            <w:sz w:val="22"/>
            <w:szCs w:val="22"/>
            <w:lang w:val="en-US" w:bidi="ar-SA"/>
            <w14:ligatures w14:val="standardContextual"/>
          </w:rPr>
          <m:t>ω</m:t>
        </m:r>
      </m:oMath>
      <w:r>
        <w:rPr>
          <w:rFonts w:hint="default" w:hAnsi="DejaVu Math TeX Gyre" w:cs="Times New Roman"/>
          <w:i/>
          <w:kern w:val="2"/>
          <w:sz w:val="22"/>
          <w:szCs w:val="22"/>
          <w:lang w:val="en-US" w:bidi="ar-SA"/>
          <w14:ligatures w14:val="standardContextual"/>
        </w:rPr>
        <w:t>=2</w:t>
      </w:r>
      <w:r>
        <w:rPr>
          <w:rFonts w:hint="eastAsia" w:ascii="Arial Unicode MS" w:hAnsi="Arial Unicode MS" w:eastAsia="Arial Unicode MS" w:cs="Arial Unicode MS"/>
          <w:i/>
          <w:kern w:val="2"/>
          <w:sz w:val="22"/>
          <w:szCs w:val="22"/>
          <w:lang w:val="en-US" w:bidi="ar-SA"/>
          <w14:ligatures w14:val="standardContextual"/>
        </w:rPr>
        <w:t>π</w:t>
      </w:r>
      <w:r>
        <w:rPr>
          <w:rFonts w:hint="default" w:hAnsi="DejaVu Math TeX Gyre" w:cs="Times New Roman"/>
          <w:i/>
          <w:kern w:val="2"/>
          <w:sz w:val="22"/>
          <w:szCs w:val="22"/>
          <w:lang w:val="en-US" w:bidi="ar-SA"/>
          <w14:ligatures w14:val="standardContextual"/>
        </w:rPr>
        <w:t>f=251327.41rad/s,</w:t>
      </w:r>
      <m:oMath>
        <m:r>
          <m:rPr/>
          <w:rPr>
            <w:rFonts w:ascii="DejaVu Math TeX Gyre" w:hAnsi="DejaVu Math TeX Gyre" w:cs="Times New Roman"/>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m:t>
        </m:r>
      </m:oMath>
      <w:r>
        <w:rPr>
          <w:rFonts w:hint="default" w:hAnsi="DejaVu Math TeX Gyre" w:cs="Times New Roman"/>
          <w:i/>
          <w:kern w:val="2"/>
          <w:sz w:val="22"/>
          <w:szCs w:val="22"/>
          <w:lang w:val="en-US" w:bidi="ar-SA"/>
          <w14:ligatures w14:val="standardContextual"/>
        </w:rPr>
        <w:t>=</w:t>
      </w:r>
      <m:oMath>
        <m:r>
          <m:rPr/>
          <w:rPr>
            <w:rFonts w:hint="default" w:ascii="DejaVu Math TeX Gyre" w:hAnsi="DejaVu Math TeX Gyre" w:cs="Times New Roman"/>
            <w:kern w:val="2"/>
            <w:sz w:val="22"/>
            <w:szCs w:val="22"/>
            <w:lang w:val="en-US" w:bidi="ar-SA"/>
            <w14:ligatures w14:val="standardContextual"/>
          </w:rPr>
          <m:t>−arctan(3.77)</m:t>
        </m:r>
        <m:r>
          <m:rPr/>
          <w:rPr>
            <w:rFonts w:hint="default" w:ascii="DejaVu Math TeX Gyre" w:hAnsi="DejaVu Math TeX Gyre" w:cs="DejaVu Math TeX Gyre"/>
            <w:kern w:val="2"/>
            <w:sz w:val="22"/>
            <w:szCs w:val="22"/>
            <w:lang w:val="en-US" w:bidi="ar-SA"/>
            <w14:ligatures w14:val="standardContextual"/>
          </w:rPr>
          <m:t>≈</m:t>
        </m:r>
        <m:r>
          <m:rPr/>
          <w:rPr>
            <w:rFonts w:hint="default" w:ascii="DejaVu Math TeX Gyre" w:hAnsi="DejaVu Math TeX Gyre" w:cs="Times New Roman"/>
            <w:kern w:val="2"/>
            <w:sz w:val="22"/>
            <w:szCs w:val="22"/>
            <w:lang w:val="en-US" w:bidi="ar-SA"/>
            <w14:ligatures w14:val="standardContextual"/>
          </w:rPr>
          <m:t>−75.1</m:t>
        </m:r>
        <m:r>
          <m:rPr/>
          <w:rPr>
            <w:rFonts w:hint="default" w:ascii="DejaVu Math TeX Gyre" w:hAnsi="DejaVu Math TeX Gyre" w:cs="DejaVu Math TeX Gyre"/>
            <w:kern w:val="2"/>
            <w:sz w:val="22"/>
            <w:szCs w:val="22"/>
            <w:lang w:val="en-US" w:bidi="ar-SA"/>
            <w14:ligatures w14:val="standardContextual"/>
          </w:rPr>
          <m:t>°</m:t>
        </m:r>
      </m:oMath>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1AB87356">
        <w:tc>
          <w:tcPr>
            <w:tcW w:w="2310" w:type="dxa"/>
            <w:vAlign w:val="center"/>
          </w:tcPr>
          <w:p w14:paraId="0FD0CA26">
            <w:pPr>
              <w:widowControl w:val="0"/>
              <w:numPr>
                <w:ilvl w:val="0"/>
                <w:numId w:val="0"/>
              </w:numPr>
              <w:jc w:val="center"/>
              <w:rPr>
                <w:rFonts w:hint="default" w:ascii="Times New Roman" w:hAnsi="Times New Roman" w:cs="Times New Roman"/>
                <w:b/>
                <w:bCs/>
                <w:sz w:val="22"/>
                <w:szCs w:val="22"/>
                <w:vertAlign w:val="baseline"/>
                <w:lang w:val="en-US"/>
              </w:rPr>
            </w:pPr>
            <w:r>
              <w:rPr>
                <w:rFonts w:hint="default" w:ascii="Times New Roman Bold Italic" w:hAnsi="Times New Roman Bold Italic" w:cs="Times New Roman Bold Italic"/>
                <w:b/>
                <w:bCs/>
                <w:i/>
                <w:iCs/>
                <w:sz w:val="22"/>
                <w:szCs w:val="22"/>
                <w:vertAlign w:val="baseline"/>
                <w:lang w:val="en-US"/>
              </w:rPr>
              <w:t>f</w:t>
            </w:r>
          </w:p>
        </w:tc>
        <w:tc>
          <w:tcPr>
            <w:tcW w:w="2310" w:type="dxa"/>
            <w:vAlign w:val="center"/>
          </w:tcPr>
          <w:p w14:paraId="4F2D3DEF">
            <w:pPr>
              <w:widowControl w:val="0"/>
              <w:numPr>
                <w:ilvl w:val="0"/>
                <w:numId w:val="0"/>
              </w:numPr>
              <w:jc w:val="center"/>
              <w:rPr>
                <w:rFonts w:hint="default" w:ascii="Times New Roman" w:hAnsi="Times New Roman" w:cs="Times New Roman"/>
                <w:b/>
                <w:bCs/>
                <w:i/>
                <w:iCs/>
                <w:sz w:val="22"/>
                <w:szCs w:val="22"/>
                <w:vertAlign w:val="baseline"/>
                <w:lang w:val="en-US"/>
              </w:rPr>
            </w:pPr>
            <w:r>
              <w:rPr>
                <w:rFonts w:hint="default" w:ascii="Times New Roman Bold Italic" w:hAnsi="Times New Roman Bold Italic" w:cs="Times New Roman Bold Italic"/>
                <w:b/>
                <w:bCs/>
                <w:i/>
                <w:iCs/>
                <w:sz w:val="22"/>
                <w:szCs w:val="22"/>
                <w:lang w:val="en-US"/>
              </w:rPr>
              <w:t>ω</w:t>
            </w:r>
            <w:r>
              <w:rPr>
                <w:rFonts w:hint="default" w:ascii="Times New Roman Bold" w:hAnsi="Times New Roman Bold" w:cs="Times New Roman Bold"/>
                <w:b/>
                <w:bCs/>
                <w:i w:val="0"/>
                <w:iCs w:val="0"/>
                <w:sz w:val="22"/>
                <w:szCs w:val="22"/>
                <w:lang w:val="en-US"/>
              </w:rPr>
              <w:t>(rad/s)</w:t>
            </w:r>
          </w:p>
        </w:tc>
        <w:tc>
          <w:tcPr>
            <w:tcW w:w="2311" w:type="dxa"/>
            <w:vAlign w:val="center"/>
          </w:tcPr>
          <w:p w14:paraId="2F99BA8F">
            <w:pPr>
              <w:widowControl w:val="0"/>
              <w:numPr>
                <w:ilvl w:val="0"/>
                <w:numId w:val="0"/>
              </w:numPr>
              <w:jc w:val="center"/>
              <w:rPr>
                <w:rFonts w:hint="default" w:ascii="Times New Roman" w:hAnsi="Times New Roman" w:cs="Times New Roman"/>
                <w:b/>
                <w:bCs/>
                <w:i/>
                <w:iCs/>
                <w:sz w:val="22"/>
                <w:szCs w:val="22"/>
                <w:vertAlign w:val="baseline"/>
                <w:lang w:val="en-US"/>
              </w:rPr>
            </w:pPr>
            <w:r>
              <w:rPr>
                <w:rFonts w:hint="default" w:ascii="Times New Roman Italic" w:hAnsi="Times New Roman Italic" w:cs="Times New Roman Italic"/>
                <w:b/>
                <w:bCs/>
                <w:i/>
                <w:iCs/>
                <w:sz w:val="22"/>
                <w:szCs w:val="22"/>
                <w:lang w:val="en-US"/>
              </w:rPr>
              <w:t>|H(jω)|</w:t>
            </w:r>
          </w:p>
        </w:tc>
        <w:tc>
          <w:tcPr>
            <w:tcW w:w="2311" w:type="dxa"/>
            <w:vAlign w:val="center"/>
          </w:tcPr>
          <w:p w14:paraId="5F10275B">
            <w:pPr>
              <w:widowControl w:val="0"/>
              <w:numPr>
                <w:ilvl w:val="0"/>
                <w:numId w:val="0"/>
              </w:numPr>
              <w:jc w:val="center"/>
              <w:rPr>
                <w:rFonts w:hint="default" w:ascii="Times New Roman" w:hAnsi="Times New Roman" w:cs="Times New Roman"/>
                <w:b/>
                <w:bCs/>
                <w:i/>
                <w:iCs/>
                <w:sz w:val="22"/>
                <w:szCs w:val="22"/>
                <w:vertAlign w:val="baseline"/>
                <w:lang w:val="en-US"/>
              </w:rPr>
            </w:pPr>
            <w:r>
              <w:rPr>
                <w:rFonts w:hint="default" w:ascii="Times New Roman Italic" w:hAnsi="Times New Roman Italic" w:cs="Times New Roman Italic"/>
                <w:b/>
                <w:bCs/>
                <w:i/>
                <w:iCs/>
                <w:sz w:val="22"/>
                <w:szCs w:val="22"/>
                <w:lang w:val="en-US"/>
              </w:rPr>
              <w:t>|H(jω)| i</w:t>
            </w:r>
            <w:r>
              <w:rPr>
                <w:rFonts w:hint="default" w:ascii="Times New Roman" w:hAnsi="Times New Roman" w:cs="Times New Roman"/>
                <w:b/>
                <w:bCs/>
                <w:i/>
                <w:iCs/>
                <w:sz w:val="22"/>
                <w:szCs w:val="22"/>
                <w:lang w:val="en-US"/>
              </w:rPr>
              <w:t>n dB</w:t>
            </w:r>
          </w:p>
        </w:tc>
      </w:tr>
      <w:tr w14:paraId="588D9D6E">
        <w:tc>
          <w:tcPr>
            <w:tcW w:w="2310" w:type="dxa"/>
            <w:vAlign w:val="center"/>
          </w:tcPr>
          <w:p w14:paraId="19EE99F2">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1kHz</w:t>
            </w:r>
          </w:p>
        </w:tc>
        <w:tc>
          <w:tcPr>
            <w:tcW w:w="2310" w:type="dxa"/>
            <w:vAlign w:val="center"/>
          </w:tcPr>
          <w:p w14:paraId="22305C07">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6283.19</w:t>
            </w:r>
          </w:p>
        </w:tc>
        <w:tc>
          <w:tcPr>
            <w:tcW w:w="2311" w:type="dxa"/>
            <w:vAlign w:val="center"/>
          </w:tcPr>
          <w:p w14:paraId="69B15068">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0.9956</w:t>
            </w:r>
          </w:p>
        </w:tc>
        <w:tc>
          <w:tcPr>
            <w:tcW w:w="2311" w:type="dxa"/>
            <w:vAlign w:val="center"/>
          </w:tcPr>
          <w:p w14:paraId="05C2B5DD">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-0.038</w:t>
            </w:r>
          </w:p>
        </w:tc>
      </w:tr>
      <w:tr w14:paraId="3C782A81">
        <w:tc>
          <w:tcPr>
            <w:tcW w:w="2310" w:type="dxa"/>
            <w:vAlign w:val="center"/>
          </w:tcPr>
          <w:p w14:paraId="559531DE">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10kHz</w:t>
            </w:r>
          </w:p>
        </w:tc>
        <w:tc>
          <w:tcPr>
            <w:tcW w:w="2310" w:type="dxa"/>
            <w:vAlign w:val="center"/>
          </w:tcPr>
          <w:p w14:paraId="47066E5C">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62831.85</w:t>
            </w:r>
          </w:p>
        </w:tc>
        <w:tc>
          <w:tcPr>
            <w:tcW w:w="2311" w:type="dxa"/>
            <w:vAlign w:val="center"/>
          </w:tcPr>
          <w:p w14:paraId="76D8EDBF">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0.7277</w:t>
            </w:r>
          </w:p>
        </w:tc>
        <w:tc>
          <w:tcPr>
            <w:tcW w:w="2311" w:type="dxa"/>
            <w:vAlign w:val="center"/>
          </w:tcPr>
          <w:p w14:paraId="2C87711D">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-2.761</w:t>
            </w:r>
          </w:p>
        </w:tc>
      </w:tr>
      <w:tr w14:paraId="5ED0AC24">
        <w:tc>
          <w:tcPr>
            <w:tcW w:w="2310" w:type="dxa"/>
            <w:vAlign w:val="center"/>
          </w:tcPr>
          <w:p w14:paraId="3DCE10ED">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40kHz</w:t>
            </w:r>
          </w:p>
        </w:tc>
        <w:tc>
          <w:tcPr>
            <w:tcW w:w="2310" w:type="dxa"/>
            <w:vAlign w:val="center"/>
          </w:tcPr>
          <w:p w14:paraId="4286E124">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251327.41</w:t>
            </w:r>
          </w:p>
        </w:tc>
        <w:tc>
          <w:tcPr>
            <w:tcW w:w="2311" w:type="dxa"/>
            <w:vAlign w:val="center"/>
          </w:tcPr>
          <w:p w14:paraId="4453FD21">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0.2568</w:t>
            </w:r>
          </w:p>
        </w:tc>
        <w:tc>
          <w:tcPr>
            <w:tcW w:w="2311" w:type="dxa"/>
            <w:vAlign w:val="center"/>
          </w:tcPr>
          <w:p w14:paraId="5D29AD5B">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-11.822</w:t>
            </w:r>
          </w:p>
        </w:tc>
      </w:tr>
    </w:tbl>
    <w:p w14:paraId="4A65AF25">
      <w:pPr>
        <w:numPr>
          <w:ilvl w:val="0"/>
          <w:numId w:val="0"/>
        </w:numPr>
        <w:jc w:val="center"/>
        <w:rPr>
          <w:rFonts w:hint="default" w:ascii="Times New Roman" w:hAnsi="Times New Roman" w:cs="Times New Roman"/>
          <w:i/>
          <w:iCs/>
          <w:sz w:val="22"/>
          <w:szCs w:val="22"/>
          <w:lang w:val="en-US"/>
        </w:rPr>
      </w:pPr>
      <w:r>
        <w:rPr>
          <w:rFonts w:hint="default" w:ascii="Times New Roman" w:hAnsi="Times New Roman" w:cs="Times New Roman"/>
          <w:i/>
          <w:iCs/>
          <w:sz w:val="22"/>
          <w:szCs w:val="22"/>
          <w:lang w:val="en-US"/>
        </w:rPr>
        <w:t xml:space="preserve">Table1. The calculation of </w:t>
      </w:r>
      <w:r>
        <w:rPr>
          <w:rFonts w:hint="default" w:ascii="Times New Roman Italic" w:hAnsi="Times New Roman Italic" w:cs="Times New Roman Italic"/>
          <w:b/>
          <w:bCs/>
          <w:i/>
          <w:iCs/>
          <w:sz w:val="22"/>
          <w:szCs w:val="22"/>
          <w:lang w:val="en-US"/>
        </w:rPr>
        <w:t>H(jω)|</w:t>
      </w:r>
    </w:p>
    <w:p w14:paraId="76D720AF">
      <w:pPr>
        <w:numPr>
          <w:ilvl w:val="0"/>
          <w:numId w:val="6"/>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Plot of amplitude and phase response</w:t>
      </w:r>
    </w:p>
    <w:p w14:paraId="08A233EF">
      <w:pPr>
        <w:numPr>
          <w:ilvl w:val="0"/>
          <w:numId w:val="0"/>
        </w:numPr>
        <w:jc w:val="center"/>
      </w:pPr>
      <w:r>
        <w:drawing>
          <wp:inline distT="0" distB="0" distL="114300" distR="114300">
            <wp:extent cx="5475605" cy="3648710"/>
            <wp:effectExtent l="0" t="0" r="10795" b="889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0"/>
                    <a:stretch>
                      <a:fillRect/>
                    </a:stretch>
                  </pic:blipFill>
                  <pic:spPr>
                    <a:xfrm>
                      <a:off x="0" y="0"/>
                      <a:ext cx="5475605" cy="3648710"/>
                    </a:xfrm>
                    <a:prstGeom prst="rect">
                      <a:avLst/>
                    </a:prstGeom>
                    <a:noFill/>
                    <a:ln>
                      <a:noFill/>
                    </a:ln>
                  </pic:spPr>
                </pic:pic>
              </a:graphicData>
            </a:graphic>
          </wp:inline>
        </w:drawing>
      </w:r>
    </w:p>
    <w:p w14:paraId="3CA42868">
      <w:pPr>
        <w:numPr>
          <w:ilvl w:val="0"/>
          <w:numId w:val="0"/>
        </w:numPr>
        <w:jc w:val="center"/>
        <w:rPr>
          <w:rFonts w:hint="default" w:ascii="Times New Roman Italic" w:hAnsi="Times New Roman Italic" w:cs="Times New Roman Italic"/>
          <w:i/>
          <w:iCs/>
          <w:sz w:val="22"/>
          <w:szCs w:val="22"/>
          <w:lang w:val="en-US"/>
        </w:rPr>
      </w:pPr>
      <w:r>
        <w:rPr>
          <w:rFonts w:hint="default" w:ascii="Times New Roman Italic" w:hAnsi="Times New Roman Italic" w:cs="Times New Roman Italic"/>
          <w:i/>
          <w:iCs/>
          <w:sz w:val="22"/>
          <w:szCs w:val="22"/>
          <w:lang w:val="en-US"/>
        </w:rPr>
        <w:t>Fig1. The graphs of the amplitude and phase response</w:t>
      </w:r>
    </w:p>
    <w:p w14:paraId="640054A7">
      <w:pPr>
        <w:numPr>
          <w:ilvl w:val="0"/>
          <w:numId w:val="6"/>
        </w:numPr>
        <w:ind w:left="0" w:leftChars="0" w:firstLine="0" w:firstLineChars="0"/>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Questions</w:t>
      </w:r>
    </w:p>
    <w:p w14:paraId="17B00F28">
      <w:pPr>
        <w:numPr>
          <w:ilvl w:val="0"/>
          <w:numId w:val="7"/>
        </w:numPr>
        <w:ind w:leftChars="0"/>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What kind of filtering is performed by this RC circuit?</w:t>
      </w:r>
    </w:p>
    <w:p w14:paraId="14624A7D">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This RC circuit is a kind of low pass filter, which allows low frequency signals to pass through it with little diminish, but as for the high frequency signals, they are diminished sharply.</w:t>
      </w:r>
    </w:p>
    <w:p w14:paraId="63D59598">
      <w:pPr>
        <w:numPr>
          <w:ilvl w:val="0"/>
          <w:numId w:val="7"/>
        </w:numPr>
        <w:ind w:leftChars="0"/>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What does -3db equate to in terms of voltage amplitude ratio?</w:t>
      </w:r>
    </w:p>
    <w:p w14:paraId="04526E1C">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According to the formula:</w:t>
      </w:r>
    </w:p>
    <w:p w14:paraId="36C58901">
      <w:pPr>
        <w:numPr>
          <w:ilvl w:val="0"/>
          <w:numId w:val="0"/>
        </w:numPr>
        <w:jc w:val="both"/>
        <w:rPr>
          <w:rFonts w:hint="default" w:ascii="Times New Roman" w:hAnsi="Times New Roman" w:cs="Times New Roman"/>
          <w:i w:val="0"/>
          <w:iCs w:val="0"/>
          <w:sz w:val="22"/>
          <w:szCs w:val="22"/>
          <w:lang w:val="en-US"/>
        </w:rPr>
      </w:pPr>
      <m:oMathPara>
        <m:oMath>
          <m:r>
            <m:rPr/>
            <w:rPr>
              <w:rFonts w:hint="default" w:ascii="DejaVu Math TeX Gyre" w:hAnsi="DejaVu Math TeX Gyre" w:cs="Times New Roman Italic"/>
              <w:kern w:val="2"/>
              <w:sz w:val="22"/>
              <w:szCs w:val="22"/>
              <w:lang w:val="en-US" w:eastAsia="en-US" w:bidi="ar-SA"/>
              <w14:ligatures w14:val="standardContextual"/>
            </w:rPr>
            <m:t>dB=20lg|H(j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Italic"/>
              <w:kern w:val="2"/>
              <w:sz w:val="22"/>
              <w:szCs w:val="22"/>
              <w:lang w:val="en-US" w:eastAsia="en-US" w:bidi="ar-SA"/>
              <w14:ligatures w14:val="standardContextual"/>
            </w:rPr>
            <m:t>)|</m:t>
          </m:r>
        </m:oMath>
      </m:oMathPara>
    </w:p>
    <w:p w14:paraId="48A002C7">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when the value is -3db,</w:t>
      </w:r>
      <m:oMath>
        <m:r>
          <m:rPr/>
          <w:rPr>
            <w:rFonts w:hint="default" w:ascii="DejaVu Math TeX Gyre" w:hAnsi="DejaVu Math TeX Gyre" w:cs="Times New Roman Italic"/>
            <w:kern w:val="2"/>
            <w:sz w:val="22"/>
            <w:szCs w:val="22"/>
            <w:lang w:val="en-US" w:eastAsia="en-US" w:bidi="ar-SA"/>
            <w14:ligatures w14:val="standardContextual"/>
          </w:rPr>
          <m:t>20lg|H(j</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Italic"/>
            <w:kern w:val="2"/>
            <w:sz w:val="22"/>
            <w:szCs w:val="22"/>
            <w:lang w:val="en-US" w:eastAsia="en-US" w:bidi="ar-SA"/>
            <w14:ligatures w14:val="standardContextual"/>
          </w:rPr>
          <m:t>)|=−3</m:t>
        </m:r>
      </m:oMath>
      <w:r>
        <w:rPr>
          <w:rFonts w:hint="default" w:hAnsi="DejaVu Math TeX Gyre" w:cs="Times New Roman Italic"/>
          <w:i w:val="0"/>
          <w:kern w:val="2"/>
          <w:sz w:val="22"/>
          <w:szCs w:val="22"/>
          <w:lang w:val="en-US" w:eastAsia="en-US" w:bidi="ar-SA"/>
          <w14:ligatures w14:val="standardContextual"/>
        </w:rPr>
        <w:t>,</w:t>
      </w:r>
      <w:r>
        <w:rPr>
          <w:rFonts w:hint="default" w:ascii="Times New Roman" w:hAnsi="Times New Roman" w:cs="Times New Roman"/>
          <w:i w:val="0"/>
          <w:iCs w:val="0"/>
          <w:sz w:val="22"/>
          <w:szCs w:val="22"/>
          <w:lang w:val="en-US" w:eastAsia="en-US"/>
        </w:rPr>
        <w:t xml:space="preserve"> so the amplitude:</w:t>
      </w:r>
      <m:oMath>
        <m:r>
          <m:rPr/>
          <w:rPr>
            <w:rFonts w:hint="default" w:ascii="DejaVu Math TeX Gyre" w:hAnsi="DejaVu Math TeX Gyre" w:cs="Times New Roman Italic"/>
            <w:kern w:val="2"/>
            <w:sz w:val="22"/>
            <w:szCs w:val="22"/>
            <w:lang w:val="en-US" w:eastAsia="en-US" w:bidi="ar-SA"/>
            <w14:ligatures w14:val="standardContextual"/>
          </w:rPr>
          <m:t>|H(jω)|=</m:t>
        </m:r>
        <m:sSup>
          <m:sSupPr>
            <m:ctrlPr>
              <w:rPr>
                <w:rFonts w:hint="default" w:ascii="DejaVu Math TeX Gyre" w:hAnsi="DejaVu Math TeX Gyre" w:cs="Times New Roman Italic"/>
                <w:i/>
                <w:kern w:val="2"/>
                <w:sz w:val="22"/>
                <w:szCs w:val="22"/>
                <w:lang w:val="en-US" w:eastAsia="en-US" w:bidi="ar-SA"/>
                <w14:ligatures w14:val="standardContextual"/>
              </w:rPr>
            </m:ctrlPr>
          </m:sSupPr>
          <m:e>
            <m:r>
              <m:rPr/>
              <w:rPr>
                <w:rFonts w:hint="default" w:ascii="DejaVu Math TeX Gyre" w:hAnsi="DejaVu Math TeX Gyre" w:cs="Times New Roman Italic"/>
                <w:kern w:val="2"/>
                <w:sz w:val="22"/>
                <w:szCs w:val="22"/>
                <w:lang w:val="en-US" w:eastAsia="en-US" w:bidi="ar-SA"/>
                <w14:ligatures w14:val="standardContextual"/>
              </w:rPr>
              <m:t>10</m:t>
            </m:r>
            <m:ctrlPr>
              <w:rPr>
                <w:rFonts w:hint="default" w:ascii="DejaVu Math TeX Gyre" w:hAnsi="DejaVu Math TeX Gyre" w:cs="Times New Roman Italic"/>
                <w:i/>
                <w:kern w:val="2"/>
                <w:sz w:val="22"/>
                <w:szCs w:val="22"/>
                <w:lang w:val="en-US" w:eastAsia="en-US" w:bidi="ar-SA"/>
                <w14:ligatures w14:val="standardContextual"/>
              </w:rPr>
            </m:ctrlPr>
          </m:e>
          <m:sup>
            <m:r>
              <m:rPr/>
              <w:rPr>
                <w:rFonts w:hint="default" w:ascii="DejaVu Math TeX Gyre" w:hAnsi="DejaVu Math TeX Gyre" w:cs="Times New Roman Italic"/>
                <w:kern w:val="2"/>
                <w:sz w:val="22"/>
                <w:szCs w:val="22"/>
                <w:lang w:val="en-US" w:eastAsia="en-US" w:bidi="ar-SA"/>
                <w14:ligatures w14:val="standardContextual"/>
              </w:rPr>
              <m:t>−</m:t>
            </m:r>
            <m:f>
              <m:fPr>
                <m:ctrlPr>
                  <w:rPr>
                    <w:rFonts w:hint="default" w:ascii="DejaVu Math TeX Gyre" w:hAnsi="DejaVu Math TeX Gyre" w:cs="Times New Roman Italic"/>
                    <w:i/>
                    <w:kern w:val="2"/>
                    <w:sz w:val="22"/>
                    <w:szCs w:val="22"/>
                    <w:lang w:val="en-US" w:eastAsia="en-US" w:bidi="ar-SA"/>
                    <w14:ligatures w14:val="standardContextual"/>
                  </w:rPr>
                </m:ctrlPr>
              </m:fPr>
              <m:num>
                <m:r>
                  <m:rPr/>
                  <w:rPr>
                    <w:rFonts w:hint="default" w:ascii="DejaVu Math TeX Gyre" w:hAnsi="DejaVu Math TeX Gyre" w:cs="Times New Roman Italic"/>
                    <w:kern w:val="2"/>
                    <w:sz w:val="22"/>
                    <w:szCs w:val="22"/>
                    <w:lang w:val="en-US" w:eastAsia="en-US" w:bidi="ar-SA"/>
                    <w14:ligatures w14:val="standardContextual"/>
                  </w:rPr>
                  <m:t>3</m:t>
                </m:r>
                <m:ctrlPr>
                  <w:rPr>
                    <w:rFonts w:hint="default" w:ascii="DejaVu Math TeX Gyre" w:hAnsi="DejaVu Math TeX Gyre" w:cs="Times New Roman Italic"/>
                    <w:i/>
                    <w:kern w:val="2"/>
                    <w:sz w:val="22"/>
                    <w:szCs w:val="22"/>
                    <w:lang w:val="en-US" w:eastAsia="en-US" w:bidi="ar-SA"/>
                    <w14:ligatures w14:val="standardContextual"/>
                  </w:rPr>
                </m:ctrlPr>
              </m:num>
              <m:den>
                <m:r>
                  <m:rPr/>
                  <w:rPr>
                    <w:rFonts w:hint="default" w:ascii="DejaVu Math TeX Gyre" w:hAnsi="DejaVu Math TeX Gyre" w:cs="Times New Roman Italic"/>
                    <w:kern w:val="2"/>
                    <w:sz w:val="22"/>
                    <w:szCs w:val="22"/>
                    <w:lang w:val="en-US" w:eastAsia="en-US" w:bidi="ar-SA"/>
                    <w14:ligatures w14:val="standardContextual"/>
                  </w:rPr>
                  <m:t>20</m:t>
                </m:r>
                <m:ctrlPr>
                  <w:rPr>
                    <w:rFonts w:hint="default" w:ascii="DejaVu Math TeX Gyre" w:hAnsi="DejaVu Math TeX Gyre" w:cs="Times New Roman Italic"/>
                    <w:i/>
                    <w:kern w:val="2"/>
                    <w:sz w:val="22"/>
                    <w:szCs w:val="22"/>
                    <w:lang w:val="en-US" w:eastAsia="en-US" w:bidi="ar-SA"/>
                    <w14:ligatures w14:val="standardContextual"/>
                  </w:rPr>
                </m:ctrlPr>
              </m:den>
            </m:f>
            <m:ctrlPr>
              <w:rPr>
                <w:rFonts w:hint="default" w:ascii="DejaVu Math TeX Gyre" w:hAnsi="DejaVu Math TeX Gyre" w:cs="Times New Roman Italic"/>
                <w:i/>
                <w:kern w:val="2"/>
                <w:sz w:val="22"/>
                <w:szCs w:val="22"/>
                <w:lang w:val="en-US" w:eastAsia="en-US" w:bidi="ar-SA"/>
                <w14:ligatures w14:val="standardContextual"/>
              </w:rPr>
            </m:ctrlPr>
          </m:sup>
        </m:sSup>
        <m:r>
          <m:rPr/>
          <w:rPr>
            <w:rFonts w:hint="default" w:ascii="DejaVu Math TeX Gyre" w:hAnsi="DejaVu Math TeX Gyre" w:cs="Times New Roman Italic"/>
            <w:kern w:val="2"/>
            <w:sz w:val="22"/>
            <w:szCs w:val="22"/>
            <w:lang w:val="en-US" w:eastAsia="en-US" w:bidi="ar-SA"/>
            <w14:ligatures w14:val="standardContextual"/>
          </w:rPr>
          <m:t>≈0.708</m:t>
        </m:r>
      </m:oMath>
    </w:p>
    <w:p w14:paraId="0F64CC31">
      <w:pPr>
        <w:numPr>
          <w:ilvl w:val="0"/>
          <w:numId w:val="7"/>
        </w:numPr>
        <w:ind w:leftChars="0"/>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What is the cut-off frequency(-3db point on the plot)?</w:t>
      </w:r>
    </w:p>
    <w:p w14:paraId="24AF24B9">
      <w:pPr>
        <w:numPr>
          <w:ilvl w:val="0"/>
          <w:numId w:val="0"/>
        </w:numPr>
        <w:jc w:val="center"/>
      </w:pPr>
      <w:r>
        <w:drawing>
          <wp:inline distT="0" distB="0" distL="114300" distR="114300">
            <wp:extent cx="5307965" cy="1722755"/>
            <wp:effectExtent l="0" t="0" r="635" b="444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11"/>
                    <a:stretch>
                      <a:fillRect/>
                    </a:stretch>
                  </pic:blipFill>
                  <pic:spPr>
                    <a:xfrm>
                      <a:off x="0" y="0"/>
                      <a:ext cx="5307965" cy="1722755"/>
                    </a:xfrm>
                    <a:prstGeom prst="rect">
                      <a:avLst/>
                    </a:prstGeom>
                    <a:noFill/>
                    <a:ln>
                      <a:noFill/>
                    </a:ln>
                  </pic:spPr>
                </pic:pic>
              </a:graphicData>
            </a:graphic>
          </wp:inline>
        </w:drawing>
      </w:r>
    </w:p>
    <w:p w14:paraId="3C27E25A">
      <w:pPr>
        <w:numPr>
          <w:ilvl w:val="0"/>
          <w:numId w:val="0"/>
        </w:numPr>
        <w:jc w:val="center"/>
        <w:rPr>
          <w:rFonts w:hint="default"/>
          <w:lang w:val="en-US"/>
        </w:rPr>
      </w:pPr>
      <w:r>
        <w:rPr>
          <w:rFonts w:hint="default" w:ascii="Times New Roman Italic" w:hAnsi="Times New Roman Italic" w:cs="Times New Roman Italic"/>
          <w:i/>
          <w:iCs/>
          <w:sz w:val="22"/>
          <w:szCs w:val="22"/>
          <w:lang w:val="en-US"/>
        </w:rPr>
        <w:t>Fig2. The frequency when amplitude is -3dB</w:t>
      </w:r>
    </w:p>
    <w:p w14:paraId="357B4982">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According to the graph above, the cut-off frequency when db is -3 is 10.61kHz</w:t>
      </w:r>
    </w:p>
    <w:p w14:paraId="01DF0E5D">
      <w:pPr>
        <w:numPr>
          <w:ilvl w:val="0"/>
          <w:numId w:val="7"/>
        </w:numPr>
        <w:ind w:leftChars="0"/>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How can we determine this value from the circuit parameters?</w:t>
      </w:r>
    </w:p>
    <w:p w14:paraId="56760170">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The frequency of the circuit can be calculated by using the formula below:</w:t>
      </w:r>
    </w:p>
    <w:p w14:paraId="2ABD6C9C">
      <w:pPr>
        <w:numPr>
          <w:ilvl w:val="0"/>
          <w:numId w:val="0"/>
        </w:numPr>
        <w:jc w:val="both"/>
        <w:rPr>
          <w:rFonts w:hint="default" w:ascii="Times New Roman" w:hAnsi="Times New Roman" w:cs="Times New Roman"/>
          <w:i w:val="0"/>
          <w:iCs w:val="0"/>
          <w:sz w:val="22"/>
          <w:szCs w:val="22"/>
          <w:lang w:val="en-US"/>
        </w:rPr>
      </w:pPr>
      <m:oMathPara>
        <m:oMath>
          <m:r>
            <m:rPr/>
            <w:rPr>
              <w:rFonts w:hint="default" w:ascii="DejaVu Math TeX Gyre" w:hAnsi="DejaVu Math TeX Gyre" w:cs="Times New Roman"/>
              <w:sz w:val="22"/>
              <w:szCs w:val="22"/>
              <w:lang w:val="en-US"/>
            </w:rPr>
            <m:t>f=</m:t>
          </m:r>
          <m:f>
            <m:fPr>
              <m:ctrlPr>
                <w:rPr>
                  <w:rFonts w:hint="default" w:ascii="DejaVu Math TeX Gyre" w:hAnsi="DejaVu Math TeX Gyre" w:cs="Times New Roman"/>
                  <w:i/>
                  <w:iCs w:val="0"/>
                  <w:sz w:val="22"/>
                  <w:szCs w:val="22"/>
                  <w:lang w:val="en-US"/>
                </w:rPr>
              </m:ctrlPr>
            </m:fPr>
            <m:num>
              <m:r>
                <m:rPr/>
                <w:rPr>
                  <w:rFonts w:hint="default" w:ascii="DejaVu Math TeX Gyre" w:hAnsi="DejaVu Math TeX Gyre" w:cs="Times New Roman"/>
                  <w:sz w:val="22"/>
                  <w:szCs w:val="22"/>
                  <w:lang w:val="en-US"/>
                </w:rPr>
                <m:t>1</m:t>
              </m:r>
              <m:ctrlPr>
                <w:rPr>
                  <w:rFonts w:hint="default" w:ascii="DejaVu Math TeX Gyre" w:hAnsi="DejaVu Math TeX Gyre" w:cs="Times New Roman"/>
                  <w:i/>
                  <w:iCs w:val="0"/>
                  <w:sz w:val="22"/>
                  <w:szCs w:val="22"/>
                  <w:lang w:val="en-US"/>
                </w:rPr>
              </m:ctrlPr>
            </m:num>
            <m:den>
              <m:r>
                <m:rPr/>
                <w:rPr>
                  <w:rFonts w:hint="default" w:ascii="DejaVu Math TeX Gyre" w:hAnsi="DejaVu Math TeX Gyre" w:cs="Times New Roman"/>
                  <w:sz w:val="22"/>
                  <w:szCs w:val="22"/>
                  <w:lang w:val="en-US"/>
                </w:rPr>
                <m:t>2</m:t>
              </m:r>
              <m:r>
                <m:rPr/>
                <w:rPr>
                  <w:rFonts w:ascii="DejaVu Math TeX Gyre" w:hAnsi="DejaVu Math TeX Gyre" w:cs="Times New Roman"/>
                  <w:sz w:val="22"/>
                  <w:szCs w:val="22"/>
                  <w:lang w:val="en-US"/>
                </w:rPr>
                <m:t>π</m:t>
              </m:r>
              <m:r>
                <m:rPr/>
                <w:rPr>
                  <w:rFonts w:hint="default" w:ascii="DejaVu Math TeX Gyre" w:hAnsi="DejaVu Math TeX Gyre" w:cs="Times New Roman"/>
                  <w:sz w:val="22"/>
                  <w:szCs w:val="22"/>
                  <w:lang w:val="en-US"/>
                </w:rPr>
                <m:t>RC</m:t>
              </m:r>
              <m:ctrlPr>
                <w:rPr>
                  <w:rFonts w:hint="default" w:ascii="DejaVu Math TeX Gyre" w:hAnsi="DejaVu Math TeX Gyre" w:cs="Times New Roman"/>
                  <w:i/>
                  <w:iCs w:val="0"/>
                  <w:sz w:val="22"/>
                  <w:szCs w:val="22"/>
                  <w:lang w:val="en-US"/>
                </w:rPr>
              </m:ctrlPr>
            </m:den>
          </m:f>
          <m:r>
            <m:rPr/>
            <w:rPr>
              <w:rFonts w:hint="default" w:ascii="DejaVu Math TeX Gyre" w:hAnsi="DejaVu Math TeX Gyre" w:cs="DejaVu Math TeX Gyre"/>
              <w:sz w:val="22"/>
              <w:szCs w:val="22"/>
              <w:lang w:val="en-US"/>
            </w:rPr>
            <m:t>≈</m:t>
          </m:r>
          <m:r>
            <m:rPr/>
            <w:rPr>
              <w:rFonts w:hint="default" w:ascii="DejaVu Math TeX Gyre" w:hAnsi="DejaVu Math TeX Gyre" w:cs="Times New Roman"/>
              <w:sz w:val="22"/>
              <w:szCs w:val="22"/>
              <w:lang w:val="en-US"/>
            </w:rPr>
            <m:t>10.61kHz</m:t>
          </m:r>
        </m:oMath>
      </m:oMathPara>
    </w:p>
    <w:p w14:paraId="66A9DE72">
      <w:pPr>
        <w:numPr>
          <w:ilvl w:val="0"/>
          <w:numId w:val="7"/>
        </w:numPr>
        <w:ind w:leftChars="0"/>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Describe the behavior of  this system in the frequency domain and in the time domain.</w:t>
      </w:r>
    </w:p>
    <w:p w14:paraId="791BA5DA">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Frequency domain:</w:t>
      </w:r>
    </w:p>
    <w:p w14:paraId="32364ED5">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 xml:space="preserve">The system is a low pass filter system, so low frequency signals pass through it with little diminishment while the high frequency signals pass through it with sharp diminishment. </w:t>
      </w:r>
    </w:p>
    <w:p w14:paraId="4F50880A">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Time domain:</w:t>
      </w:r>
    </w:p>
    <w:p w14:paraId="33985475">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Low frequency signals pass through it with little change but the signals diminish when the frequency increases.</w:t>
      </w:r>
    </w:p>
    <w:p w14:paraId="26129F52">
      <w:pPr>
        <w:numPr>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4.2 Response of the RC circuit to an AC voltage using the frequency response</w:t>
      </w:r>
    </w:p>
    <w:p w14:paraId="53845802">
      <w:pPr>
        <w:numPr>
          <w:ilvl w:val="0"/>
          <w:numId w:val="8"/>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Theoretical output voltage</w:t>
      </w:r>
    </w:p>
    <w:p w14:paraId="52C08202">
      <w:pPr>
        <w:numPr>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the phase shift is 0.</w:t>
      </w:r>
    </w:p>
    <w:p w14:paraId="1E995CDF">
      <w:pPr>
        <w:numPr>
          <w:ilvl w:val="0"/>
          <w:numId w:val="0"/>
        </w:numPr>
        <w:jc w:val="both"/>
        <w:rPr>
          <w:rFonts w:hint="default" w:ascii="Times New Roman Italic" w:hAnsi="Times New Roman Italic" w:cs="Times New Roman Italic"/>
          <w:i/>
          <w:iCs/>
          <w:sz w:val="22"/>
          <w:szCs w:val="22"/>
          <w:lang w:val="en-US"/>
        </w:rPr>
      </w:pPr>
      <w:r>
        <w:rPr>
          <w:rFonts w:hint="default" w:ascii="Times New Roman" w:hAnsi="Times New Roman" w:cs="Times New Roman"/>
          <w:sz w:val="22"/>
          <w:szCs w:val="22"/>
          <w:lang w:val="en-US"/>
        </w:rPr>
        <w:t>Vout=15*</w:t>
      </w:r>
      <w:r>
        <w:rPr>
          <w:rFonts w:hint="default" w:ascii="Times New Roman Italic" w:hAnsi="Times New Roman Italic" w:cs="Times New Roman Italic"/>
          <w:i/>
          <w:iCs/>
          <w:sz w:val="22"/>
          <w:szCs w:val="22"/>
          <w:lang w:val="en-US"/>
        </w:rPr>
        <w:t>H(jω):</w:t>
      </w:r>
    </w:p>
    <w:p w14:paraId="1ABC07B7">
      <w:pPr>
        <w:numPr>
          <w:ilvl w:val="0"/>
          <w:numId w:val="0"/>
        </w:numPr>
        <w:jc w:val="both"/>
        <w:rPr>
          <w:rFonts w:hint="default" w:hAnsi="DejaVu Math TeX Gyre" w:cs="DejaVu Math TeX Gyre"/>
          <w:i w:val="0"/>
          <w:kern w:val="2"/>
          <w:sz w:val="22"/>
          <w:szCs w:val="22"/>
          <w:lang w:val="en-US" w:bidi="ar-SA"/>
          <w14:ligatures w14:val="standardContextual"/>
        </w:rPr>
      </w:pPr>
      <w:r>
        <w:rPr>
          <w:rFonts w:hint="default" w:ascii="Times New Roman" w:hAnsi="Times New Roman" w:cs="Times New Roman"/>
          <w:i w:val="0"/>
          <w:iCs w:val="0"/>
          <w:sz w:val="22"/>
          <w:szCs w:val="22"/>
          <w:lang w:val="en-US"/>
        </w:rPr>
        <w:t xml:space="preserve">so if f=1kHz, </w:t>
      </w:r>
      <w:r>
        <w:rPr>
          <w:rFonts w:hint="default" w:ascii="Times New Roman Bold Italic" w:hAnsi="Times New Roman Bold Italic" w:cs="Times New Roman Bold Italic"/>
          <w:b/>
          <w:bCs/>
          <w:i/>
          <w:iCs/>
          <w:sz w:val="22"/>
          <w:szCs w:val="22"/>
          <w:lang w:val="en-US"/>
        </w:rPr>
        <w:t>|Vo|=15*0.9956=14.93,</w:t>
      </w:r>
      <m:oMath>
        <m:r>
          <m:rPr>
            <m:sty m:val="bi"/>
          </m:rPr>
          <w:rPr>
            <w:rFonts w:hint="default" w:ascii="DejaVu Math TeX Gyre" w:hAnsi="DejaVu Math TeX Gyre" w:cs="Times New Roman Bold Italic"/>
            <w:sz w:val="22"/>
            <w:szCs w:val="22"/>
            <w:lang w:val="en-US"/>
          </w:rPr>
          <m:t>∠</m:t>
        </m:r>
      </m:oMath>
      <w:r>
        <w:rPr>
          <w:rFonts w:hint="default" w:ascii="Times New Roman Bold Italic" w:hAnsi="Times New Roman Bold Italic" w:cs="Times New Roman Bold Italic"/>
          <w:b/>
          <w:bCs/>
          <w:i/>
          <w:iCs/>
          <w:sz w:val="22"/>
          <w:szCs w:val="22"/>
          <w:lang w:val="en-US"/>
        </w:rPr>
        <w:t>Vo=0+</w:t>
      </w:r>
      <m:oMath>
        <m:r>
          <m:rPr/>
          <w:rPr>
            <w:rFonts w:hint="default" w:ascii="DejaVu Math TeX Gyre" w:hAnsi="DejaVu Math TeX Gyre" w:cs="DejaVu Math TeX Gyre"/>
            <w:kern w:val="2"/>
            <w:sz w:val="22"/>
            <w:szCs w:val="22"/>
            <w:lang w:val="en-US" w:bidi="ar-SA"/>
            <w14:ligatures w14:val="standardContextual"/>
          </w:rPr>
          <m:t>∠</m:t>
        </m:r>
      </m:oMath>
      <w:r>
        <w:rPr>
          <w:rFonts w:hint="default" w:ascii="Times New Roman Bold Italic" w:hAnsi="Times New Roman Bold Italic" w:cs="Times New Roman Bold Italic"/>
          <w:b/>
          <w:bCs/>
          <w:i/>
          <w:iCs/>
          <w:sz w:val="22"/>
          <w:szCs w:val="22"/>
          <w:lang w:val="en-US"/>
        </w:rPr>
        <w:t>H(jω)=</w:t>
      </w:r>
      <w:r>
        <w:rPr>
          <w:rFonts w:hint="default" w:ascii="Times New Roman" w:hAnsi="Times New Roman" w:cs="Times New Roman"/>
          <w:sz w:val="22"/>
          <w:szCs w:val="22"/>
          <w:vertAlign w:val="baseline"/>
          <w:lang w:val="en-US"/>
        </w:rPr>
        <w:t>-5.39</w:t>
      </w:r>
      <m:oMath>
        <m:r>
          <m:rPr/>
          <w:rPr>
            <w:rFonts w:hint="default" w:ascii="DejaVu Math TeX Gyre" w:hAnsi="DejaVu Math TeX Gyre" w:cs="DejaVu Math TeX Gyre"/>
            <w:kern w:val="2"/>
            <w:sz w:val="22"/>
            <w:szCs w:val="22"/>
            <w:lang w:val="en-US" w:bidi="ar-SA"/>
            <w14:ligatures w14:val="standardContextual"/>
          </w:rPr>
          <m:t>°</m:t>
        </m:r>
      </m:oMath>
      <w:r>
        <w:rPr>
          <w:rFonts w:hint="default" w:hAnsi="DejaVu Math TeX Gyre" w:cs="DejaVu Math TeX Gyre"/>
          <w:i w:val="0"/>
          <w:kern w:val="2"/>
          <w:sz w:val="22"/>
          <w:szCs w:val="22"/>
          <w:lang w:val="en-US" w:bidi="ar-SA"/>
          <w14:ligatures w14:val="standardContextual"/>
        </w:rPr>
        <w:t>,</w:t>
      </w:r>
    </w:p>
    <w:p w14:paraId="2386FE8E">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 xml:space="preserve">so if f=10kHz, </w:t>
      </w:r>
      <w:r>
        <w:rPr>
          <w:rFonts w:hint="default" w:ascii="Times New Roman Bold Italic" w:hAnsi="Times New Roman Bold Italic" w:cs="Times New Roman Bold Italic"/>
          <w:b/>
          <w:bCs/>
          <w:i/>
          <w:iCs/>
          <w:sz w:val="22"/>
          <w:szCs w:val="22"/>
          <w:lang w:val="en-US"/>
        </w:rPr>
        <w:t>|Vo|=15*0.7277=10.92,</w:t>
      </w:r>
      <m:oMath>
        <m:r>
          <m:rPr>
            <m:sty m:val="bi"/>
          </m:rPr>
          <w:rPr>
            <w:rFonts w:hint="default" w:ascii="DejaVu Math TeX Gyre" w:hAnsi="DejaVu Math TeX Gyre" w:cs="Times New Roman Bold Italic"/>
            <w:sz w:val="22"/>
            <w:szCs w:val="22"/>
            <w:lang w:val="en-US"/>
          </w:rPr>
          <m:t>∠</m:t>
        </m:r>
      </m:oMath>
      <w:r>
        <w:rPr>
          <w:rFonts w:hint="default" w:ascii="Times New Roman Bold Italic" w:hAnsi="Times New Roman Bold Italic" w:cs="Times New Roman Bold Italic"/>
          <w:b/>
          <w:bCs/>
          <w:i/>
          <w:iCs/>
          <w:sz w:val="22"/>
          <w:szCs w:val="22"/>
          <w:lang w:val="en-US"/>
        </w:rPr>
        <w:t>Vo=0+</w:t>
      </w:r>
      <m:oMath>
        <m:r>
          <m:rPr/>
          <w:rPr>
            <w:rFonts w:hint="default" w:ascii="DejaVu Math TeX Gyre" w:hAnsi="DejaVu Math TeX Gyre" w:cs="DejaVu Math TeX Gyre"/>
            <w:kern w:val="2"/>
            <w:sz w:val="22"/>
            <w:szCs w:val="22"/>
            <w:lang w:val="en-US" w:bidi="ar-SA"/>
            <w14:ligatures w14:val="standardContextual"/>
          </w:rPr>
          <m:t>∠</m:t>
        </m:r>
      </m:oMath>
      <w:r>
        <w:rPr>
          <w:rFonts w:hint="default" w:ascii="Times New Roman Bold Italic" w:hAnsi="Times New Roman Bold Italic" w:cs="Times New Roman Bold Italic"/>
          <w:b/>
          <w:bCs/>
          <w:i/>
          <w:iCs/>
          <w:sz w:val="22"/>
          <w:szCs w:val="22"/>
          <w:lang w:val="en-US"/>
        </w:rPr>
        <w:t>H(jω)=</w:t>
      </w:r>
      <w:r>
        <w:rPr>
          <w:rFonts w:hint="default" w:ascii="Times New Roman" w:hAnsi="Times New Roman" w:cs="Times New Roman"/>
          <w:sz w:val="22"/>
          <w:szCs w:val="22"/>
          <w:vertAlign w:val="baseline"/>
          <w:lang w:val="en-US"/>
        </w:rPr>
        <w:t>-43.3</w:t>
      </w:r>
      <m:oMath>
        <m:r>
          <m:rPr/>
          <w:rPr>
            <w:rFonts w:hint="default" w:ascii="DejaVu Math TeX Gyre" w:hAnsi="DejaVu Math TeX Gyre" w:cs="DejaVu Math TeX Gyre"/>
            <w:kern w:val="2"/>
            <w:sz w:val="22"/>
            <w:szCs w:val="22"/>
            <w:lang w:val="en-US" w:bidi="ar-SA"/>
            <w14:ligatures w14:val="standardContextual"/>
          </w:rPr>
          <m:t>°</m:t>
        </m:r>
      </m:oMath>
    </w:p>
    <w:p w14:paraId="41C468A1">
      <w:pPr>
        <w:numPr>
          <w:ilvl w:val="0"/>
          <w:numId w:val="0"/>
        </w:numPr>
        <w:jc w:val="both"/>
        <w:rPr>
          <w:rFonts w:hint="default" w:ascii="Times New Roman" w:hAnsi="Times New Roman" w:cs="Times New Roman"/>
          <w:i w:val="0"/>
          <w:iCs w:val="0"/>
          <w:sz w:val="22"/>
          <w:szCs w:val="22"/>
          <w:lang w:val="en-US"/>
        </w:rPr>
      </w:pPr>
      <w:r>
        <w:rPr>
          <w:rFonts w:hint="default" w:ascii="Times New Roman" w:hAnsi="Times New Roman" w:cs="Times New Roman"/>
          <w:i w:val="0"/>
          <w:iCs w:val="0"/>
          <w:sz w:val="22"/>
          <w:szCs w:val="22"/>
          <w:lang w:val="en-US"/>
        </w:rPr>
        <w:t xml:space="preserve">so if f=40kHz, </w:t>
      </w:r>
      <w:r>
        <w:rPr>
          <w:rFonts w:hint="default" w:ascii="Times New Roman Bold Italic" w:hAnsi="Times New Roman Bold Italic" w:cs="Times New Roman Bold Italic"/>
          <w:b/>
          <w:bCs/>
          <w:i/>
          <w:iCs/>
          <w:sz w:val="22"/>
          <w:szCs w:val="22"/>
          <w:lang w:val="en-US"/>
        </w:rPr>
        <w:t>|Vo|=15*0.2568=3.86,</w:t>
      </w:r>
      <m:oMath>
        <m:r>
          <m:rPr>
            <m:sty m:val="bi"/>
          </m:rPr>
          <w:rPr>
            <w:rFonts w:hint="default" w:ascii="DejaVu Math TeX Gyre" w:hAnsi="DejaVu Math TeX Gyre" w:cs="Times New Roman Bold Italic"/>
            <w:sz w:val="22"/>
            <w:szCs w:val="22"/>
            <w:lang w:val="en-US"/>
          </w:rPr>
          <m:t>∠</m:t>
        </m:r>
      </m:oMath>
      <w:r>
        <w:rPr>
          <w:rFonts w:hint="default" w:ascii="Times New Roman Bold Italic" w:hAnsi="Times New Roman Bold Italic" w:cs="Times New Roman Bold Italic"/>
          <w:b/>
          <w:bCs/>
          <w:i/>
          <w:iCs/>
          <w:sz w:val="22"/>
          <w:szCs w:val="22"/>
          <w:lang w:val="en-US"/>
        </w:rPr>
        <w:t>Vo=0+</w:t>
      </w:r>
      <m:oMath>
        <m:r>
          <m:rPr/>
          <w:rPr>
            <w:rFonts w:hint="default" w:ascii="DejaVu Math TeX Gyre" w:hAnsi="DejaVu Math TeX Gyre" w:cs="DejaVu Math TeX Gyre"/>
            <w:kern w:val="2"/>
            <w:sz w:val="22"/>
            <w:szCs w:val="22"/>
            <w:lang w:val="en-US" w:bidi="ar-SA"/>
            <w14:ligatures w14:val="standardContextual"/>
          </w:rPr>
          <m:t>∠</m:t>
        </m:r>
      </m:oMath>
      <w:r>
        <w:rPr>
          <w:rFonts w:hint="default" w:ascii="Times New Roman Bold Italic" w:hAnsi="Times New Roman Bold Italic" w:cs="Times New Roman Bold Italic"/>
          <w:b/>
          <w:bCs/>
          <w:i/>
          <w:iCs/>
          <w:sz w:val="22"/>
          <w:szCs w:val="22"/>
          <w:lang w:val="en-US"/>
        </w:rPr>
        <w:t>H(jω)=</w:t>
      </w:r>
      <w:r>
        <w:rPr>
          <w:rFonts w:hint="default" w:ascii="Times New Roman" w:hAnsi="Times New Roman" w:cs="Times New Roman"/>
          <w:sz w:val="22"/>
          <w:szCs w:val="22"/>
          <w:vertAlign w:val="baseline"/>
          <w:lang w:val="en-US"/>
        </w:rPr>
        <w:t>--75.1</w:t>
      </w:r>
      <m:oMath>
        <m:r>
          <m:rPr/>
          <w:rPr>
            <w:rFonts w:hint="default" w:ascii="DejaVu Math TeX Gyre" w:hAnsi="DejaVu Math TeX Gyre" w:cs="DejaVu Math TeX Gyre"/>
            <w:kern w:val="2"/>
            <w:sz w:val="22"/>
            <w:szCs w:val="22"/>
            <w:lang w:val="en-US" w:bidi="ar-SA"/>
            <w14:ligatures w14:val="standardContextual"/>
          </w:rPr>
          <m:t>°</m:t>
        </m:r>
      </m:oMath>
    </w:p>
    <w:p w14:paraId="78C6733C">
      <w:pPr>
        <w:numPr>
          <w:ilvl w:val="0"/>
          <w:numId w:val="0"/>
        </w:numPr>
        <w:jc w:val="both"/>
        <w:rPr>
          <w:rFonts w:hint="default" w:hAnsi="DejaVu Math TeX Gyre" w:cs="DejaVu Math TeX Gyre"/>
          <w:i w:val="0"/>
          <w:kern w:val="2"/>
          <w:sz w:val="22"/>
          <w:szCs w:val="22"/>
          <w:lang w:val="en-US" w:bidi="ar-SA"/>
          <w14:ligatures w14:val="standardContextual"/>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1540"/>
        <w:gridCol w:w="1540"/>
        <w:gridCol w:w="1540"/>
        <w:gridCol w:w="1541"/>
        <w:gridCol w:w="1541"/>
      </w:tblGrid>
      <w:tr w14:paraId="6B3C642A">
        <w:tc>
          <w:tcPr>
            <w:tcW w:w="1540" w:type="dxa"/>
            <w:shd w:val="clear" w:color="auto" w:fill="auto"/>
            <w:vAlign w:val="center"/>
          </w:tcPr>
          <w:p w14:paraId="54A3BB4F">
            <w:pPr>
              <w:widowControl w:val="0"/>
              <w:numPr>
                <w:ilvl w:val="0"/>
                <w:numId w:val="0"/>
              </w:numPr>
              <w:ind w:left="0" w:leftChars="0" w:firstLine="0" w:firstLineChars="0"/>
              <w:jc w:val="center"/>
              <w:rPr>
                <w:rFonts w:hint="default" w:ascii="Times New Roman" w:hAnsi="Times New Roman" w:cs="Times New Roman" w:eastAsiaTheme="minorHAnsi"/>
                <w:b/>
                <w:bCs/>
                <w:kern w:val="2"/>
                <w:sz w:val="22"/>
                <w:szCs w:val="22"/>
                <w:vertAlign w:val="baseline"/>
                <w:lang w:val="en-US" w:eastAsia="en-US" w:bidi="ar-SA"/>
                <w14:ligatures w14:val="standardContextual"/>
              </w:rPr>
            </w:pPr>
            <w:r>
              <w:rPr>
                <w:rFonts w:hint="default" w:ascii="Times New Roman Bold Italic" w:hAnsi="Times New Roman Bold Italic" w:cs="Times New Roman Bold Italic"/>
                <w:b/>
                <w:bCs/>
                <w:i/>
                <w:iCs/>
                <w:sz w:val="22"/>
                <w:szCs w:val="22"/>
                <w:vertAlign w:val="baseline"/>
                <w:lang w:val="en-US"/>
              </w:rPr>
              <w:t>f</w:t>
            </w:r>
          </w:p>
        </w:tc>
        <w:tc>
          <w:tcPr>
            <w:tcW w:w="1540" w:type="dxa"/>
            <w:shd w:val="clear" w:color="auto" w:fill="auto"/>
            <w:vAlign w:val="center"/>
          </w:tcPr>
          <w:p w14:paraId="3EED3C9E">
            <w:pPr>
              <w:widowControl w:val="0"/>
              <w:numPr>
                <w:ilvl w:val="0"/>
                <w:numId w:val="0"/>
              </w:numPr>
              <w:ind w:left="0" w:leftChars="0" w:firstLine="0" w:firstLineChars="0"/>
              <w:jc w:val="center"/>
              <w:rPr>
                <w:rFonts w:hint="default" w:ascii="Times New Roman" w:hAnsi="Times New Roman" w:cs="Times New Roman" w:eastAsiaTheme="minorHAnsi"/>
                <w:b/>
                <w:bCs/>
                <w:i/>
                <w:iCs/>
                <w:kern w:val="2"/>
                <w:sz w:val="22"/>
                <w:szCs w:val="22"/>
                <w:vertAlign w:val="baseline"/>
                <w:lang w:val="en-US" w:eastAsia="en-US" w:bidi="ar-SA"/>
                <w14:ligatures w14:val="standardContextual"/>
              </w:rPr>
            </w:pPr>
            <w:r>
              <w:rPr>
                <w:rFonts w:hint="default" w:ascii="Times New Roman Bold Italic" w:hAnsi="Times New Roman Bold Italic" w:cs="Times New Roman Bold Italic"/>
                <w:b/>
                <w:bCs/>
                <w:i/>
                <w:iCs/>
                <w:sz w:val="22"/>
                <w:szCs w:val="22"/>
                <w:lang w:val="en-US"/>
              </w:rPr>
              <w:t>ω</w:t>
            </w:r>
            <w:r>
              <w:rPr>
                <w:rFonts w:hint="default" w:ascii="Times New Roman Bold" w:hAnsi="Times New Roman Bold" w:cs="Times New Roman Bold"/>
                <w:b/>
                <w:bCs/>
                <w:i w:val="0"/>
                <w:iCs w:val="0"/>
                <w:sz w:val="22"/>
                <w:szCs w:val="22"/>
                <w:lang w:val="en-US"/>
              </w:rPr>
              <w:t>(rad/s)</w:t>
            </w:r>
          </w:p>
        </w:tc>
        <w:tc>
          <w:tcPr>
            <w:tcW w:w="1540" w:type="dxa"/>
            <w:shd w:val="clear" w:color="auto" w:fill="auto"/>
            <w:vAlign w:val="center"/>
          </w:tcPr>
          <w:p w14:paraId="38628247">
            <w:pPr>
              <w:widowControl w:val="0"/>
              <w:numPr>
                <w:ilvl w:val="0"/>
                <w:numId w:val="0"/>
              </w:numPr>
              <w:ind w:left="0" w:leftChars="0" w:firstLine="0" w:firstLineChars="0"/>
              <w:jc w:val="center"/>
              <w:rPr>
                <w:rFonts w:hint="default" w:ascii="Times New Roman" w:hAnsi="Times New Roman" w:cs="Times New Roman" w:eastAsiaTheme="minorHAnsi"/>
                <w:b/>
                <w:bCs/>
                <w:i/>
                <w:iCs/>
                <w:kern w:val="2"/>
                <w:sz w:val="22"/>
                <w:szCs w:val="22"/>
                <w:vertAlign w:val="baseline"/>
                <w:lang w:val="en-US" w:eastAsia="en-US" w:bidi="ar-SA"/>
                <w14:ligatures w14:val="standardContextual"/>
              </w:rPr>
            </w:pPr>
            <w:r>
              <w:rPr>
                <w:rFonts w:hint="default" w:ascii="Times New Roman Bold Italic" w:hAnsi="Times New Roman Bold Italic" w:cs="Times New Roman Bold Italic"/>
                <w:b/>
                <w:bCs/>
                <w:i/>
                <w:iCs/>
                <w:sz w:val="22"/>
                <w:szCs w:val="22"/>
                <w:lang w:val="en-US"/>
              </w:rPr>
              <w:t>|H(jω)|</w:t>
            </w:r>
          </w:p>
        </w:tc>
        <w:tc>
          <w:tcPr>
            <w:tcW w:w="1540" w:type="dxa"/>
            <w:vAlign w:val="center"/>
          </w:tcPr>
          <w:p w14:paraId="6AFE64EE">
            <w:pPr>
              <w:widowControl w:val="0"/>
              <w:numPr>
                <w:ilvl w:val="0"/>
                <w:numId w:val="0"/>
              </w:numPr>
              <w:jc w:val="center"/>
              <w:rPr>
                <w:rFonts w:hint="default" w:ascii="Times New Roman" w:hAnsi="Times New Roman" w:cs="Times New Roman"/>
                <w:sz w:val="22"/>
                <w:szCs w:val="22"/>
                <w:vertAlign w:val="baseline"/>
                <w:lang w:val="en-US"/>
              </w:rPr>
            </w:pPr>
            <m:oMath>
              <m:r>
                <m:rPr/>
                <w:rPr>
                  <w:rFonts w:hint="default" w:ascii="DejaVu Math TeX Gyre" w:hAnsi="DejaVu Math TeX Gyre" w:cs="DejaVu Math TeX Gyre"/>
                  <w:kern w:val="2"/>
                  <w:sz w:val="22"/>
                  <w:szCs w:val="22"/>
                  <w:lang w:val="en-US" w:bidi="ar-SA"/>
                  <w14:ligatures w14:val="standardContextual"/>
                </w:rPr>
                <m:t>∠</m:t>
              </m:r>
            </m:oMath>
            <w:r>
              <w:rPr>
                <w:rFonts w:hint="default" w:ascii="Times New Roman Bold Italic" w:hAnsi="Times New Roman Bold Italic" w:cs="Times New Roman Bold Italic"/>
                <w:b/>
                <w:bCs/>
                <w:i/>
                <w:iCs/>
                <w:sz w:val="22"/>
                <w:szCs w:val="22"/>
                <w:lang w:val="en-US"/>
              </w:rPr>
              <w:t>H(jω)</w:t>
            </w:r>
          </w:p>
        </w:tc>
        <w:tc>
          <w:tcPr>
            <w:tcW w:w="1541" w:type="dxa"/>
            <w:vAlign w:val="center"/>
          </w:tcPr>
          <w:p w14:paraId="2B211D56">
            <w:pPr>
              <w:widowControl w:val="0"/>
              <w:numPr>
                <w:ilvl w:val="0"/>
                <w:numId w:val="0"/>
              </w:numPr>
              <w:jc w:val="center"/>
              <w:rPr>
                <w:rFonts w:hint="default" w:ascii="Times New Roman Bold Italic" w:hAnsi="Times New Roman Bold Italic" w:cs="Times New Roman Bold Italic"/>
                <w:b/>
                <w:bCs/>
                <w:i/>
                <w:iCs/>
                <w:sz w:val="22"/>
                <w:szCs w:val="22"/>
                <w:lang w:val="en-US"/>
              </w:rPr>
            </w:pPr>
            <w:r>
              <w:rPr>
                <w:rFonts w:hint="default" w:ascii="Times New Roman Bold Italic" w:hAnsi="Times New Roman Bold Italic" w:cs="Times New Roman Bold Italic"/>
                <w:b/>
                <w:bCs/>
                <w:i/>
                <w:iCs/>
                <w:sz w:val="22"/>
                <w:szCs w:val="22"/>
                <w:lang w:val="en-US"/>
              </w:rPr>
              <w:t>|Vo|</w:t>
            </w:r>
          </w:p>
        </w:tc>
        <w:tc>
          <w:tcPr>
            <w:tcW w:w="1541" w:type="dxa"/>
            <w:vAlign w:val="center"/>
          </w:tcPr>
          <w:p w14:paraId="1D926536">
            <w:pPr>
              <w:widowControl w:val="0"/>
              <w:numPr>
                <w:ilvl w:val="0"/>
                <w:numId w:val="0"/>
              </w:numPr>
              <w:jc w:val="center"/>
              <w:rPr>
                <w:rFonts w:hint="default" w:ascii="Times New Roman Bold Italic" w:hAnsi="Times New Roman Bold Italic" w:cs="Times New Roman Bold Italic"/>
                <w:b/>
                <w:bCs/>
                <w:i/>
                <w:iCs/>
                <w:sz w:val="22"/>
                <w:szCs w:val="22"/>
                <w:lang w:val="en-US"/>
              </w:rPr>
            </w:pPr>
            <m:oMath>
              <m:r>
                <m:rPr>
                  <m:sty m:val="bi"/>
                </m:rPr>
                <w:rPr>
                  <w:rFonts w:hint="default" w:ascii="DejaVu Math TeX Gyre" w:hAnsi="DejaVu Math TeX Gyre" w:cs="Times New Roman Bold Italic"/>
                  <w:sz w:val="22"/>
                  <w:szCs w:val="22"/>
                  <w:lang w:val="en-US"/>
                </w:rPr>
                <m:t>∠</m:t>
              </m:r>
            </m:oMath>
            <w:r>
              <w:rPr>
                <w:rFonts w:hint="default" w:ascii="Times New Roman Bold Italic" w:hAnsi="Times New Roman Bold Italic" w:cs="Times New Roman Bold Italic"/>
                <w:b/>
                <w:bCs/>
                <w:i/>
                <w:iCs/>
                <w:sz w:val="22"/>
                <w:szCs w:val="22"/>
                <w:lang w:val="en-US"/>
              </w:rPr>
              <w:t>Vo</w:t>
            </w:r>
          </w:p>
        </w:tc>
      </w:tr>
      <w:tr w14:paraId="2E429AB1">
        <w:tc>
          <w:tcPr>
            <w:tcW w:w="1540" w:type="dxa"/>
            <w:vAlign w:val="center"/>
          </w:tcPr>
          <w:p w14:paraId="6D3C19A2">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1kHz</w:t>
            </w:r>
          </w:p>
        </w:tc>
        <w:tc>
          <w:tcPr>
            <w:tcW w:w="1540" w:type="dxa"/>
            <w:shd w:val="clear" w:color="auto" w:fill="auto"/>
            <w:vAlign w:val="center"/>
          </w:tcPr>
          <w:p w14:paraId="58C94C3E">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6283.19</w:t>
            </w:r>
          </w:p>
        </w:tc>
        <w:tc>
          <w:tcPr>
            <w:tcW w:w="1540" w:type="dxa"/>
            <w:shd w:val="clear" w:color="auto" w:fill="auto"/>
            <w:vAlign w:val="center"/>
          </w:tcPr>
          <w:p w14:paraId="528C960C">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0.9956</w:t>
            </w:r>
          </w:p>
        </w:tc>
        <w:tc>
          <w:tcPr>
            <w:tcW w:w="1540" w:type="dxa"/>
            <w:vAlign w:val="center"/>
          </w:tcPr>
          <w:p w14:paraId="3E8D0CE8">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-5.39</w:t>
            </w:r>
            <m:oMath>
              <m:r>
                <m:rPr/>
                <w:rPr>
                  <w:rFonts w:hint="default" w:ascii="DejaVu Math TeX Gyre" w:hAnsi="DejaVu Math TeX Gyre" w:cs="DejaVu Math TeX Gyre"/>
                  <w:kern w:val="2"/>
                  <w:sz w:val="22"/>
                  <w:szCs w:val="22"/>
                  <w:lang w:val="en-US" w:bidi="ar-SA"/>
                  <w14:ligatures w14:val="standardContextual"/>
                </w:rPr>
                <m:t>°</m:t>
              </m:r>
            </m:oMath>
          </w:p>
        </w:tc>
        <w:tc>
          <w:tcPr>
            <w:tcW w:w="1541" w:type="dxa"/>
            <w:vAlign w:val="center"/>
          </w:tcPr>
          <w:p w14:paraId="4A9A3A9C">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14.93</w:t>
            </w:r>
          </w:p>
        </w:tc>
        <w:tc>
          <w:tcPr>
            <w:tcW w:w="1541" w:type="dxa"/>
            <w:shd w:val="clear" w:color="auto" w:fill="auto"/>
            <w:vAlign w:val="center"/>
          </w:tcPr>
          <w:p w14:paraId="3D98BE8C">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-5.39</w:t>
            </w:r>
            <m:oMath>
              <m:r>
                <m:rPr/>
                <w:rPr>
                  <w:rFonts w:hint="default" w:ascii="DejaVu Math TeX Gyre" w:hAnsi="DejaVu Math TeX Gyre" w:cs="DejaVu Math TeX Gyre"/>
                  <w:kern w:val="2"/>
                  <w:sz w:val="22"/>
                  <w:szCs w:val="22"/>
                  <w:lang w:val="en-US" w:bidi="ar-SA"/>
                  <w14:ligatures w14:val="standardContextual"/>
                </w:rPr>
                <m:t>°</m:t>
              </m:r>
            </m:oMath>
          </w:p>
        </w:tc>
      </w:tr>
      <w:tr w14:paraId="429BA0F7">
        <w:tc>
          <w:tcPr>
            <w:tcW w:w="1540" w:type="dxa"/>
            <w:vAlign w:val="center"/>
          </w:tcPr>
          <w:p w14:paraId="6520D34A">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10kHz</w:t>
            </w:r>
          </w:p>
        </w:tc>
        <w:tc>
          <w:tcPr>
            <w:tcW w:w="1540" w:type="dxa"/>
            <w:shd w:val="clear" w:color="auto" w:fill="auto"/>
            <w:vAlign w:val="center"/>
          </w:tcPr>
          <w:p w14:paraId="2EB39458">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62831.85</w:t>
            </w:r>
          </w:p>
        </w:tc>
        <w:tc>
          <w:tcPr>
            <w:tcW w:w="1540" w:type="dxa"/>
            <w:shd w:val="clear" w:color="auto" w:fill="auto"/>
            <w:vAlign w:val="center"/>
          </w:tcPr>
          <w:p w14:paraId="0126477F">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0.7277</w:t>
            </w:r>
          </w:p>
        </w:tc>
        <w:tc>
          <w:tcPr>
            <w:tcW w:w="1540" w:type="dxa"/>
            <w:vAlign w:val="center"/>
          </w:tcPr>
          <w:p w14:paraId="21F43D2C">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-43.3</w:t>
            </w:r>
            <m:oMath>
              <m:r>
                <m:rPr/>
                <w:rPr>
                  <w:rFonts w:hint="default" w:ascii="DejaVu Math TeX Gyre" w:hAnsi="DejaVu Math TeX Gyre" w:cs="DejaVu Math TeX Gyre"/>
                  <w:kern w:val="2"/>
                  <w:sz w:val="22"/>
                  <w:szCs w:val="22"/>
                  <w:lang w:val="en-US" w:bidi="ar-SA"/>
                  <w14:ligatures w14:val="standardContextual"/>
                </w:rPr>
                <m:t>°</m:t>
              </m:r>
            </m:oMath>
          </w:p>
        </w:tc>
        <w:tc>
          <w:tcPr>
            <w:tcW w:w="1541" w:type="dxa"/>
            <w:vAlign w:val="center"/>
          </w:tcPr>
          <w:p w14:paraId="4F000C43">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10.92</w:t>
            </w:r>
          </w:p>
        </w:tc>
        <w:tc>
          <w:tcPr>
            <w:tcW w:w="1541" w:type="dxa"/>
            <w:shd w:val="clear" w:color="auto" w:fill="auto"/>
            <w:vAlign w:val="center"/>
          </w:tcPr>
          <w:p w14:paraId="6E8DC2E6">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-43.3</w:t>
            </w:r>
            <m:oMath>
              <m:r>
                <m:rPr/>
                <w:rPr>
                  <w:rFonts w:hint="default" w:ascii="DejaVu Math TeX Gyre" w:hAnsi="DejaVu Math TeX Gyre" w:cs="DejaVu Math TeX Gyre"/>
                  <w:kern w:val="2"/>
                  <w:sz w:val="22"/>
                  <w:szCs w:val="22"/>
                  <w:lang w:val="en-US" w:bidi="ar-SA"/>
                  <w14:ligatures w14:val="standardContextual"/>
                </w:rPr>
                <m:t>°</m:t>
              </m:r>
            </m:oMath>
          </w:p>
        </w:tc>
      </w:tr>
      <w:tr w14:paraId="0112E8DA">
        <w:tc>
          <w:tcPr>
            <w:tcW w:w="1540" w:type="dxa"/>
            <w:vAlign w:val="center"/>
          </w:tcPr>
          <w:p w14:paraId="009EBC88">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40kHz</w:t>
            </w:r>
          </w:p>
        </w:tc>
        <w:tc>
          <w:tcPr>
            <w:tcW w:w="1540" w:type="dxa"/>
            <w:shd w:val="clear" w:color="auto" w:fill="auto"/>
            <w:vAlign w:val="center"/>
          </w:tcPr>
          <w:p w14:paraId="3AC40193">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251327.41</w:t>
            </w:r>
          </w:p>
        </w:tc>
        <w:tc>
          <w:tcPr>
            <w:tcW w:w="1540" w:type="dxa"/>
            <w:shd w:val="clear" w:color="auto" w:fill="auto"/>
            <w:vAlign w:val="center"/>
          </w:tcPr>
          <w:p w14:paraId="67111327">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0.2568</w:t>
            </w:r>
          </w:p>
        </w:tc>
        <w:tc>
          <w:tcPr>
            <w:tcW w:w="1540" w:type="dxa"/>
            <w:vAlign w:val="center"/>
          </w:tcPr>
          <w:p w14:paraId="6117600F">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-75.1</w:t>
            </w:r>
            <m:oMath>
              <m:r>
                <m:rPr/>
                <w:rPr>
                  <w:rFonts w:hint="default" w:ascii="DejaVu Math TeX Gyre" w:hAnsi="DejaVu Math TeX Gyre" w:cs="DejaVu Math TeX Gyre"/>
                  <w:kern w:val="2"/>
                  <w:sz w:val="22"/>
                  <w:szCs w:val="22"/>
                  <w:lang w:val="en-US" w:bidi="ar-SA"/>
                  <w14:ligatures w14:val="standardContextual"/>
                </w:rPr>
                <m:t>°</m:t>
              </m:r>
            </m:oMath>
          </w:p>
        </w:tc>
        <w:tc>
          <w:tcPr>
            <w:tcW w:w="1541" w:type="dxa"/>
            <w:vAlign w:val="center"/>
          </w:tcPr>
          <w:p w14:paraId="03EEE15A">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3.86</w:t>
            </w:r>
          </w:p>
        </w:tc>
        <w:tc>
          <w:tcPr>
            <w:tcW w:w="1541" w:type="dxa"/>
            <w:shd w:val="clear" w:color="auto" w:fill="auto"/>
            <w:vAlign w:val="center"/>
          </w:tcPr>
          <w:p w14:paraId="70AAD687">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-75.1</w:t>
            </w:r>
            <m:oMath>
              <m:r>
                <m:rPr/>
                <w:rPr>
                  <w:rFonts w:hint="default" w:ascii="DejaVu Math TeX Gyre" w:hAnsi="DejaVu Math TeX Gyre" w:cs="DejaVu Math TeX Gyre"/>
                  <w:kern w:val="2"/>
                  <w:sz w:val="22"/>
                  <w:szCs w:val="22"/>
                  <w:lang w:val="en-US" w:bidi="ar-SA"/>
                  <w14:ligatures w14:val="standardContextual"/>
                </w:rPr>
                <m:t>°</m:t>
              </m:r>
            </m:oMath>
          </w:p>
        </w:tc>
      </w:tr>
    </w:tbl>
    <w:p w14:paraId="03BA0708">
      <w:pPr>
        <w:numPr>
          <w:ilvl w:val="0"/>
          <w:numId w:val="0"/>
        </w:numPr>
        <w:jc w:val="center"/>
        <w:rPr>
          <w:rFonts w:hint="default" w:ascii="Times New Roman" w:hAnsi="Times New Roman" w:cs="Times New Roman"/>
          <w:sz w:val="22"/>
          <w:szCs w:val="22"/>
          <w:lang w:val="en-US"/>
        </w:rPr>
      </w:pPr>
      <w:r>
        <w:rPr>
          <w:rFonts w:hint="default" w:ascii="Times New Roman" w:hAnsi="Times New Roman" w:cs="Times New Roman"/>
          <w:i/>
          <w:iCs/>
          <w:sz w:val="22"/>
          <w:szCs w:val="22"/>
          <w:lang w:val="en-US"/>
        </w:rPr>
        <w:t>Table2. Theoretical output voltage</w:t>
      </w:r>
    </w:p>
    <w:p w14:paraId="1ADC6F51">
      <w:pPr>
        <w:numPr>
          <w:ilvl w:val="0"/>
          <w:numId w:val="8"/>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Magnitude and phase spectra of output voltage</w:t>
      </w:r>
    </w:p>
    <w:p w14:paraId="4059D9B7">
      <w:pPr>
        <w:numPr>
          <w:ilvl w:val="0"/>
          <w:numId w:val="0"/>
        </w:numPr>
        <w:jc w:val="center"/>
      </w:pPr>
      <w:r>
        <w:drawing>
          <wp:inline distT="0" distB="0" distL="114300" distR="114300">
            <wp:extent cx="5731510" cy="3813810"/>
            <wp:effectExtent l="0" t="0" r="8890" b="2159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12"/>
                    <a:stretch>
                      <a:fillRect/>
                    </a:stretch>
                  </pic:blipFill>
                  <pic:spPr>
                    <a:xfrm>
                      <a:off x="0" y="0"/>
                      <a:ext cx="5731510" cy="3813810"/>
                    </a:xfrm>
                    <a:prstGeom prst="rect">
                      <a:avLst/>
                    </a:prstGeom>
                    <a:noFill/>
                    <a:ln>
                      <a:noFill/>
                    </a:ln>
                  </pic:spPr>
                </pic:pic>
              </a:graphicData>
            </a:graphic>
          </wp:inline>
        </w:drawing>
      </w:r>
    </w:p>
    <w:p w14:paraId="43069FCD">
      <w:pPr>
        <w:numPr>
          <w:ilvl w:val="0"/>
          <w:numId w:val="0"/>
        </w:numPr>
        <w:jc w:val="center"/>
        <w:rPr>
          <w:rFonts w:hint="default"/>
          <w:lang w:val="en-US"/>
        </w:rPr>
      </w:pPr>
      <w:r>
        <w:rPr>
          <w:rFonts w:hint="default" w:ascii="Times New Roman Italic" w:hAnsi="Times New Roman Italic" w:cs="Times New Roman Italic"/>
          <w:i/>
          <w:iCs/>
          <w:sz w:val="22"/>
          <w:szCs w:val="22"/>
          <w:lang w:val="en-US"/>
        </w:rPr>
        <w:t>Fig3. The magnitude and phase of output voltage</w:t>
      </w:r>
    </w:p>
    <w:p w14:paraId="7871B9F8">
      <w:pPr>
        <w:numPr>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4.3 Response of the RC circuit to square wave using the frequency response</w:t>
      </w:r>
    </w:p>
    <w:p w14:paraId="0646595C">
      <w:pPr>
        <w:numPr>
          <w:ilvl w:val="0"/>
          <w:numId w:val="9"/>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Fourier Series coefficients</w:t>
      </w:r>
    </w:p>
    <w:p w14:paraId="7FA69A6D">
      <w:pPr>
        <w:numPr>
          <w:ilvl w:val="0"/>
          <w:numId w:val="0"/>
        </w:numPr>
        <w:jc w:val="both"/>
        <w:rPr>
          <w:rFonts w:hint="default" w:hAnsi="DejaVu Math TeX Gyre" w:cs="Times New Roman"/>
          <w:i w:val="0"/>
          <w:sz w:val="22"/>
          <w:szCs w:val="22"/>
          <w:lang w:val="en-US"/>
        </w:rPr>
      </w:pPr>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V</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p</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m:t>
        </m:r>
      </m:oMath>
      <w:r>
        <w:rPr>
          <w:rFonts w:hint="default" w:hAnsi="DejaVu Math TeX Gyre" w:cs="Times New Roman"/>
          <w:i w:val="0"/>
          <w:sz w:val="22"/>
          <w:szCs w:val="22"/>
          <w:lang w:val="en-US"/>
        </w:rPr>
        <w:t>15V</w:t>
      </w:r>
    </w:p>
    <w:p w14:paraId="6584C6D0">
      <w:pPr>
        <w:numPr>
          <w:ilvl w:val="0"/>
          <w:numId w:val="0"/>
        </w:numPr>
        <w:jc w:val="both"/>
        <w:rPr>
          <w:rFonts w:hint="default" w:hAnsi="DejaVu Math TeX Gyre" w:cs="Times New Roman"/>
          <w:i w:val="0"/>
          <w:sz w:val="22"/>
          <w:szCs w:val="22"/>
          <w:lang w:val="en-US"/>
        </w:rPr>
      </w:pPr>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f</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=8k</m:t>
        </m:r>
      </m:oMath>
      <w:r>
        <w:rPr>
          <w:rFonts w:hint="default" w:hAnsi="DejaVu Math TeX Gyre" w:cs="Times New Roman"/>
          <w:i w:val="0"/>
          <w:sz w:val="22"/>
          <w:szCs w:val="22"/>
          <w:lang w:val="en-US"/>
        </w:rPr>
        <w:t>Hz</w:t>
      </w:r>
    </w:p>
    <w:p w14:paraId="17321BB3">
      <w:pPr>
        <w:numPr>
          <w:ilvl w:val="0"/>
          <w:numId w:val="0"/>
        </w:numPr>
        <w:jc w:val="both"/>
        <w:rPr>
          <w:rFonts w:hint="default" w:hAnsi="DejaVu Math TeX Gyre" w:cs="Times New Roman"/>
          <w:i w:val="0"/>
          <w:sz w:val="22"/>
          <w:szCs w:val="22"/>
          <w:lang w:val="en-US"/>
        </w:rPr>
      </w:pPr>
      <m:oMathPara>
        <m:oMath>
          <m:r>
            <m:rPr/>
            <w:rPr>
              <w:rFonts w:hint="default" w:ascii="DejaVu Math TeX Gyre" w:hAnsi="DejaVu Math TeX Gyre" w:cs="Times New Roman"/>
              <w:kern w:val="2"/>
              <w:sz w:val="22"/>
              <w:szCs w:val="22"/>
              <w:lang w:val="en-US" w:eastAsia="en-US" w:bidi="ar-SA"/>
              <w14:ligatures w14:val="standardContextual"/>
            </w:rPr>
            <m:t>x(t)</m:t>
          </m:r>
          <m:r>
            <m:rPr/>
            <w:rPr>
              <w:rFonts w:ascii="DejaVu Math TeX Gyre" w:hAnsi="DejaVu Math TeX Gyre" w:cs="Times New Roman"/>
              <w:kern w:val="2"/>
              <w:sz w:val="22"/>
              <w:szCs w:val="22"/>
              <w:lang w:val="en-US" w:bidi="ar-SA"/>
              <w14:ligatures w14:val="standardContextual"/>
            </w:rPr>
            <m:t>=</m:t>
          </m:r>
          <m:d>
            <m:dPr>
              <m:begChr m:val="{"/>
              <m:endChr m:val=""/>
              <m:ctrlPr>
                <w:rPr>
                  <w:rFonts w:ascii="DejaVu Math TeX Gyre" w:hAnsi="DejaVu Math TeX Gyre" w:cs="Times New Roman"/>
                  <w:i/>
                  <w:kern w:val="2"/>
                  <w:sz w:val="22"/>
                  <w:szCs w:val="22"/>
                  <w:lang w:val="en-US" w:bidi="ar-SA"/>
                  <w14:ligatures w14:val="standardContextual"/>
                </w:rPr>
              </m:ctrlPr>
            </m:dPr>
            <m:e>
              <m:eqArr>
                <m:eqArrPr>
                  <m:ctrlPr>
                    <w:rPr>
                      <w:rFonts w:ascii="DejaVu Math TeX Gyre" w:hAnsi="DejaVu Math TeX Gyre" w:cs="Times New Roman"/>
                      <w:i/>
                      <w:kern w:val="2"/>
                      <w:sz w:val="22"/>
                      <w:szCs w:val="22"/>
                      <w:lang w:val="en-US" w:bidi="ar-SA"/>
                      <w14:ligatures w14:val="standardContextual"/>
                    </w:rPr>
                  </m:ctrlPr>
                </m:eqArrPr>
                <m:e>
                  <m:r>
                    <m:rPr/>
                    <w:rPr>
                      <w:rFonts w:hint="default" w:ascii="DejaVu Math TeX Gyre" w:hAnsi="DejaVu Math TeX Gyre" w:cs="Times New Roman"/>
                      <w:kern w:val="2"/>
                      <w:sz w:val="22"/>
                      <w:szCs w:val="22"/>
                      <w:lang w:val="en-US" w:bidi="ar-SA"/>
                      <w14:ligatures w14:val="standardContextual"/>
                    </w:rPr>
                    <m:t>V</m:t>
                  </m:r>
                  <m:r>
                    <m:rPr/>
                    <w:rPr>
                      <w:rFonts w:ascii="DejaVu Math TeX Gyre" w:hAnsi="DejaVu Math TeX Gyre" w:cs="Times New Roman"/>
                      <w:kern w:val="2"/>
                      <w:sz w:val="22"/>
                      <w:szCs w:val="22"/>
                      <w:lang w:val="en-US" w:bidi="ar-SA"/>
                      <w14:ligatures w14:val="standardContextual"/>
                    </w:rPr>
                    <m:t xml:space="preserve">,  </m:t>
                  </m:r>
                  <m:r>
                    <m:rPr/>
                    <w:rPr>
                      <w:rFonts w:hint="default" w:ascii="DejaVu Math TeX Gyre" w:hAnsi="DejaVu Math TeX Gyre" w:cs="Times New Roman"/>
                      <w:kern w:val="2"/>
                      <w:sz w:val="22"/>
                      <w:szCs w:val="22"/>
                      <w:lang w:val="en-US" w:bidi="ar-SA"/>
                      <w14:ligatures w14:val="standardContextual"/>
                    </w:rPr>
                    <m:t>0&lt;t&lt;</m:t>
                  </m:r>
                  <m:f>
                    <m:fPr>
                      <m:ctrlPr>
                        <w:rPr>
                          <w:rFonts w:hint="default" w:ascii="DejaVu Math TeX Gyre" w:hAnsi="DejaVu Math TeX Gyre" w:cs="Times New Roman"/>
                          <w:i/>
                          <w:kern w:val="2"/>
                          <w:sz w:val="22"/>
                          <w:szCs w:val="22"/>
                          <w:lang w:val="en-US" w:bidi="ar-SA"/>
                          <w14:ligatures w14:val="standardContextual"/>
                        </w:rPr>
                      </m:ctrlPr>
                    </m:fPr>
                    <m:num>
                      <m:sSub>
                        <m:sSubPr>
                          <m:ctrlPr>
                            <w:rPr>
                              <w:rFonts w:hint="default" w:ascii="DejaVu Math TeX Gyre" w:hAnsi="DejaVu Math TeX Gyre" w:cs="Times New Roman"/>
                              <w:i/>
                              <w:kern w:val="2"/>
                              <w:sz w:val="22"/>
                              <w:szCs w:val="22"/>
                              <w:lang w:val="en-US" w:bidi="ar-SA"/>
                              <w14:ligatures w14:val="standardContextual"/>
                            </w:rPr>
                          </m:ctrlPr>
                        </m:sSubPr>
                        <m:e>
                          <m:r>
                            <m:rPr/>
                            <w:rPr>
                              <w:rFonts w:hint="default" w:ascii="DejaVu Math TeX Gyre" w:hAnsi="DejaVu Math TeX Gyre" w:cs="Times New Roman"/>
                              <w:kern w:val="2"/>
                              <w:sz w:val="22"/>
                              <w:szCs w:val="22"/>
                              <w:lang w:val="en-US" w:bidi="ar-SA"/>
                              <w14:ligatures w14:val="standardContextual"/>
                            </w:rPr>
                            <m:t>T</m:t>
                          </m:r>
                          <m:ctrlPr>
                            <w:rPr>
                              <w:rFonts w:hint="default" w:ascii="DejaVu Math TeX Gyre" w:hAnsi="DejaVu Math TeX Gyre" w:cs="Times New Roman"/>
                              <w:i/>
                              <w:kern w:val="2"/>
                              <w:sz w:val="22"/>
                              <w:szCs w:val="22"/>
                              <w:lang w:val="en-US" w:bidi="ar-SA"/>
                              <w14:ligatures w14:val="standardContextual"/>
                            </w:rPr>
                          </m:ctrlPr>
                        </m:e>
                        <m:sub>
                          <m:r>
                            <m:rPr/>
                            <w:rPr>
                              <w:rFonts w:hint="default" w:ascii="DejaVu Math TeX Gyre" w:hAnsi="DejaVu Math TeX Gyre" w:cs="Times New Roman"/>
                              <w:kern w:val="2"/>
                              <w:sz w:val="22"/>
                              <w:szCs w:val="22"/>
                              <w:lang w:val="en-US" w:bidi="ar-SA"/>
                              <w14:ligatures w14:val="standardContextual"/>
                            </w:rPr>
                            <m:t>0</m:t>
                          </m:r>
                          <m:ctrlPr>
                            <w:rPr>
                              <w:rFonts w:hint="default" w:ascii="DejaVu Math TeX Gyre" w:hAnsi="DejaVu Math TeX Gyre" w:cs="Times New Roman"/>
                              <w:i/>
                              <w:kern w:val="2"/>
                              <w:sz w:val="22"/>
                              <w:szCs w:val="22"/>
                              <w:lang w:val="en-US" w:bidi="ar-SA"/>
                              <w14:ligatures w14:val="standardContextual"/>
                            </w:rPr>
                          </m:ctrlPr>
                        </m:sub>
                      </m:sSub>
                      <m:ctrlPr>
                        <w:rPr>
                          <w:rFonts w:hint="default" w:ascii="DejaVu Math TeX Gyre" w:hAnsi="DejaVu Math TeX Gyre" w:cs="Times New Roman"/>
                          <w:i/>
                          <w:kern w:val="2"/>
                          <w:sz w:val="22"/>
                          <w:szCs w:val="22"/>
                          <w:lang w:val="en-US" w:bidi="ar-SA"/>
                          <w14:ligatures w14:val="standardContextual"/>
                        </w:rPr>
                      </m:ctrlPr>
                    </m:num>
                    <m:den>
                      <m:r>
                        <m:rPr/>
                        <w:rPr>
                          <w:rFonts w:hint="default" w:ascii="DejaVu Math TeX Gyre" w:hAnsi="DejaVu Math TeX Gyre" w:cs="Times New Roman"/>
                          <w:kern w:val="2"/>
                          <w:sz w:val="22"/>
                          <w:szCs w:val="22"/>
                          <w:lang w:val="en-US" w:bidi="ar-SA"/>
                          <w14:ligatures w14:val="standardContextual"/>
                        </w:rPr>
                        <m:t>2</m:t>
                      </m:r>
                      <m:ctrlPr>
                        <w:rPr>
                          <w:rFonts w:hint="default" w:ascii="DejaVu Math TeX Gyre" w:hAnsi="DejaVu Math TeX Gyre" w:cs="Times New Roman"/>
                          <w:i/>
                          <w:kern w:val="2"/>
                          <w:sz w:val="22"/>
                          <w:szCs w:val="22"/>
                          <w:lang w:val="en-US" w:bidi="ar-SA"/>
                          <w14:ligatures w14:val="standardContextual"/>
                        </w:rPr>
                      </m:ctrlPr>
                    </m:den>
                  </m:f>
                  <m:ctrlPr>
                    <w:rPr>
                      <w:rFonts w:ascii="DejaVu Math TeX Gyre" w:hAnsi="DejaVu Math TeX Gyre" w:cs="Times New Roman"/>
                      <w:i/>
                      <w:kern w:val="2"/>
                      <w:sz w:val="22"/>
                      <w:szCs w:val="22"/>
                      <w:lang w:val="en-US" w:bidi="ar-SA"/>
                      <w14:ligatures w14:val="standardContextual"/>
                    </w:rPr>
                  </m:ctrlPr>
                </m:e>
                <m:e>
                  <m:r>
                    <m:rPr/>
                    <w:rPr>
                      <w:rFonts w:hint="default" w:ascii="DejaVu Math TeX Gyre" w:hAnsi="DejaVu Math TeX Gyre" w:cs="Times New Roman"/>
                      <w:kern w:val="2"/>
                      <w:sz w:val="22"/>
                      <w:szCs w:val="22"/>
                      <w:lang w:val="en-US" w:bidi="ar-SA"/>
                      <w14:ligatures w14:val="standardContextual"/>
                    </w:rPr>
                    <m:t>−V</m:t>
                  </m:r>
                  <m:r>
                    <m:rPr/>
                    <w:rPr>
                      <w:rFonts w:ascii="DejaVu Math TeX Gyre" w:hAnsi="DejaVu Math TeX Gyre" w:cs="Times New Roman"/>
                      <w:kern w:val="2"/>
                      <w:sz w:val="22"/>
                      <w:szCs w:val="22"/>
                      <w:lang w:val="en-US" w:bidi="ar-SA"/>
                      <w14:ligatures w14:val="standardContextual"/>
                    </w:rPr>
                    <m:t xml:space="preserve">,  </m:t>
                  </m:r>
                  <m:f>
                    <m:fPr>
                      <m:ctrlPr>
                        <w:rPr>
                          <w:rFonts w:hint="default" w:ascii="DejaVu Math TeX Gyre" w:hAnsi="DejaVu Math TeX Gyre" w:cs="Times New Roman"/>
                          <w:i/>
                          <w:kern w:val="2"/>
                          <w:sz w:val="22"/>
                          <w:szCs w:val="22"/>
                          <w:lang w:val="en-US" w:bidi="ar-SA"/>
                          <w14:ligatures w14:val="standardContextual"/>
                        </w:rPr>
                      </m:ctrlPr>
                    </m:fPr>
                    <m:num>
                      <m:sSub>
                        <m:sSubPr>
                          <m:ctrlPr>
                            <w:rPr>
                              <w:rFonts w:hint="default" w:ascii="DejaVu Math TeX Gyre" w:hAnsi="DejaVu Math TeX Gyre" w:cs="Times New Roman"/>
                              <w:i/>
                              <w:kern w:val="2"/>
                              <w:sz w:val="22"/>
                              <w:szCs w:val="22"/>
                              <w:lang w:val="en-US" w:bidi="ar-SA"/>
                              <w14:ligatures w14:val="standardContextual"/>
                            </w:rPr>
                          </m:ctrlPr>
                        </m:sSubPr>
                        <m:e>
                          <m:r>
                            <m:rPr/>
                            <w:rPr>
                              <w:rFonts w:hint="default" w:ascii="DejaVu Math TeX Gyre" w:hAnsi="DejaVu Math TeX Gyre" w:cs="Times New Roman"/>
                              <w:kern w:val="2"/>
                              <w:sz w:val="22"/>
                              <w:szCs w:val="22"/>
                              <w:lang w:val="en-US" w:bidi="ar-SA"/>
                              <w14:ligatures w14:val="standardContextual"/>
                            </w:rPr>
                            <m:t>T</m:t>
                          </m:r>
                          <m:ctrlPr>
                            <w:rPr>
                              <w:rFonts w:hint="default" w:ascii="DejaVu Math TeX Gyre" w:hAnsi="DejaVu Math TeX Gyre" w:cs="Times New Roman"/>
                              <w:i/>
                              <w:kern w:val="2"/>
                              <w:sz w:val="22"/>
                              <w:szCs w:val="22"/>
                              <w:lang w:val="en-US" w:bidi="ar-SA"/>
                              <w14:ligatures w14:val="standardContextual"/>
                            </w:rPr>
                          </m:ctrlPr>
                        </m:e>
                        <m:sub>
                          <m:r>
                            <m:rPr/>
                            <w:rPr>
                              <w:rFonts w:hint="default" w:ascii="DejaVu Math TeX Gyre" w:hAnsi="DejaVu Math TeX Gyre" w:cs="Times New Roman"/>
                              <w:kern w:val="2"/>
                              <w:sz w:val="22"/>
                              <w:szCs w:val="22"/>
                              <w:lang w:val="en-US" w:bidi="ar-SA"/>
                              <w14:ligatures w14:val="standardContextual"/>
                            </w:rPr>
                            <m:t>0</m:t>
                          </m:r>
                          <m:ctrlPr>
                            <w:rPr>
                              <w:rFonts w:hint="default" w:ascii="DejaVu Math TeX Gyre" w:hAnsi="DejaVu Math TeX Gyre" w:cs="Times New Roman"/>
                              <w:i/>
                              <w:kern w:val="2"/>
                              <w:sz w:val="22"/>
                              <w:szCs w:val="22"/>
                              <w:lang w:val="en-US" w:bidi="ar-SA"/>
                              <w14:ligatures w14:val="standardContextual"/>
                            </w:rPr>
                          </m:ctrlPr>
                        </m:sub>
                      </m:sSub>
                      <m:ctrlPr>
                        <w:rPr>
                          <w:rFonts w:hint="default" w:ascii="DejaVu Math TeX Gyre" w:hAnsi="DejaVu Math TeX Gyre" w:cs="Times New Roman"/>
                          <w:i/>
                          <w:kern w:val="2"/>
                          <w:sz w:val="22"/>
                          <w:szCs w:val="22"/>
                          <w:lang w:val="en-US" w:bidi="ar-SA"/>
                          <w14:ligatures w14:val="standardContextual"/>
                        </w:rPr>
                      </m:ctrlPr>
                    </m:num>
                    <m:den>
                      <m:r>
                        <m:rPr/>
                        <w:rPr>
                          <w:rFonts w:hint="default" w:ascii="DejaVu Math TeX Gyre" w:hAnsi="DejaVu Math TeX Gyre" w:cs="Times New Roman"/>
                          <w:kern w:val="2"/>
                          <w:sz w:val="22"/>
                          <w:szCs w:val="22"/>
                          <w:lang w:val="en-US" w:bidi="ar-SA"/>
                          <w14:ligatures w14:val="standardContextual"/>
                        </w:rPr>
                        <m:t>2</m:t>
                      </m:r>
                      <m:ctrlPr>
                        <w:rPr>
                          <w:rFonts w:hint="default" w:ascii="DejaVu Math TeX Gyre" w:hAnsi="DejaVu Math TeX Gyre" w:cs="Times New Roman"/>
                          <w:i/>
                          <w:kern w:val="2"/>
                          <w:sz w:val="22"/>
                          <w:szCs w:val="22"/>
                          <w:lang w:val="en-US" w:bidi="ar-SA"/>
                          <w14:ligatures w14:val="standardContextual"/>
                        </w:rPr>
                      </m:ctrlPr>
                    </m:den>
                  </m:f>
                  <m:r>
                    <m:rPr/>
                    <w:rPr>
                      <w:rFonts w:hint="default" w:ascii="DejaVu Math TeX Gyre" w:hAnsi="DejaVu Math TeX Gyre" w:cs="Times New Roman"/>
                      <w:kern w:val="2"/>
                      <w:sz w:val="22"/>
                      <w:szCs w:val="22"/>
                      <w:lang w:val="en-US" w:bidi="ar-SA"/>
                      <w14:ligatures w14:val="standardContextual"/>
                    </w:rPr>
                    <m:t>&lt;t&lt;</m:t>
                  </m:r>
                  <m:sSub>
                    <m:sSubPr>
                      <m:ctrlPr>
                        <w:rPr>
                          <w:rFonts w:hint="default" w:ascii="DejaVu Math TeX Gyre" w:hAnsi="DejaVu Math TeX Gyre" w:cs="Times New Roman"/>
                          <w:i/>
                          <w:kern w:val="2"/>
                          <w:sz w:val="22"/>
                          <w:szCs w:val="22"/>
                          <w:lang w:val="en-US" w:bidi="ar-SA"/>
                          <w14:ligatures w14:val="standardContextual"/>
                        </w:rPr>
                      </m:ctrlPr>
                    </m:sSubPr>
                    <m:e>
                      <m:r>
                        <m:rPr/>
                        <w:rPr>
                          <w:rFonts w:hint="default" w:ascii="DejaVu Math TeX Gyre" w:hAnsi="DejaVu Math TeX Gyre" w:cs="Times New Roman"/>
                          <w:kern w:val="2"/>
                          <w:sz w:val="22"/>
                          <w:szCs w:val="22"/>
                          <w:lang w:val="en-US" w:bidi="ar-SA"/>
                          <w14:ligatures w14:val="standardContextual"/>
                        </w:rPr>
                        <m:t>T</m:t>
                      </m:r>
                      <m:ctrlPr>
                        <w:rPr>
                          <w:rFonts w:hint="default" w:ascii="DejaVu Math TeX Gyre" w:hAnsi="DejaVu Math TeX Gyre" w:cs="Times New Roman"/>
                          <w:i/>
                          <w:kern w:val="2"/>
                          <w:sz w:val="22"/>
                          <w:szCs w:val="22"/>
                          <w:lang w:val="en-US" w:bidi="ar-SA"/>
                          <w14:ligatures w14:val="standardContextual"/>
                        </w:rPr>
                      </m:ctrlPr>
                    </m:e>
                    <m:sub>
                      <m:r>
                        <m:rPr/>
                        <w:rPr>
                          <w:rFonts w:hint="default" w:ascii="DejaVu Math TeX Gyre" w:hAnsi="DejaVu Math TeX Gyre" w:cs="Times New Roman"/>
                          <w:kern w:val="2"/>
                          <w:sz w:val="22"/>
                          <w:szCs w:val="22"/>
                          <w:lang w:val="en-US" w:bidi="ar-SA"/>
                          <w14:ligatures w14:val="standardContextual"/>
                        </w:rPr>
                        <m:t>0</m:t>
                      </m:r>
                      <m:ctrlPr>
                        <w:rPr>
                          <w:rFonts w:hint="default" w:ascii="DejaVu Math TeX Gyre" w:hAnsi="DejaVu Math TeX Gyre" w:cs="Times New Roman"/>
                          <w:i/>
                          <w:kern w:val="2"/>
                          <w:sz w:val="22"/>
                          <w:szCs w:val="22"/>
                          <w:lang w:val="en-US" w:bidi="ar-SA"/>
                          <w14:ligatures w14:val="standardContextual"/>
                        </w:rPr>
                      </m:ctrlPr>
                    </m:sub>
                  </m:sSub>
                  <m:ctrlPr>
                    <w:rPr>
                      <w:rFonts w:ascii="DejaVu Math TeX Gyre" w:hAnsi="DejaVu Math TeX Gyre" w:cs="Times New Roman"/>
                      <w:i/>
                      <w:kern w:val="2"/>
                      <w:sz w:val="22"/>
                      <w:szCs w:val="22"/>
                      <w:lang w:val="en-US" w:bidi="ar-SA"/>
                      <w14:ligatures w14:val="standardContextual"/>
                    </w:rPr>
                  </m:ctrlPr>
                </m:e>
              </m:eqArr>
              <m:ctrlPr>
                <w:rPr>
                  <w:rFonts w:ascii="DejaVu Math TeX Gyre" w:hAnsi="DejaVu Math TeX Gyre" w:cs="Times New Roman"/>
                  <w:i/>
                  <w:kern w:val="2"/>
                  <w:sz w:val="22"/>
                  <w:szCs w:val="22"/>
                  <w:lang w:val="en-US" w:bidi="ar-SA"/>
                  <w14:ligatures w14:val="standardContextual"/>
                </w:rPr>
              </m:ctrlPr>
            </m:e>
          </m:d>
        </m:oMath>
      </m:oMathPara>
    </w:p>
    <w:p w14:paraId="7F832A75">
      <w:pPr>
        <w:numPr>
          <w:ilvl w:val="0"/>
          <w:numId w:val="0"/>
        </w:numPr>
        <w:ind w:left="720" w:leftChars="0"/>
        <w:jc w:val="both"/>
        <w:rPr>
          <w:rFonts w:hint="default" w:hAnsi="DejaVu Math TeX Gyre" w:cs="Times New Roman"/>
          <w:i w:val="0"/>
          <w:sz w:val="22"/>
          <w:szCs w:val="22"/>
          <w:lang w:val="en-US"/>
        </w:rPr>
      </w:pPr>
      <m:oMathPara>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a</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m:t>
          </m:r>
          <m:f>
            <m:fPr>
              <m:ctrlPr>
                <w:rPr>
                  <w:rFonts w:hint="default" w:ascii="DejaVu Math TeX Gyre" w:hAnsi="DejaVu Math TeX Gyre" w:cs="Times New Roman"/>
                  <w:i/>
                  <w:sz w:val="22"/>
                  <w:szCs w:val="22"/>
                  <w:lang w:val="en-US"/>
                </w:rPr>
              </m:ctrlPr>
            </m:fPr>
            <m:num>
              <m:r>
                <m:rPr/>
                <w:rPr>
                  <w:rFonts w:hint="default" w:ascii="DejaVu Math TeX Gyre" w:hAnsi="DejaVu Math TeX Gyre" w:cs="Times New Roman"/>
                  <w:sz w:val="22"/>
                  <w:szCs w:val="22"/>
                  <w:lang w:val="en-US"/>
                </w:rPr>
                <m:t>1</m:t>
              </m:r>
              <m:ctrlPr>
                <w:rPr>
                  <w:rFonts w:hint="default" w:ascii="DejaVu Math TeX Gyre" w:hAnsi="DejaVu Math TeX Gyre" w:cs="Times New Roman"/>
                  <w:i/>
                  <w:sz w:val="22"/>
                  <w:szCs w:val="22"/>
                  <w:lang w:val="en-US"/>
                </w:rPr>
              </m:ctrlPr>
            </m:num>
            <m:den>
              <m:sSub>
                <m:sSubPr>
                  <m:ctrlPr>
                    <w:rPr>
                      <w:rFonts w:hint="default"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T</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ctrlPr>
                <w:rPr>
                  <w:rFonts w:hint="default" w:ascii="DejaVu Math TeX Gyre" w:hAnsi="DejaVu Math TeX Gyre" w:cs="Times New Roman"/>
                  <w:i/>
                  <w:sz w:val="22"/>
                  <w:szCs w:val="22"/>
                  <w:lang w:val="en-US"/>
                </w:rPr>
              </m:ctrlPr>
            </m:den>
          </m:f>
          <m:nary>
            <m:naryPr>
              <m:limLoc m:val="subSup"/>
              <m:ctrlPr>
                <w:rPr>
                  <w:rFonts w:hint="default" w:ascii="DejaVu Math TeX Gyre" w:hAnsi="DejaVu Math TeX Gyre" w:cs="Times New Roman"/>
                  <w:i/>
                  <w:sz w:val="22"/>
                  <w:szCs w:val="22"/>
                  <w:lang w:val="en-US"/>
                </w:rPr>
              </m:ctrlPr>
            </m:naryPr>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up>
              <m:sSub>
                <m:sSubPr>
                  <m:ctrlPr>
                    <w:rPr>
                      <w:rFonts w:hint="default"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T</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ctrlPr>
                <w:rPr>
                  <w:rFonts w:hint="default" w:ascii="DejaVu Math TeX Gyre" w:hAnsi="DejaVu Math TeX Gyre" w:cs="Times New Roman"/>
                  <w:i/>
                  <w:sz w:val="22"/>
                  <w:szCs w:val="22"/>
                  <w:lang w:val="en-US"/>
                </w:rPr>
              </m:ctrlPr>
            </m:sup>
            <m:e>
              <m:r>
                <m:rPr/>
                <w:rPr>
                  <w:rFonts w:hint="default" w:ascii="DejaVu Math TeX Gyre" w:hAnsi="DejaVu Math TeX Gyre" w:cs="Times New Roman"/>
                  <w:sz w:val="22"/>
                  <w:szCs w:val="22"/>
                  <w:lang w:val="en-US"/>
                </w:rPr>
                <m:t>x(t)dt</m:t>
              </m:r>
              <m:ctrlPr>
                <w:rPr>
                  <w:rFonts w:hint="default" w:ascii="DejaVu Math TeX Gyre" w:hAnsi="DejaVu Math TeX Gyre" w:cs="Times New Roman"/>
                  <w:i/>
                  <w:sz w:val="22"/>
                  <w:szCs w:val="22"/>
                  <w:lang w:val="en-US"/>
                </w:rPr>
              </m:ctrlPr>
            </m:e>
          </m:nary>
          <m:r>
            <m:rPr/>
            <w:rPr>
              <w:rFonts w:hint="default" w:ascii="DejaVu Math TeX Gyre" w:hAnsi="DejaVu Math TeX Gyre" w:cs="Times New Roman"/>
              <w:sz w:val="22"/>
              <w:szCs w:val="22"/>
              <w:lang w:val="en-US"/>
            </w:rPr>
            <m:t>=0</m:t>
          </m:r>
        </m:oMath>
      </m:oMathPara>
    </w:p>
    <w:p w14:paraId="4FD37924">
      <w:pPr>
        <w:numPr>
          <w:ilvl w:val="0"/>
          <w:numId w:val="0"/>
        </w:numPr>
        <w:jc w:val="both"/>
        <w:rPr>
          <w:rFonts w:hint="default" w:hAnsi="DejaVu Math TeX Gyre" w:cs="Times New Roman"/>
          <w:i w:val="0"/>
          <w:sz w:val="22"/>
          <w:szCs w:val="22"/>
          <w:lang w:val="en-US"/>
        </w:rPr>
      </w:pPr>
      <m:oMathPara>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a</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n</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m:t>
          </m:r>
          <m:f>
            <m:fPr>
              <m:ctrlPr>
                <w:rPr>
                  <w:rFonts w:hint="default" w:ascii="DejaVu Math TeX Gyre" w:hAnsi="DejaVu Math TeX Gyre" w:cs="Times New Roman"/>
                  <w:i/>
                  <w:sz w:val="22"/>
                  <w:szCs w:val="22"/>
                  <w:lang w:val="en-US"/>
                </w:rPr>
              </m:ctrlPr>
            </m:fPr>
            <m:num>
              <m:r>
                <m:rPr/>
                <w:rPr>
                  <w:rFonts w:hint="default" w:ascii="DejaVu Math TeX Gyre" w:hAnsi="DejaVu Math TeX Gyre" w:cs="Times New Roman"/>
                  <w:sz w:val="22"/>
                  <w:szCs w:val="22"/>
                  <w:lang w:val="en-US"/>
                </w:rPr>
                <m:t>2</m:t>
              </m:r>
              <m:ctrlPr>
                <w:rPr>
                  <w:rFonts w:hint="default" w:ascii="DejaVu Math TeX Gyre" w:hAnsi="DejaVu Math TeX Gyre" w:cs="Times New Roman"/>
                  <w:i/>
                  <w:sz w:val="22"/>
                  <w:szCs w:val="22"/>
                  <w:lang w:val="en-US"/>
                </w:rPr>
              </m:ctrlPr>
            </m:num>
            <m:den>
              <m:sSub>
                <m:sSubPr>
                  <m:ctrlPr>
                    <w:rPr>
                      <w:rFonts w:hint="default"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T</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ctrlPr>
                <w:rPr>
                  <w:rFonts w:hint="default" w:ascii="DejaVu Math TeX Gyre" w:hAnsi="DejaVu Math TeX Gyre" w:cs="Times New Roman"/>
                  <w:i/>
                  <w:sz w:val="22"/>
                  <w:szCs w:val="22"/>
                  <w:lang w:val="en-US"/>
                </w:rPr>
              </m:ctrlPr>
            </m:den>
          </m:f>
          <m:nary>
            <m:naryPr>
              <m:limLoc m:val="subSup"/>
              <m:ctrlPr>
                <w:rPr>
                  <w:rFonts w:hint="default" w:ascii="DejaVu Math TeX Gyre" w:hAnsi="DejaVu Math TeX Gyre" w:cs="Times New Roman"/>
                  <w:i/>
                  <w:sz w:val="22"/>
                  <w:szCs w:val="22"/>
                  <w:lang w:val="en-US"/>
                </w:rPr>
              </m:ctrlPr>
            </m:naryPr>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up>
              <m:sSub>
                <m:sSubPr>
                  <m:ctrlPr>
                    <w:rPr>
                      <w:rFonts w:hint="default"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T</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ctrlPr>
                <w:rPr>
                  <w:rFonts w:hint="default" w:ascii="DejaVu Math TeX Gyre" w:hAnsi="DejaVu Math TeX Gyre" w:cs="Times New Roman"/>
                  <w:i/>
                  <w:sz w:val="22"/>
                  <w:szCs w:val="22"/>
                  <w:lang w:val="en-US"/>
                </w:rPr>
              </m:ctrlPr>
            </m:sup>
            <m:e>
              <m:r>
                <m:rPr/>
                <w:rPr>
                  <w:rFonts w:hint="default" w:ascii="DejaVu Math TeX Gyre" w:hAnsi="DejaVu Math TeX Gyre" w:cs="Times New Roman"/>
                  <w:sz w:val="22"/>
                  <w:szCs w:val="22"/>
                  <w:lang w:val="en-US"/>
                </w:rPr>
                <m:t>x(t)cos(n</m:t>
              </m:r>
              <m:sSub>
                <m:sSubPr>
                  <m:ctrlPr>
                    <w:rPr>
                      <w:rFonts w:hint="default" w:ascii="DejaVu Math TeX Gyre" w:hAnsi="DejaVu Math TeX Gyre" w:cs="Times New Roman"/>
                      <w:i/>
                      <w:sz w:val="22"/>
                      <w:szCs w:val="22"/>
                      <w:lang w:val="en-US"/>
                    </w:rPr>
                  </m:ctrlPr>
                </m:sSubPr>
                <m:e>
                  <m:r>
                    <m:rPr/>
                    <w:rPr>
                      <w:rFonts w:ascii="DejaVu Math TeX Gyre" w:hAnsi="DejaVu Math TeX Gyre" w:cs="Times New Roman"/>
                      <w:sz w:val="22"/>
                      <w:szCs w:val="22"/>
                      <w:lang w:val="en-US"/>
                    </w:rPr>
                    <m:t>ω</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t)dt</m:t>
              </m:r>
              <m:ctrlPr>
                <w:rPr>
                  <w:rFonts w:hint="default" w:ascii="DejaVu Math TeX Gyre" w:hAnsi="DejaVu Math TeX Gyre" w:cs="Times New Roman"/>
                  <w:i/>
                  <w:sz w:val="22"/>
                  <w:szCs w:val="22"/>
                  <w:lang w:val="en-US"/>
                </w:rPr>
              </m:ctrlPr>
            </m:e>
          </m:nary>
          <m:r>
            <m:rPr/>
            <w:rPr>
              <w:rFonts w:hint="default" w:ascii="DejaVu Math TeX Gyre" w:hAnsi="DejaVu Math TeX Gyre" w:cs="Times New Roman"/>
              <w:sz w:val="22"/>
              <w:szCs w:val="22"/>
              <w:lang w:val="en-US"/>
            </w:rPr>
            <m:t>=0</m:t>
          </m:r>
        </m:oMath>
      </m:oMathPara>
    </w:p>
    <w:p w14:paraId="4667B885">
      <w:pPr>
        <w:numPr>
          <w:ilvl w:val="0"/>
          <w:numId w:val="0"/>
        </w:numPr>
        <w:jc w:val="both"/>
        <w:rPr>
          <w:rFonts w:hint="default" w:hAnsi="DejaVu Math TeX Gyre" w:cs="Times New Roman"/>
          <w:i w:val="0"/>
          <w:sz w:val="22"/>
          <w:szCs w:val="22"/>
          <w:lang w:val="en-US"/>
        </w:rPr>
      </w:pPr>
      <m:oMathPara>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b</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n</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m:t>
          </m:r>
          <m:f>
            <m:fPr>
              <m:ctrlPr>
                <w:rPr>
                  <w:rFonts w:hint="default" w:ascii="DejaVu Math TeX Gyre" w:hAnsi="DejaVu Math TeX Gyre" w:cs="Times New Roman"/>
                  <w:i/>
                  <w:sz w:val="22"/>
                  <w:szCs w:val="22"/>
                  <w:lang w:val="en-US"/>
                </w:rPr>
              </m:ctrlPr>
            </m:fPr>
            <m:num>
              <m:r>
                <m:rPr/>
                <w:rPr>
                  <w:rFonts w:hint="default" w:ascii="DejaVu Math TeX Gyre" w:hAnsi="DejaVu Math TeX Gyre" w:cs="Times New Roman"/>
                  <w:sz w:val="22"/>
                  <w:szCs w:val="22"/>
                  <w:lang w:val="en-US"/>
                </w:rPr>
                <m:t>2</m:t>
              </m:r>
              <m:ctrlPr>
                <w:rPr>
                  <w:rFonts w:hint="default" w:ascii="DejaVu Math TeX Gyre" w:hAnsi="DejaVu Math TeX Gyre" w:cs="Times New Roman"/>
                  <w:i/>
                  <w:sz w:val="22"/>
                  <w:szCs w:val="22"/>
                  <w:lang w:val="en-US"/>
                </w:rPr>
              </m:ctrlPr>
            </m:num>
            <m:den>
              <m:sSub>
                <m:sSubPr>
                  <m:ctrlPr>
                    <w:rPr>
                      <w:rFonts w:hint="default"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T</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ctrlPr>
                <w:rPr>
                  <w:rFonts w:hint="default" w:ascii="DejaVu Math TeX Gyre" w:hAnsi="DejaVu Math TeX Gyre" w:cs="Times New Roman"/>
                  <w:i/>
                  <w:sz w:val="22"/>
                  <w:szCs w:val="22"/>
                  <w:lang w:val="en-US"/>
                </w:rPr>
              </m:ctrlPr>
            </m:den>
          </m:f>
          <m:nary>
            <m:naryPr>
              <m:limLoc m:val="subSup"/>
              <m:ctrlPr>
                <w:rPr>
                  <w:rFonts w:hint="default" w:ascii="DejaVu Math TeX Gyre" w:hAnsi="DejaVu Math TeX Gyre" w:cs="Times New Roman"/>
                  <w:i/>
                  <w:sz w:val="22"/>
                  <w:szCs w:val="22"/>
                  <w:lang w:val="en-US"/>
                </w:rPr>
              </m:ctrlPr>
            </m:naryPr>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up>
              <m:sSub>
                <m:sSubPr>
                  <m:ctrlPr>
                    <w:rPr>
                      <w:rFonts w:hint="default"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T</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ctrlPr>
                <w:rPr>
                  <w:rFonts w:hint="default" w:ascii="DejaVu Math TeX Gyre" w:hAnsi="DejaVu Math TeX Gyre" w:cs="Times New Roman"/>
                  <w:i/>
                  <w:sz w:val="22"/>
                  <w:szCs w:val="22"/>
                  <w:lang w:val="en-US"/>
                </w:rPr>
              </m:ctrlPr>
            </m:sup>
            <m:e>
              <m:r>
                <m:rPr/>
                <w:rPr>
                  <w:rFonts w:hint="default" w:ascii="DejaVu Math TeX Gyre" w:hAnsi="DejaVu Math TeX Gyre" w:cs="Times New Roman"/>
                  <w:sz w:val="22"/>
                  <w:szCs w:val="22"/>
                  <w:lang w:val="en-US"/>
                </w:rPr>
                <m:t>x(t)sin(n</m:t>
              </m:r>
              <m:sSub>
                <m:sSubPr>
                  <m:ctrlPr>
                    <w:rPr>
                      <w:rFonts w:hint="default" w:ascii="DejaVu Math TeX Gyre" w:hAnsi="DejaVu Math TeX Gyre" w:cs="Times New Roman"/>
                      <w:i/>
                      <w:sz w:val="22"/>
                      <w:szCs w:val="22"/>
                      <w:lang w:val="en-US"/>
                    </w:rPr>
                  </m:ctrlPr>
                </m:sSubPr>
                <m:e>
                  <m:r>
                    <m:rPr/>
                    <w:rPr>
                      <w:rFonts w:ascii="DejaVu Math TeX Gyre" w:hAnsi="DejaVu Math TeX Gyre" w:cs="Times New Roman"/>
                      <w:sz w:val="22"/>
                      <w:szCs w:val="22"/>
                      <w:lang w:val="en-US"/>
                    </w:rPr>
                    <m:t>ω</m:t>
                  </m:r>
                  <m:ctrlPr>
                    <w:rPr>
                      <w:rFonts w:hint="default"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0</m:t>
                  </m:r>
                  <m:ctrlPr>
                    <w:rPr>
                      <w:rFonts w:hint="default"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t)dt</m:t>
              </m:r>
              <m:ctrlPr>
                <w:rPr>
                  <w:rFonts w:hint="default" w:ascii="DejaVu Math TeX Gyre" w:hAnsi="DejaVu Math TeX Gyre" w:cs="Times New Roman"/>
                  <w:i/>
                  <w:sz w:val="22"/>
                  <w:szCs w:val="22"/>
                  <w:lang w:val="en-US"/>
                </w:rPr>
              </m:ctrlPr>
            </m:e>
          </m:nary>
          <m:r>
            <m:rPr/>
            <w:rPr>
              <w:rFonts w:hint="default" w:ascii="DejaVu Math TeX Gyre" w:hAnsi="DejaVu Math TeX Gyre" w:cs="Times New Roman"/>
              <w:sz w:val="22"/>
              <w:szCs w:val="22"/>
              <w:lang w:val="en-US"/>
            </w:rPr>
            <m:t>=</m:t>
          </m:r>
          <m:f>
            <m:fPr>
              <m:ctrlPr>
                <w:rPr>
                  <w:rFonts w:hint="default" w:ascii="DejaVu Math TeX Gyre" w:hAnsi="DejaVu Math TeX Gyre" w:cs="Times New Roman"/>
                  <w:i/>
                  <w:sz w:val="22"/>
                  <w:szCs w:val="22"/>
                  <w:lang w:val="en-US"/>
                </w:rPr>
              </m:ctrlPr>
            </m:fPr>
            <m:num>
              <m:r>
                <m:rPr/>
                <w:rPr>
                  <w:rFonts w:hint="default" w:ascii="DejaVu Math TeX Gyre" w:hAnsi="DejaVu Math TeX Gyre" w:cs="Times New Roman"/>
                  <w:sz w:val="22"/>
                  <w:szCs w:val="22"/>
                  <w:lang w:val="en-US"/>
                </w:rPr>
                <m:t>4V</m:t>
              </m:r>
              <m:ctrlPr>
                <w:rPr>
                  <w:rFonts w:hint="default" w:ascii="DejaVu Math TeX Gyre" w:hAnsi="DejaVu Math TeX Gyre" w:cs="Times New Roman"/>
                  <w:i/>
                  <w:sz w:val="22"/>
                  <w:szCs w:val="22"/>
                  <w:lang w:val="en-US"/>
                </w:rPr>
              </m:ctrlPr>
            </m:num>
            <m:den>
              <m:r>
                <m:rPr/>
                <w:rPr>
                  <w:rFonts w:hint="default" w:ascii="DejaVu Math TeX Gyre" w:hAnsi="DejaVu Math TeX Gyre" w:cs="Times New Roman"/>
                  <w:sz w:val="22"/>
                  <w:szCs w:val="22"/>
                  <w:lang w:val="en-US"/>
                </w:rPr>
                <m:t>n</m:t>
              </m:r>
              <m:r>
                <m:rPr/>
                <w:rPr>
                  <w:rFonts w:ascii="DejaVu Math TeX Gyre" w:hAnsi="DejaVu Math TeX Gyre" w:cs="Times New Roman"/>
                  <w:sz w:val="22"/>
                  <w:szCs w:val="22"/>
                  <w:lang w:val="en-US"/>
                </w:rPr>
                <m:t>π</m:t>
              </m:r>
              <m:ctrlPr>
                <w:rPr>
                  <w:rFonts w:hint="default" w:ascii="DejaVu Math TeX Gyre" w:hAnsi="DejaVu Math TeX Gyre" w:cs="Times New Roman"/>
                  <w:i/>
                  <w:sz w:val="22"/>
                  <w:szCs w:val="22"/>
                  <w:lang w:val="en-US"/>
                </w:rPr>
              </m:ctrlPr>
            </m:den>
          </m:f>
          <m:r>
            <m:rPr/>
            <w:rPr>
              <w:rFonts w:hint="default" w:ascii="DejaVu Math TeX Gyre" w:hAnsi="DejaVu Math TeX Gyre" w:cs="Times New Roman"/>
              <w:sz w:val="22"/>
              <w:szCs w:val="22"/>
              <w:lang w:val="en-US"/>
            </w:rPr>
            <m:t>(n=1,3,5,7...)</m:t>
          </m:r>
        </m:oMath>
      </m:oMathPara>
    </w:p>
    <w:p w14:paraId="467576C8">
      <w:pPr>
        <w:numPr>
          <w:ilvl w:val="0"/>
          <w:numId w:val="0"/>
        </w:num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if n is even, bn=0</w:t>
      </w:r>
    </w:p>
    <w:p w14:paraId="3F1AEC04">
      <w:pPr>
        <w:numPr>
          <w:ilvl w:val="0"/>
          <w:numId w:val="0"/>
        </w:numPr>
        <w:jc w:val="both"/>
        <w:rPr>
          <w:rFonts w:hint="default" w:hAnsi="DejaVu Math TeX Gyre" w:cs="Times New Roman"/>
          <w:i w:val="0"/>
          <w:sz w:val="22"/>
          <w:szCs w:val="22"/>
          <w:lang w:val="en-US"/>
        </w:rPr>
      </w:pPr>
      <w:r>
        <w:rPr>
          <w:rFonts w:hint="default" w:ascii="Times New Roman" w:hAnsi="Times New Roman" w:cs="Times New Roman"/>
          <w:sz w:val="22"/>
          <w:szCs w:val="22"/>
          <w:lang w:val="en-US"/>
        </w:rPr>
        <w:t xml:space="preserve">so if n=1 </w:t>
      </w:r>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b</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1</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m:t>
        </m:r>
        <m:f>
          <m:fPr>
            <m:ctrlPr>
              <w:rPr>
                <w:rFonts w:hint="default" w:ascii="DejaVu Math TeX Gyre" w:hAnsi="DejaVu Math TeX Gyre" w:cs="Times New Roman"/>
                <w:i/>
                <w:sz w:val="22"/>
                <w:szCs w:val="22"/>
                <w:lang w:val="en-US"/>
              </w:rPr>
            </m:ctrlPr>
          </m:fPr>
          <m:num>
            <m:r>
              <m:rPr/>
              <w:rPr>
                <w:rFonts w:hint="default" w:ascii="DejaVu Math TeX Gyre" w:hAnsi="DejaVu Math TeX Gyre" w:cs="Times New Roman"/>
                <w:sz w:val="22"/>
                <w:szCs w:val="22"/>
                <w:lang w:val="en-US"/>
              </w:rPr>
              <m:t>4V</m:t>
            </m:r>
            <m:ctrlPr>
              <w:rPr>
                <w:rFonts w:hint="default" w:ascii="DejaVu Math TeX Gyre" w:hAnsi="DejaVu Math TeX Gyre" w:cs="Times New Roman"/>
                <w:i/>
                <w:sz w:val="22"/>
                <w:szCs w:val="22"/>
                <w:lang w:val="en-US"/>
              </w:rPr>
            </m:ctrlPr>
          </m:num>
          <m:den>
            <m:r>
              <m:rPr/>
              <w:rPr>
                <w:rFonts w:hint="default" w:ascii="DejaVu Math TeX Gyre" w:hAnsi="DejaVu Math TeX Gyre" w:cs="Times New Roman"/>
                <w:sz w:val="22"/>
                <w:szCs w:val="22"/>
                <w:lang w:val="en-US"/>
              </w:rPr>
              <m:t>n</m:t>
            </m:r>
            <m:r>
              <m:rPr/>
              <w:rPr>
                <w:rFonts w:ascii="DejaVu Math TeX Gyre" w:hAnsi="DejaVu Math TeX Gyre" w:cs="Times New Roman"/>
                <w:sz w:val="22"/>
                <w:szCs w:val="22"/>
                <w:lang w:val="en-US"/>
              </w:rPr>
              <m:t>π</m:t>
            </m:r>
            <m:ctrlPr>
              <w:rPr>
                <w:rFonts w:hint="default" w:ascii="DejaVu Math TeX Gyre" w:hAnsi="DejaVu Math TeX Gyre" w:cs="Times New Roman"/>
                <w:i/>
                <w:sz w:val="22"/>
                <w:szCs w:val="22"/>
                <w:lang w:val="en-US"/>
              </w:rPr>
            </m:ctrlPr>
          </m:den>
        </m:f>
        <m:r>
          <m:rPr/>
          <w:rPr>
            <w:rFonts w:hint="default" w:ascii="DejaVu Math TeX Gyre" w:hAnsi="DejaVu Math TeX Gyre" w:cs="Times New Roman"/>
            <w:sz w:val="22"/>
            <w:szCs w:val="22"/>
            <w:lang w:val="en-US"/>
          </w:rPr>
          <m:t>=</m:t>
        </m:r>
        <m:f>
          <m:fPr>
            <m:ctrlPr>
              <w:rPr>
                <w:rFonts w:hint="default" w:ascii="DejaVu Math TeX Gyre" w:hAnsi="DejaVu Math TeX Gyre" w:cs="Times New Roman"/>
                <w:i/>
                <w:sz w:val="22"/>
                <w:szCs w:val="22"/>
                <w:lang w:val="en-US"/>
              </w:rPr>
            </m:ctrlPr>
          </m:fPr>
          <m:num>
            <m:r>
              <m:rPr/>
              <w:rPr>
                <w:rFonts w:hint="default" w:ascii="DejaVu Math TeX Gyre" w:hAnsi="DejaVu Math TeX Gyre" w:cs="Times New Roman"/>
                <w:sz w:val="22"/>
                <w:szCs w:val="22"/>
                <w:lang w:val="en-US"/>
              </w:rPr>
              <m:t>4∗15</m:t>
            </m:r>
            <m:ctrlPr>
              <w:rPr>
                <w:rFonts w:hint="default" w:ascii="DejaVu Math TeX Gyre" w:hAnsi="DejaVu Math TeX Gyre" w:cs="Times New Roman"/>
                <w:i/>
                <w:sz w:val="22"/>
                <w:szCs w:val="22"/>
                <w:lang w:val="en-US"/>
              </w:rPr>
            </m:ctrlPr>
          </m:num>
          <m:den>
            <m:r>
              <m:rPr/>
              <w:rPr>
                <w:rFonts w:hint="default" w:ascii="DejaVu Math TeX Gyre" w:hAnsi="DejaVu Math TeX Gyre" w:cs="Times New Roman"/>
                <w:sz w:val="22"/>
                <w:szCs w:val="22"/>
                <w:lang w:val="en-US"/>
              </w:rPr>
              <m:t>1∗</m:t>
            </m:r>
            <m:r>
              <m:rPr/>
              <w:rPr>
                <w:rFonts w:ascii="DejaVu Math TeX Gyre" w:hAnsi="DejaVu Math TeX Gyre" w:cs="Times New Roman"/>
                <w:sz w:val="22"/>
                <w:szCs w:val="22"/>
                <w:lang w:val="en-US"/>
              </w:rPr>
              <m:t>π</m:t>
            </m:r>
            <m:ctrlPr>
              <w:rPr>
                <w:rFonts w:hint="default" w:ascii="DejaVu Math TeX Gyre" w:hAnsi="DejaVu Math TeX Gyre" w:cs="Times New Roman"/>
                <w:i/>
                <w:sz w:val="22"/>
                <w:szCs w:val="22"/>
                <w:lang w:val="en-US"/>
              </w:rPr>
            </m:ctrlPr>
          </m:den>
        </m:f>
        <m:r>
          <m:rPr/>
          <w:rPr>
            <w:rFonts w:hint="default" w:ascii="DejaVu Math TeX Gyre" w:hAnsi="DejaVu Math TeX Gyre" w:cs="DejaVu Math TeX Gyre"/>
            <w:sz w:val="22"/>
            <w:szCs w:val="22"/>
            <w:lang w:val="en-US"/>
          </w:rPr>
          <m:t>≈19</m:t>
        </m:r>
        <m:r>
          <m:rPr/>
          <w:rPr>
            <w:rFonts w:hint="default" w:ascii="DejaVu Math TeX Gyre" w:hAnsi="DejaVu Math TeX Gyre" w:cs="Times New Roman"/>
            <w:sz w:val="22"/>
            <w:szCs w:val="22"/>
            <w:lang w:val="en-US"/>
          </w:rPr>
          <m:t>.10V</m:t>
        </m:r>
      </m:oMath>
    </w:p>
    <w:p w14:paraId="54943E35">
      <w:pPr>
        <w:numPr>
          <w:ilvl w:val="0"/>
          <w:numId w:val="0"/>
        </w:numPr>
        <w:jc w:val="both"/>
        <w:rPr>
          <w:rFonts w:hint="default" w:hAnsi="DejaVu Math TeX Gyre" w:cs="Times New Roman"/>
          <w:i w:val="0"/>
          <w:sz w:val="22"/>
          <w:szCs w:val="22"/>
          <w:lang w:val="en-US"/>
        </w:rPr>
      </w:pPr>
      <w:r>
        <w:rPr>
          <w:rFonts w:hint="default" w:ascii="Times New Roman" w:hAnsi="Times New Roman" w:cs="Times New Roman"/>
          <w:sz w:val="22"/>
          <w:szCs w:val="22"/>
          <w:lang w:val="en-US"/>
        </w:rPr>
        <w:t xml:space="preserve">if n=3, </w:t>
      </w:r>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b</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3</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m:t>
        </m:r>
        <m:f>
          <m:fPr>
            <m:ctrlPr>
              <w:rPr>
                <w:rFonts w:hint="default" w:ascii="DejaVu Math TeX Gyre" w:hAnsi="DejaVu Math TeX Gyre" w:cs="Times New Roman"/>
                <w:i/>
                <w:sz w:val="22"/>
                <w:szCs w:val="22"/>
                <w:lang w:val="en-US"/>
              </w:rPr>
            </m:ctrlPr>
          </m:fPr>
          <m:num>
            <m:r>
              <m:rPr/>
              <w:rPr>
                <w:rFonts w:hint="default" w:ascii="DejaVu Math TeX Gyre" w:hAnsi="DejaVu Math TeX Gyre" w:cs="Times New Roman"/>
                <w:sz w:val="22"/>
                <w:szCs w:val="22"/>
                <w:lang w:val="en-US"/>
              </w:rPr>
              <m:t>4V</m:t>
            </m:r>
            <m:ctrlPr>
              <w:rPr>
                <w:rFonts w:hint="default" w:ascii="DejaVu Math TeX Gyre" w:hAnsi="DejaVu Math TeX Gyre" w:cs="Times New Roman"/>
                <w:i/>
                <w:sz w:val="22"/>
                <w:szCs w:val="22"/>
                <w:lang w:val="en-US"/>
              </w:rPr>
            </m:ctrlPr>
          </m:num>
          <m:den>
            <m:r>
              <m:rPr/>
              <w:rPr>
                <w:rFonts w:hint="default" w:ascii="DejaVu Math TeX Gyre" w:hAnsi="DejaVu Math TeX Gyre" w:cs="Times New Roman"/>
                <w:sz w:val="22"/>
                <w:szCs w:val="22"/>
                <w:lang w:val="en-US"/>
              </w:rPr>
              <m:t>n</m:t>
            </m:r>
            <m:r>
              <m:rPr/>
              <w:rPr>
                <w:rFonts w:ascii="DejaVu Math TeX Gyre" w:hAnsi="DejaVu Math TeX Gyre" w:cs="Times New Roman"/>
                <w:sz w:val="22"/>
                <w:szCs w:val="22"/>
                <w:lang w:val="en-US"/>
              </w:rPr>
              <m:t>π</m:t>
            </m:r>
            <m:ctrlPr>
              <w:rPr>
                <w:rFonts w:hint="default" w:ascii="DejaVu Math TeX Gyre" w:hAnsi="DejaVu Math TeX Gyre" w:cs="Times New Roman"/>
                <w:i/>
                <w:sz w:val="22"/>
                <w:szCs w:val="22"/>
                <w:lang w:val="en-US"/>
              </w:rPr>
            </m:ctrlPr>
          </m:den>
        </m:f>
        <m:r>
          <m:rPr/>
          <w:rPr>
            <w:rFonts w:hint="default" w:ascii="DejaVu Math TeX Gyre" w:hAnsi="DejaVu Math TeX Gyre" w:cs="Times New Roman"/>
            <w:sz w:val="22"/>
            <w:szCs w:val="22"/>
            <w:lang w:val="en-US"/>
          </w:rPr>
          <m:t>=</m:t>
        </m:r>
        <m:f>
          <m:fPr>
            <m:ctrlPr>
              <w:rPr>
                <w:rFonts w:hint="default" w:ascii="DejaVu Math TeX Gyre" w:hAnsi="DejaVu Math TeX Gyre" w:cs="Times New Roman"/>
                <w:i/>
                <w:sz w:val="22"/>
                <w:szCs w:val="22"/>
                <w:lang w:val="en-US"/>
              </w:rPr>
            </m:ctrlPr>
          </m:fPr>
          <m:num>
            <m:r>
              <m:rPr/>
              <w:rPr>
                <w:rFonts w:hint="default" w:ascii="DejaVu Math TeX Gyre" w:hAnsi="DejaVu Math TeX Gyre" w:cs="Times New Roman"/>
                <w:sz w:val="22"/>
                <w:szCs w:val="22"/>
                <w:lang w:val="en-US"/>
              </w:rPr>
              <m:t>4∗15</m:t>
            </m:r>
            <m:ctrlPr>
              <w:rPr>
                <w:rFonts w:hint="default" w:ascii="DejaVu Math TeX Gyre" w:hAnsi="DejaVu Math TeX Gyre" w:cs="Times New Roman"/>
                <w:i/>
                <w:sz w:val="22"/>
                <w:szCs w:val="22"/>
                <w:lang w:val="en-US"/>
              </w:rPr>
            </m:ctrlPr>
          </m:num>
          <m:den>
            <m:r>
              <m:rPr/>
              <w:rPr>
                <w:rFonts w:hint="default" w:ascii="DejaVu Math TeX Gyre" w:hAnsi="DejaVu Math TeX Gyre" w:cs="Times New Roman"/>
                <w:sz w:val="22"/>
                <w:szCs w:val="22"/>
                <w:lang w:val="en-US"/>
              </w:rPr>
              <m:t>3∗</m:t>
            </m:r>
            <m:r>
              <m:rPr/>
              <w:rPr>
                <w:rFonts w:ascii="DejaVu Math TeX Gyre" w:hAnsi="DejaVu Math TeX Gyre" w:cs="Times New Roman"/>
                <w:sz w:val="22"/>
                <w:szCs w:val="22"/>
                <w:lang w:val="en-US"/>
              </w:rPr>
              <m:t>π</m:t>
            </m:r>
            <m:ctrlPr>
              <w:rPr>
                <w:rFonts w:hint="default" w:ascii="DejaVu Math TeX Gyre" w:hAnsi="DejaVu Math TeX Gyre" w:cs="Times New Roman"/>
                <w:i/>
                <w:sz w:val="22"/>
                <w:szCs w:val="22"/>
                <w:lang w:val="en-US"/>
              </w:rPr>
            </m:ctrlPr>
          </m:den>
        </m:f>
        <m:r>
          <m:rPr/>
          <w:rPr>
            <w:rFonts w:hint="default" w:ascii="DejaVu Math TeX Gyre" w:hAnsi="DejaVu Math TeX Gyre" w:cs="DejaVu Math TeX Gyre"/>
            <w:sz w:val="22"/>
            <w:szCs w:val="22"/>
            <w:lang w:val="en-US"/>
          </w:rPr>
          <m:t>≈6.37</m:t>
        </m:r>
        <m:r>
          <m:rPr/>
          <w:rPr>
            <w:rFonts w:hint="default" w:ascii="DejaVu Math TeX Gyre" w:hAnsi="DejaVu Math TeX Gyre" w:cs="Times New Roman"/>
            <w:sz w:val="22"/>
            <w:szCs w:val="22"/>
            <w:lang w:val="en-US"/>
          </w:rPr>
          <m:t>V</m:t>
        </m:r>
      </m:oMath>
    </w:p>
    <w:p w14:paraId="449773D0">
      <w:pPr>
        <w:numPr>
          <w:ilvl w:val="0"/>
          <w:numId w:val="0"/>
        </w:numPr>
        <w:jc w:val="both"/>
        <w:rPr>
          <w:rFonts w:hint="default" w:hAnsi="DejaVu Math TeX Gyre" w:cs="Times New Roman"/>
          <w:i w:val="0"/>
          <w:sz w:val="22"/>
          <w:szCs w:val="22"/>
          <w:lang w:val="en-US"/>
        </w:rPr>
      </w:pPr>
      <w:r>
        <w:rPr>
          <w:rFonts w:hint="default" w:ascii="Times New Roman" w:hAnsi="Times New Roman" w:cs="Times New Roman"/>
          <w:sz w:val="22"/>
          <w:szCs w:val="22"/>
          <w:lang w:val="en-US"/>
        </w:rPr>
        <w:t>if n=5,</w:t>
      </w:r>
      <w:r>
        <w:rPr>
          <w:rFonts w:hint="default" w:hAnsi="DejaVu Math TeX Gyre" w:cs="Times New Roman"/>
          <w:i w:val="0"/>
          <w:sz w:val="22"/>
          <w:szCs w:val="22"/>
          <w:lang w:val="en-US"/>
        </w:rPr>
        <w:t xml:space="preserve"> </w:t>
      </w:r>
      <m:oMath>
        <m:sSub>
          <m:sSubPr>
            <m:ctrlPr>
              <w:rPr>
                <w:rFonts w:ascii="DejaVu Math TeX Gyre" w:hAnsi="DejaVu Math TeX Gyre" w:cs="Times New Roman"/>
                <w:i/>
                <w:sz w:val="22"/>
                <w:szCs w:val="22"/>
                <w:lang w:val="en-US"/>
              </w:rPr>
            </m:ctrlPr>
          </m:sSubPr>
          <m:e>
            <m:r>
              <m:rPr/>
              <w:rPr>
                <w:rFonts w:hint="default" w:ascii="DejaVu Math TeX Gyre" w:hAnsi="DejaVu Math TeX Gyre" w:cs="Times New Roman"/>
                <w:sz w:val="22"/>
                <w:szCs w:val="22"/>
                <w:lang w:val="en-US"/>
              </w:rPr>
              <m:t>b</m:t>
            </m:r>
            <m:ctrlPr>
              <w:rPr>
                <w:rFonts w:ascii="DejaVu Math TeX Gyre" w:hAnsi="DejaVu Math TeX Gyre" w:cs="Times New Roman"/>
                <w:i/>
                <w:sz w:val="22"/>
                <w:szCs w:val="22"/>
                <w:lang w:val="en-US"/>
              </w:rPr>
            </m:ctrlPr>
          </m:e>
          <m:sub>
            <m:r>
              <m:rPr/>
              <w:rPr>
                <w:rFonts w:hint="default" w:ascii="DejaVu Math TeX Gyre" w:hAnsi="DejaVu Math TeX Gyre" w:cs="Times New Roman"/>
                <w:sz w:val="22"/>
                <w:szCs w:val="22"/>
                <w:lang w:val="en-US"/>
              </w:rPr>
              <m:t>5</m:t>
            </m:r>
            <m:ctrlPr>
              <w:rPr>
                <w:rFonts w:ascii="DejaVu Math TeX Gyre" w:hAnsi="DejaVu Math TeX Gyre" w:cs="Times New Roman"/>
                <w:i/>
                <w:sz w:val="22"/>
                <w:szCs w:val="22"/>
                <w:lang w:val="en-US"/>
              </w:rPr>
            </m:ctrlPr>
          </m:sub>
        </m:sSub>
        <m:r>
          <m:rPr/>
          <w:rPr>
            <w:rFonts w:hint="default" w:ascii="DejaVu Math TeX Gyre" w:hAnsi="DejaVu Math TeX Gyre" w:cs="Times New Roman"/>
            <w:sz w:val="22"/>
            <w:szCs w:val="22"/>
            <w:lang w:val="en-US"/>
          </w:rPr>
          <m:t>=</m:t>
        </m:r>
        <m:f>
          <m:fPr>
            <m:ctrlPr>
              <w:rPr>
                <w:rFonts w:hint="default" w:ascii="DejaVu Math TeX Gyre" w:hAnsi="DejaVu Math TeX Gyre" w:cs="Times New Roman"/>
                <w:i/>
                <w:sz w:val="22"/>
                <w:szCs w:val="22"/>
                <w:lang w:val="en-US"/>
              </w:rPr>
            </m:ctrlPr>
          </m:fPr>
          <m:num>
            <m:r>
              <m:rPr/>
              <w:rPr>
                <w:rFonts w:hint="default" w:ascii="DejaVu Math TeX Gyre" w:hAnsi="DejaVu Math TeX Gyre" w:cs="Times New Roman"/>
                <w:sz w:val="22"/>
                <w:szCs w:val="22"/>
                <w:lang w:val="en-US"/>
              </w:rPr>
              <m:t>4V</m:t>
            </m:r>
            <m:ctrlPr>
              <w:rPr>
                <w:rFonts w:hint="default" w:ascii="DejaVu Math TeX Gyre" w:hAnsi="DejaVu Math TeX Gyre" w:cs="Times New Roman"/>
                <w:i/>
                <w:sz w:val="22"/>
                <w:szCs w:val="22"/>
                <w:lang w:val="en-US"/>
              </w:rPr>
            </m:ctrlPr>
          </m:num>
          <m:den>
            <m:r>
              <m:rPr/>
              <w:rPr>
                <w:rFonts w:hint="default" w:ascii="DejaVu Math TeX Gyre" w:hAnsi="DejaVu Math TeX Gyre" w:cs="Times New Roman"/>
                <w:sz w:val="22"/>
                <w:szCs w:val="22"/>
                <w:lang w:val="en-US"/>
              </w:rPr>
              <m:t>n</m:t>
            </m:r>
            <m:r>
              <m:rPr/>
              <w:rPr>
                <w:rFonts w:ascii="DejaVu Math TeX Gyre" w:hAnsi="DejaVu Math TeX Gyre" w:cs="Times New Roman"/>
                <w:sz w:val="22"/>
                <w:szCs w:val="22"/>
                <w:lang w:val="en-US"/>
              </w:rPr>
              <m:t>π</m:t>
            </m:r>
            <m:ctrlPr>
              <w:rPr>
                <w:rFonts w:hint="default" w:ascii="DejaVu Math TeX Gyre" w:hAnsi="DejaVu Math TeX Gyre" w:cs="Times New Roman"/>
                <w:i/>
                <w:sz w:val="22"/>
                <w:szCs w:val="22"/>
                <w:lang w:val="en-US"/>
              </w:rPr>
            </m:ctrlPr>
          </m:den>
        </m:f>
        <m:r>
          <m:rPr/>
          <w:rPr>
            <w:rFonts w:hint="default" w:ascii="DejaVu Math TeX Gyre" w:hAnsi="DejaVu Math TeX Gyre" w:cs="Times New Roman"/>
            <w:sz w:val="22"/>
            <w:szCs w:val="22"/>
            <w:lang w:val="en-US"/>
          </w:rPr>
          <m:t>=</m:t>
        </m:r>
        <m:f>
          <m:fPr>
            <m:ctrlPr>
              <w:rPr>
                <w:rFonts w:hint="default" w:ascii="DejaVu Math TeX Gyre" w:hAnsi="DejaVu Math TeX Gyre" w:cs="Times New Roman"/>
                <w:i/>
                <w:sz w:val="22"/>
                <w:szCs w:val="22"/>
                <w:lang w:val="en-US"/>
              </w:rPr>
            </m:ctrlPr>
          </m:fPr>
          <m:num>
            <m:r>
              <m:rPr/>
              <w:rPr>
                <w:rFonts w:hint="default" w:ascii="DejaVu Math TeX Gyre" w:hAnsi="DejaVu Math TeX Gyre" w:cs="Times New Roman"/>
                <w:sz w:val="22"/>
                <w:szCs w:val="22"/>
                <w:lang w:val="en-US"/>
              </w:rPr>
              <m:t>4∗15</m:t>
            </m:r>
            <m:ctrlPr>
              <w:rPr>
                <w:rFonts w:hint="default" w:ascii="DejaVu Math TeX Gyre" w:hAnsi="DejaVu Math TeX Gyre" w:cs="Times New Roman"/>
                <w:i/>
                <w:sz w:val="22"/>
                <w:szCs w:val="22"/>
                <w:lang w:val="en-US"/>
              </w:rPr>
            </m:ctrlPr>
          </m:num>
          <m:den>
            <m:r>
              <m:rPr/>
              <w:rPr>
                <w:rFonts w:hint="default" w:ascii="DejaVu Math TeX Gyre" w:hAnsi="DejaVu Math TeX Gyre" w:cs="Times New Roman"/>
                <w:sz w:val="22"/>
                <w:szCs w:val="22"/>
                <w:lang w:val="en-US"/>
              </w:rPr>
              <m:t>5∗</m:t>
            </m:r>
            <m:r>
              <m:rPr/>
              <w:rPr>
                <w:rFonts w:ascii="DejaVu Math TeX Gyre" w:hAnsi="DejaVu Math TeX Gyre" w:cs="Times New Roman"/>
                <w:sz w:val="22"/>
                <w:szCs w:val="22"/>
                <w:lang w:val="en-US"/>
              </w:rPr>
              <m:t>π</m:t>
            </m:r>
            <m:ctrlPr>
              <w:rPr>
                <w:rFonts w:hint="default" w:ascii="DejaVu Math TeX Gyre" w:hAnsi="DejaVu Math TeX Gyre" w:cs="Times New Roman"/>
                <w:i/>
                <w:sz w:val="22"/>
                <w:szCs w:val="22"/>
                <w:lang w:val="en-US"/>
              </w:rPr>
            </m:ctrlPr>
          </m:den>
        </m:f>
        <m:r>
          <m:rPr/>
          <w:rPr>
            <w:rFonts w:hint="default" w:ascii="DejaVu Math TeX Gyre" w:hAnsi="DejaVu Math TeX Gyre" w:cs="DejaVu Math TeX Gyre"/>
            <w:sz w:val="22"/>
            <w:szCs w:val="22"/>
            <w:lang w:val="en-US"/>
          </w:rPr>
          <m:t>≈3.82</m:t>
        </m:r>
        <m:r>
          <m:rPr/>
          <w:rPr>
            <w:rFonts w:hint="default" w:ascii="DejaVu Math TeX Gyre" w:hAnsi="DejaVu Math TeX Gyre" w:cs="Times New Roman"/>
            <w:sz w:val="22"/>
            <w:szCs w:val="22"/>
            <w:lang w:val="en-US"/>
          </w:rPr>
          <m:t>V</m:t>
        </m:r>
      </m:oMath>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1965A497">
        <w:tc>
          <w:tcPr>
            <w:tcW w:w="3080" w:type="dxa"/>
            <w:vAlign w:val="center"/>
          </w:tcPr>
          <w:p w14:paraId="2161B253">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Fourier Coefficient(b</w:t>
            </w:r>
            <w:r>
              <w:rPr>
                <w:rFonts w:hint="default" w:ascii="Times New Roman" w:hAnsi="Times New Roman" w:cs="Times New Roman"/>
                <w:sz w:val="22"/>
                <w:szCs w:val="22"/>
                <w:vertAlign w:val="subscript"/>
                <w:lang w:val="en-US"/>
              </w:rPr>
              <w:t>n</w:t>
            </w:r>
            <w:r>
              <w:rPr>
                <w:rFonts w:hint="default" w:ascii="Times New Roman" w:hAnsi="Times New Roman" w:cs="Times New Roman"/>
                <w:sz w:val="22"/>
                <w:szCs w:val="22"/>
                <w:vertAlign w:val="baseline"/>
                <w:lang w:val="en-US"/>
              </w:rPr>
              <w:t>)</w:t>
            </w:r>
          </w:p>
        </w:tc>
        <w:tc>
          <w:tcPr>
            <w:tcW w:w="3081" w:type="dxa"/>
            <w:vAlign w:val="center"/>
          </w:tcPr>
          <w:p w14:paraId="7DEDE6BD">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Value</w:t>
            </w:r>
          </w:p>
        </w:tc>
        <w:tc>
          <w:tcPr>
            <w:tcW w:w="3081" w:type="dxa"/>
            <w:vAlign w:val="center"/>
          </w:tcPr>
          <w:p w14:paraId="47B55D5A">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Frequency</w:t>
            </w:r>
          </w:p>
        </w:tc>
      </w:tr>
      <w:tr w14:paraId="566B90AA">
        <w:tc>
          <w:tcPr>
            <w:tcW w:w="3080" w:type="dxa"/>
            <w:vAlign w:val="center"/>
          </w:tcPr>
          <w:p w14:paraId="2D37C8C8">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b1</w:t>
            </w:r>
          </w:p>
        </w:tc>
        <w:tc>
          <w:tcPr>
            <w:tcW w:w="3081" w:type="dxa"/>
            <w:vAlign w:val="center"/>
          </w:tcPr>
          <w:p w14:paraId="3A352F63">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19.10V</w:t>
            </w:r>
          </w:p>
        </w:tc>
        <w:tc>
          <w:tcPr>
            <w:tcW w:w="3081" w:type="dxa"/>
            <w:vAlign w:val="center"/>
          </w:tcPr>
          <w:p w14:paraId="03A8634F">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8kHz</w:t>
            </w:r>
          </w:p>
        </w:tc>
      </w:tr>
      <w:tr w14:paraId="0041A775">
        <w:trPr>
          <w:trHeight w:val="423" w:hRule="atLeast"/>
        </w:trPr>
        <w:tc>
          <w:tcPr>
            <w:tcW w:w="3080" w:type="dxa"/>
            <w:vAlign w:val="center"/>
          </w:tcPr>
          <w:p w14:paraId="61871069">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b3</w:t>
            </w:r>
          </w:p>
        </w:tc>
        <w:tc>
          <w:tcPr>
            <w:tcW w:w="3081" w:type="dxa"/>
            <w:vAlign w:val="center"/>
          </w:tcPr>
          <w:p w14:paraId="63878BEA">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6.37V</w:t>
            </w:r>
          </w:p>
        </w:tc>
        <w:tc>
          <w:tcPr>
            <w:tcW w:w="3081" w:type="dxa"/>
            <w:vAlign w:val="center"/>
          </w:tcPr>
          <w:p w14:paraId="295555FA">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24kHz</w:t>
            </w:r>
          </w:p>
        </w:tc>
      </w:tr>
      <w:tr w14:paraId="703168D5">
        <w:tc>
          <w:tcPr>
            <w:tcW w:w="3080" w:type="dxa"/>
            <w:vAlign w:val="center"/>
          </w:tcPr>
          <w:p w14:paraId="05796908">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b5</w:t>
            </w:r>
          </w:p>
        </w:tc>
        <w:tc>
          <w:tcPr>
            <w:tcW w:w="3081" w:type="dxa"/>
            <w:vAlign w:val="center"/>
          </w:tcPr>
          <w:p w14:paraId="4C4C7902">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3.82V</w:t>
            </w:r>
          </w:p>
        </w:tc>
        <w:tc>
          <w:tcPr>
            <w:tcW w:w="3081" w:type="dxa"/>
            <w:vAlign w:val="center"/>
          </w:tcPr>
          <w:p w14:paraId="48D56245">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40kHz</w:t>
            </w:r>
          </w:p>
        </w:tc>
      </w:tr>
    </w:tbl>
    <w:p w14:paraId="3BBAD001">
      <w:pPr>
        <w:numPr>
          <w:ilvl w:val="0"/>
          <w:numId w:val="0"/>
        </w:numPr>
        <w:jc w:val="center"/>
        <w:rPr>
          <w:rFonts w:hint="default" w:ascii="Times New Roman" w:hAnsi="Times New Roman" w:cs="Times New Roman"/>
          <w:sz w:val="22"/>
          <w:szCs w:val="22"/>
          <w:lang w:val="en-US"/>
        </w:rPr>
      </w:pPr>
      <w:r>
        <w:rPr>
          <w:rFonts w:hint="default" w:ascii="Times New Roman" w:hAnsi="Times New Roman" w:cs="Times New Roman"/>
          <w:i/>
          <w:iCs/>
          <w:sz w:val="22"/>
          <w:szCs w:val="22"/>
          <w:lang w:val="en-US"/>
        </w:rPr>
        <w:t>Table3. Theoretical output voltage</w:t>
      </w:r>
    </w:p>
    <w:p w14:paraId="25902E6C">
      <w:pPr>
        <w:numPr>
          <w:ilvl w:val="0"/>
          <w:numId w:val="9"/>
        </w:numPr>
        <w:ind w:left="0" w:leftChars="0" w:firstLine="0"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and c) Magnitude of frequency response and Magnitude of harmonics</w:t>
      </w:r>
    </w:p>
    <w:p w14:paraId="03C9B3E7">
      <w:pPr>
        <w:numPr>
          <w:ilvl w:val="0"/>
          <w:numId w:val="0"/>
        </w:numPr>
        <w:ind w:leftChars="0"/>
        <w:jc w:val="both"/>
        <w:rPr>
          <w:rFonts w:hint="default" w:ascii="Arial Unicode MS" w:hAnsi="Arial Unicode MS" w:eastAsia="Arial Unicode MS" w:cs="Arial Unicode MS"/>
          <w:i w:val="0"/>
          <w:iCs w:val="0"/>
          <w:sz w:val="22"/>
          <w:szCs w:val="22"/>
          <w:lang w:val="en-US"/>
        </w:rPr>
      </w:pPr>
      <w:r>
        <w:rPr>
          <w:rFonts w:hint="default" w:ascii="Times New Roman Bold Italic" w:hAnsi="Times New Roman Bold Italic" w:cs="Times New Roman Bold Italic"/>
          <w:b/>
          <w:bCs/>
          <w:i/>
          <w:iCs/>
          <w:sz w:val="22"/>
          <w:szCs w:val="22"/>
          <w:lang w:val="en-US"/>
        </w:rPr>
        <w:t>ω</w:t>
      </w:r>
      <w:r>
        <w:rPr>
          <w:rFonts w:hint="default" w:ascii="Times New Roman Bold" w:hAnsi="Times New Roman Bold" w:cs="Times New Roman Bold"/>
          <w:b/>
          <w:bCs/>
          <w:i w:val="0"/>
          <w:iCs w:val="0"/>
          <w:sz w:val="22"/>
          <w:szCs w:val="22"/>
          <w:vertAlign w:val="subscript"/>
          <w:lang w:val="en-US"/>
        </w:rPr>
        <w:t>1</w:t>
      </w:r>
      <w:r>
        <w:rPr>
          <w:rFonts w:hint="default" w:ascii="Times New Roman Bold" w:hAnsi="Times New Roman Bold" w:cs="Times New Roman Bold"/>
          <w:b/>
          <w:bCs/>
          <w:i w:val="0"/>
          <w:iCs w:val="0"/>
          <w:sz w:val="22"/>
          <w:szCs w:val="22"/>
          <w:vertAlign w:val="baseline"/>
          <w:lang w:val="en-US"/>
        </w:rPr>
        <w:t>=</w:t>
      </w:r>
      <w:r>
        <w:rPr>
          <w:rFonts w:hint="default" w:ascii="Times New Roman" w:hAnsi="Times New Roman" w:cs="Times New Roman"/>
          <w:b w:val="0"/>
          <w:bCs w:val="0"/>
          <w:i w:val="0"/>
          <w:iCs w:val="0"/>
          <w:sz w:val="22"/>
          <w:szCs w:val="22"/>
          <w:vertAlign w:val="baseline"/>
          <w:lang w:val="en-US"/>
        </w:rPr>
        <w:t>2</w:t>
      </w:r>
      <w:r>
        <w:rPr>
          <w:rFonts w:hint="eastAsia" w:ascii="Arial Unicode MS" w:hAnsi="Arial Unicode MS" w:eastAsia="Arial Unicode MS" w:cs="Arial Unicode MS"/>
          <w:i w:val="0"/>
          <w:iCs w:val="0"/>
          <w:sz w:val="22"/>
          <w:szCs w:val="22"/>
          <w:lang w:val="en-US"/>
        </w:rPr>
        <w:t>π</w:t>
      </w:r>
      <w:r>
        <w:rPr>
          <w:rFonts w:hint="default" w:ascii="Arial Unicode MS" w:hAnsi="Arial Unicode MS" w:eastAsia="Arial Unicode MS" w:cs="Arial Unicode MS"/>
          <w:i w:val="0"/>
          <w:iCs w:val="0"/>
          <w:sz w:val="22"/>
          <w:szCs w:val="22"/>
          <w:lang w:val="en-US"/>
        </w:rPr>
        <w:t>*8000=50265.48rad/s</w:t>
      </w:r>
    </w:p>
    <w:p w14:paraId="52577815">
      <w:pPr>
        <w:numPr>
          <w:ilvl w:val="0"/>
          <w:numId w:val="0"/>
        </w:numPr>
        <w:ind w:leftChars="0"/>
        <w:jc w:val="both"/>
        <w:rPr>
          <w:rFonts w:hint="default" w:ascii="Times New Roman" w:hAnsi="Times New Roman" w:eastAsia="Arial Unicode MS" w:cs="Times New Roman"/>
          <w:b w:val="0"/>
          <w:bCs w:val="0"/>
          <w:i w:val="0"/>
          <w:iCs w:val="0"/>
          <w:sz w:val="22"/>
          <w:szCs w:val="22"/>
          <w:lang w:val="en-US"/>
        </w:rPr>
      </w:pPr>
      <w:r>
        <w:rPr>
          <w:rFonts w:hint="default" w:ascii="Times New Roman" w:hAnsi="Times New Roman" w:cs="Times New Roman"/>
          <w:b w:val="0"/>
          <w:bCs w:val="0"/>
          <w:i w:val="0"/>
          <w:iCs w:val="0"/>
          <w:sz w:val="22"/>
          <w:szCs w:val="22"/>
          <w:lang w:val="en-US"/>
        </w:rPr>
        <w:t>|H1|=</w:t>
      </w:r>
      <m:oMath>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w:rPr>
                <w:rFonts w:hint="default" w:ascii="DejaVu Math TeX Gyre" w:hAnsi="DejaVu Math TeX Gyre" w:cs="Times New Roman"/>
                <w:i/>
                <w:kern w:val="2"/>
                <w:sz w:val="22"/>
                <w:szCs w:val="22"/>
                <w:lang w:val="en-US" w:eastAsia="en-US" w:bidi="ar-SA"/>
                <w14:ligatures w14:val="standardContextual"/>
              </w:rPr>
            </m:ctrlPr>
          </m:num>
          <m:den>
            <m:rad>
              <m:radPr>
                <m:degHide m:val="1"/>
                <m:ctrlPr>
                  <w:rPr>
                    <w:rFonts w:hint="default" w:ascii="DejaVu Math TeX Gyre" w:hAnsi="DejaVu Math TeX Gyre" w:cs="Times New Roman"/>
                    <w:i/>
                    <w:kern w:val="2"/>
                    <w:sz w:val="22"/>
                    <w:szCs w:val="22"/>
                    <w:lang w:val="en-US" w:eastAsia="en-US" w:bidi="ar-SA"/>
                    <w14:ligatures w14:val="standardContextual"/>
                  </w:rPr>
                </m:ctrlPr>
              </m:radPr>
              <m:deg>
                <m:ctrl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1+</m:t>
                </m:r>
                <m:sSup>
                  <m:sSupPr>
                    <m:ctrl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m:t>
                    </m:r>
                    <m:ctrlPr>
                      <w:rPr>
                        <w:rFonts w:hint="default" w:ascii="DejaVu Math TeX Gyre" w:hAnsi="DejaVu Math TeX Gyre" w:cs="Times New Roman"/>
                        <w:i/>
                        <w:kern w:val="2"/>
                        <w:sz w:val="22"/>
                        <w:szCs w:val="22"/>
                        <w:lang w:val="en-US" w:eastAsia="en-US" w:bidi="ar-SA"/>
                        <w14:ligatures w14:val="standardContextual"/>
                      </w:rPr>
                    </m:ctrlPr>
                  </m:e>
                  <m:sup>
                    <m:r>
                      <m:rPr/>
                      <w:rPr>
                        <w:rFonts w:hint="default" w:ascii="DejaVu Math TeX Gyre" w:hAnsi="DejaVu Math TeX Gyre" w:cs="Times New Roman"/>
                        <w:kern w:val="2"/>
                        <w:sz w:val="22"/>
                        <w:szCs w:val="22"/>
                        <w:lang w:val="en-US" w:eastAsia="en-US" w:bidi="ar-SA"/>
                        <w14:ligatures w14:val="standardContextual"/>
                      </w:rPr>
                      <m:t>2</m:t>
                    </m:r>
                    <m:ctrlPr>
                      <w:rPr>
                        <w:rFonts w:hint="default" w:ascii="DejaVu Math TeX Gyre" w:hAnsi="DejaVu Math TeX Gyre" w:cs="Times New Roman"/>
                        <w:i/>
                        <w:kern w:val="2"/>
                        <w:sz w:val="22"/>
                        <w:szCs w:val="22"/>
                        <w:lang w:val="en-US" w:eastAsia="en-US" w:bidi="ar-SA"/>
                        <w14:ligatures w14:val="standardContextual"/>
                      </w:rPr>
                    </m:ctrlPr>
                  </m:sup>
                </m:sSup>
                <m:ctrlPr>
                  <w:rPr>
                    <w:rFonts w:hint="default" w:ascii="DejaVu Math TeX Gyre" w:hAnsi="DejaVu Math TeX Gyre" w:cs="Times New Roman"/>
                    <w:i/>
                    <w:kern w:val="2"/>
                    <w:sz w:val="22"/>
                    <w:szCs w:val="22"/>
                    <w:lang w:val="en-US" w:eastAsia="en-US" w:bidi="ar-SA"/>
                    <w14:ligatures w14:val="standardContextual"/>
                  </w:rPr>
                </m:ctrlPr>
              </m:e>
            </m:rad>
            <m:ctrlPr>
              <w:rPr>
                <w:rFonts w:hint="default" w:ascii="DejaVu Math TeX Gyre" w:hAnsi="DejaVu Math TeX Gyre" w:cs="Times New Roman"/>
                <w:i/>
                <w:kern w:val="2"/>
                <w:sz w:val="22"/>
                <w:szCs w:val="22"/>
                <w:lang w:val="en-US" w:eastAsia="en-US" w:bidi="ar-SA"/>
                <w14:ligatures w14:val="standardContextual"/>
              </w:rPr>
            </m:ctrlPr>
          </m:den>
        </m:f>
        <m:r>
          <m:rPr/>
          <w:rPr>
            <w:rFonts w:hint="default" w:ascii="DejaVu Math TeX Gyre" w:hAnsi="DejaVu Math TeX Gyre" w:cs="Times New Roman"/>
            <w:kern w:val="2"/>
            <w:sz w:val="22"/>
            <w:szCs w:val="22"/>
            <w:lang w:val="en-US" w:eastAsia="en-US" w:bidi="ar-SA"/>
            <w14:ligatures w14:val="standardContextual"/>
          </w:rPr>
          <m:t>=</m:t>
        </m:r>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w:rPr>
                <w:rFonts w:hint="default" w:ascii="DejaVu Math TeX Gyre" w:hAnsi="DejaVu Math TeX Gyre" w:cs="Times New Roman"/>
                <w:i/>
                <w:kern w:val="2"/>
                <w:sz w:val="22"/>
                <w:szCs w:val="22"/>
                <w:lang w:val="en-US" w:eastAsia="en-US" w:bidi="ar-SA"/>
                <w14:ligatures w14:val="standardContextual"/>
              </w:rPr>
            </m:ctrlPr>
          </m:num>
          <m:den>
            <m:rad>
              <m:radPr>
                <m:degHide m:val="1"/>
                <m:ctrlPr>
                  <w:rPr>
                    <w:rFonts w:hint="default" w:ascii="DejaVu Math TeX Gyre" w:hAnsi="DejaVu Math TeX Gyre" w:cs="Times New Roman"/>
                    <w:i/>
                    <w:kern w:val="2"/>
                    <w:sz w:val="22"/>
                    <w:szCs w:val="22"/>
                    <w:lang w:val="en-US" w:eastAsia="en-US" w:bidi="ar-SA"/>
                    <w14:ligatures w14:val="standardContextual"/>
                  </w:rPr>
                </m:ctrlPr>
              </m:radPr>
              <m:deg>
                <m:ctrl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1+</m:t>
                </m:r>
                <m:sSup>
                  <m:sSupPr>
                    <m:ctrl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m:t>
                    </m:r>
                    <m:r>
                      <m:rPr>
                        <m:sty m:val="p"/>
                      </m:rPr>
                      <w:rPr>
                        <w:rFonts w:hint="default" w:ascii="Arial Unicode MS" w:hAnsi="Arial Unicode MS" w:eastAsia="Arial Unicode MS" w:cs="Arial Unicode MS"/>
                        <w:sz w:val="22"/>
                        <w:szCs w:val="22"/>
                        <w:lang w:val="en-US"/>
                      </w:rPr>
                      <m:t>50265.48</m:t>
                    </m:r>
                    <m:r>
                      <m:rPr>
                        <m:sty m:val="p"/>
                      </m:rPr>
                      <w:rPr>
                        <w:rFonts w:hint="default" w:ascii="DejaVu Math TeX Gyre" w:hAnsi="DejaVu Math TeX Gyre" w:eastAsia="Arial Unicode MS" w:cs="Arial Unicode MS"/>
                        <w:sz w:val="22"/>
                        <w:szCs w:val="22"/>
                        <w:lang w:val="en-US"/>
                      </w:rPr>
                      <m:t>∗1.5∗</m:t>
                    </m:r>
                    <m:sSup>
                      <m:sSupPr>
                        <m:ctrlPr>
                          <w:rPr>
                            <w:rFonts w:hint="default" w:ascii="DejaVu Math TeX Gyre" w:hAnsi="DejaVu Math TeX Gyre" w:eastAsia="Arial Unicode MS" w:cs="Arial Unicode MS"/>
                            <w:i w:val="0"/>
                            <w:iCs w:val="0"/>
                            <w:sz w:val="22"/>
                            <w:szCs w:val="22"/>
                            <w:lang w:val="en-US"/>
                          </w:rPr>
                        </m:ctrlPr>
                      </m:sSupPr>
                      <m:e>
                        <m:r>
                          <m:rPr>
                            <m:sty m:val="p"/>
                          </m:rPr>
                          <w:rPr>
                            <w:rFonts w:hint="default" w:ascii="DejaVu Math TeX Gyre" w:hAnsi="DejaVu Math TeX Gyre" w:eastAsia="Arial Unicode MS" w:cs="Arial Unicode MS"/>
                            <w:sz w:val="22"/>
                            <w:szCs w:val="22"/>
                            <w:lang w:val="en-US"/>
                          </w:rPr>
                          <m:t>10</m:t>
                        </m:r>
                        <m:ctrlPr>
                          <w:rPr>
                            <w:rFonts w:hint="default" w:ascii="DejaVu Math TeX Gyre" w:hAnsi="DejaVu Math TeX Gyre" w:eastAsia="Arial Unicode MS" w:cs="Arial Unicode MS"/>
                            <w:i w:val="0"/>
                            <w:iCs w:val="0"/>
                            <w:sz w:val="22"/>
                            <w:szCs w:val="22"/>
                            <w:lang w:val="en-US"/>
                          </w:rPr>
                        </m:ctrlPr>
                      </m:e>
                      <m:sup>
                        <m:r>
                          <m:rPr>
                            <m:sty m:val="p"/>
                          </m:rPr>
                          <w:rPr>
                            <w:rFonts w:hint="default" w:ascii="DejaVu Math TeX Gyre" w:hAnsi="DejaVu Math TeX Gyre" w:eastAsia="Arial Unicode MS" w:cs="Arial Unicode MS"/>
                            <w:sz w:val="22"/>
                            <w:szCs w:val="22"/>
                            <w:lang w:val="en-US"/>
                          </w:rPr>
                          <m:t>−5</m:t>
                        </m:r>
                        <m:ctrlPr>
                          <w:rPr>
                            <w:rFonts w:hint="default" w:ascii="DejaVu Math TeX Gyre" w:hAnsi="DejaVu Math TeX Gyre" w:eastAsia="Arial Unicode MS" w:cs="Arial Unicode MS"/>
                            <w:i w:val="0"/>
                            <w:iCs w:val="0"/>
                            <w:sz w:val="22"/>
                            <w:szCs w:val="22"/>
                            <w:lang w:val="en-US"/>
                          </w:rPr>
                        </m:ctrlPr>
                      </m:sup>
                    </m:sSup>
                    <m:r>
                      <m:rPr/>
                      <w:rPr>
                        <w:rFonts w:hint="default" w:ascii="DejaVu Math TeX Gyre" w:hAnsi="DejaVu Math TeX Gyre" w:cs="Times New Roman"/>
                        <w:kern w:val="2"/>
                        <w:sz w:val="22"/>
                        <w:szCs w:val="22"/>
                        <w:lang w:val="en-US" w:bidi="ar-SA"/>
                        <w14:ligatures w14:val="standardContextual"/>
                      </w:rPr>
                      <m:t>)</m:t>
                    </m:r>
                    <m:ctrlPr>
                      <w:rPr>
                        <w:rFonts w:hint="default" w:ascii="DejaVu Math TeX Gyre" w:hAnsi="DejaVu Math TeX Gyre" w:cs="Times New Roman"/>
                        <w:i/>
                        <w:kern w:val="2"/>
                        <w:sz w:val="22"/>
                        <w:szCs w:val="22"/>
                        <w:lang w:val="en-US" w:eastAsia="en-US" w:bidi="ar-SA"/>
                        <w14:ligatures w14:val="standardContextual"/>
                      </w:rPr>
                    </m:ctrlPr>
                  </m:e>
                  <m:sup>
                    <m:r>
                      <m:rPr/>
                      <w:rPr>
                        <w:rFonts w:hint="default" w:ascii="DejaVu Math TeX Gyre" w:hAnsi="DejaVu Math TeX Gyre" w:cs="Times New Roman"/>
                        <w:kern w:val="2"/>
                        <w:sz w:val="22"/>
                        <w:szCs w:val="22"/>
                        <w:lang w:val="en-US" w:eastAsia="en-US" w:bidi="ar-SA"/>
                        <w14:ligatures w14:val="standardContextual"/>
                      </w:rPr>
                      <m:t>2</m:t>
                    </m:r>
                    <m:ctrlPr>
                      <w:rPr>
                        <w:rFonts w:hint="default" w:ascii="DejaVu Math TeX Gyre" w:hAnsi="DejaVu Math TeX Gyre" w:cs="Times New Roman"/>
                        <w:i/>
                        <w:kern w:val="2"/>
                        <w:sz w:val="22"/>
                        <w:szCs w:val="22"/>
                        <w:lang w:val="en-US" w:eastAsia="en-US" w:bidi="ar-SA"/>
                        <w14:ligatures w14:val="standardContextual"/>
                      </w:rPr>
                    </m:ctrlPr>
                  </m:sup>
                </m:sSup>
                <m:ctrlPr>
                  <w:rPr>
                    <w:rFonts w:hint="default" w:ascii="DejaVu Math TeX Gyre" w:hAnsi="DejaVu Math TeX Gyre" w:cs="Times New Roman"/>
                    <w:i/>
                    <w:kern w:val="2"/>
                    <w:sz w:val="22"/>
                    <w:szCs w:val="22"/>
                    <w:lang w:val="en-US" w:eastAsia="en-US" w:bidi="ar-SA"/>
                    <w14:ligatures w14:val="standardContextual"/>
                  </w:rPr>
                </m:ctrlPr>
              </m:e>
            </m:rad>
            <m:ctrlPr>
              <w:rPr>
                <w:rFonts w:hint="default" w:ascii="DejaVu Math TeX Gyre" w:hAnsi="DejaVu Math TeX Gyre" w:cs="Times New Roman"/>
                <w:i/>
                <w:kern w:val="2"/>
                <w:sz w:val="22"/>
                <w:szCs w:val="22"/>
                <w:lang w:val="en-US" w:eastAsia="en-US" w:bidi="ar-SA"/>
                <w14:ligatures w14:val="standardContextual"/>
              </w:rPr>
            </m:ctrlPr>
          </m:den>
        </m:f>
        <m:r>
          <m:rPr/>
          <w:rPr>
            <w:rFonts w:ascii="DejaVu Math TeX Gyre" w:hAnsi="DejaVu Math TeX Gyre" w:cs="Times New Roman"/>
            <w:kern w:val="2"/>
            <w:sz w:val="22"/>
            <w:szCs w:val="22"/>
            <w:lang w:val="en-US" w:bidi="ar-SA"/>
            <w14:ligatures w14:val="standardContextual"/>
          </w:rPr>
          <m:t>≈</m:t>
        </m:r>
        <m:r>
          <m:rPr/>
          <w:rPr>
            <w:rFonts w:hint="default" w:ascii="DejaVu Math TeX Gyre" w:hAnsi="DejaVu Math TeX Gyre" w:cs="Times New Roman"/>
            <w:kern w:val="2"/>
            <w:sz w:val="22"/>
            <w:szCs w:val="22"/>
            <w:lang w:val="en-US" w:eastAsia="en-US" w:bidi="ar-SA"/>
            <w14:ligatures w14:val="standardContextual"/>
          </w:rPr>
          <m:t>0.798</m:t>
        </m:r>
      </m:oMath>
    </w:p>
    <w:p w14:paraId="4DC38059">
      <w:pPr>
        <w:numPr>
          <w:ilvl w:val="0"/>
          <w:numId w:val="0"/>
        </w:numPr>
        <w:ind w:leftChars="0"/>
        <w:jc w:val="both"/>
        <w:rPr>
          <w:rFonts w:hint="default" w:ascii="Arial Unicode MS" w:hAnsi="Arial Unicode MS" w:eastAsia="Arial Unicode MS" w:cs="Arial Unicode MS"/>
          <w:i w:val="0"/>
          <w:iCs w:val="0"/>
          <w:sz w:val="22"/>
          <w:szCs w:val="22"/>
          <w:lang w:val="en-US"/>
        </w:rPr>
      </w:pPr>
      <w:r>
        <w:rPr>
          <w:rFonts w:hint="default" w:ascii="Times New Roman Bold Italic" w:hAnsi="Times New Roman Bold Italic" w:cs="Times New Roman Bold Italic"/>
          <w:b/>
          <w:bCs/>
          <w:i/>
          <w:iCs/>
          <w:sz w:val="22"/>
          <w:szCs w:val="22"/>
          <w:lang w:val="en-US"/>
        </w:rPr>
        <w:t>ω</w:t>
      </w:r>
      <w:r>
        <w:rPr>
          <w:rFonts w:hint="default" w:ascii="Times New Roman Bold Italic" w:hAnsi="Times New Roman Bold Italic" w:cs="Times New Roman Bold Italic"/>
          <w:b/>
          <w:bCs/>
          <w:i/>
          <w:iCs/>
          <w:sz w:val="22"/>
          <w:szCs w:val="22"/>
          <w:vertAlign w:val="subscript"/>
          <w:lang w:val="en-US"/>
        </w:rPr>
        <w:t>3</w:t>
      </w:r>
      <w:r>
        <w:rPr>
          <w:rFonts w:hint="default" w:ascii="Times New Roman Bold" w:hAnsi="Times New Roman Bold" w:cs="Times New Roman Bold"/>
          <w:b/>
          <w:bCs/>
          <w:i w:val="0"/>
          <w:iCs w:val="0"/>
          <w:sz w:val="22"/>
          <w:szCs w:val="22"/>
          <w:vertAlign w:val="baseline"/>
          <w:lang w:val="en-US"/>
        </w:rPr>
        <w:t>=</w:t>
      </w:r>
      <w:r>
        <w:rPr>
          <w:rFonts w:hint="default" w:ascii="Times New Roman" w:hAnsi="Times New Roman" w:cs="Times New Roman"/>
          <w:b w:val="0"/>
          <w:bCs w:val="0"/>
          <w:i w:val="0"/>
          <w:iCs w:val="0"/>
          <w:sz w:val="22"/>
          <w:szCs w:val="22"/>
          <w:vertAlign w:val="baseline"/>
          <w:lang w:val="en-US"/>
        </w:rPr>
        <w:t>2</w:t>
      </w:r>
      <w:r>
        <w:rPr>
          <w:rFonts w:hint="eastAsia" w:ascii="Arial Unicode MS" w:hAnsi="Arial Unicode MS" w:eastAsia="Arial Unicode MS" w:cs="Arial Unicode MS"/>
          <w:i w:val="0"/>
          <w:iCs w:val="0"/>
          <w:sz w:val="22"/>
          <w:szCs w:val="22"/>
          <w:lang w:val="en-US"/>
        </w:rPr>
        <w:t>π</w:t>
      </w:r>
      <w:r>
        <w:rPr>
          <w:rFonts w:hint="default" w:ascii="Arial Unicode MS" w:hAnsi="Arial Unicode MS" w:eastAsia="Arial Unicode MS" w:cs="Arial Unicode MS"/>
          <w:i w:val="0"/>
          <w:iCs w:val="0"/>
          <w:sz w:val="22"/>
          <w:szCs w:val="22"/>
          <w:lang w:val="en-US"/>
        </w:rPr>
        <w:t>*24000=150796.45rad/s</w:t>
      </w:r>
    </w:p>
    <w:p w14:paraId="5A30E23A">
      <w:pPr>
        <w:numPr>
          <w:ilvl w:val="0"/>
          <w:numId w:val="0"/>
        </w:numPr>
        <w:ind w:leftChars="0"/>
        <w:jc w:val="both"/>
        <w:rPr>
          <w:rFonts w:hint="default" w:ascii="Arial Unicode MS" w:hAnsi="Arial Unicode MS" w:eastAsia="Arial Unicode MS" w:cs="Arial Unicode MS"/>
          <w:i w:val="0"/>
          <w:iCs w:val="0"/>
          <w:sz w:val="22"/>
          <w:szCs w:val="22"/>
          <w:lang w:val="en-US"/>
        </w:rPr>
      </w:pPr>
      <w:r>
        <w:rPr>
          <w:rFonts w:hint="default" w:ascii="Times New Roman" w:hAnsi="Times New Roman" w:cs="Times New Roman"/>
          <w:b w:val="0"/>
          <w:bCs w:val="0"/>
          <w:i w:val="0"/>
          <w:iCs w:val="0"/>
          <w:sz w:val="22"/>
          <w:szCs w:val="22"/>
          <w:lang w:val="en-US"/>
        </w:rPr>
        <w:t>|H3|=</w:t>
      </w:r>
      <m:oMath>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w:rPr>
                <w:rFonts w:hint="default" w:ascii="DejaVu Math TeX Gyre" w:hAnsi="DejaVu Math TeX Gyre" w:cs="Times New Roman"/>
                <w:i/>
                <w:kern w:val="2"/>
                <w:sz w:val="22"/>
                <w:szCs w:val="22"/>
                <w:lang w:val="en-US" w:eastAsia="en-US" w:bidi="ar-SA"/>
                <w14:ligatures w14:val="standardContextual"/>
              </w:rPr>
            </m:ctrlPr>
          </m:num>
          <m:den>
            <m:rad>
              <m:radPr>
                <m:degHide m:val="1"/>
                <m:ctrlPr>
                  <w:rPr>
                    <w:rFonts w:hint="default" w:ascii="DejaVu Math TeX Gyre" w:hAnsi="DejaVu Math TeX Gyre" w:cs="Times New Roman"/>
                    <w:i/>
                    <w:kern w:val="2"/>
                    <w:sz w:val="22"/>
                    <w:szCs w:val="22"/>
                    <w:lang w:val="en-US" w:eastAsia="en-US" w:bidi="ar-SA"/>
                    <w14:ligatures w14:val="standardContextual"/>
                  </w:rPr>
                </m:ctrlPr>
              </m:radPr>
              <m:deg>
                <m:ctrl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1+</m:t>
                </m:r>
                <m:sSup>
                  <m:sSupPr>
                    <m:ctrl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m:t>
                    </m:r>
                    <m:ctrlPr>
                      <w:rPr>
                        <w:rFonts w:hint="default" w:ascii="DejaVu Math TeX Gyre" w:hAnsi="DejaVu Math TeX Gyre" w:cs="Times New Roman"/>
                        <w:i/>
                        <w:kern w:val="2"/>
                        <w:sz w:val="22"/>
                        <w:szCs w:val="22"/>
                        <w:lang w:val="en-US" w:eastAsia="en-US" w:bidi="ar-SA"/>
                        <w14:ligatures w14:val="standardContextual"/>
                      </w:rPr>
                    </m:ctrlPr>
                  </m:e>
                  <m:sup>
                    <m:r>
                      <m:rPr/>
                      <w:rPr>
                        <w:rFonts w:hint="default" w:ascii="DejaVu Math TeX Gyre" w:hAnsi="DejaVu Math TeX Gyre" w:cs="Times New Roman"/>
                        <w:kern w:val="2"/>
                        <w:sz w:val="22"/>
                        <w:szCs w:val="22"/>
                        <w:lang w:val="en-US" w:eastAsia="en-US" w:bidi="ar-SA"/>
                        <w14:ligatures w14:val="standardContextual"/>
                      </w:rPr>
                      <m:t>2</m:t>
                    </m:r>
                    <m:ctrlPr>
                      <w:rPr>
                        <w:rFonts w:hint="default" w:ascii="DejaVu Math TeX Gyre" w:hAnsi="DejaVu Math TeX Gyre" w:cs="Times New Roman"/>
                        <w:i/>
                        <w:kern w:val="2"/>
                        <w:sz w:val="22"/>
                        <w:szCs w:val="22"/>
                        <w:lang w:val="en-US" w:eastAsia="en-US" w:bidi="ar-SA"/>
                        <w14:ligatures w14:val="standardContextual"/>
                      </w:rPr>
                    </m:ctrlPr>
                  </m:sup>
                </m:sSup>
                <m:ctrlPr>
                  <w:rPr>
                    <w:rFonts w:hint="default" w:ascii="DejaVu Math TeX Gyre" w:hAnsi="DejaVu Math TeX Gyre" w:cs="Times New Roman"/>
                    <w:i/>
                    <w:kern w:val="2"/>
                    <w:sz w:val="22"/>
                    <w:szCs w:val="22"/>
                    <w:lang w:val="en-US" w:eastAsia="en-US" w:bidi="ar-SA"/>
                    <w14:ligatures w14:val="standardContextual"/>
                  </w:rPr>
                </m:ctrlPr>
              </m:e>
            </m:rad>
            <m:ctrlPr>
              <w:rPr>
                <w:rFonts w:hint="default" w:ascii="DejaVu Math TeX Gyre" w:hAnsi="DejaVu Math TeX Gyre" w:cs="Times New Roman"/>
                <w:i/>
                <w:kern w:val="2"/>
                <w:sz w:val="22"/>
                <w:szCs w:val="22"/>
                <w:lang w:val="en-US" w:eastAsia="en-US" w:bidi="ar-SA"/>
                <w14:ligatures w14:val="standardContextual"/>
              </w:rPr>
            </m:ctrlPr>
          </m:den>
        </m:f>
        <m:r>
          <m:rPr/>
          <w:rPr>
            <w:rFonts w:hint="default" w:ascii="DejaVu Math TeX Gyre" w:hAnsi="DejaVu Math TeX Gyre" w:cs="Times New Roman"/>
            <w:kern w:val="2"/>
            <w:sz w:val="22"/>
            <w:szCs w:val="22"/>
            <w:lang w:val="en-US" w:eastAsia="en-US" w:bidi="ar-SA"/>
            <w14:ligatures w14:val="standardContextual"/>
          </w:rPr>
          <m:t>=</m:t>
        </m:r>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w:rPr>
                <w:rFonts w:hint="default" w:ascii="DejaVu Math TeX Gyre" w:hAnsi="DejaVu Math TeX Gyre" w:cs="Times New Roman"/>
                <w:i/>
                <w:kern w:val="2"/>
                <w:sz w:val="22"/>
                <w:szCs w:val="22"/>
                <w:lang w:val="en-US" w:eastAsia="en-US" w:bidi="ar-SA"/>
                <w14:ligatures w14:val="standardContextual"/>
              </w:rPr>
            </m:ctrlPr>
          </m:num>
          <m:den>
            <m:rad>
              <m:radPr>
                <m:degHide m:val="1"/>
                <m:ctrlPr>
                  <w:rPr>
                    <w:rFonts w:hint="default" w:ascii="DejaVu Math TeX Gyre" w:hAnsi="DejaVu Math TeX Gyre" w:cs="Times New Roman"/>
                    <w:i/>
                    <w:kern w:val="2"/>
                    <w:sz w:val="22"/>
                    <w:szCs w:val="22"/>
                    <w:lang w:val="en-US" w:eastAsia="en-US" w:bidi="ar-SA"/>
                    <w14:ligatures w14:val="standardContextual"/>
                  </w:rPr>
                </m:ctrlPr>
              </m:radPr>
              <m:deg>
                <m:ctrl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1+</m:t>
                </m:r>
                <m:sSup>
                  <m:sSupPr>
                    <m:ctrl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m:t>
                    </m:r>
                    <m:r>
                      <m:rPr>
                        <m:sty m:val="p"/>
                      </m:rPr>
                      <w:rPr>
                        <w:rFonts w:hint="default" w:ascii="Arial Unicode MS" w:hAnsi="Arial Unicode MS" w:eastAsia="Arial Unicode MS" w:cs="Arial Unicode MS"/>
                        <w:sz w:val="22"/>
                        <w:szCs w:val="22"/>
                        <w:lang w:val="en-US"/>
                      </w:rPr>
                      <m:t>150796.45</m:t>
                    </m:r>
                    <m:r>
                      <m:rPr>
                        <m:sty m:val="p"/>
                      </m:rPr>
                      <w:rPr>
                        <w:rFonts w:hint="default" w:ascii="DejaVu Math TeX Gyre" w:hAnsi="DejaVu Math TeX Gyre" w:eastAsia="Arial Unicode MS" w:cs="Arial Unicode MS"/>
                        <w:sz w:val="22"/>
                        <w:szCs w:val="22"/>
                        <w:lang w:val="en-US"/>
                      </w:rPr>
                      <m:t>∗1.5∗</m:t>
                    </m:r>
                    <m:sSup>
                      <m:sSupPr>
                        <m:ctrlPr>
                          <w:rPr>
                            <w:rFonts w:hint="default" w:ascii="DejaVu Math TeX Gyre" w:hAnsi="DejaVu Math TeX Gyre" w:eastAsia="Arial Unicode MS" w:cs="Arial Unicode MS"/>
                            <w:i w:val="0"/>
                            <w:iCs w:val="0"/>
                            <w:sz w:val="22"/>
                            <w:szCs w:val="22"/>
                            <w:lang w:val="en-US"/>
                          </w:rPr>
                        </m:ctrlPr>
                      </m:sSupPr>
                      <m:e>
                        <m:r>
                          <m:rPr>
                            <m:sty m:val="p"/>
                          </m:rPr>
                          <w:rPr>
                            <w:rFonts w:hint="default" w:ascii="DejaVu Math TeX Gyre" w:hAnsi="DejaVu Math TeX Gyre" w:eastAsia="Arial Unicode MS" w:cs="Arial Unicode MS"/>
                            <w:sz w:val="22"/>
                            <w:szCs w:val="22"/>
                            <w:lang w:val="en-US"/>
                          </w:rPr>
                          <m:t>10</m:t>
                        </m:r>
                        <m:ctrlPr>
                          <w:rPr>
                            <w:rFonts w:hint="default" w:ascii="DejaVu Math TeX Gyre" w:hAnsi="DejaVu Math TeX Gyre" w:eastAsia="Arial Unicode MS" w:cs="Arial Unicode MS"/>
                            <w:i w:val="0"/>
                            <w:iCs w:val="0"/>
                            <w:sz w:val="22"/>
                            <w:szCs w:val="22"/>
                            <w:lang w:val="en-US"/>
                          </w:rPr>
                        </m:ctrlPr>
                      </m:e>
                      <m:sup>
                        <m:r>
                          <m:rPr>
                            <m:sty m:val="p"/>
                          </m:rPr>
                          <w:rPr>
                            <w:rFonts w:hint="default" w:ascii="DejaVu Math TeX Gyre" w:hAnsi="DejaVu Math TeX Gyre" w:eastAsia="Arial Unicode MS" w:cs="Arial Unicode MS"/>
                            <w:sz w:val="22"/>
                            <w:szCs w:val="22"/>
                            <w:lang w:val="en-US"/>
                          </w:rPr>
                          <m:t>−5</m:t>
                        </m:r>
                        <m:ctrlPr>
                          <w:rPr>
                            <w:rFonts w:hint="default" w:ascii="DejaVu Math TeX Gyre" w:hAnsi="DejaVu Math TeX Gyre" w:eastAsia="Arial Unicode MS" w:cs="Arial Unicode MS"/>
                            <w:i w:val="0"/>
                            <w:iCs w:val="0"/>
                            <w:sz w:val="22"/>
                            <w:szCs w:val="22"/>
                            <w:lang w:val="en-US"/>
                          </w:rPr>
                        </m:ctrlPr>
                      </m:sup>
                    </m:sSup>
                    <m:r>
                      <m:rPr/>
                      <w:rPr>
                        <w:rFonts w:hint="default" w:ascii="DejaVu Math TeX Gyre" w:hAnsi="DejaVu Math TeX Gyre" w:cs="Times New Roman"/>
                        <w:kern w:val="2"/>
                        <w:sz w:val="22"/>
                        <w:szCs w:val="22"/>
                        <w:lang w:val="en-US" w:bidi="ar-SA"/>
                        <w14:ligatures w14:val="standardContextual"/>
                      </w:rPr>
                      <m:t>)</m:t>
                    </m:r>
                    <m:ctrlPr>
                      <w:rPr>
                        <w:rFonts w:hint="default" w:ascii="DejaVu Math TeX Gyre" w:hAnsi="DejaVu Math TeX Gyre" w:cs="Times New Roman"/>
                        <w:i/>
                        <w:kern w:val="2"/>
                        <w:sz w:val="22"/>
                        <w:szCs w:val="22"/>
                        <w:lang w:val="en-US" w:eastAsia="en-US" w:bidi="ar-SA"/>
                        <w14:ligatures w14:val="standardContextual"/>
                      </w:rPr>
                    </m:ctrlPr>
                  </m:e>
                  <m:sup>
                    <m:r>
                      <m:rPr/>
                      <w:rPr>
                        <w:rFonts w:hint="default" w:ascii="DejaVu Math TeX Gyre" w:hAnsi="DejaVu Math TeX Gyre" w:cs="Times New Roman"/>
                        <w:kern w:val="2"/>
                        <w:sz w:val="22"/>
                        <w:szCs w:val="22"/>
                        <w:lang w:val="en-US" w:eastAsia="en-US" w:bidi="ar-SA"/>
                        <w14:ligatures w14:val="standardContextual"/>
                      </w:rPr>
                      <m:t>2</m:t>
                    </m:r>
                    <m:ctrlPr>
                      <w:rPr>
                        <w:rFonts w:hint="default" w:ascii="DejaVu Math TeX Gyre" w:hAnsi="DejaVu Math TeX Gyre" w:cs="Times New Roman"/>
                        <w:i/>
                        <w:kern w:val="2"/>
                        <w:sz w:val="22"/>
                        <w:szCs w:val="22"/>
                        <w:lang w:val="en-US" w:eastAsia="en-US" w:bidi="ar-SA"/>
                        <w14:ligatures w14:val="standardContextual"/>
                      </w:rPr>
                    </m:ctrlPr>
                  </m:sup>
                </m:sSup>
                <m:ctrlPr>
                  <w:rPr>
                    <w:rFonts w:hint="default" w:ascii="DejaVu Math TeX Gyre" w:hAnsi="DejaVu Math TeX Gyre" w:cs="Times New Roman"/>
                    <w:i/>
                    <w:kern w:val="2"/>
                    <w:sz w:val="22"/>
                    <w:szCs w:val="22"/>
                    <w:lang w:val="en-US" w:eastAsia="en-US" w:bidi="ar-SA"/>
                    <w14:ligatures w14:val="standardContextual"/>
                  </w:rPr>
                </m:ctrlPr>
              </m:e>
            </m:rad>
            <m:ctrlPr>
              <w:rPr>
                <w:rFonts w:hint="default" w:ascii="DejaVu Math TeX Gyre" w:hAnsi="DejaVu Math TeX Gyre" w:cs="Times New Roman"/>
                <w:i/>
                <w:kern w:val="2"/>
                <w:sz w:val="22"/>
                <w:szCs w:val="22"/>
                <w:lang w:val="en-US" w:eastAsia="en-US" w:bidi="ar-SA"/>
                <w14:ligatures w14:val="standardContextual"/>
              </w:rPr>
            </m:ctrlPr>
          </m:den>
        </m:f>
        <m:r>
          <m:rPr/>
          <w:rPr>
            <w:rFonts w:ascii="DejaVu Math TeX Gyre" w:hAnsi="DejaVu Math TeX Gyre" w:cs="Times New Roman"/>
            <w:kern w:val="2"/>
            <w:sz w:val="22"/>
            <w:szCs w:val="22"/>
            <w:lang w:val="en-US" w:bidi="ar-SA"/>
            <w14:ligatures w14:val="standardContextual"/>
          </w:rPr>
          <m:t>≈</m:t>
        </m:r>
        <m:r>
          <m:rPr/>
          <w:rPr>
            <w:rFonts w:hint="default" w:ascii="DejaVu Math TeX Gyre" w:hAnsi="DejaVu Math TeX Gyre" w:cs="Times New Roman"/>
            <w:kern w:val="2"/>
            <w:sz w:val="22"/>
            <w:szCs w:val="22"/>
            <w:lang w:val="en-US" w:eastAsia="en-US" w:bidi="ar-SA"/>
            <w14:ligatures w14:val="standardContextual"/>
          </w:rPr>
          <m:t>0.402</m:t>
        </m:r>
      </m:oMath>
    </w:p>
    <w:p w14:paraId="0E8023B0">
      <w:pPr>
        <w:numPr>
          <w:ilvl w:val="0"/>
          <w:numId w:val="0"/>
        </w:numPr>
        <w:ind w:leftChars="0"/>
        <w:jc w:val="both"/>
        <w:rPr>
          <w:rFonts w:hint="default" w:ascii="Arial Unicode MS" w:hAnsi="Arial Unicode MS" w:eastAsia="Arial Unicode MS" w:cs="Arial Unicode MS"/>
          <w:i w:val="0"/>
          <w:iCs w:val="0"/>
          <w:sz w:val="22"/>
          <w:szCs w:val="22"/>
          <w:lang w:val="en-US"/>
        </w:rPr>
      </w:pPr>
      <w:r>
        <w:rPr>
          <w:rFonts w:hint="default" w:ascii="Times New Roman Bold Italic" w:hAnsi="Times New Roman Bold Italic" w:cs="Times New Roman Bold Italic"/>
          <w:b/>
          <w:bCs/>
          <w:i/>
          <w:iCs/>
          <w:sz w:val="22"/>
          <w:szCs w:val="22"/>
          <w:lang w:val="en-US"/>
        </w:rPr>
        <w:t>ω</w:t>
      </w:r>
      <w:r>
        <w:rPr>
          <w:rFonts w:hint="default" w:ascii="Times New Roman Bold Italic" w:hAnsi="Times New Roman Bold Italic" w:cs="Times New Roman Bold Italic"/>
          <w:b/>
          <w:bCs/>
          <w:i/>
          <w:iCs/>
          <w:sz w:val="22"/>
          <w:szCs w:val="22"/>
          <w:vertAlign w:val="subscript"/>
          <w:lang w:val="en-US"/>
        </w:rPr>
        <w:t>5</w:t>
      </w:r>
      <w:r>
        <w:rPr>
          <w:rFonts w:hint="default" w:ascii="Times New Roman Bold" w:hAnsi="Times New Roman Bold" w:cs="Times New Roman Bold"/>
          <w:b/>
          <w:bCs/>
          <w:i w:val="0"/>
          <w:iCs w:val="0"/>
          <w:sz w:val="22"/>
          <w:szCs w:val="22"/>
          <w:vertAlign w:val="baseline"/>
          <w:lang w:val="en-US"/>
        </w:rPr>
        <w:t>=</w:t>
      </w:r>
      <w:r>
        <w:rPr>
          <w:rFonts w:hint="default" w:ascii="Times New Roman" w:hAnsi="Times New Roman" w:cs="Times New Roman"/>
          <w:b w:val="0"/>
          <w:bCs w:val="0"/>
          <w:i w:val="0"/>
          <w:iCs w:val="0"/>
          <w:sz w:val="22"/>
          <w:szCs w:val="22"/>
          <w:vertAlign w:val="baseline"/>
          <w:lang w:val="en-US"/>
        </w:rPr>
        <w:t>2</w:t>
      </w:r>
      <w:r>
        <w:rPr>
          <w:rFonts w:hint="eastAsia" w:ascii="Arial Unicode MS" w:hAnsi="Arial Unicode MS" w:eastAsia="Arial Unicode MS" w:cs="Arial Unicode MS"/>
          <w:i w:val="0"/>
          <w:iCs w:val="0"/>
          <w:sz w:val="22"/>
          <w:szCs w:val="22"/>
          <w:lang w:val="en-US"/>
        </w:rPr>
        <w:t>π</w:t>
      </w:r>
      <w:r>
        <w:rPr>
          <w:rFonts w:hint="default" w:ascii="Arial Unicode MS" w:hAnsi="Arial Unicode MS" w:eastAsia="Arial Unicode MS" w:cs="Arial Unicode MS"/>
          <w:i w:val="0"/>
          <w:iCs w:val="0"/>
          <w:sz w:val="22"/>
          <w:szCs w:val="22"/>
          <w:lang w:val="en-US"/>
        </w:rPr>
        <w:t>*40000=251327.41rad/s</w:t>
      </w:r>
    </w:p>
    <w:p w14:paraId="658214FA">
      <w:pPr>
        <w:numPr>
          <w:ilvl w:val="0"/>
          <w:numId w:val="0"/>
        </w:numPr>
        <w:ind w:leftChars="0"/>
        <w:jc w:val="both"/>
        <w:rPr>
          <w:rFonts w:hint="default" w:ascii="Times New Roman" w:hAnsi="Times New Roman" w:eastAsia="Arial Unicode MS" w:cs="Times New Roman"/>
          <w:b w:val="0"/>
          <w:bCs w:val="0"/>
          <w:i w:val="0"/>
          <w:iCs w:val="0"/>
          <w:sz w:val="22"/>
          <w:szCs w:val="22"/>
          <w:lang w:val="en-US"/>
        </w:rPr>
      </w:pPr>
      <w:r>
        <w:rPr>
          <w:rFonts w:hint="default" w:ascii="Times New Roman" w:hAnsi="Times New Roman" w:cs="Times New Roman"/>
          <w:b w:val="0"/>
          <w:bCs w:val="0"/>
          <w:i w:val="0"/>
          <w:iCs w:val="0"/>
          <w:sz w:val="22"/>
          <w:szCs w:val="22"/>
          <w:lang w:val="en-US"/>
        </w:rPr>
        <w:t>|H5|=</w:t>
      </w:r>
      <m:oMath>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w:rPr>
                <w:rFonts w:hint="default" w:ascii="DejaVu Math TeX Gyre" w:hAnsi="DejaVu Math TeX Gyre" w:cs="Times New Roman"/>
                <w:i/>
                <w:kern w:val="2"/>
                <w:sz w:val="22"/>
                <w:szCs w:val="22"/>
                <w:lang w:val="en-US" w:eastAsia="en-US" w:bidi="ar-SA"/>
                <w14:ligatures w14:val="standardContextual"/>
              </w:rPr>
            </m:ctrlPr>
          </m:num>
          <m:den>
            <m:rad>
              <m:radPr>
                <m:degHide m:val="1"/>
                <m:ctrlPr>
                  <w:rPr>
                    <w:rFonts w:hint="default" w:ascii="DejaVu Math TeX Gyre" w:hAnsi="DejaVu Math TeX Gyre" w:cs="Times New Roman"/>
                    <w:i/>
                    <w:kern w:val="2"/>
                    <w:sz w:val="22"/>
                    <w:szCs w:val="22"/>
                    <w:lang w:val="en-US" w:eastAsia="en-US" w:bidi="ar-SA"/>
                    <w14:ligatures w14:val="standardContextual"/>
                  </w:rPr>
                </m:ctrlPr>
              </m:radPr>
              <m:deg>
                <m:ctrl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1+</m:t>
                </m:r>
                <m:sSup>
                  <m:sSupPr>
                    <m:ctrl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m:t>
                    </m:r>
                    <m:r>
                      <m:rPr/>
                      <w:rPr>
                        <w:rFonts w:ascii="DejaVu Math TeX Gyre" w:hAnsi="DejaVu Math TeX Gyre" w:cs="Times New Roman"/>
                        <w:kern w:val="2"/>
                        <w:sz w:val="22"/>
                        <w:szCs w:val="22"/>
                        <w:lang w:val="en-US" w:bidi="ar-SA"/>
                        <w14:ligatures w14:val="standardContextual"/>
                      </w:rPr>
                      <m:t>ω</m:t>
                    </m:r>
                    <m:r>
                      <m:rPr/>
                      <w:rPr>
                        <w:rFonts w:hint="default" w:ascii="DejaVu Math TeX Gyre" w:hAnsi="DejaVu Math TeX Gyre" w:cs="Times New Roman"/>
                        <w:kern w:val="2"/>
                        <w:sz w:val="22"/>
                        <w:szCs w:val="22"/>
                        <w:lang w:val="en-US" w:bidi="ar-SA"/>
                        <w14:ligatures w14:val="standardContextual"/>
                      </w:rPr>
                      <m:t>RC)</m:t>
                    </m:r>
                    <m:ctrlPr>
                      <w:rPr>
                        <w:rFonts w:hint="default" w:ascii="DejaVu Math TeX Gyre" w:hAnsi="DejaVu Math TeX Gyre" w:cs="Times New Roman"/>
                        <w:i/>
                        <w:kern w:val="2"/>
                        <w:sz w:val="22"/>
                        <w:szCs w:val="22"/>
                        <w:lang w:val="en-US" w:eastAsia="en-US" w:bidi="ar-SA"/>
                        <w14:ligatures w14:val="standardContextual"/>
                      </w:rPr>
                    </m:ctrlPr>
                  </m:e>
                  <m:sup>
                    <m:r>
                      <m:rPr/>
                      <w:rPr>
                        <w:rFonts w:hint="default" w:ascii="DejaVu Math TeX Gyre" w:hAnsi="DejaVu Math TeX Gyre" w:cs="Times New Roman"/>
                        <w:kern w:val="2"/>
                        <w:sz w:val="22"/>
                        <w:szCs w:val="22"/>
                        <w:lang w:val="en-US" w:eastAsia="en-US" w:bidi="ar-SA"/>
                        <w14:ligatures w14:val="standardContextual"/>
                      </w:rPr>
                      <m:t>2</m:t>
                    </m:r>
                    <m:ctrlPr>
                      <w:rPr>
                        <w:rFonts w:hint="default" w:ascii="DejaVu Math TeX Gyre" w:hAnsi="DejaVu Math TeX Gyre" w:cs="Times New Roman"/>
                        <w:i/>
                        <w:kern w:val="2"/>
                        <w:sz w:val="22"/>
                        <w:szCs w:val="22"/>
                        <w:lang w:val="en-US" w:eastAsia="en-US" w:bidi="ar-SA"/>
                        <w14:ligatures w14:val="standardContextual"/>
                      </w:rPr>
                    </m:ctrlPr>
                  </m:sup>
                </m:sSup>
                <m:ctrlPr>
                  <w:rPr>
                    <w:rFonts w:hint="default" w:ascii="DejaVu Math TeX Gyre" w:hAnsi="DejaVu Math TeX Gyre" w:cs="Times New Roman"/>
                    <w:i/>
                    <w:kern w:val="2"/>
                    <w:sz w:val="22"/>
                    <w:szCs w:val="22"/>
                    <w:lang w:val="en-US" w:eastAsia="en-US" w:bidi="ar-SA"/>
                    <w14:ligatures w14:val="standardContextual"/>
                  </w:rPr>
                </m:ctrlPr>
              </m:e>
            </m:rad>
            <m:ctrlPr>
              <w:rPr>
                <w:rFonts w:hint="default" w:ascii="DejaVu Math TeX Gyre" w:hAnsi="DejaVu Math TeX Gyre" w:cs="Times New Roman"/>
                <w:i/>
                <w:kern w:val="2"/>
                <w:sz w:val="22"/>
                <w:szCs w:val="22"/>
                <w:lang w:val="en-US" w:eastAsia="en-US" w:bidi="ar-SA"/>
                <w14:ligatures w14:val="standardContextual"/>
              </w:rPr>
            </m:ctrlPr>
          </m:den>
        </m:f>
        <m:r>
          <m:rPr/>
          <w:rPr>
            <w:rFonts w:hint="default" w:ascii="DejaVu Math TeX Gyre" w:hAnsi="DejaVu Math TeX Gyre" w:cs="Times New Roman"/>
            <w:kern w:val="2"/>
            <w:sz w:val="22"/>
            <w:szCs w:val="22"/>
            <w:lang w:val="en-US" w:eastAsia="en-US" w:bidi="ar-SA"/>
            <w14:ligatures w14:val="standardContextual"/>
          </w:rPr>
          <m:t>=</m:t>
        </m:r>
        <m:f>
          <m:fPr>
            <m:ctrlPr>
              <w:rPr>
                <w:rFonts w:hint="default" w:ascii="DejaVu Math TeX Gyre" w:hAnsi="DejaVu Math TeX Gyre" w:cs="Times New Roman"/>
                <w:i/>
                <w:kern w:val="2"/>
                <w:sz w:val="22"/>
                <w:szCs w:val="22"/>
                <w:lang w:val="en-US" w:eastAsia="en-US" w:bidi="ar-SA"/>
                <w14:ligatures w14:val="standardContextual"/>
              </w:rPr>
            </m:ctrlPr>
          </m:fPr>
          <m:num>
            <m:r>
              <m:rPr/>
              <w:rPr>
                <w:rFonts w:hint="default" w:ascii="DejaVu Math TeX Gyre" w:hAnsi="DejaVu Math TeX Gyre" w:cs="Times New Roman"/>
                <w:kern w:val="2"/>
                <w:sz w:val="22"/>
                <w:szCs w:val="22"/>
                <w:lang w:val="en-US" w:eastAsia="en-US" w:bidi="ar-SA"/>
                <w14:ligatures w14:val="standardContextual"/>
              </w:rPr>
              <m:t>1</m:t>
            </m:r>
            <m:ctrlPr>
              <w:rPr>
                <w:rFonts w:hint="default" w:ascii="DejaVu Math TeX Gyre" w:hAnsi="DejaVu Math TeX Gyre" w:cs="Times New Roman"/>
                <w:i/>
                <w:kern w:val="2"/>
                <w:sz w:val="22"/>
                <w:szCs w:val="22"/>
                <w:lang w:val="en-US" w:eastAsia="en-US" w:bidi="ar-SA"/>
                <w14:ligatures w14:val="standardContextual"/>
              </w:rPr>
            </m:ctrlPr>
          </m:num>
          <m:den>
            <m:rad>
              <m:radPr>
                <m:degHide m:val="1"/>
                <m:ctrlPr>
                  <w:rPr>
                    <w:rFonts w:hint="default" w:ascii="DejaVu Math TeX Gyre" w:hAnsi="DejaVu Math TeX Gyre" w:cs="Times New Roman"/>
                    <w:i/>
                    <w:kern w:val="2"/>
                    <w:sz w:val="22"/>
                    <w:szCs w:val="22"/>
                    <w:lang w:val="en-US" w:eastAsia="en-US" w:bidi="ar-SA"/>
                    <w14:ligatures w14:val="standardContextual"/>
                  </w:rPr>
                </m:ctrlPr>
              </m:radPr>
              <m:deg>
                <m:ctrlPr>
                  <w:rPr>
                    <w:rFonts w:hint="default" w:ascii="DejaVu Math TeX Gyre" w:hAnsi="DejaVu Math TeX Gyre" w:cs="Times New Roman"/>
                    <w:i/>
                    <w:kern w:val="2"/>
                    <w:sz w:val="22"/>
                    <w:szCs w:val="22"/>
                    <w:lang w:val="en-US" w:eastAsia="en-US" w:bidi="ar-SA"/>
                    <w14:ligatures w14:val="standardContextual"/>
                  </w:rPr>
                </m:ctrlPr>
              </m:deg>
              <m:e>
                <m:r>
                  <m:rPr/>
                  <w:rPr>
                    <w:rFonts w:hint="default" w:ascii="DejaVu Math TeX Gyre" w:hAnsi="DejaVu Math TeX Gyre" w:cs="Times New Roman"/>
                    <w:kern w:val="2"/>
                    <w:sz w:val="22"/>
                    <w:szCs w:val="22"/>
                    <w:lang w:val="en-US" w:eastAsia="en-US" w:bidi="ar-SA"/>
                    <w14:ligatures w14:val="standardContextual"/>
                  </w:rPr>
                  <m:t>1+</m:t>
                </m:r>
                <m:sSup>
                  <m:sSupPr>
                    <m:ctrlPr>
                      <w:rPr>
                        <w:rFonts w:hint="default" w:ascii="DejaVu Math TeX Gyre" w:hAnsi="DejaVu Math TeX Gyre" w:cs="Times New Roman"/>
                        <w:i/>
                        <w:kern w:val="2"/>
                        <w:sz w:val="22"/>
                        <w:szCs w:val="22"/>
                        <w:lang w:val="en-US" w:eastAsia="en-US" w:bidi="ar-SA"/>
                        <w14:ligatures w14:val="standardContextual"/>
                      </w:rPr>
                    </m:ctrlPr>
                  </m:sSupPr>
                  <m:e>
                    <m:r>
                      <m:rPr/>
                      <w:rPr>
                        <w:rFonts w:hint="default" w:ascii="DejaVu Math TeX Gyre" w:hAnsi="DejaVu Math TeX Gyre" w:cs="Times New Roman"/>
                        <w:kern w:val="2"/>
                        <w:sz w:val="22"/>
                        <w:szCs w:val="22"/>
                        <w:lang w:val="en-US" w:eastAsia="en-US" w:bidi="ar-SA"/>
                        <w14:ligatures w14:val="standardContextual"/>
                      </w:rPr>
                      <m:t>(</m:t>
                    </m:r>
                    <m:r>
                      <m:rPr>
                        <m:sty m:val="p"/>
                      </m:rPr>
                      <w:rPr>
                        <w:rFonts w:hint="default" w:ascii="Arial Unicode MS" w:hAnsi="Arial Unicode MS" w:eastAsia="Arial Unicode MS" w:cs="Arial Unicode MS"/>
                        <w:sz w:val="22"/>
                        <w:szCs w:val="22"/>
                        <w:lang w:val="en-US"/>
                      </w:rPr>
                      <m:t>50265.48</m:t>
                    </m:r>
                    <m:r>
                      <m:rPr>
                        <m:sty m:val="p"/>
                      </m:rPr>
                      <w:rPr>
                        <w:rFonts w:hint="default" w:ascii="DejaVu Math TeX Gyre" w:hAnsi="DejaVu Math TeX Gyre" w:eastAsia="Arial Unicode MS" w:cs="Arial Unicode MS"/>
                        <w:sz w:val="22"/>
                        <w:szCs w:val="22"/>
                        <w:lang w:val="en-US"/>
                      </w:rPr>
                      <m:t>∗1.5∗</m:t>
                    </m:r>
                    <m:sSup>
                      <m:sSupPr>
                        <m:ctrlPr>
                          <w:rPr>
                            <w:rFonts w:hint="default" w:ascii="DejaVu Math TeX Gyre" w:hAnsi="DejaVu Math TeX Gyre" w:eastAsia="Arial Unicode MS" w:cs="Arial Unicode MS"/>
                            <w:i w:val="0"/>
                            <w:iCs w:val="0"/>
                            <w:sz w:val="22"/>
                            <w:szCs w:val="22"/>
                            <w:lang w:val="en-US"/>
                          </w:rPr>
                        </m:ctrlPr>
                      </m:sSupPr>
                      <m:e>
                        <m:r>
                          <m:rPr>
                            <m:sty m:val="p"/>
                          </m:rPr>
                          <w:rPr>
                            <w:rFonts w:hint="default" w:ascii="DejaVu Math TeX Gyre" w:hAnsi="DejaVu Math TeX Gyre" w:eastAsia="Arial Unicode MS" w:cs="Arial Unicode MS"/>
                            <w:sz w:val="22"/>
                            <w:szCs w:val="22"/>
                            <w:lang w:val="en-US"/>
                          </w:rPr>
                          <m:t>10</m:t>
                        </m:r>
                        <m:ctrlPr>
                          <w:rPr>
                            <w:rFonts w:hint="default" w:ascii="DejaVu Math TeX Gyre" w:hAnsi="DejaVu Math TeX Gyre" w:eastAsia="Arial Unicode MS" w:cs="Arial Unicode MS"/>
                            <w:i w:val="0"/>
                            <w:iCs w:val="0"/>
                            <w:sz w:val="22"/>
                            <w:szCs w:val="22"/>
                            <w:lang w:val="en-US"/>
                          </w:rPr>
                        </m:ctrlPr>
                      </m:e>
                      <m:sup>
                        <m:r>
                          <m:rPr>
                            <m:sty m:val="p"/>
                          </m:rPr>
                          <w:rPr>
                            <w:rFonts w:hint="default" w:ascii="DejaVu Math TeX Gyre" w:hAnsi="DejaVu Math TeX Gyre" w:eastAsia="Arial Unicode MS" w:cs="Arial Unicode MS"/>
                            <w:sz w:val="22"/>
                            <w:szCs w:val="22"/>
                            <w:lang w:val="en-US"/>
                          </w:rPr>
                          <m:t>−5</m:t>
                        </m:r>
                        <m:ctrlPr>
                          <w:rPr>
                            <w:rFonts w:hint="default" w:ascii="DejaVu Math TeX Gyre" w:hAnsi="DejaVu Math TeX Gyre" w:eastAsia="Arial Unicode MS" w:cs="Arial Unicode MS"/>
                            <w:i w:val="0"/>
                            <w:iCs w:val="0"/>
                            <w:sz w:val="22"/>
                            <w:szCs w:val="22"/>
                            <w:lang w:val="en-US"/>
                          </w:rPr>
                        </m:ctrlPr>
                      </m:sup>
                    </m:sSup>
                    <m:r>
                      <m:rPr/>
                      <w:rPr>
                        <w:rFonts w:hint="default" w:ascii="DejaVu Math TeX Gyre" w:hAnsi="DejaVu Math TeX Gyre" w:cs="Times New Roman"/>
                        <w:kern w:val="2"/>
                        <w:sz w:val="22"/>
                        <w:szCs w:val="22"/>
                        <w:lang w:val="en-US" w:bidi="ar-SA"/>
                        <w14:ligatures w14:val="standardContextual"/>
                      </w:rPr>
                      <m:t>)</m:t>
                    </m:r>
                    <m:ctrlPr>
                      <w:rPr>
                        <w:rFonts w:hint="default" w:ascii="DejaVu Math TeX Gyre" w:hAnsi="DejaVu Math TeX Gyre" w:cs="Times New Roman"/>
                        <w:i/>
                        <w:kern w:val="2"/>
                        <w:sz w:val="22"/>
                        <w:szCs w:val="22"/>
                        <w:lang w:val="en-US" w:eastAsia="en-US" w:bidi="ar-SA"/>
                        <w14:ligatures w14:val="standardContextual"/>
                      </w:rPr>
                    </m:ctrlPr>
                  </m:e>
                  <m:sup>
                    <m:r>
                      <m:rPr/>
                      <w:rPr>
                        <w:rFonts w:hint="default" w:ascii="DejaVu Math TeX Gyre" w:hAnsi="DejaVu Math TeX Gyre" w:cs="Times New Roman"/>
                        <w:kern w:val="2"/>
                        <w:sz w:val="22"/>
                        <w:szCs w:val="22"/>
                        <w:lang w:val="en-US" w:eastAsia="en-US" w:bidi="ar-SA"/>
                        <w14:ligatures w14:val="standardContextual"/>
                      </w:rPr>
                      <m:t>2</m:t>
                    </m:r>
                    <m:ctrlPr>
                      <w:rPr>
                        <w:rFonts w:hint="default" w:ascii="DejaVu Math TeX Gyre" w:hAnsi="DejaVu Math TeX Gyre" w:cs="Times New Roman"/>
                        <w:i/>
                        <w:kern w:val="2"/>
                        <w:sz w:val="22"/>
                        <w:szCs w:val="22"/>
                        <w:lang w:val="en-US" w:eastAsia="en-US" w:bidi="ar-SA"/>
                        <w14:ligatures w14:val="standardContextual"/>
                      </w:rPr>
                    </m:ctrlPr>
                  </m:sup>
                </m:sSup>
                <m:ctrlPr>
                  <w:rPr>
                    <w:rFonts w:hint="default" w:ascii="DejaVu Math TeX Gyre" w:hAnsi="DejaVu Math TeX Gyre" w:cs="Times New Roman"/>
                    <w:i/>
                    <w:kern w:val="2"/>
                    <w:sz w:val="22"/>
                    <w:szCs w:val="22"/>
                    <w:lang w:val="en-US" w:eastAsia="en-US" w:bidi="ar-SA"/>
                    <w14:ligatures w14:val="standardContextual"/>
                  </w:rPr>
                </m:ctrlPr>
              </m:e>
            </m:rad>
            <m:ctrlPr>
              <w:rPr>
                <w:rFonts w:hint="default" w:ascii="DejaVu Math TeX Gyre" w:hAnsi="DejaVu Math TeX Gyre" w:cs="Times New Roman"/>
                <w:i/>
                <w:kern w:val="2"/>
                <w:sz w:val="22"/>
                <w:szCs w:val="22"/>
                <w:lang w:val="en-US" w:eastAsia="en-US" w:bidi="ar-SA"/>
                <w14:ligatures w14:val="standardContextual"/>
              </w:rPr>
            </m:ctrlPr>
          </m:den>
        </m:f>
        <m:r>
          <m:rPr/>
          <w:rPr>
            <w:rFonts w:ascii="DejaVu Math TeX Gyre" w:hAnsi="DejaVu Math TeX Gyre" w:cs="Times New Roman"/>
            <w:kern w:val="2"/>
            <w:sz w:val="22"/>
            <w:szCs w:val="22"/>
            <w:lang w:val="en-US" w:bidi="ar-SA"/>
            <w14:ligatures w14:val="standardContextual"/>
          </w:rPr>
          <m:t>≈</m:t>
        </m:r>
        <m:r>
          <m:rPr/>
          <w:rPr>
            <w:rFonts w:hint="default" w:ascii="DejaVu Math TeX Gyre" w:hAnsi="DejaVu Math TeX Gyre" w:cs="Times New Roman"/>
            <w:kern w:val="2"/>
            <w:sz w:val="22"/>
            <w:szCs w:val="22"/>
            <w:lang w:val="en-US" w:eastAsia="en-US" w:bidi="ar-SA"/>
            <w14:ligatures w14:val="standardContextual"/>
          </w:rPr>
          <m:t>0.257</m:t>
        </m:r>
      </m:oMath>
    </w:p>
    <w:p w14:paraId="60C1E0B5">
      <w:pPr>
        <w:numPr>
          <w:ilvl w:val="0"/>
          <w:numId w:val="0"/>
        </w:numPr>
        <w:ind w:leftChars="0"/>
        <w:jc w:val="both"/>
        <m:rPr/>
        <w:rPr>
          <w:rFonts w:hint="default" w:hAnsi="DejaVu Math TeX Gyre" w:cs="DejaVu Math TeX Gyre"/>
          <w:i w:val="0"/>
          <w:sz w:val="22"/>
          <w:szCs w:val="22"/>
          <w:lang w:val="en-US"/>
        </w:rPr>
      </w:pPr>
      <w:r>
        <w:rPr>
          <w:rFonts w:hint="default" w:ascii="Times New Roman" w:hAnsi="Times New Roman" w:cs="Times New Roman"/>
          <w:sz w:val="22"/>
          <w:szCs w:val="22"/>
          <w:lang w:val="en-US"/>
        </w:rPr>
        <w:t>V1out=19.1*0.798</w:t>
      </w:r>
      <m:oMath>
        <m:r>
          <m:rPr>
            <m:sty m:val="p"/>
          </m:rPr>
          <w:rPr>
            <w:rFonts w:hint="default" w:ascii="Times New Roman" w:hAnsi="Times New Roman" w:cs="Times New Roman"/>
            <w:sz w:val="22"/>
            <w:szCs w:val="22"/>
            <w:lang w:val="en-US"/>
          </w:rPr>
          <m:t>≈</m:t>
        </m:r>
      </m:oMath>
      <w:r>
        <w:rPr>
          <w:rFonts w:hint="default" w:hAnsi="Times New Roman" w:cs="Times New Roman"/>
          <w:i w:val="0"/>
          <w:sz w:val="22"/>
          <w:szCs w:val="22"/>
          <w:lang w:val="en-US"/>
        </w:rPr>
        <w:t>15.24</w:t>
      </w:r>
      <w:r>
        <w:rPr>
          <w:rFonts w:hint="default" w:ascii="Times New Roman" w:hAnsi="Times New Roman" w:cs="Times New Roman"/>
          <w:sz w:val="22"/>
          <w:szCs w:val="22"/>
          <w:lang w:val="en-US"/>
        </w:rPr>
        <w:t>V, V1invalid=19.1/</w:t>
      </w:r>
      <m:oMath>
        <m:rad>
          <m:radPr>
            <m:degHide m:val="1"/>
            <m:ctrlPr>
              <w:rPr>
                <w:rFonts w:ascii="DejaVu Math TeX Gyre" w:hAnsi="DejaVu Math TeX Gyre" w:cs="Times New Roman"/>
                <w:i/>
                <w:sz w:val="22"/>
                <w:szCs w:val="22"/>
                <w:lang w:val="en-US"/>
              </w:rPr>
            </m:ctrlPr>
          </m:radPr>
          <m:deg>
            <m:ctrlPr>
              <w:rPr>
                <w:rFonts w:ascii="DejaVu Math TeX Gyre" w:hAnsi="DejaVu Math TeX Gyre" w:cs="Times New Roman"/>
                <w:i/>
                <w:sz w:val="22"/>
                <w:szCs w:val="22"/>
                <w:lang w:val="en-US"/>
              </w:rPr>
            </m:ctrlPr>
          </m:deg>
          <m:e>
            <m:r>
              <m:rPr/>
              <w:rPr>
                <w:rFonts w:hint="default" w:ascii="DejaVu Math TeX Gyre" w:hAnsi="DejaVu Math TeX Gyre" w:cs="Times New Roman"/>
                <w:sz w:val="22"/>
                <w:szCs w:val="22"/>
                <w:lang w:val="en-US"/>
              </w:rPr>
              <m:t>2</m:t>
            </m:r>
            <m:ctrlPr>
              <w:rPr>
                <w:rFonts w:ascii="DejaVu Math TeX Gyre" w:hAnsi="DejaVu Math TeX Gyre" w:cs="Times New Roman"/>
                <w:i/>
                <w:sz w:val="22"/>
                <w:szCs w:val="22"/>
                <w:lang w:val="en-US"/>
              </w:rPr>
            </m:ctrlPr>
          </m:e>
        </m:rad>
        <m:r>
          <w:rPr>
            <w:rFonts w:hint="default" w:ascii="DejaVu Math TeX Gyre" w:hAnsi="DejaVu Math TeX Gyre" w:cs="DejaVu Math TeX Gyre"/>
            <w:sz w:val="22"/>
            <w:szCs w:val="22"/>
            <w:lang w:val="en-US"/>
          </w:rPr>
          <m:t>≈</m:t>
        </m:r>
      </m:oMath>
      <w:r>
        <w:rPr>
          <w:rFonts w:hint="default" w:hAnsi="DejaVu Math TeX Gyre" w:cs="DejaVu Math TeX Gyre"/>
          <w:i w:val="0"/>
          <w:sz w:val="22"/>
          <w:szCs w:val="22"/>
          <w:lang w:val="en-US"/>
        </w:rPr>
        <w:t>13.51V, dBV=20lg(13.51)</w:t>
      </w:r>
      <m:oMath>
        <m:r>
          <m:rPr/>
          <w:rPr>
            <w:rFonts w:hint="default" w:ascii="DejaVu Math TeX Gyre" w:hAnsi="DejaVu Math TeX Gyre" w:cs="DejaVu Math TeX Gyre"/>
            <w:sz w:val="22"/>
            <w:szCs w:val="22"/>
            <w:lang w:val="en-US"/>
          </w:rPr>
          <m:t>≈</m:t>
        </m:r>
      </m:oMath>
      <w:r>
        <m:rPr/>
        <w:rPr>
          <w:rFonts w:hint="default" w:hAnsi="DejaVu Math TeX Gyre" w:cs="DejaVu Math TeX Gyre"/>
          <w:i w:val="0"/>
          <w:sz w:val="22"/>
          <w:szCs w:val="22"/>
          <w:lang w:val="en-US"/>
        </w:rPr>
        <w:t>22.61dBV,</w:t>
      </w:r>
    </w:p>
    <w:p w14:paraId="489E6A53">
      <w:pPr>
        <w:numPr>
          <w:ilvl w:val="0"/>
          <w:numId w:val="0"/>
        </w:numPr>
        <w:ind w:leftChars="0"/>
        <w:jc w:val="both"/>
        <m:rPr/>
        <w:rPr>
          <w:rFonts w:hint="default" w:hAnsi="DejaVu Math TeX Gyre" w:cs="DejaVu Math TeX Gyre"/>
          <w:i w:val="0"/>
          <w:sz w:val="22"/>
          <w:szCs w:val="22"/>
          <w:lang w:val="en-US"/>
        </w:rPr>
      </w:pPr>
      <w:r>
        <w:rPr>
          <w:rFonts w:hint="default" w:ascii="Times New Roman" w:hAnsi="Times New Roman" w:cs="Times New Roman"/>
          <w:sz w:val="22"/>
          <w:szCs w:val="22"/>
          <w:lang w:val="en-US"/>
        </w:rPr>
        <w:t>V1outvalid=15.24/</w:t>
      </w:r>
      <m:oMath>
        <m:rad>
          <m:radPr>
            <m:degHide m:val="1"/>
            <m:ctrlPr>
              <w:rPr>
                <w:rFonts w:ascii="DejaVu Math TeX Gyre" w:hAnsi="DejaVu Math TeX Gyre" w:cs="Times New Roman"/>
                <w:i/>
                <w:sz w:val="22"/>
                <w:szCs w:val="22"/>
                <w:lang w:val="en-US"/>
              </w:rPr>
            </m:ctrlPr>
          </m:radPr>
          <m:deg>
            <m:ctrlPr>
              <w:rPr>
                <w:rFonts w:ascii="DejaVu Math TeX Gyre" w:hAnsi="DejaVu Math TeX Gyre" w:cs="Times New Roman"/>
                <w:i/>
                <w:sz w:val="22"/>
                <w:szCs w:val="22"/>
                <w:lang w:val="en-US"/>
              </w:rPr>
            </m:ctrlPr>
          </m:deg>
          <m:e>
            <m:r>
              <m:rPr/>
              <w:rPr>
                <w:rFonts w:hint="default" w:ascii="DejaVu Math TeX Gyre" w:hAnsi="DejaVu Math TeX Gyre" w:cs="Times New Roman"/>
                <w:sz w:val="22"/>
                <w:szCs w:val="22"/>
                <w:lang w:val="en-US"/>
              </w:rPr>
              <m:t>2</m:t>
            </m:r>
            <m:ctrlPr>
              <w:rPr>
                <w:rFonts w:ascii="DejaVu Math TeX Gyre" w:hAnsi="DejaVu Math TeX Gyre" w:cs="Times New Roman"/>
                <w:i/>
                <w:sz w:val="22"/>
                <w:szCs w:val="22"/>
                <w:lang w:val="en-US"/>
              </w:rPr>
            </m:ctrlPr>
          </m:e>
        </m:rad>
        <m:r>
          <m:rPr/>
          <w:rPr>
            <w:rFonts w:hint="default" w:ascii="DejaVu Math TeX Gyre" w:hAnsi="DejaVu Math TeX Gyre" w:cs="DejaVu Math TeX Gyre"/>
            <w:sz w:val="22"/>
            <w:szCs w:val="22"/>
            <w:lang w:val="en-US"/>
          </w:rPr>
          <m:t>≈</m:t>
        </m:r>
      </m:oMath>
      <w:r>
        <m:rPr/>
        <w:rPr>
          <w:rFonts w:hint="default" w:hAnsi="DejaVu Math TeX Gyre" w:cs="DejaVu Math TeX Gyre"/>
          <w:i w:val="0"/>
          <w:sz w:val="22"/>
          <w:szCs w:val="22"/>
          <w:lang w:val="en-US"/>
        </w:rPr>
        <w:t>10.78</w:t>
      </w:r>
      <w:r>
        <w:rPr>
          <w:rFonts w:hint="default" w:hAnsi="DejaVu Math TeX Gyre" w:cs="DejaVu Math TeX Gyre"/>
          <w:i w:val="0"/>
          <w:sz w:val="22"/>
          <w:szCs w:val="22"/>
          <w:lang w:val="en-US"/>
        </w:rPr>
        <w:t>V, dBV=20lg(10.78)</w:t>
      </w:r>
      <m:oMath>
        <m:r>
          <m:rPr/>
          <w:rPr>
            <w:rFonts w:hint="default" w:ascii="DejaVu Math TeX Gyre" w:hAnsi="DejaVu Math TeX Gyre" w:cs="DejaVu Math TeX Gyre"/>
            <w:sz w:val="22"/>
            <w:szCs w:val="22"/>
            <w:lang w:val="en-US"/>
          </w:rPr>
          <m:t>≈</m:t>
        </m:r>
      </m:oMath>
      <w:r>
        <w:rPr>
          <w:rFonts w:hint="default" w:hAnsi="DejaVu Math TeX Gyre" w:cs="DejaVu Math TeX Gyre"/>
          <w:i w:val="0"/>
          <w:sz w:val="22"/>
          <w:szCs w:val="22"/>
          <w:lang w:val="en-US"/>
        </w:rPr>
        <w:t>20.65dBV</w:t>
      </w:r>
    </w:p>
    <w:p w14:paraId="5D2DE3E4">
      <w:pPr>
        <w:numPr>
          <w:ilvl w:val="0"/>
          <w:numId w:val="0"/>
        </w:numPr>
        <w:ind w:leftChars="0"/>
        <w:jc w:val="both"/>
        <w:rPr>
          <w:rFonts w:hint="default" w:hAnsi="DejaVu Math TeX Gyre" w:cs="DejaVu Math TeX Gyre"/>
          <w:i w:val="0"/>
          <w:sz w:val="22"/>
          <w:szCs w:val="22"/>
          <w:lang w:val="en-US"/>
        </w:rPr>
      </w:pPr>
      <w:r>
        <w:rPr>
          <w:rFonts w:hint="default" w:ascii="Times New Roman" w:hAnsi="Times New Roman" w:cs="Times New Roman"/>
          <w:sz w:val="22"/>
          <w:szCs w:val="22"/>
          <w:lang w:val="en-US"/>
        </w:rPr>
        <w:t>V3=6.37*0.402</w:t>
      </w:r>
      <m:oMath>
        <m:r>
          <m:rPr>
            <m:sty m:val="p"/>
          </m:rPr>
          <w:rPr>
            <w:rFonts w:hint="default" w:ascii="Times New Roman" w:hAnsi="Times New Roman" w:cs="Times New Roman"/>
            <w:sz w:val="22"/>
            <w:szCs w:val="22"/>
            <w:lang w:val="en-US"/>
          </w:rPr>
          <m:t>≈</m:t>
        </m:r>
      </m:oMath>
      <w:r>
        <w:rPr>
          <w:rFonts w:hint="default" w:hAnsi="Times New Roman" w:cs="Times New Roman"/>
          <w:i w:val="0"/>
          <w:sz w:val="22"/>
          <w:szCs w:val="22"/>
          <w:lang w:val="en-US"/>
        </w:rPr>
        <w:t>2.56</w:t>
      </w:r>
      <w:r>
        <w:rPr>
          <w:rFonts w:hint="default" w:ascii="Times New Roman" w:hAnsi="Times New Roman" w:cs="Times New Roman"/>
          <w:sz w:val="22"/>
          <w:szCs w:val="22"/>
          <w:lang w:val="en-US"/>
        </w:rPr>
        <w:t>V, V3invalid=6.37/</w:t>
      </w:r>
      <m:oMath>
        <m:rad>
          <m:radPr>
            <m:degHide m:val="1"/>
            <m:ctrlPr>
              <w:rPr>
                <w:rFonts w:ascii="DejaVu Math TeX Gyre" w:hAnsi="DejaVu Math TeX Gyre" w:cs="Times New Roman"/>
                <w:i/>
                <w:sz w:val="22"/>
                <w:szCs w:val="22"/>
                <w:lang w:val="en-US"/>
              </w:rPr>
            </m:ctrlPr>
          </m:radPr>
          <m:deg>
            <m:ctrlPr>
              <w:rPr>
                <w:rFonts w:ascii="DejaVu Math TeX Gyre" w:hAnsi="DejaVu Math TeX Gyre" w:cs="Times New Roman"/>
                <w:i/>
                <w:sz w:val="22"/>
                <w:szCs w:val="22"/>
                <w:lang w:val="en-US"/>
              </w:rPr>
            </m:ctrlPr>
          </m:deg>
          <m:e>
            <m:r>
              <m:rPr/>
              <w:rPr>
                <w:rFonts w:hint="default" w:ascii="DejaVu Math TeX Gyre" w:hAnsi="DejaVu Math TeX Gyre" w:cs="Times New Roman"/>
                <w:sz w:val="22"/>
                <w:szCs w:val="22"/>
                <w:lang w:val="en-US"/>
              </w:rPr>
              <m:t>2</m:t>
            </m:r>
            <m:ctrlPr>
              <w:rPr>
                <w:rFonts w:ascii="DejaVu Math TeX Gyre" w:hAnsi="DejaVu Math TeX Gyre" w:cs="Times New Roman"/>
                <w:i/>
                <w:sz w:val="22"/>
                <w:szCs w:val="22"/>
                <w:lang w:val="en-US"/>
              </w:rPr>
            </m:ctrlPr>
          </m:e>
        </m:rad>
        <m:r>
          <m:rPr/>
          <w:rPr>
            <w:rFonts w:hint="default" w:ascii="DejaVu Math TeX Gyre" w:hAnsi="DejaVu Math TeX Gyre" w:cs="DejaVu Math TeX Gyre"/>
            <w:sz w:val="22"/>
            <w:szCs w:val="22"/>
            <w:lang w:val="en-US"/>
          </w:rPr>
          <m:t>≈</m:t>
        </m:r>
      </m:oMath>
      <w:r>
        <m:rPr/>
        <w:rPr>
          <w:rFonts w:hint="default" w:hAnsi="DejaVu Math TeX Gyre" w:cs="DejaVu Math TeX Gyre"/>
          <w:i w:val="0"/>
          <w:sz w:val="22"/>
          <w:szCs w:val="22"/>
          <w:lang w:val="en-US"/>
        </w:rPr>
        <w:t>4.50</w:t>
      </w:r>
      <w:r>
        <w:rPr>
          <w:rFonts w:hint="default" w:hAnsi="DejaVu Math TeX Gyre" w:cs="DejaVu Math TeX Gyre"/>
          <w:i w:val="0"/>
          <w:sz w:val="22"/>
          <w:szCs w:val="22"/>
          <w:lang w:val="en-US"/>
        </w:rPr>
        <w:t>V, dBV=20lg(4.50)</w:t>
      </w:r>
      <m:oMath>
        <m:r>
          <m:rPr/>
          <w:rPr>
            <w:rFonts w:hint="default" w:ascii="DejaVu Math TeX Gyre" w:hAnsi="DejaVu Math TeX Gyre" w:cs="DejaVu Math TeX Gyre"/>
            <w:sz w:val="22"/>
            <w:szCs w:val="22"/>
            <w:lang w:val="en-US"/>
          </w:rPr>
          <m:t>≈</m:t>
        </m:r>
      </m:oMath>
      <w:r>
        <m:rPr/>
        <w:rPr>
          <w:rFonts w:hint="default" w:hAnsi="DejaVu Math TeX Gyre" w:cs="DejaVu Math TeX Gyre"/>
          <w:i w:val="0"/>
          <w:sz w:val="22"/>
          <w:szCs w:val="22"/>
          <w:lang w:val="en-US"/>
        </w:rPr>
        <w:t>13.06</w:t>
      </w:r>
      <w:r>
        <w:rPr>
          <w:rFonts w:hint="default" w:hAnsi="DejaVu Math TeX Gyre" w:cs="DejaVu Math TeX Gyre"/>
          <w:i w:val="0"/>
          <w:sz w:val="22"/>
          <w:szCs w:val="22"/>
          <w:lang w:val="en-US"/>
        </w:rPr>
        <w:t>dBV,</w:t>
      </w:r>
    </w:p>
    <w:p w14:paraId="0578234B">
      <w:pPr>
        <w:numPr>
          <w:ilvl w:val="0"/>
          <w:numId w:val="0"/>
        </w:numPr>
        <w:ind w:left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V3outvalid=2.56/</w:t>
      </w:r>
      <m:oMath>
        <m:rad>
          <m:radPr>
            <m:degHide m:val="1"/>
            <m:ctrlPr>
              <w:rPr>
                <w:rFonts w:ascii="DejaVu Math TeX Gyre" w:hAnsi="DejaVu Math TeX Gyre" w:cs="Times New Roman"/>
                <w:i/>
                <w:sz w:val="22"/>
                <w:szCs w:val="22"/>
                <w:lang w:val="en-US"/>
              </w:rPr>
            </m:ctrlPr>
          </m:radPr>
          <m:deg>
            <m:ctrlPr>
              <w:rPr>
                <w:rFonts w:ascii="DejaVu Math TeX Gyre" w:hAnsi="DejaVu Math TeX Gyre" w:cs="Times New Roman"/>
                <w:i/>
                <w:sz w:val="22"/>
                <w:szCs w:val="22"/>
                <w:lang w:val="en-US"/>
              </w:rPr>
            </m:ctrlPr>
          </m:deg>
          <m:e>
            <m:r>
              <m:rPr/>
              <w:rPr>
                <w:rFonts w:hint="default" w:ascii="DejaVu Math TeX Gyre" w:hAnsi="DejaVu Math TeX Gyre" w:cs="Times New Roman"/>
                <w:sz w:val="22"/>
                <w:szCs w:val="22"/>
                <w:lang w:val="en-US"/>
              </w:rPr>
              <m:t>2</m:t>
            </m:r>
            <m:ctrlPr>
              <w:rPr>
                <w:rFonts w:ascii="DejaVu Math TeX Gyre" w:hAnsi="DejaVu Math TeX Gyre" w:cs="Times New Roman"/>
                <w:i/>
                <w:sz w:val="22"/>
                <w:szCs w:val="22"/>
                <w:lang w:val="en-US"/>
              </w:rPr>
            </m:ctrlPr>
          </m:e>
        </m:rad>
        <m:r>
          <m:rPr/>
          <w:rPr>
            <w:rFonts w:hint="default" w:ascii="DejaVu Math TeX Gyre" w:hAnsi="DejaVu Math TeX Gyre" w:cs="DejaVu Math TeX Gyre"/>
            <w:sz w:val="22"/>
            <w:szCs w:val="22"/>
            <w:lang w:val="en-US"/>
          </w:rPr>
          <m:t>≈</m:t>
        </m:r>
      </m:oMath>
      <w:r>
        <m:rPr/>
        <w:rPr>
          <w:rFonts w:hint="default" w:hAnsi="DejaVu Math TeX Gyre" w:cs="DejaVu Math TeX Gyre"/>
          <w:i w:val="0"/>
          <w:sz w:val="22"/>
          <w:szCs w:val="22"/>
          <w:lang w:val="en-US"/>
        </w:rPr>
        <w:t>1.81</w:t>
      </w:r>
      <w:r>
        <w:rPr>
          <w:rFonts w:hint="default" w:hAnsi="DejaVu Math TeX Gyre" w:cs="DejaVu Math TeX Gyre"/>
          <w:i w:val="0"/>
          <w:sz w:val="22"/>
          <w:szCs w:val="22"/>
          <w:lang w:val="en-US"/>
        </w:rPr>
        <w:t>V, dBV=20lg(1.81)</w:t>
      </w:r>
      <m:oMath>
        <m:r>
          <m:rPr/>
          <w:rPr>
            <w:rFonts w:hint="default" w:ascii="DejaVu Math TeX Gyre" w:hAnsi="DejaVu Math TeX Gyre" w:cs="DejaVu Math TeX Gyre"/>
            <w:sz w:val="22"/>
            <w:szCs w:val="22"/>
            <w:lang w:val="en-US"/>
          </w:rPr>
          <m:t>≈</m:t>
        </m:r>
      </m:oMath>
      <w:r>
        <m:rPr/>
        <w:rPr>
          <w:rFonts w:hint="default" w:hAnsi="DejaVu Math TeX Gyre" w:cs="DejaVu Math TeX Gyre"/>
          <w:i w:val="0"/>
          <w:sz w:val="22"/>
          <w:szCs w:val="22"/>
          <w:lang w:val="en-US"/>
        </w:rPr>
        <w:t>5.15</w:t>
      </w:r>
      <w:r>
        <w:rPr>
          <w:rFonts w:hint="default" w:hAnsi="DejaVu Math TeX Gyre" w:cs="DejaVu Math TeX Gyre"/>
          <w:i w:val="0"/>
          <w:sz w:val="22"/>
          <w:szCs w:val="22"/>
          <w:lang w:val="en-US"/>
        </w:rPr>
        <w:t>dBV</w:t>
      </w:r>
    </w:p>
    <w:p w14:paraId="2D8C3A7A">
      <w:pPr>
        <w:numPr>
          <w:ilvl w:val="0"/>
          <w:numId w:val="0"/>
        </w:numPr>
        <w:ind w:leftChars="0"/>
        <w:jc w:val="both"/>
        <w:rPr>
          <w:rFonts w:hint="default" w:hAnsi="DejaVu Math TeX Gyre" w:cs="DejaVu Math TeX Gyre"/>
          <w:i w:val="0"/>
          <w:sz w:val="22"/>
          <w:szCs w:val="22"/>
          <w:lang w:val="en-US"/>
        </w:rPr>
      </w:pPr>
      <w:r>
        <w:rPr>
          <w:rFonts w:hint="default" w:ascii="Times New Roman" w:hAnsi="Times New Roman" w:cs="Times New Roman"/>
          <w:sz w:val="22"/>
          <w:szCs w:val="22"/>
          <w:lang w:val="en-US"/>
        </w:rPr>
        <w:t>V5=3.82*0.257</w:t>
      </w:r>
      <m:oMath>
        <m:r>
          <m:rPr>
            <m:sty m:val="p"/>
          </m:rPr>
          <w:rPr>
            <w:rFonts w:hint="default" w:ascii="Times New Roman" w:hAnsi="Times New Roman" w:cs="Times New Roman"/>
            <w:sz w:val="22"/>
            <w:szCs w:val="22"/>
            <w:lang w:val="en-US"/>
          </w:rPr>
          <m:t>≈</m:t>
        </m:r>
      </m:oMath>
      <w:r>
        <w:rPr>
          <w:rFonts w:hint="default" w:ascii="Times New Roman" w:hAnsi="Times New Roman" w:cs="Times New Roman"/>
          <w:sz w:val="22"/>
          <w:szCs w:val="22"/>
          <w:lang w:val="en-US"/>
        </w:rPr>
        <w:t>0.982V, V5invalid=3.82/</w:t>
      </w:r>
      <m:oMath>
        <m:rad>
          <m:radPr>
            <m:degHide m:val="1"/>
            <m:ctrlPr>
              <w:rPr>
                <w:rFonts w:ascii="DejaVu Math TeX Gyre" w:hAnsi="DejaVu Math TeX Gyre" w:cs="Times New Roman"/>
                <w:i/>
                <w:sz w:val="22"/>
                <w:szCs w:val="22"/>
                <w:lang w:val="en-US"/>
              </w:rPr>
            </m:ctrlPr>
          </m:radPr>
          <m:deg>
            <m:ctrlPr>
              <w:rPr>
                <w:rFonts w:ascii="DejaVu Math TeX Gyre" w:hAnsi="DejaVu Math TeX Gyre" w:cs="Times New Roman"/>
                <w:i/>
                <w:sz w:val="22"/>
                <w:szCs w:val="22"/>
                <w:lang w:val="en-US"/>
              </w:rPr>
            </m:ctrlPr>
          </m:deg>
          <m:e>
            <m:r>
              <m:rPr/>
              <w:rPr>
                <w:rFonts w:hint="default" w:ascii="DejaVu Math TeX Gyre" w:hAnsi="DejaVu Math TeX Gyre" w:cs="Times New Roman"/>
                <w:sz w:val="22"/>
                <w:szCs w:val="22"/>
                <w:lang w:val="en-US"/>
              </w:rPr>
              <m:t>2</m:t>
            </m:r>
            <m:ctrlPr>
              <w:rPr>
                <w:rFonts w:ascii="DejaVu Math TeX Gyre" w:hAnsi="DejaVu Math TeX Gyre" w:cs="Times New Roman"/>
                <w:i/>
                <w:sz w:val="22"/>
                <w:szCs w:val="22"/>
                <w:lang w:val="en-US"/>
              </w:rPr>
            </m:ctrlPr>
          </m:e>
        </m:rad>
        <m:r>
          <m:rPr/>
          <w:rPr>
            <w:rFonts w:hint="default" w:ascii="DejaVu Math TeX Gyre" w:hAnsi="DejaVu Math TeX Gyre" w:cs="DejaVu Math TeX Gyre"/>
            <w:sz w:val="22"/>
            <w:szCs w:val="22"/>
            <w:lang w:val="en-US"/>
          </w:rPr>
          <m:t>≈</m:t>
        </m:r>
      </m:oMath>
      <w:r>
        <m:rPr/>
        <w:rPr>
          <w:rFonts w:hint="default" w:hAnsi="DejaVu Math TeX Gyre" w:cs="DejaVu Math TeX Gyre"/>
          <w:i w:val="0"/>
          <w:sz w:val="22"/>
          <w:szCs w:val="22"/>
          <w:lang w:val="en-US"/>
        </w:rPr>
        <w:t>2.70</w:t>
      </w:r>
      <w:r>
        <w:rPr>
          <w:rFonts w:hint="default" w:hAnsi="DejaVu Math TeX Gyre" w:cs="DejaVu Math TeX Gyre"/>
          <w:i w:val="0"/>
          <w:sz w:val="22"/>
          <w:szCs w:val="22"/>
          <w:lang w:val="en-US"/>
        </w:rPr>
        <w:t>V, dBV=20lg(4.50)</w:t>
      </w:r>
      <m:oMath>
        <m:r>
          <m:rPr/>
          <w:rPr>
            <w:rFonts w:hint="default" w:ascii="DejaVu Math TeX Gyre" w:hAnsi="DejaVu Math TeX Gyre" w:cs="DejaVu Math TeX Gyre"/>
            <w:sz w:val="22"/>
            <w:szCs w:val="22"/>
            <w:lang w:val="en-US"/>
          </w:rPr>
          <m:t>≈</m:t>
        </m:r>
      </m:oMath>
      <w:r>
        <m:rPr/>
        <w:rPr>
          <w:rFonts w:hint="default" w:hAnsi="DejaVu Math TeX Gyre" w:cs="DejaVu Math TeX Gyre"/>
          <w:i w:val="0"/>
          <w:sz w:val="22"/>
          <w:szCs w:val="22"/>
          <w:lang w:val="en-US"/>
        </w:rPr>
        <w:t>8.63</w:t>
      </w:r>
      <w:r>
        <w:rPr>
          <w:rFonts w:hint="default" w:hAnsi="DejaVu Math TeX Gyre" w:cs="DejaVu Math TeX Gyre"/>
          <w:i w:val="0"/>
          <w:sz w:val="22"/>
          <w:szCs w:val="22"/>
          <w:lang w:val="en-US"/>
        </w:rPr>
        <w:t>dBV,</w:t>
      </w:r>
    </w:p>
    <w:p w14:paraId="69F6A07D">
      <w:pPr>
        <w:numPr>
          <w:ilvl w:val="0"/>
          <w:numId w:val="0"/>
        </w:numPr>
        <w:ind w:left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V3outvalid=0.982/</w:t>
      </w:r>
      <m:oMath>
        <m:rad>
          <m:radPr>
            <m:degHide m:val="1"/>
            <m:ctrlPr>
              <w:rPr>
                <w:rFonts w:ascii="DejaVu Math TeX Gyre" w:hAnsi="DejaVu Math TeX Gyre" w:cs="Times New Roman"/>
                <w:i/>
                <w:sz w:val="22"/>
                <w:szCs w:val="22"/>
                <w:lang w:val="en-US"/>
              </w:rPr>
            </m:ctrlPr>
          </m:radPr>
          <m:deg>
            <m:ctrlPr>
              <w:rPr>
                <w:rFonts w:ascii="DejaVu Math TeX Gyre" w:hAnsi="DejaVu Math TeX Gyre" w:cs="Times New Roman"/>
                <w:i/>
                <w:sz w:val="22"/>
                <w:szCs w:val="22"/>
                <w:lang w:val="en-US"/>
              </w:rPr>
            </m:ctrlPr>
          </m:deg>
          <m:e>
            <m:r>
              <m:rPr/>
              <w:rPr>
                <w:rFonts w:hint="default" w:ascii="DejaVu Math TeX Gyre" w:hAnsi="DejaVu Math TeX Gyre" w:cs="Times New Roman"/>
                <w:sz w:val="22"/>
                <w:szCs w:val="22"/>
                <w:lang w:val="en-US"/>
              </w:rPr>
              <m:t>2</m:t>
            </m:r>
            <m:ctrlPr>
              <w:rPr>
                <w:rFonts w:ascii="DejaVu Math TeX Gyre" w:hAnsi="DejaVu Math TeX Gyre" w:cs="Times New Roman"/>
                <w:i/>
                <w:sz w:val="22"/>
                <w:szCs w:val="22"/>
                <w:lang w:val="en-US"/>
              </w:rPr>
            </m:ctrlPr>
          </m:e>
        </m:rad>
        <m:r>
          <m:rPr/>
          <w:rPr>
            <w:rFonts w:hint="default" w:ascii="DejaVu Math TeX Gyre" w:hAnsi="DejaVu Math TeX Gyre" w:cs="DejaVu Math TeX Gyre"/>
            <w:sz w:val="22"/>
            <w:szCs w:val="22"/>
            <w:lang w:val="en-US"/>
          </w:rPr>
          <m:t>≈</m:t>
        </m:r>
      </m:oMath>
      <w:r>
        <m:rPr/>
        <w:rPr>
          <w:rFonts w:hint="default" w:hAnsi="DejaVu Math TeX Gyre" w:cs="DejaVu Math TeX Gyre"/>
          <w:i w:val="0"/>
          <w:sz w:val="22"/>
          <w:szCs w:val="22"/>
          <w:lang w:val="en-US"/>
        </w:rPr>
        <w:t>0.69</w:t>
      </w:r>
      <w:r>
        <w:rPr>
          <w:rFonts w:hint="default" w:hAnsi="DejaVu Math TeX Gyre" w:cs="DejaVu Math TeX Gyre"/>
          <w:i w:val="0"/>
          <w:sz w:val="22"/>
          <w:szCs w:val="22"/>
          <w:lang w:val="en-US"/>
        </w:rPr>
        <w:t>V, dBV=20lg(0.69)</w:t>
      </w:r>
      <m:oMath>
        <m:r>
          <m:rPr/>
          <w:rPr>
            <w:rFonts w:hint="default" w:ascii="DejaVu Math TeX Gyre" w:hAnsi="DejaVu Math TeX Gyre" w:cs="DejaVu Math TeX Gyre"/>
            <w:sz w:val="22"/>
            <w:szCs w:val="22"/>
            <w:lang w:val="en-US"/>
          </w:rPr>
          <m:t>≈</m:t>
        </m:r>
      </m:oMath>
      <w:r>
        <m:rPr/>
        <w:rPr>
          <w:rFonts w:hint="default" w:hAnsi="DejaVu Math TeX Gyre" w:cs="DejaVu Math TeX Gyre"/>
          <w:i w:val="0"/>
          <w:sz w:val="22"/>
          <w:szCs w:val="22"/>
          <w:lang w:val="en-US"/>
        </w:rPr>
        <w:t>-3.22</w:t>
      </w:r>
      <w:r>
        <w:rPr>
          <w:rFonts w:hint="default" w:hAnsi="DejaVu Math TeX Gyre" w:cs="DejaVu Math TeX Gyre"/>
          <w:i w:val="0"/>
          <w:sz w:val="22"/>
          <w:szCs w:val="22"/>
          <w:lang w:val="en-US"/>
        </w:rPr>
        <w:t>dBV</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gridCol w:w="1307"/>
        <w:gridCol w:w="1225"/>
        <w:gridCol w:w="1205"/>
        <w:gridCol w:w="1199"/>
        <w:gridCol w:w="1146"/>
        <w:gridCol w:w="1194"/>
      </w:tblGrid>
      <w:tr w14:paraId="7FC0C796">
        <w:tc>
          <w:tcPr>
            <w:tcW w:w="1966" w:type="dxa"/>
            <w:vMerge w:val="restart"/>
            <w:vAlign w:val="center"/>
          </w:tcPr>
          <w:p w14:paraId="2935B653">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Bold Italic" w:hAnsi="Times New Roman Bold Italic" w:cs="Times New Roman Bold Italic"/>
                <w:b/>
                <w:bCs/>
                <w:i/>
                <w:iCs/>
                <w:sz w:val="22"/>
                <w:szCs w:val="22"/>
                <w:vertAlign w:val="baseline"/>
                <w:lang w:val="en-US"/>
              </w:rPr>
              <w:t>f</w:t>
            </w:r>
            <w:r>
              <w:rPr>
                <w:rFonts w:hint="default" w:ascii="Times New Roman Bold" w:hAnsi="Times New Roman Bold" w:cs="Times New Roman Bold"/>
                <w:b/>
                <w:bCs/>
                <w:i w:val="0"/>
                <w:iCs w:val="0"/>
                <w:sz w:val="22"/>
                <w:szCs w:val="22"/>
                <w:vertAlign w:val="baseline"/>
                <w:lang w:val="en-US"/>
              </w:rPr>
              <w:t>(Hz)</w:t>
            </w:r>
          </w:p>
        </w:tc>
        <w:tc>
          <w:tcPr>
            <w:tcW w:w="1307" w:type="dxa"/>
            <w:vMerge w:val="restart"/>
            <w:vAlign w:val="center"/>
          </w:tcPr>
          <w:p w14:paraId="5CA432BC">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Bold Italic" w:hAnsi="Times New Roman Bold Italic" w:cs="Times New Roman Bold Italic"/>
                <w:b/>
                <w:bCs/>
                <w:i/>
                <w:iCs/>
                <w:sz w:val="22"/>
                <w:szCs w:val="22"/>
                <w:lang w:val="en-US"/>
              </w:rPr>
              <w:t>ω</w:t>
            </w:r>
            <w:r>
              <w:rPr>
                <w:rFonts w:hint="default" w:ascii="Times New Roman Bold" w:hAnsi="Times New Roman Bold" w:cs="Times New Roman Bold"/>
                <w:b/>
                <w:bCs/>
                <w:i w:val="0"/>
                <w:iCs w:val="0"/>
                <w:sz w:val="22"/>
                <w:szCs w:val="22"/>
                <w:lang w:val="en-US"/>
              </w:rPr>
              <w:t>(rad/s)</w:t>
            </w:r>
          </w:p>
        </w:tc>
        <w:tc>
          <w:tcPr>
            <w:tcW w:w="1225" w:type="dxa"/>
            <w:vMerge w:val="restart"/>
            <w:vAlign w:val="center"/>
          </w:tcPr>
          <w:p w14:paraId="18697372">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Bold Italic" w:hAnsi="Times New Roman Bold Italic" w:cs="Times New Roman Bold Italic"/>
                <w:b/>
                <w:bCs/>
                <w:i/>
                <w:iCs/>
                <w:sz w:val="22"/>
                <w:szCs w:val="22"/>
                <w:lang w:val="en-US"/>
              </w:rPr>
              <w:t>|H(jω)|</w:t>
            </w:r>
          </w:p>
        </w:tc>
        <w:tc>
          <w:tcPr>
            <w:tcW w:w="2404" w:type="dxa"/>
            <w:gridSpan w:val="2"/>
            <w:vAlign w:val="center"/>
          </w:tcPr>
          <w:p w14:paraId="163F7A22">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Input magnitude(b</w:t>
            </w:r>
            <w:r>
              <w:rPr>
                <w:rFonts w:hint="default" w:ascii="Times New Roman" w:hAnsi="Times New Roman" w:cs="Times New Roman"/>
                <w:sz w:val="22"/>
                <w:szCs w:val="22"/>
                <w:vertAlign w:val="subscript"/>
                <w:lang w:val="en-US"/>
              </w:rPr>
              <w:t>n</w:t>
            </w:r>
            <w:r>
              <w:rPr>
                <w:rFonts w:hint="default" w:ascii="Times New Roman" w:hAnsi="Times New Roman" w:cs="Times New Roman"/>
                <w:sz w:val="22"/>
                <w:szCs w:val="22"/>
                <w:vertAlign w:val="baseline"/>
                <w:lang w:val="en-US"/>
              </w:rPr>
              <w:t>)</w:t>
            </w:r>
          </w:p>
        </w:tc>
        <w:tc>
          <w:tcPr>
            <w:tcW w:w="2340" w:type="dxa"/>
            <w:gridSpan w:val="2"/>
            <w:vAlign w:val="center"/>
          </w:tcPr>
          <w:p w14:paraId="4815761B">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Output magnitude</w:t>
            </w:r>
          </w:p>
        </w:tc>
      </w:tr>
      <w:tr w14:paraId="12BE44E0">
        <w:tc>
          <w:tcPr>
            <w:tcW w:w="1966" w:type="dxa"/>
            <w:vMerge w:val="continue"/>
            <w:vAlign w:val="center"/>
          </w:tcPr>
          <w:p w14:paraId="4CED704B">
            <w:pPr>
              <w:widowControl w:val="0"/>
              <w:numPr>
                <w:ilvl w:val="0"/>
                <w:numId w:val="0"/>
              </w:numPr>
              <w:jc w:val="center"/>
              <w:rPr>
                <w:rFonts w:hint="default" w:ascii="Times New Roman" w:hAnsi="Times New Roman" w:cs="Times New Roman"/>
                <w:sz w:val="22"/>
                <w:szCs w:val="22"/>
                <w:vertAlign w:val="baseline"/>
                <w:lang w:val="en-US"/>
              </w:rPr>
            </w:pPr>
          </w:p>
        </w:tc>
        <w:tc>
          <w:tcPr>
            <w:tcW w:w="1307" w:type="dxa"/>
            <w:vMerge w:val="continue"/>
            <w:vAlign w:val="center"/>
          </w:tcPr>
          <w:p w14:paraId="42639955">
            <w:pPr>
              <w:widowControl w:val="0"/>
              <w:numPr>
                <w:ilvl w:val="0"/>
                <w:numId w:val="0"/>
              </w:numPr>
              <w:jc w:val="center"/>
              <w:rPr>
                <w:rFonts w:hint="default" w:ascii="Times New Roman" w:hAnsi="Times New Roman" w:cs="Times New Roman"/>
                <w:sz w:val="22"/>
                <w:szCs w:val="22"/>
                <w:vertAlign w:val="baseline"/>
                <w:lang w:val="en-US"/>
              </w:rPr>
            </w:pPr>
          </w:p>
        </w:tc>
        <w:tc>
          <w:tcPr>
            <w:tcW w:w="1225" w:type="dxa"/>
            <w:vMerge w:val="continue"/>
            <w:vAlign w:val="center"/>
          </w:tcPr>
          <w:p w14:paraId="006F304C">
            <w:pPr>
              <w:widowControl w:val="0"/>
              <w:numPr>
                <w:ilvl w:val="0"/>
                <w:numId w:val="0"/>
              </w:numPr>
              <w:jc w:val="center"/>
              <w:rPr>
                <w:rFonts w:hint="default" w:ascii="Times New Roman" w:hAnsi="Times New Roman" w:cs="Times New Roman"/>
                <w:sz w:val="22"/>
                <w:szCs w:val="22"/>
                <w:vertAlign w:val="baseline"/>
                <w:lang w:val="en-US"/>
              </w:rPr>
            </w:pPr>
          </w:p>
        </w:tc>
        <w:tc>
          <w:tcPr>
            <w:tcW w:w="1205" w:type="dxa"/>
            <w:vAlign w:val="center"/>
          </w:tcPr>
          <w:p w14:paraId="4B71F04A">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V</w:t>
            </w:r>
          </w:p>
        </w:tc>
        <w:tc>
          <w:tcPr>
            <w:tcW w:w="1199" w:type="dxa"/>
            <w:vAlign w:val="center"/>
          </w:tcPr>
          <w:p w14:paraId="5698C35D">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dBV</w:t>
            </w:r>
          </w:p>
        </w:tc>
        <w:tc>
          <w:tcPr>
            <w:tcW w:w="1146" w:type="dxa"/>
            <w:shd w:val="clear" w:color="auto" w:fill="auto"/>
            <w:vAlign w:val="center"/>
          </w:tcPr>
          <w:p w14:paraId="3BC54BAB">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V</w:t>
            </w:r>
          </w:p>
        </w:tc>
        <w:tc>
          <w:tcPr>
            <w:tcW w:w="1194" w:type="dxa"/>
            <w:shd w:val="clear" w:color="auto" w:fill="auto"/>
            <w:vAlign w:val="center"/>
          </w:tcPr>
          <w:p w14:paraId="3E5121B7">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dBV</w:t>
            </w:r>
          </w:p>
        </w:tc>
      </w:tr>
      <w:tr w14:paraId="50E9A507">
        <w:tc>
          <w:tcPr>
            <w:tcW w:w="1966" w:type="dxa"/>
            <w:vAlign w:val="center"/>
          </w:tcPr>
          <w:p w14:paraId="78222AB3">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Fundamental=8kHz</w:t>
            </w:r>
          </w:p>
        </w:tc>
        <w:tc>
          <w:tcPr>
            <w:tcW w:w="1307" w:type="dxa"/>
            <w:vAlign w:val="center"/>
          </w:tcPr>
          <w:p w14:paraId="4698E053">
            <w:pPr>
              <w:widowControl w:val="0"/>
              <w:numPr>
                <w:ilvl w:val="0"/>
                <w:numId w:val="0"/>
              </w:numPr>
              <w:jc w:val="center"/>
              <w:rPr>
                <w:rFonts w:hint="default" w:ascii="Times New Roman" w:hAnsi="Times New Roman" w:cs="Times New Roman"/>
                <w:sz w:val="22"/>
                <w:szCs w:val="22"/>
                <w:vertAlign w:val="baseline"/>
                <w:lang w:val="en-US"/>
              </w:rPr>
            </w:pPr>
            <w:r>
              <w:rPr>
                <w:rFonts w:hint="default" w:ascii="Arial Unicode MS" w:hAnsi="Arial Unicode MS" w:eastAsia="Arial Unicode MS" w:cs="Arial Unicode MS"/>
                <w:i w:val="0"/>
                <w:iCs w:val="0"/>
                <w:sz w:val="22"/>
                <w:szCs w:val="22"/>
                <w:lang w:val="en-US"/>
              </w:rPr>
              <w:t>50265.48</w:t>
            </w:r>
          </w:p>
        </w:tc>
        <w:tc>
          <w:tcPr>
            <w:tcW w:w="1225" w:type="dxa"/>
            <w:vAlign w:val="center"/>
          </w:tcPr>
          <w:p w14:paraId="37E9C943">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0.798</w:t>
            </w:r>
          </w:p>
        </w:tc>
        <w:tc>
          <w:tcPr>
            <w:tcW w:w="1205" w:type="dxa"/>
            <w:vAlign w:val="center"/>
          </w:tcPr>
          <w:p w14:paraId="5F118A06">
            <w:pPr>
              <w:widowControl w:val="0"/>
              <w:numPr>
                <w:ilvl w:val="0"/>
                <w:numId w:val="0"/>
              </w:numPr>
              <w:ind w:left="0" w:leftChars="0" w:firstLine="0" w:firstLineChars="0"/>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19.10</w:t>
            </w:r>
          </w:p>
        </w:tc>
        <w:tc>
          <w:tcPr>
            <w:tcW w:w="1199" w:type="dxa"/>
            <w:vAlign w:val="center"/>
          </w:tcPr>
          <w:p w14:paraId="10C06675">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22.61</w:t>
            </w:r>
          </w:p>
        </w:tc>
        <w:tc>
          <w:tcPr>
            <w:tcW w:w="1146" w:type="dxa"/>
            <w:shd w:val="clear" w:color="auto" w:fill="auto"/>
            <w:vAlign w:val="center"/>
          </w:tcPr>
          <w:p w14:paraId="5929D2A7">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sz w:val="22"/>
                <w:szCs w:val="22"/>
                <w:vertAlign w:val="baseline"/>
                <w:lang w:val="en-US"/>
              </w:rPr>
              <w:t>15.24</w:t>
            </w:r>
          </w:p>
        </w:tc>
        <w:tc>
          <w:tcPr>
            <w:tcW w:w="1194" w:type="dxa"/>
            <w:shd w:val="clear" w:color="auto" w:fill="auto"/>
            <w:vAlign w:val="center"/>
          </w:tcPr>
          <w:p w14:paraId="444B1631">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kern w:val="2"/>
                <w:sz w:val="22"/>
                <w:szCs w:val="22"/>
                <w:vertAlign w:val="baseline"/>
                <w:lang w:val="en-US" w:eastAsia="en-US" w:bidi="ar-SA"/>
                <w14:ligatures w14:val="standardContextual"/>
              </w:rPr>
              <w:t>20.65</w:t>
            </w:r>
          </w:p>
        </w:tc>
      </w:tr>
      <w:tr w14:paraId="77D524B7">
        <w:tc>
          <w:tcPr>
            <w:tcW w:w="1966" w:type="dxa"/>
            <w:vAlign w:val="center"/>
          </w:tcPr>
          <w:p w14:paraId="1D259CA2">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w:t>
            </w:r>
            <w:r>
              <w:rPr>
                <w:rFonts w:hint="default" w:ascii="Times New Roman" w:hAnsi="Times New Roman" w:cs="Times New Roman"/>
                <w:sz w:val="22"/>
                <w:szCs w:val="22"/>
                <w:vertAlign w:val="superscript"/>
                <w:lang w:val="en-US"/>
              </w:rPr>
              <w:t xml:space="preserve">rd </w:t>
            </w:r>
            <w:r>
              <w:rPr>
                <w:rFonts w:hint="default" w:ascii="Times New Roman" w:hAnsi="Times New Roman" w:cs="Times New Roman"/>
                <w:sz w:val="22"/>
                <w:szCs w:val="22"/>
                <w:vertAlign w:val="baseline"/>
                <w:lang w:val="en-US"/>
              </w:rPr>
              <w:t>harmonic=24kHz</w:t>
            </w:r>
          </w:p>
        </w:tc>
        <w:tc>
          <w:tcPr>
            <w:tcW w:w="1307" w:type="dxa"/>
            <w:vAlign w:val="center"/>
          </w:tcPr>
          <w:p w14:paraId="6C24AE42">
            <w:pPr>
              <w:widowControl w:val="0"/>
              <w:numPr>
                <w:ilvl w:val="0"/>
                <w:numId w:val="0"/>
              </w:numPr>
              <w:jc w:val="center"/>
              <w:rPr>
                <w:rFonts w:hint="default" w:ascii="Times New Roman" w:hAnsi="Times New Roman" w:cs="Times New Roman"/>
                <w:sz w:val="22"/>
                <w:szCs w:val="22"/>
                <w:vertAlign w:val="baseline"/>
                <w:lang w:val="en-US"/>
              </w:rPr>
            </w:pPr>
            <w:r>
              <w:rPr>
                <w:rFonts w:hint="default" w:ascii="Arial Unicode MS" w:hAnsi="Arial Unicode MS" w:eastAsia="Arial Unicode MS" w:cs="Arial Unicode MS"/>
                <w:i w:val="0"/>
                <w:iCs w:val="0"/>
                <w:sz w:val="22"/>
                <w:szCs w:val="22"/>
                <w:lang w:val="en-US"/>
              </w:rPr>
              <w:t>150796.45</w:t>
            </w:r>
          </w:p>
        </w:tc>
        <w:tc>
          <w:tcPr>
            <w:tcW w:w="1225" w:type="dxa"/>
            <w:vAlign w:val="center"/>
          </w:tcPr>
          <w:p w14:paraId="624B8F41">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0.402</w:t>
            </w:r>
          </w:p>
        </w:tc>
        <w:tc>
          <w:tcPr>
            <w:tcW w:w="1205" w:type="dxa"/>
            <w:vAlign w:val="center"/>
          </w:tcPr>
          <w:p w14:paraId="65632968">
            <w:pPr>
              <w:widowControl w:val="0"/>
              <w:numPr>
                <w:ilvl w:val="0"/>
                <w:numId w:val="0"/>
              </w:numPr>
              <w:ind w:left="0" w:leftChars="0" w:firstLine="0" w:firstLineChars="0"/>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6.37</w:t>
            </w:r>
          </w:p>
        </w:tc>
        <w:tc>
          <w:tcPr>
            <w:tcW w:w="1199" w:type="dxa"/>
            <w:vAlign w:val="center"/>
          </w:tcPr>
          <w:p w14:paraId="55782898">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13.06</w:t>
            </w:r>
          </w:p>
        </w:tc>
        <w:tc>
          <w:tcPr>
            <w:tcW w:w="1146" w:type="dxa"/>
            <w:shd w:val="clear" w:color="auto" w:fill="auto"/>
            <w:vAlign w:val="center"/>
          </w:tcPr>
          <w:p w14:paraId="0DB606D0">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kern w:val="2"/>
                <w:sz w:val="22"/>
                <w:szCs w:val="22"/>
                <w:vertAlign w:val="baseline"/>
                <w:lang w:val="en-US" w:eastAsia="en-US" w:bidi="ar-SA"/>
                <w14:ligatures w14:val="standardContextual"/>
              </w:rPr>
              <w:t>2.56</w:t>
            </w:r>
          </w:p>
        </w:tc>
        <w:tc>
          <w:tcPr>
            <w:tcW w:w="1194" w:type="dxa"/>
            <w:shd w:val="clear" w:color="auto" w:fill="auto"/>
            <w:vAlign w:val="center"/>
          </w:tcPr>
          <w:p w14:paraId="56C121DE">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kern w:val="2"/>
                <w:sz w:val="22"/>
                <w:szCs w:val="22"/>
                <w:vertAlign w:val="baseline"/>
                <w:lang w:val="en-US" w:eastAsia="en-US" w:bidi="ar-SA"/>
                <w14:ligatures w14:val="standardContextual"/>
              </w:rPr>
              <w:t>5.15</w:t>
            </w:r>
          </w:p>
        </w:tc>
      </w:tr>
      <w:tr w14:paraId="34FB5BB7">
        <w:tc>
          <w:tcPr>
            <w:tcW w:w="1966" w:type="dxa"/>
            <w:vAlign w:val="center"/>
          </w:tcPr>
          <w:p w14:paraId="42221AC6">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5</w:t>
            </w:r>
            <w:r>
              <w:rPr>
                <w:rFonts w:hint="default" w:ascii="Times New Roman" w:hAnsi="Times New Roman" w:cs="Times New Roman"/>
                <w:sz w:val="22"/>
                <w:szCs w:val="22"/>
                <w:vertAlign w:val="superscript"/>
                <w:lang w:val="en-US"/>
              </w:rPr>
              <w:t>th</w:t>
            </w:r>
            <w:r>
              <w:rPr>
                <w:rFonts w:hint="default" w:ascii="Times New Roman" w:hAnsi="Times New Roman" w:cs="Times New Roman"/>
                <w:sz w:val="22"/>
                <w:szCs w:val="22"/>
                <w:vertAlign w:val="baseline"/>
                <w:lang w:val="en-US"/>
              </w:rPr>
              <w:t xml:space="preserve"> harmonic=40kHz</w:t>
            </w:r>
          </w:p>
        </w:tc>
        <w:tc>
          <w:tcPr>
            <w:tcW w:w="1307" w:type="dxa"/>
            <w:vAlign w:val="center"/>
          </w:tcPr>
          <w:p w14:paraId="1C77A4B8">
            <w:pPr>
              <w:widowControl w:val="0"/>
              <w:numPr>
                <w:ilvl w:val="0"/>
                <w:numId w:val="0"/>
              </w:numPr>
              <w:jc w:val="center"/>
              <w:rPr>
                <w:rFonts w:hint="default" w:ascii="Times New Roman" w:hAnsi="Times New Roman" w:cs="Times New Roman"/>
                <w:sz w:val="22"/>
                <w:szCs w:val="22"/>
                <w:vertAlign w:val="baseline"/>
                <w:lang w:val="en-US"/>
              </w:rPr>
            </w:pPr>
            <w:r>
              <w:rPr>
                <w:rFonts w:hint="default" w:ascii="Arial Unicode MS" w:hAnsi="Arial Unicode MS" w:eastAsia="Arial Unicode MS" w:cs="Arial Unicode MS"/>
                <w:i w:val="0"/>
                <w:iCs w:val="0"/>
                <w:sz w:val="22"/>
                <w:szCs w:val="22"/>
                <w:lang w:val="en-US"/>
              </w:rPr>
              <w:t>251327.41</w:t>
            </w:r>
          </w:p>
        </w:tc>
        <w:tc>
          <w:tcPr>
            <w:tcW w:w="1225" w:type="dxa"/>
            <w:vAlign w:val="center"/>
          </w:tcPr>
          <w:p w14:paraId="3CADD364">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0.257</w:t>
            </w:r>
          </w:p>
        </w:tc>
        <w:tc>
          <w:tcPr>
            <w:tcW w:w="1205" w:type="dxa"/>
            <w:vAlign w:val="center"/>
          </w:tcPr>
          <w:p w14:paraId="77426DC4">
            <w:pPr>
              <w:widowControl w:val="0"/>
              <w:numPr>
                <w:ilvl w:val="0"/>
                <w:numId w:val="0"/>
              </w:numPr>
              <w:ind w:left="0" w:leftChars="0" w:firstLine="0" w:firstLineChars="0"/>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3.82</w:t>
            </w:r>
          </w:p>
        </w:tc>
        <w:tc>
          <w:tcPr>
            <w:tcW w:w="1199" w:type="dxa"/>
            <w:vAlign w:val="center"/>
          </w:tcPr>
          <w:p w14:paraId="64EE9857">
            <w:pPr>
              <w:widowControl w:val="0"/>
              <w:numPr>
                <w:ilvl w:val="0"/>
                <w:numId w:val="0"/>
              </w:numPr>
              <w:jc w:val="center"/>
              <w:rPr>
                <w:rFonts w:hint="default" w:ascii="Times New Roman" w:hAnsi="Times New Roman" w:cs="Times New Roman"/>
                <w:sz w:val="22"/>
                <w:szCs w:val="22"/>
                <w:vertAlign w:val="baseline"/>
                <w:lang w:val="en-US"/>
              </w:rPr>
            </w:pPr>
            <w:r>
              <w:rPr>
                <w:rFonts w:hint="default" w:ascii="Times New Roman" w:hAnsi="Times New Roman" w:cs="Times New Roman"/>
                <w:sz w:val="22"/>
                <w:szCs w:val="22"/>
                <w:vertAlign w:val="baseline"/>
                <w:lang w:val="en-US"/>
              </w:rPr>
              <w:t>8.63</w:t>
            </w:r>
          </w:p>
        </w:tc>
        <w:tc>
          <w:tcPr>
            <w:tcW w:w="1146" w:type="dxa"/>
            <w:shd w:val="clear" w:color="auto" w:fill="auto"/>
            <w:vAlign w:val="center"/>
          </w:tcPr>
          <w:p w14:paraId="3248D649">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kern w:val="2"/>
                <w:sz w:val="22"/>
                <w:szCs w:val="22"/>
                <w:vertAlign w:val="baseline"/>
                <w:lang w:val="en-US" w:eastAsia="en-US" w:bidi="ar-SA"/>
                <w14:ligatures w14:val="standardContextual"/>
              </w:rPr>
              <w:t>0.982</w:t>
            </w:r>
          </w:p>
        </w:tc>
        <w:tc>
          <w:tcPr>
            <w:tcW w:w="1194" w:type="dxa"/>
            <w:shd w:val="clear" w:color="auto" w:fill="auto"/>
            <w:vAlign w:val="center"/>
          </w:tcPr>
          <w:p w14:paraId="03C3B995">
            <w:pPr>
              <w:widowControl w:val="0"/>
              <w:numPr>
                <w:ilvl w:val="0"/>
                <w:numId w:val="0"/>
              </w:numPr>
              <w:ind w:left="0" w:leftChars="0" w:firstLine="0" w:firstLineChars="0"/>
              <w:jc w:val="center"/>
              <w:rPr>
                <w:rFonts w:hint="default" w:ascii="Times New Roman" w:hAnsi="Times New Roman" w:cs="Times New Roman" w:eastAsiaTheme="minorHAnsi"/>
                <w:kern w:val="2"/>
                <w:sz w:val="22"/>
                <w:szCs w:val="22"/>
                <w:vertAlign w:val="baseline"/>
                <w:lang w:val="en-US" w:eastAsia="en-US" w:bidi="ar-SA"/>
                <w14:ligatures w14:val="standardContextual"/>
              </w:rPr>
            </w:pPr>
            <w:r>
              <w:rPr>
                <w:rFonts w:hint="default" w:ascii="Times New Roman" w:hAnsi="Times New Roman" w:cs="Times New Roman"/>
                <w:kern w:val="2"/>
                <w:sz w:val="22"/>
                <w:szCs w:val="22"/>
                <w:vertAlign w:val="baseline"/>
                <w:lang w:val="en-US" w:eastAsia="en-US" w:bidi="ar-SA"/>
                <w14:ligatures w14:val="standardContextual"/>
              </w:rPr>
              <w:t>-3.22</w:t>
            </w:r>
          </w:p>
        </w:tc>
      </w:tr>
    </w:tbl>
    <w:p w14:paraId="402954C1">
      <w:pPr>
        <w:numPr>
          <w:ilvl w:val="0"/>
          <w:numId w:val="0"/>
        </w:numPr>
        <w:jc w:val="center"/>
        <w:rPr>
          <w:rFonts w:hint="default" w:ascii="Times New Roman" w:hAnsi="Times New Roman" w:cs="Times New Roman"/>
          <w:sz w:val="22"/>
          <w:szCs w:val="22"/>
          <w:lang w:val="en-US"/>
        </w:rPr>
      </w:pPr>
      <w:r>
        <w:rPr>
          <w:rFonts w:hint="default" w:ascii="Times New Roman" w:hAnsi="Times New Roman" w:cs="Times New Roman"/>
          <w:i/>
          <w:iCs/>
          <w:sz w:val="22"/>
          <w:szCs w:val="22"/>
          <w:lang w:val="en-US"/>
        </w:rPr>
        <w:t>Table4. Magnitude of frequency response and Magnitude of harmonics</w:t>
      </w:r>
    </w:p>
    <w:p w14:paraId="380E42CC">
      <w:pPr>
        <w:numPr>
          <w:ilvl w:val="0"/>
          <w:numId w:val="0"/>
        </w:numPr>
        <w:ind w:leftChars="0"/>
        <w:jc w:val="both"/>
        <w:rPr>
          <w:rFonts w:hint="default" w:ascii="Times New Roman" w:hAnsi="Times New Roman" w:cs="Times New Roman"/>
          <w:sz w:val="22"/>
          <w:szCs w:val="22"/>
          <w:lang w:val="en-US"/>
        </w:rPr>
      </w:pPr>
    </w:p>
    <w:p w14:paraId="68A7F668">
      <w:pPr>
        <w:numPr>
          <w:ilvl w:val="0"/>
          <w:numId w:val="0"/>
        </w:numPr>
        <w:ind w:leftChars="0"/>
        <w:jc w:val="both"/>
        <w:rPr>
          <w:rFonts w:hint="default" w:ascii="Times New Roman" w:hAnsi="Times New Roman" w:cs="Times New Roman"/>
          <w:sz w:val="22"/>
          <w:szCs w:val="22"/>
          <w:lang w:val="en-US"/>
        </w:rPr>
      </w:pPr>
    </w:p>
    <w:p w14:paraId="2870E292">
      <w:pPr>
        <w:numPr>
          <w:ilvl w:val="0"/>
          <w:numId w:val="9"/>
        </w:numPr>
        <w:ind w:left="0" w:leftChars="0" w:firstLine="0"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Description of output waveform</w:t>
      </w:r>
    </w:p>
    <w:p w14:paraId="0E9C2D92">
      <w:pPr>
        <w:numPr>
          <w:ilvl w:val="0"/>
          <w:numId w:val="0"/>
        </w:numPr>
        <w:ind w:left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This low pass filter will diminish high frequency signals. According to the values, the fundamental component passes through with little deminishment while the 3</w:t>
      </w:r>
      <w:r>
        <w:rPr>
          <w:rFonts w:hint="default" w:ascii="Times New Roman" w:hAnsi="Times New Roman" w:cs="Times New Roman"/>
          <w:sz w:val="22"/>
          <w:szCs w:val="22"/>
          <w:vertAlign w:val="superscript"/>
          <w:lang w:val="en-US"/>
        </w:rPr>
        <w:t>rd</w:t>
      </w:r>
      <w:r>
        <w:rPr>
          <w:rFonts w:hint="default" w:ascii="Times New Roman" w:hAnsi="Times New Roman" w:cs="Times New Roman"/>
          <w:sz w:val="22"/>
          <w:szCs w:val="22"/>
          <w:lang w:val="en-US"/>
        </w:rPr>
        <w:t xml:space="preserve"> and 5</w:t>
      </w:r>
      <w:r>
        <w:rPr>
          <w:rFonts w:hint="default" w:ascii="Times New Roman" w:hAnsi="Times New Roman" w:cs="Times New Roman"/>
          <w:sz w:val="22"/>
          <w:szCs w:val="22"/>
          <w:vertAlign w:val="superscript"/>
          <w:lang w:val="en-US"/>
        </w:rPr>
        <w:t>th</w:t>
      </w:r>
      <w:r>
        <w:rPr>
          <w:rFonts w:hint="default" w:ascii="Times New Roman" w:hAnsi="Times New Roman" w:cs="Times New Roman"/>
          <w:sz w:val="22"/>
          <w:szCs w:val="22"/>
          <w:lang w:val="en-US"/>
        </w:rPr>
        <w:t xml:space="preserve"> signals are diminished heavily.</w:t>
      </w:r>
    </w:p>
    <w:p w14:paraId="66C6ED87">
      <w:pPr>
        <w:pStyle w:val="2"/>
        <w:numPr>
          <w:ilvl w:val="0"/>
          <w:numId w:val="0"/>
        </w:numPr>
        <w:bidi w:val="0"/>
        <w:rPr>
          <w:rFonts w:hint="default" w:ascii="Times New Roman Bold" w:hAnsi="Times New Roman Bold" w:cs="Times New Roman Bold" w:eastAsiaTheme="majorEastAsia"/>
          <w:b/>
          <w:bCs/>
          <w:color w:val="000000" w:themeColor="text1"/>
          <w:kern w:val="2"/>
          <w:sz w:val="28"/>
          <w:szCs w:val="28"/>
          <w:lang w:val="en-IN" w:eastAsia="en-US" w:bidi="ar-SA"/>
          <w14:textFill>
            <w14:solidFill>
              <w14:schemeClr w14:val="tx1"/>
            </w14:solidFill>
          </w14:textFill>
          <w14:ligatures w14:val="standardContextual"/>
        </w:rPr>
      </w:pPr>
      <w:bookmarkStart w:id="4" w:name="_Toc1991264146"/>
      <w:r>
        <w:rPr>
          <w:rFonts w:hint="default" w:ascii="Times New Roman Bold" w:hAnsi="Times New Roman Bold" w:cs="Times New Roman Bold" w:eastAsiaTheme="majorEastAsia"/>
          <w:b/>
          <w:bCs/>
          <w:color w:val="000000" w:themeColor="text1"/>
          <w:kern w:val="2"/>
          <w:sz w:val="28"/>
          <w:szCs w:val="28"/>
          <w:lang w:val="en-IN" w:eastAsia="en-US" w:bidi="ar-SA"/>
          <w14:textFill>
            <w14:solidFill>
              <w14:schemeClr w14:val="tx1"/>
            </w14:solidFill>
          </w14:textFill>
          <w14:ligatures w14:val="standardContextual"/>
        </w:rPr>
        <w:t>5. Conclusion.</w:t>
      </w:r>
      <w:bookmarkEnd w:id="4"/>
    </w:p>
    <w:p w14:paraId="7056F8E2">
      <w:pPr>
        <w:pStyle w:val="2"/>
        <w:numPr>
          <w:ilvl w:val="0"/>
          <w:numId w:val="0"/>
        </w:numPr>
        <w:bidi w:val="0"/>
        <w:rPr>
          <w:rFonts w:hint="default" w:ascii="Times New Roman Bold" w:hAnsi="Times New Roman Bold" w:cs="Times New Roman Bold" w:eastAsiaTheme="majorEastAsia"/>
          <w:b/>
          <w:bCs/>
          <w:color w:val="000000" w:themeColor="text1"/>
          <w:kern w:val="2"/>
          <w:sz w:val="28"/>
          <w:szCs w:val="28"/>
          <w:lang w:val="en-IN" w:eastAsia="en-US" w:bidi="ar-SA"/>
          <w14:textFill>
            <w14:solidFill>
              <w14:schemeClr w14:val="tx1"/>
            </w14:solidFill>
          </w14:textFill>
          <w14:ligatures w14:val="standardContextual"/>
        </w:rPr>
      </w:pPr>
      <w:bookmarkStart w:id="5" w:name="_Toc791346974"/>
      <w:r>
        <w:rPr>
          <w:rFonts w:hint="default" w:ascii="Times New Roman Bold" w:hAnsi="Times New Roman Bold" w:cs="Times New Roman Bold" w:eastAsiaTheme="majorEastAsia"/>
          <w:b/>
          <w:bCs/>
          <w:color w:val="000000" w:themeColor="text1"/>
          <w:kern w:val="2"/>
          <w:sz w:val="28"/>
          <w:szCs w:val="28"/>
          <w:lang w:val="en-US" w:eastAsia="en-US" w:bidi="ar-SA"/>
          <w14:textFill>
            <w14:solidFill>
              <w14:schemeClr w14:val="tx1"/>
            </w14:solidFill>
          </w14:textFill>
          <w14:ligatures w14:val="standardContextual"/>
        </w:rPr>
        <w:t>6.</w:t>
      </w:r>
      <w:r>
        <w:rPr>
          <w:rFonts w:hint="default" w:ascii="Times New Roman Bold" w:hAnsi="Times New Roman Bold" w:cs="Times New Roman Bold" w:eastAsiaTheme="majorEastAsia"/>
          <w:b/>
          <w:bCs/>
          <w:color w:val="000000" w:themeColor="text1"/>
          <w:kern w:val="2"/>
          <w:sz w:val="28"/>
          <w:szCs w:val="28"/>
          <w:lang w:val="en-IN" w:eastAsia="en-US" w:bidi="ar-SA"/>
          <w14:textFill>
            <w14:solidFill>
              <w14:schemeClr w14:val="tx1"/>
            </w14:solidFill>
          </w14:textFill>
          <w14:ligatures w14:val="standardContextual"/>
        </w:rPr>
        <w:t>REFERENCES.</w:t>
      </w:r>
      <w:bookmarkEnd w:id="5"/>
    </w:p>
    <w:p w14:paraId="2970AF06">
      <w:pPr>
        <w:pStyle w:val="2"/>
        <w:numPr>
          <w:ilvl w:val="0"/>
          <w:numId w:val="0"/>
        </w:numPr>
        <w:bidi w:val="0"/>
        <w:rPr>
          <w:rFonts w:hint="default" w:ascii="Times New Roman Bold" w:hAnsi="Times New Roman Bold" w:cs="Times New Roman Bold" w:eastAsiaTheme="majorEastAsia"/>
          <w:b/>
          <w:bCs/>
          <w:color w:val="000000" w:themeColor="text1"/>
          <w:kern w:val="2"/>
          <w:sz w:val="28"/>
          <w:szCs w:val="28"/>
          <w:lang w:val="en-US" w:eastAsia="en-US" w:bidi="ar-SA"/>
          <w14:textFill>
            <w14:solidFill>
              <w14:schemeClr w14:val="tx1"/>
            </w14:solidFill>
          </w14:textFill>
          <w14:ligatures w14:val="standardContextual"/>
        </w:rPr>
      </w:pPr>
      <w:bookmarkStart w:id="6" w:name="_Toc802366147"/>
      <w:r>
        <w:rPr>
          <w:rFonts w:hint="default" w:ascii="Times New Roman Bold" w:hAnsi="Times New Roman Bold" w:cs="Times New Roman Bold" w:eastAsiaTheme="majorEastAsia"/>
          <w:b/>
          <w:bCs/>
          <w:color w:val="000000" w:themeColor="text1"/>
          <w:kern w:val="2"/>
          <w:sz w:val="28"/>
          <w:szCs w:val="28"/>
          <w:lang w:val="en-US" w:eastAsia="en-US" w:bidi="ar-SA"/>
          <w14:textFill>
            <w14:solidFill>
              <w14:schemeClr w14:val="tx1"/>
            </w14:solidFill>
          </w14:textFill>
          <w14:ligatures w14:val="standardContextual"/>
        </w:rPr>
        <w:t>7.Group Work Declaration.</w:t>
      </w:r>
      <w:bookmarkEnd w:id="6"/>
    </w:p>
    <w:p w14:paraId="64ADD53C">
      <w:pPr>
        <w:pStyle w:val="2"/>
        <w:numPr>
          <w:ilvl w:val="0"/>
          <w:numId w:val="0"/>
        </w:numPr>
        <w:bidi w:val="0"/>
        <w:rPr>
          <w:rFonts w:hint="default" w:ascii="Times New Roman Bold" w:hAnsi="Times New Roman Bold" w:cs="Times New Roman Bold" w:eastAsiaTheme="majorEastAsia"/>
          <w:b/>
          <w:bCs/>
          <w:color w:val="000000" w:themeColor="text1"/>
          <w:kern w:val="2"/>
          <w:sz w:val="28"/>
          <w:szCs w:val="28"/>
          <w:lang w:val="en-US" w:eastAsia="en-US" w:bidi="ar-SA"/>
          <w14:textFill>
            <w14:solidFill>
              <w14:schemeClr w14:val="tx1"/>
            </w14:solidFill>
          </w14:textFill>
          <w14:ligatures w14:val="standardContextual"/>
        </w:rPr>
      </w:pPr>
      <w:bookmarkStart w:id="7" w:name="_Toc1318013116"/>
      <w:r>
        <w:rPr>
          <w:rFonts w:hint="default" w:ascii="Times New Roman Bold" w:hAnsi="Times New Roman Bold" w:cs="Times New Roman Bold" w:eastAsiaTheme="majorEastAsia"/>
          <w:b/>
          <w:bCs/>
          <w:color w:val="000000" w:themeColor="text1"/>
          <w:kern w:val="2"/>
          <w:sz w:val="28"/>
          <w:szCs w:val="28"/>
          <w:lang w:val="en-US" w:eastAsia="en-US" w:bidi="ar-SA"/>
          <w14:textFill>
            <w14:solidFill>
              <w14:schemeClr w14:val="tx1"/>
            </w14:solidFill>
          </w14:textFill>
          <w14:ligatures w14:val="standardContextual"/>
        </w:rPr>
        <w:t>8.Appendix</w:t>
      </w:r>
      <w:bookmarkEnd w:id="7"/>
    </w:p>
    <w:p w14:paraId="5E639612">
      <w:pPr>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5177155" cy="3883025"/>
            <wp:effectExtent l="0" t="0" r="4445" b="3175"/>
            <wp:docPr id="2" name="Picture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pic:cNvPicPr>
                      <a:picLocks noChangeAspect="1"/>
                    </pic:cNvPicPr>
                  </pic:nvPicPr>
                  <pic:blipFill>
                    <a:blip r:embed="rId13"/>
                    <a:stretch>
                      <a:fillRect/>
                    </a:stretch>
                  </pic:blipFill>
                  <pic:spPr>
                    <a:xfrm>
                      <a:off x="0" y="0"/>
                      <a:ext cx="5177155" cy="3883025"/>
                    </a:xfrm>
                    <a:prstGeom prst="rect">
                      <a:avLst/>
                    </a:prstGeom>
                  </pic:spPr>
                </pic:pic>
              </a:graphicData>
            </a:graphic>
          </wp:inline>
        </w:drawing>
      </w:r>
    </w:p>
    <w:p w14:paraId="7FECA812">
      <w:pPr>
        <w:numPr>
          <w:ilvl w:val="0"/>
          <w:numId w:val="0"/>
        </w:numPr>
        <w:jc w:val="center"/>
        <w:rPr>
          <w:rFonts w:hint="default" w:ascii="Times New Roman" w:hAnsi="Times New Roman" w:cs="Times New Roman"/>
          <w:sz w:val="22"/>
          <w:szCs w:val="22"/>
          <w:lang w:val="en-US"/>
        </w:rPr>
      </w:pPr>
      <w:r>
        <w:rPr>
          <w:rFonts w:hint="default" w:ascii="Times New Roman Italic" w:hAnsi="Times New Roman Italic" w:cs="Times New Roman Italic"/>
          <w:i/>
          <w:iCs/>
          <w:sz w:val="22"/>
          <w:szCs w:val="22"/>
          <w:lang w:val="en-US"/>
        </w:rPr>
        <w:t>Fig8. Measured value for f=1kHz</w:t>
      </w:r>
    </w:p>
    <w:p w14:paraId="3AF437F3">
      <w:pPr>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5137785" cy="3853180"/>
            <wp:effectExtent l="0" t="0" r="18415" b="7620"/>
            <wp:docPr id="3" name="Picture 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0"/>
                    <pic:cNvPicPr>
                      <a:picLocks noChangeAspect="1"/>
                    </pic:cNvPicPr>
                  </pic:nvPicPr>
                  <pic:blipFill>
                    <a:blip r:embed="rId14"/>
                    <a:stretch>
                      <a:fillRect/>
                    </a:stretch>
                  </pic:blipFill>
                  <pic:spPr>
                    <a:xfrm>
                      <a:off x="0" y="0"/>
                      <a:ext cx="5137785" cy="3853180"/>
                    </a:xfrm>
                    <a:prstGeom prst="rect">
                      <a:avLst/>
                    </a:prstGeom>
                  </pic:spPr>
                </pic:pic>
              </a:graphicData>
            </a:graphic>
          </wp:inline>
        </w:drawing>
      </w:r>
    </w:p>
    <w:p w14:paraId="68C079F3">
      <w:pPr>
        <w:numPr>
          <w:ilvl w:val="0"/>
          <w:numId w:val="0"/>
        </w:numPr>
        <w:jc w:val="center"/>
        <w:rPr>
          <w:rFonts w:hint="default" w:ascii="Times New Roman" w:hAnsi="Times New Roman" w:cs="Times New Roman"/>
          <w:sz w:val="22"/>
          <w:szCs w:val="22"/>
          <w:lang w:val="en-US"/>
        </w:rPr>
      </w:pPr>
      <w:r>
        <w:rPr>
          <w:rFonts w:hint="default" w:ascii="Times New Roman Italic" w:hAnsi="Times New Roman Italic" w:cs="Times New Roman Italic"/>
          <w:i/>
          <w:iCs/>
          <w:sz w:val="22"/>
          <w:szCs w:val="22"/>
          <w:lang w:val="en-US"/>
        </w:rPr>
        <w:t>Fig9. Measured value for f=10kHz</w:t>
      </w:r>
    </w:p>
    <w:p w14:paraId="7BF89C27">
      <w:pPr>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5367655" cy="4025900"/>
            <wp:effectExtent l="0" t="0" r="17145" b="12700"/>
            <wp:docPr id="4" name="Picture 4"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0"/>
                    <pic:cNvPicPr>
                      <a:picLocks noChangeAspect="1"/>
                    </pic:cNvPicPr>
                  </pic:nvPicPr>
                  <pic:blipFill>
                    <a:blip r:embed="rId15"/>
                    <a:stretch>
                      <a:fillRect/>
                    </a:stretch>
                  </pic:blipFill>
                  <pic:spPr>
                    <a:xfrm>
                      <a:off x="0" y="0"/>
                      <a:ext cx="5367655" cy="4025900"/>
                    </a:xfrm>
                    <a:prstGeom prst="rect">
                      <a:avLst/>
                    </a:prstGeom>
                  </pic:spPr>
                </pic:pic>
              </a:graphicData>
            </a:graphic>
          </wp:inline>
        </w:drawing>
      </w:r>
    </w:p>
    <w:p w14:paraId="7ED535F3">
      <w:pPr>
        <w:numPr>
          <w:ilvl w:val="0"/>
          <w:numId w:val="0"/>
        </w:numPr>
        <w:jc w:val="center"/>
        <w:rPr>
          <w:rFonts w:hint="default" w:ascii="Times New Roman" w:hAnsi="Times New Roman" w:cs="Times New Roman"/>
          <w:sz w:val="22"/>
          <w:szCs w:val="22"/>
          <w:lang w:val="en-US"/>
        </w:rPr>
      </w:pPr>
      <w:r>
        <w:rPr>
          <w:rFonts w:hint="default" w:ascii="Times New Roman Italic" w:hAnsi="Times New Roman Italic" w:cs="Times New Roman Italic"/>
          <w:i/>
          <w:iCs/>
          <w:sz w:val="22"/>
          <w:szCs w:val="22"/>
          <w:lang w:val="en-US"/>
        </w:rPr>
        <w:t>Fig10. Measured value for f=40kHz</w:t>
      </w:r>
    </w:p>
    <w:p w14:paraId="109E492C">
      <w:pPr>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5032375" cy="3774440"/>
            <wp:effectExtent l="0" t="0" r="22225" b="10160"/>
            <wp:docPr id="6" name="Picture 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8"/>
                    <pic:cNvPicPr>
                      <a:picLocks noChangeAspect="1"/>
                    </pic:cNvPicPr>
                  </pic:nvPicPr>
                  <pic:blipFill>
                    <a:blip r:embed="rId16"/>
                    <a:stretch>
                      <a:fillRect/>
                    </a:stretch>
                  </pic:blipFill>
                  <pic:spPr>
                    <a:xfrm>
                      <a:off x="0" y="0"/>
                      <a:ext cx="5032375" cy="3774440"/>
                    </a:xfrm>
                    <a:prstGeom prst="rect">
                      <a:avLst/>
                    </a:prstGeom>
                  </pic:spPr>
                </pic:pic>
              </a:graphicData>
            </a:graphic>
          </wp:inline>
        </w:drawing>
      </w:r>
    </w:p>
    <w:p w14:paraId="54F85E77">
      <w:pPr>
        <w:numPr>
          <w:ilvl w:val="0"/>
          <w:numId w:val="0"/>
        </w:numPr>
        <w:jc w:val="center"/>
        <w:rPr>
          <w:rFonts w:hint="default" w:ascii="Times New Roman Italic" w:hAnsi="Times New Roman Italic" w:cs="Times New Roman Italic"/>
          <w:i/>
          <w:iCs/>
          <w:sz w:val="22"/>
          <w:szCs w:val="22"/>
          <w:lang w:val="en-US"/>
        </w:rPr>
      </w:pPr>
      <w:r>
        <w:rPr>
          <w:rFonts w:hint="default" w:ascii="Times New Roman Italic" w:hAnsi="Times New Roman Italic" w:cs="Times New Roman Italic"/>
          <w:i/>
          <w:iCs/>
          <w:sz w:val="22"/>
          <w:szCs w:val="22"/>
          <w:lang w:val="en-US"/>
        </w:rPr>
        <w:t>Fig11. Measured value for f=8kHz</w:t>
      </w:r>
    </w:p>
    <w:p w14:paraId="3152A5BE">
      <w:pPr>
        <w:numPr>
          <w:ilvl w:val="0"/>
          <w:numId w:val="0"/>
        </w:numPr>
        <w:jc w:val="center"/>
        <w:rPr>
          <w:rFonts w:hint="default" w:ascii="Times New Roman Italic" w:hAnsi="Times New Roman Italic" w:cs="Times New Roman Italic"/>
          <w:i/>
          <w:iCs/>
          <w:sz w:val="22"/>
          <w:szCs w:val="22"/>
          <w:lang w:val="en-US"/>
        </w:rPr>
      </w:pPr>
      <w:r>
        <w:rPr>
          <w:rFonts w:hint="default" w:ascii="Times New Roman Italic" w:hAnsi="Times New Roman Italic" w:cs="Times New Roman Italic"/>
          <w:i/>
          <w:iCs/>
          <w:sz w:val="22"/>
          <w:szCs w:val="22"/>
          <w:lang w:val="en-US"/>
        </w:rPr>
        <w:drawing>
          <wp:inline distT="0" distB="0" distL="114300" distR="114300">
            <wp:extent cx="5387340" cy="4040505"/>
            <wp:effectExtent l="0" t="0" r="22860" b="23495"/>
            <wp:docPr id="7" name="Picture 7"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4"/>
                    <pic:cNvPicPr>
                      <a:picLocks noChangeAspect="1"/>
                    </pic:cNvPicPr>
                  </pic:nvPicPr>
                  <pic:blipFill>
                    <a:blip r:embed="rId17"/>
                    <a:stretch>
                      <a:fillRect/>
                    </a:stretch>
                  </pic:blipFill>
                  <pic:spPr>
                    <a:xfrm>
                      <a:off x="0" y="0"/>
                      <a:ext cx="5387340" cy="4040505"/>
                    </a:xfrm>
                    <a:prstGeom prst="rect">
                      <a:avLst/>
                    </a:prstGeom>
                  </pic:spPr>
                </pic:pic>
              </a:graphicData>
            </a:graphic>
          </wp:inline>
        </w:drawing>
      </w:r>
    </w:p>
    <w:p w14:paraId="48B9715C">
      <w:pPr>
        <w:numPr>
          <w:ilvl w:val="0"/>
          <w:numId w:val="0"/>
        </w:numPr>
        <w:jc w:val="center"/>
        <w:rPr>
          <w:rFonts w:hint="default" w:ascii="Times New Roman" w:hAnsi="Times New Roman" w:cs="Times New Roman"/>
          <w:sz w:val="22"/>
          <w:szCs w:val="22"/>
          <w:lang w:val="en-US"/>
        </w:rPr>
      </w:pPr>
      <w:r>
        <w:rPr>
          <w:rFonts w:hint="default" w:ascii="Times New Roman Italic" w:hAnsi="Times New Roman Italic" w:cs="Times New Roman Italic"/>
          <w:i/>
          <w:iCs/>
          <w:sz w:val="22"/>
          <w:szCs w:val="22"/>
          <w:lang w:val="en-US"/>
        </w:rPr>
        <w:t>Fig12. Measured value for f=24kHz</w:t>
      </w:r>
    </w:p>
    <w:p w14:paraId="57B367A8">
      <w:pPr>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5222240" cy="3916680"/>
            <wp:effectExtent l="0" t="0" r="10160" b="20320"/>
            <wp:docPr id="8" name="Picture 8"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0"/>
                    <pic:cNvPicPr>
                      <a:picLocks noChangeAspect="1"/>
                    </pic:cNvPicPr>
                  </pic:nvPicPr>
                  <pic:blipFill>
                    <a:blip r:embed="rId18"/>
                    <a:stretch>
                      <a:fillRect/>
                    </a:stretch>
                  </pic:blipFill>
                  <pic:spPr>
                    <a:xfrm>
                      <a:off x="0" y="0"/>
                      <a:ext cx="5222240" cy="3916680"/>
                    </a:xfrm>
                    <a:prstGeom prst="rect">
                      <a:avLst/>
                    </a:prstGeom>
                  </pic:spPr>
                </pic:pic>
              </a:graphicData>
            </a:graphic>
          </wp:inline>
        </w:drawing>
      </w:r>
    </w:p>
    <w:p w14:paraId="7730D8BD">
      <w:pPr>
        <w:numPr>
          <w:ilvl w:val="0"/>
          <w:numId w:val="0"/>
        </w:numPr>
        <w:jc w:val="center"/>
        <w:rPr>
          <w:rFonts w:hint="default" w:ascii="Times New Roman" w:hAnsi="Times New Roman" w:cs="Times New Roman"/>
          <w:sz w:val="22"/>
          <w:szCs w:val="22"/>
          <w:lang w:val="en-US"/>
        </w:rPr>
      </w:pPr>
      <w:r>
        <w:rPr>
          <w:rFonts w:hint="default" w:ascii="Times New Roman Italic" w:hAnsi="Times New Roman Italic" w:cs="Times New Roman Italic"/>
          <w:i/>
          <w:iCs/>
          <w:sz w:val="22"/>
          <w:szCs w:val="22"/>
          <w:lang w:val="en-US"/>
        </w:rPr>
        <w:t>Fig13. Measured value for f=40kHz</w:t>
      </w:r>
    </w:p>
    <w:p w14:paraId="3EFEEEF1">
      <w:pPr>
        <w:jc w:val="center"/>
        <w:rPr>
          <w:rFonts w:hint="default" w:ascii="Times New Roman" w:hAnsi="Times New Roman" w:cs="Times New Roman"/>
          <w:sz w:val="22"/>
          <w:szCs w:val="22"/>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ew Roman Italic">
    <w:panose1 w:val="02020503050405090304"/>
    <w:charset w:val="00"/>
    <w:family w:val="auto"/>
    <w:pitch w:val="default"/>
    <w:sig w:usb0="E0000AFF" w:usb1="00007843" w:usb2="00000001" w:usb3="00000000" w:csb0="400001BF" w:csb1="DFF70000"/>
  </w:font>
  <w:font w:name="Arial Unicode MS">
    <w:panose1 w:val="020B0604020202020204"/>
    <w:charset w:val="86"/>
    <w:family w:val="auto"/>
    <w:pitch w:val="default"/>
    <w:sig w:usb0="FFFFFFFF" w:usb1="E9FFFFFF" w:usb2="0000003F" w:usb3="00000000" w:csb0="603F01FF" w:csb1="FFFF0000"/>
  </w:font>
  <w:font w:name="Times New Roman Bold Italic">
    <w:panose1 w:val="020205030504050903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DF005C"/>
    <w:multiLevelType w:val="singleLevel"/>
    <w:tmpl w:val="9DDF005C"/>
    <w:lvl w:ilvl="0" w:tentative="0">
      <w:start w:val="2"/>
      <w:numFmt w:val="decimal"/>
      <w:suff w:val="space"/>
      <w:lvlText w:val="%1)"/>
      <w:lvlJc w:val="left"/>
    </w:lvl>
  </w:abstractNum>
  <w:abstractNum w:abstractNumId="1">
    <w:nsid w:val="AA3F8D78"/>
    <w:multiLevelType w:val="singleLevel"/>
    <w:tmpl w:val="AA3F8D78"/>
    <w:lvl w:ilvl="0" w:tentative="0">
      <w:start w:val="1"/>
      <w:numFmt w:val="lowerLetter"/>
      <w:suff w:val="space"/>
      <w:lvlText w:val="%1)"/>
      <w:lvlJc w:val="left"/>
    </w:lvl>
  </w:abstractNum>
  <w:abstractNum w:abstractNumId="2">
    <w:nsid w:val="B69D728D"/>
    <w:multiLevelType w:val="singleLevel"/>
    <w:tmpl w:val="B69D728D"/>
    <w:lvl w:ilvl="0" w:tentative="0">
      <w:start w:val="1"/>
      <w:numFmt w:val="lowerLetter"/>
      <w:suff w:val="space"/>
      <w:lvlText w:val="%1)"/>
      <w:lvlJc w:val="left"/>
    </w:lvl>
  </w:abstractNum>
  <w:abstractNum w:abstractNumId="3">
    <w:nsid w:val="C37F8AFB"/>
    <w:multiLevelType w:val="singleLevel"/>
    <w:tmpl w:val="C37F8AFB"/>
    <w:lvl w:ilvl="0" w:tentative="0">
      <w:start w:val="3"/>
      <w:numFmt w:val="decimal"/>
      <w:lvlText w:val="%1."/>
      <w:lvlJc w:val="left"/>
      <w:pPr>
        <w:tabs>
          <w:tab w:val="left" w:pos="312"/>
        </w:tabs>
      </w:pPr>
    </w:lvl>
  </w:abstractNum>
  <w:abstractNum w:abstractNumId="4">
    <w:nsid w:val="CFFC5006"/>
    <w:multiLevelType w:val="singleLevel"/>
    <w:tmpl w:val="CFFC5006"/>
    <w:lvl w:ilvl="0" w:tentative="0">
      <w:start w:val="4"/>
      <w:numFmt w:val="decimal"/>
      <w:lvlText w:val="%1."/>
      <w:lvlJc w:val="left"/>
      <w:pPr>
        <w:tabs>
          <w:tab w:val="left" w:pos="312"/>
        </w:tabs>
      </w:pPr>
    </w:lvl>
  </w:abstractNum>
  <w:abstractNum w:abstractNumId="5">
    <w:nsid w:val="EF9C2966"/>
    <w:multiLevelType w:val="singleLevel"/>
    <w:tmpl w:val="EF9C2966"/>
    <w:lvl w:ilvl="0" w:tentative="0">
      <w:start w:val="2"/>
      <w:numFmt w:val="decimal"/>
      <w:suff w:val="space"/>
      <w:lvlText w:val="%1)"/>
      <w:lvlJc w:val="left"/>
    </w:lvl>
  </w:abstractNum>
  <w:abstractNum w:abstractNumId="6">
    <w:nsid w:val="37FA052F"/>
    <w:multiLevelType w:val="singleLevel"/>
    <w:tmpl w:val="37FA052F"/>
    <w:lvl w:ilvl="0" w:tentative="0">
      <w:start w:val="1"/>
      <w:numFmt w:val="lowerLetter"/>
      <w:suff w:val="space"/>
      <w:lvlText w:val="%1)"/>
      <w:lvlJc w:val="left"/>
    </w:lvl>
  </w:abstractNum>
  <w:abstractNum w:abstractNumId="7">
    <w:nsid w:val="47F74D29"/>
    <w:multiLevelType w:val="singleLevel"/>
    <w:tmpl w:val="47F74D29"/>
    <w:lvl w:ilvl="0" w:tentative="0">
      <w:start w:val="2"/>
      <w:numFmt w:val="decimal"/>
      <w:suff w:val="space"/>
      <w:lvlText w:val="%1)"/>
      <w:lvlJc w:val="left"/>
    </w:lvl>
  </w:abstractNum>
  <w:abstractNum w:abstractNumId="8">
    <w:nsid w:val="7FFA81D3"/>
    <w:multiLevelType w:val="singleLevel"/>
    <w:tmpl w:val="7FFA81D3"/>
    <w:lvl w:ilvl="0" w:tentative="0">
      <w:start w:val="1"/>
      <w:numFmt w:val="lowerLetter"/>
      <w:suff w:val="space"/>
      <w:lvlText w:val="%1)"/>
      <w:lvlJc w:val="left"/>
    </w:lvl>
  </w:abstractNum>
  <w:num w:numId="1">
    <w:abstractNumId w:val="3"/>
  </w:num>
  <w:num w:numId="2">
    <w:abstractNumId w:val="5"/>
  </w:num>
  <w:num w:numId="3">
    <w:abstractNumId w:val="0"/>
  </w:num>
  <w:num w:numId="4">
    <w:abstractNumId w:val="7"/>
  </w:num>
  <w:num w:numId="5">
    <w:abstractNumId w:val="4"/>
  </w:num>
  <w:num w:numId="6">
    <w:abstractNumId w:val="8"/>
  </w:num>
  <w:num w:numId="7">
    <w:abstractNumId w:val="6"/>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6959"/>
    <w:rsid w:val="00092E56"/>
    <w:rsid w:val="000C4E1C"/>
    <w:rsid w:val="00104089"/>
    <w:rsid w:val="0013546A"/>
    <w:rsid w:val="004C728D"/>
    <w:rsid w:val="004F6959"/>
    <w:rsid w:val="005456FB"/>
    <w:rsid w:val="005A53A7"/>
    <w:rsid w:val="006222A0"/>
    <w:rsid w:val="00660B0B"/>
    <w:rsid w:val="00733588"/>
    <w:rsid w:val="0073454C"/>
    <w:rsid w:val="009333B2"/>
    <w:rsid w:val="00967472"/>
    <w:rsid w:val="0097682D"/>
    <w:rsid w:val="00994098"/>
    <w:rsid w:val="009D3FF1"/>
    <w:rsid w:val="00B37407"/>
    <w:rsid w:val="00C61D1A"/>
    <w:rsid w:val="00D06058"/>
    <w:rsid w:val="00EB77C6"/>
    <w:rsid w:val="00F11092"/>
    <w:rsid w:val="07FD44B2"/>
    <w:rsid w:val="0BFF66B9"/>
    <w:rsid w:val="0FF61534"/>
    <w:rsid w:val="157C3567"/>
    <w:rsid w:val="15E626C4"/>
    <w:rsid w:val="161DB6C4"/>
    <w:rsid w:val="1ABEB37E"/>
    <w:rsid w:val="1C7F7017"/>
    <w:rsid w:val="1E69638A"/>
    <w:rsid w:val="1F472460"/>
    <w:rsid w:val="1F7E77A5"/>
    <w:rsid w:val="1F9614E2"/>
    <w:rsid w:val="1FDF1F26"/>
    <w:rsid w:val="27F570BF"/>
    <w:rsid w:val="29FB80BD"/>
    <w:rsid w:val="2CFE7EED"/>
    <w:rsid w:val="2FAFE467"/>
    <w:rsid w:val="357F9043"/>
    <w:rsid w:val="362DD0C1"/>
    <w:rsid w:val="376FAAFA"/>
    <w:rsid w:val="3771D487"/>
    <w:rsid w:val="37DCA850"/>
    <w:rsid w:val="37DF0232"/>
    <w:rsid w:val="39FD8E4C"/>
    <w:rsid w:val="3AEE52D9"/>
    <w:rsid w:val="3CFA94EC"/>
    <w:rsid w:val="3D5FA1CF"/>
    <w:rsid w:val="3D9FCD3C"/>
    <w:rsid w:val="3DCAD9FC"/>
    <w:rsid w:val="3DFF2735"/>
    <w:rsid w:val="3DFFB08A"/>
    <w:rsid w:val="3EFE744C"/>
    <w:rsid w:val="3F7E820D"/>
    <w:rsid w:val="3F9BB9EC"/>
    <w:rsid w:val="3FA9AE92"/>
    <w:rsid w:val="3FBFB736"/>
    <w:rsid w:val="3FC55A8E"/>
    <w:rsid w:val="3FDEC0A3"/>
    <w:rsid w:val="3FF865C0"/>
    <w:rsid w:val="3FF9ADC8"/>
    <w:rsid w:val="3FFDA215"/>
    <w:rsid w:val="42BF3D0C"/>
    <w:rsid w:val="44D7179D"/>
    <w:rsid w:val="47F56697"/>
    <w:rsid w:val="49FFAAD4"/>
    <w:rsid w:val="4BBF6B08"/>
    <w:rsid w:val="4E576272"/>
    <w:rsid w:val="52D64372"/>
    <w:rsid w:val="537AC62B"/>
    <w:rsid w:val="55FF3D57"/>
    <w:rsid w:val="56DD07A2"/>
    <w:rsid w:val="579F313E"/>
    <w:rsid w:val="59BB7D45"/>
    <w:rsid w:val="5B6E73A8"/>
    <w:rsid w:val="5BFBE4B1"/>
    <w:rsid w:val="5C6F8B31"/>
    <w:rsid w:val="5CD30BE1"/>
    <w:rsid w:val="5CFD7A97"/>
    <w:rsid w:val="5DDBAA5A"/>
    <w:rsid w:val="5EABE222"/>
    <w:rsid w:val="5ECBBBD2"/>
    <w:rsid w:val="5ECDCD24"/>
    <w:rsid w:val="5EFA5297"/>
    <w:rsid w:val="5EFF5C2F"/>
    <w:rsid w:val="5F6F68CC"/>
    <w:rsid w:val="5F7FFB60"/>
    <w:rsid w:val="5FBD2E91"/>
    <w:rsid w:val="5FCD284E"/>
    <w:rsid w:val="5FEF3577"/>
    <w:rsid w:val="5FEF6EFF"/>
    <w:rsid w:val="5FFDC29B"/>
    <w:rsid w:val="5FFFEEBB"/>
    <w:rsid w:val="65FBD4B3"/>
    <w:rsid w:val="66B9AEF0"/>
    <w:rsid w:val="66FBB513"/>
    <w:rsid w:val="677B397D"/>
    <w:rsid w:val="67F3888F"/>
    <w:rsid w:val="67FE8B45"/>
    <w:rsid w:val="6AEF2DB6"/>
    <w:rsid w:val="6BDD064F"/>
    <w:rsid w:val="6BEFC9DD"/>
    <w:rsid w:val="6D1F5675"/>
    <w:rsid w:val="6D65296F"/>
    <w:rsid w:val="6DBD0D1E"/>
    <w:rsid w:val="6DE71316"/>
    <w:rsid w:val="6F7EDA51"/>
    <w:rsid w:val="6F7F8577"/>
    <w:rsid w:val="6F7FBC3D"/>
    <w:rsid w:val="6FBDEDD5"/>
    <w:rsid w:val="6FD30492"/>
    <w:rsid w:val="6FDDA933"/>
    <w:rsid w:val="6FDFD470"/>
    <w:rsid w:val="6FEABBBF"/>
    <w:rsid w:val="6FEC7EF5"/>
    <w:rsid w:val="6FF7C3C3"/>
    <w:rsid w:val="703249F7"/>
    <w:rsid w:val="71FD7183"/>
    <w:rsid w:val="729BA344"/>
    <w:rsid w:val="72BA1910"/>
    <w:rsid w:val="72E770B4"/>
    <w:rsid w:val="73EAE30D"/>
    <w:rsid w:val="73EB46C9"/>
    <w:rsid w:val="73F556FA"/>
    <w:rsid w:val="73FF1380"/>
    <w:rsid w:val="74BDE162"/>
    <w:rsid w:val="757CA978"/>
    <w:rsid w:val="75BA4E77"/>
    <w:rsid w:val="75BB3C2A"/>
    <w:rsid w:val="75CF4687"/>
    <w:rsid w:val="75E79EB4"/>
    <w:rsid w:val="75FE77EF"/>
    <w:rsid w:val="75FF214C"/>
    <w:rsid w:val="775FF100"/>
    <w:rsid w:val="777FA541"/>
    <w:rsid w:val="77AF49F5"/>
    <w:rsid w:val="77BEACDF"/>
    <w:rsid w:val="77DDF92B"/>
    <w:rsid w:val="77E5652B"/>
    <w:rsid w:val="77EECB55"/>
    <w:rsid w:val="77FCEE58"/>
    <w:rsid w:val="79FF751B"/>
    <w:rsid w:val="7A7EF4D6"/>
    <w:rsid w:val="7B64C444"/>
    <w:rsid w:val="7BBF558E"/>
    <w:rsid w:val="7BE7E259"/>
    <w:rsid w:val="7BFF5A70"/>
    <w:rsid w:val="7CEF94FB"/>
    <w:rsid w:val="7D7C072A"/>
    <w:rsid w:val="7DBAF329"/>
    <w:rsid w:val="7DD73216"/>
    <w:rsid w:val="7DE89A0B"/>
    <w:rsid w:val="7DEDACF1"/>
    <w:rsid w:val="7DFF7A97"/>
    <w:rsid w:val="7E46CF94"/>
    <w:rsid w:val="7E8BB95B"/>
    <w:rsid w:val="7EABAE9B"/>
    <w:rsid w:val="7EFBB459"/>
    <w:rsid w:val="7EFD9518"/>
    <w:rsid w:val="7F2F8F75"/>
    <w:rsid w:val="7FDC8B53"/>
    <w:rsid w:val="7FDEBAA0"/>
    <w:rsid w:val="7FEF7BD7"/>
    <w:rsid w:val="7FF3040A"/>
    <w:rsid w:val="7FF785A1"/>
    <w:rsid w:val="7FFB233F"/>
    <w:rsid w:val="7FFB448C"/>
    <w:rsid w:val="7FFBC93A"/>
    <w:rsid w:val="7FFD2FD4"/>
    <w:rsid w:val="7FFF2DB2"/>
    <w:rsid w:val="7FFF3EFB"/>
    <w:rsid w:val="7FFFCAA1"/>
    <w:rsid w:val="897D55A0"/>
    <w:rsid w:val="8FC5EDB3"/>
    <w:rsid w:val="917B83C3"/>
    <w:rsid w:val="93BFE61D"/>
    <w:rsid w:val="98BF9B15"/>
    <w:rsid w:val="9BFE50A9"/>
    <w:rsid w:val="9F6292A1"/>
    <w:rsid w:val="9FFFAE52"/>
    <w:rsid w:val="9FFFD472"/>
    <w:rsid w:val="ACAF11F4"/>
    <w:rsid w:val="AE7548DD"/>
    <w:rsid w:val="AF7B3722"/>
    <w:rsid w:val="AF7F7DB7"/>
    <w:rsid w:val="B377BE8F"/>
    <w:rsid w:val="B5F78DFC"/>
    <w:rsid w:val="B77CAE9C"/>
    <w:rsid w:val="B77FD66D"/>
    <w:rsid w:val="B7EAC61D"/>
    <w:rsid w:val="B7F6D541"/>
    <w:rsid w:val="B9BF7514"/>
    <w:rsid w:val="BBFD6007"/>
    <w:rsid w:val="BBFFCC31"/>
    <w:rsid w:val="BD77C24A"/>
    <w:rsid w:val="BD7EA890"/>
    <w:rsid w:val="BDF1EE82"/>
    <w:rsid w:val="BEBB7BE0"/>
    <w:rsid w:val="BEEE39F0"/>
    <w:rsid w:val="BF622B31"/>
    <w:rsid w:val="BF784F75"/>
    <w:rsid w:val="BF7FD54D"/>
    <w:rsid w:val="BFBDC76C"/>
    <w:rsid w:val="BFFBEA81"/>
    <w:rsid w:val="C9B5226E"/>
    <w:rsid w:val="CAFF3DBF"/>
    <w:rsid w:val="CBE70B1C"/>
    <w:rsid w:val="CFB5749B"/>
    <w:rsid w:val="CFDE493F"/>
    <w:rsid w:val="D7A954C6"/>
    <w:rsid w:val="D7F330FA"/>
    <w:rsid w:val="DB37256C"/>
    <w:rsid w:val="DBB978CD"/>
    <w:rsid w:val="DBDE8871"/>
    <w:rsid w:val="DBFEFE10"/>
    <w:rsid w:val="DBFF6C57"/>
    <w:rsid w:val="DC5F1BE3"/>
    <w:rsid w:val="DD9EAE9D"/>
    <w:rsid w:val="DDFF9EA2"/>
    <w:rsid w:val="DED7C1E4"/>
    <w:rsid w:val="DEEE6C1F"/>
    <w:rsid w:val="DFAF829C"/>
    <w:rsid w:val="DFFEE083"/>
    <w:rsid w:val="DFFF5ED8"/>
    <w:rsid w:val="DFFFD128"/>
    <w:rsid w:val="E15BB5F1"/>
    <w:rsid w:val="E3E7EDBC"/>
    <w:rsid w:val="E5E4DB61"/>
    <w:rsid w:val="E7C7F804"/>
    <w:rsid w:val="E7DF2D0D"/>
    <w:rsid w:val="E9775050"/>
    <w:rsid w:val="E9FFA533"/>
    <w:rsid w:val="EC50038A"/>
    <w:rsid w:val="ECEFBE6D"/>
    <w:rsid w:val="ECFD91DE"/>
    <w:rsid w:val="ED76F221"/>
    <w:rsid w:val="EDFF73DD"/>
    <w:rsid w:val="EE6595C4"/>
    <w:rsid w:val="EEB93D03"/>
    <w:rsid w:val="EEFF786A"/>
    <w:rsid w:val="EFBD8C99"/>
    <w:rsid w:val="EFC76BFD"/>
    <w:rsid w:val="EFE76D8F"/>
    <w:rsid w:val="EFEF1B6D"/>
    <w:rsid w:val="EFFF1650"/>
    <w:rsid w:val="F0FECDE6"/>
    <w:rsid w:val="F17B70D9"/>
    <w:rsid w:val="F37D8DB7"/>
    <w:rsid w:val="F3EFA71D"/>
    <w:rsid w:val="F3F74FAC"/>
    <w:rsid w:val="F3FFB283"/>
    <w:rsid w:val="F3FFF35B"/>
    <w:rsid w:val="F4EF17C2"/>
    <w:rsid w:val="F4EFF5E0"/>
    <w:rsid w:val="F5763CC6"/>
    <w:rsid w:val="F577D943"/>
    <w:rsid w:val="F5BE879B"/>
    <w:rsid w:val="F60FD206"/>
    <w:rsid w:val="F6B3CFEC"/>
    <w:rsid w:val="F6DF6E8D"/>
    <w:rsid w:val="F6ED7B02"/>
    <w:rsid w:val="F6FE77BC"/>
    <w:rsid w:val="F75A5631"/>
    <w:rsid w:val="F7BAA731"/>
    <w:rsid w:val="F7EF1628"/>
    <w:rsid w:val="F7EF392D"/>
    <w:rsid w:val="F9BB0968"/>
    <w:rsid w:val="F9E7784B"/>
    <w:rsid w:val="F9E99397"/>
    <w:rsid w:val="F9FE4870"/>
    <w:rsid w:val="FA7FC8C8"/>
    <w:rsid w:val="FABE0B86"/>
    <w:rsid w:val="FAF06532"/>
    <w:rsid w:val="FAF69453"/>
    <w:rsid w:val="FAF7B821"/>
    <w:rsid w:val="FBA71FDD"/>
    <w:rsid w:val="FBEB8B2C"/>
    <w:rsid w:val="FBF0F043"/>
    <w:rsid w:val="FBFBEA05"/>
    <w:rsid w:val="FCB6BF53"/>
    <w:rsid w:val="FCBF9EF0"/>
    <w:rsid w:val="FCFF59A6"/>
    <w:rsid w:val="FD7F6010"/>
    <w:rsid w:val="FDD4C7DD"/>
    <w:rsid w:val="FDF750BA"/>
    <w:rsid w:val="FDFF4D29"/>
    <w:rsid w:val="FE7DDFFF"/>
    <w:rsid w:val="FEA463BE"/>
    <w:rsid w:val="FEB69B38"/>
    <w:rsid w:val="FEDF2936"/>
    <w:rsid w:val="FEE79616"/>
    <w:rsid w:val="FEF31449"/>
    <w:rsid w:val="FEFB1E91"/>
    <w:rsid w:val="FEFBB7B9"/>
    <w:rsid w:val="FEFC2F0F"/>
    <w:rsid w:val="FF674C1C"/>
    <w:rsid w:val="FF7FBA2D"/>
    <w:rsid w:val="FF7FDF9D"/>
    <w:rsid w:val="FFB7631E"/>
    <w:rsid w:val="FFC9EAEF"/>
    <w:rsid w:val="FFCF2A8A"/>
    <w:rsid w:val="FFD0CEDC"/>
    <w:rsid w:val="FFDFA95C"/>
    <w:rsid w:val="FFEFA4BB"/>
    <w:rsid w:val="FFF7E3E8"/>
    <w:rsid w:val="FFF7EFDE"/>
    <w:rsid w:val="FFFBB225"/>
    <w:rsid w:val="FFFF7A3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character" w:styleId="14">
    <w:name w:val="Hyperlink"/>
    <w:basedOn w:val="11"/>
    <w:unhideWhenUsed/>
    <w:uiPriority w:val="99"/>
    <w:rPr>
      <w:color w:val="467886" w:themeColor="hyperlink"/>
      <w:u w:val="single"/>
      <w14:textFill>
        <w14:solidFill>
          <w14:schemeClr w14:val="hlink"/>
        </w14:solidFill>
      </w14:textFill>
    </w:rPr>
  </w:style>
  <w:style w:type="paragraph" w:styleId="15">
    <w:name w:val="Normal (Web)"/>
    <w:basedOn w:val="1"/>
    <w:semiHidden/>
    <w:unhideWhenUsed/>
    <w:uiPriority w:val="99"/>
    <w:rPr>
      <w:rFonts w:ascii="Times New Roman" w:hAnsi="Times New Roman" w:cs="Times New Roman"/>
    </w:rPr>
  </w:style>
  <w:style w:type="paragraph" w:styleId="16">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semiHidden/>
    <w:unhideWhenUsed/>
    <w:uiPriority w:val="39"/>
  </w:style>
  <w:style w:type="paragraph" w:styleId="20">
    <w:name w:val="toc 2"/>
    <w:basedOn w:val="1"/>
    <w:next w:val="1"/>
    <w:semiHidden/>
    <w:unhideWhenUsed/>
    <w:uiPriority w:val="39"/>
    <w:pPr>
      <w:ind w:left="420" w:leftChars="200"/>
    </w:p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uiPriority w:val="9"/>
    <w:rPr>
      <w:rFonts w:eastAsiaTheme="majorEastAsia" w:cstheme="majorBidi"/>
      <w:color w:val="104862" w:themeColor="accent1" w:themeShade="BF"/>
      <w:sz w:val="28"/>
      <w:szCs w:val="28"/>
    </w:rPr>
  </w:style>
  <w:style w:type="character" w:customStyle="1" w:styleId="24">
    <w:name w:val="Heading 4 Char"/>
    <w:basedOn w:val="11"/>
    <w:link w:val="5"/>
    <w:semiHidden/>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E8076EE-98A1-496F-BE2B-12713998F127}">
  <ds:schemaRefs/>
</ds:datastoreItem>
</file>

<file path=docProps/app.xml><?xml version="1.0" encoding="utf-8"?>
<Properties xmlns="http://schemas.openxmlformats.org/officeDocument/2006/extended-properties" xmlns:vt="http://schemas.openxmlformats.org/officeDocument/2006/docPropsVTypes">
  <Template>Normal</Template>
  <Pages>17</Pages>
  <Words>1957</Words>
  <Characters>11161</Characters>
  <Lines>93</Lines>
  <Paragraphs>26</Paragraphs>
  <TotalTime>0</TotalTime>
  <ScaleCrop>false</ScaleCrop>
  <LinksUpToDate>false</LinksUpToDate>
  <CharactersWithSpaces>13092</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2026-10-05T10:31:00Z</dcterms:created>
  <dc:creator>seethalakshmivj@outlook.com</dc:creator>
  <cp:lastModifiedBy>Hayden</cp:lastModifiedBy>
  <dcterms:modified xsi:type="dcterms:W3CDTF">2026-10-12T17:30:21Z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1033-12.1.28492.28492</vt:lpwstr>
  </property>
  <property fmtid="{D5CDD505-2E9C-101B-9397-08002B2CF9AE}" pid="3" name="ICV">
    <vt:lpwstr>4169345A89205AD41FD2C16A4B27FF28_42</vt:lpwstr>
  </property>
</Properties>
</file>