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1296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7543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54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SRI SHANMUGHA COLLEGE OF ENGINEERING AND TECHNOLOGY</w:t>
              <w:br/>
            </w:r>
            <w:r>
              <w:rPr>
                <w:rFonts w:ascii="Times New Roman" w:hAnsi="Times New Roman"/>
                <w:b/>
                <w:sz w:val="19"/>
              </w:rPr>
              <w:t>(An Autonomous Institution)</w:t>
              <w:br/>
            </w:r>
            <w:r>
              <w:rPr>
                <w:rFonts w:ascii="Times New Roman" w:hAnsi="Times New Roman"/>
                <w:sz w:val="17"/>
              </w:rPr>
              <w:t>Pullipalayam, Morur (Po.), Sankari (Tk.), Salem (Dt.) - 637 304.</w:t>
            </w:r>
          </w:p>
        </w:tc>
      </w:tr>
    </w:tbl>
    <w:p>
      <w:pPr>
        <w:spacing w:before="0" w:after="40" w:line="276" w:lineRule="auto"/>
        <w:jc w:val="center"/>
      </w:pPr>
      <w:r>
        <w:t>DEPARTMENT OF {{DEPARTMENT}}</w:t>
      </w:r>
    </w:p>
    <w:p>
      <w:pPr>
        <w:spacing w:before="0" w:after="40" w:line="276" w:lineRule="auto"/>
        <w:jc w:val="center"/>
      </w:pPr>
      <w:r>
        <w:t>HOTS (Higher Order Thinking Skills) Questions</w:t>
      </w:r>
    </w:p>
    <w:p>
      <w:pPr>
        <w:spacing w:before="0" w:after="40" w:line="276" w:lineRule="auto"/>
        <w:jc w:val="center"/>
      </w:pPr>
      <w:r>
        <w:t>Academic Year ({{ACADEMIC_YEAR}})</w:t>
      </w:r>
    </w:p>
    <w:p>
      <w:pPr>
        <w:spacing w:before="0" w:after="24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Name of the Faculty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{{STAFF_NAME}}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Subject Code / Subject Name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{{SUBJECT_CODE}} / {{SUBJECT_NAME}}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Year / Semester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{{YEAR}} / {{SEMESTER}}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Batch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{{BATCH}}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Regulations :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 xml:space="preserve"> {{REGULATION}}</w:t>
            </w:r>
          </w:p>
        </w:tc>
      </w:tr>
    </w:tbl>
    <w:p>
      <w:pPr>
        <w:spacing w:before="0" w:after="360"/>
      </w:pPr>
      <w:r/>
    </w:p>
    <w:p>
      <w:pPr>
        <w:spacing w:before="0" w:after="240"/>
      </w:pPr>
      <w:r>
        <w:t>{{HOTS_QUESTIONS_PLACEHOLDER}}</w:t>
      </w:r>
    </w:p>
    <w:p>
      <w:pPr>
        <w:spacing w:before="0" w:after="720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COURSE INSTRUCTOR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HOD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