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23F6" w14:textId="77777777" w:rsidR="00E70F73" w:rsidRDefault="00E70F7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2D2828"/>
          <w:kern w:val="0"/>
          <w:sz w:val="38"/>
          <w:szCs w:val="38"/>
          <w14:ligatures w14:val="none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t>Fields And Relationship</w:t>
      </w:r>
    </w:p>
    <w:p w14:paraId="13B976D3" w14:textId="77777777" w:rsidR="00E70F73" w:rsidRDefault="00E70F73">
      <w:pPr>
        <w:shd w:val="clear" w:color="auto" w:fill="FFFFFF"/>
        <w:divId w:val="1630936895"/>
        <w:rPr>
          <w:rFonts w:ascii="Montserrat" w:eastAsia="Times New Roman" w:hAnsi="Montserrat" w:cs="Times New Roman"/>
          <w:sz w:val="21"/>
          <w:szCs w:val="21"/>
        </w:rPr>
      </w:pPr>
      <w:r>
        <w:rPr>
          <w:rFonts w:eastAsia="Times New Roman"/>
          <w:b/>
          <w:bCs/>
          <w:color w:val="1F2023"/>
          <w:sz w:val="21"/>
          <w:szCs w:val="21"/>
        </w:rPr>
        <w:t>Fields </w:t>
      </w:r>
      <w:r>
        <w:rPr>
          <w:rFonts w:eastAsia="Times New Roman"/>
          <w:color w:val="1F2023"/>
          <w:sz w:val="21"/>
          <w:szCs w:val="21"/>
        </w:rPr>
        <w:t> - Fields store data values that are required for a particular object in a record. </w:t>
      </w:r>
      <w:r>
        <w:rPr>
          <w:rFonts w:ascii="Montserrat" w:eastAsia="Times New Roman" w:hAnsi="Montserrat"/>
          <w:sz w:val="27"/>
          <w:szCs w:val="27"/>
        </w:rPr>
        <w:br/>
      </w:r>
      <w:r>
        <w:rPr>
          <w:rFonts w:eastAsia="Times New Roman"/>
          <w:color w:val="1F1F23"/>
          <w:sz w:val="21"/>
          <w:szCs w:val="21"/>
        </w:rPr>
        <w:br/>
      </w:r>
    </w:p>
    <w:p w14:paraId="4D104A0E" w14:textId="77777777" w:rsidR="00E70F73" w:rsidRDefault="00E70F73">
      <w:pPr>
        <w:shd w:val="clear" w:color="auto" w:fill="FFFFFF"/>
        <w:divId w:val="1502044643"/>
        <w:rPr>
          <w:rFonts w:ascii="Montserrat" w:eastAsia="Times New Roman" w:hAnsi="Montserrat"/>
          <w:sz w:val="21"/>
          <w:szCs w:val="21"/>
        </w:rPr>
      </w:pPr>
      <w:r>
        <w:rPr>
          <w:rFonts w:eastAsia="Times New Roman"/>
          <w:color w:val="1F1F23"/>
          <w:sz w:val="21"/>
          <w:szCs w:val="21"/>
        </w:rPr>
        <w:t> An  object  relationship  in  Salesforce  is </w:t>
      </w:r>
      <w:r>
        <w:rPr>
          <w:rFonts w:eastAsia="Times New Roman"/>
          <w:b/>
          <w:bCs/>
          <w:color w:val="1F1F23"/>
          <w:sz w:val="21"/>
          <w:szCs w:val="21"/>
        </w:rPr>
        <w:t> a  two-way  association  between  two  objects</w:t>
      </w:r>
      <w:r>
        <w:rPr>
          <w:rFonts w:eastAsia="Times New Roman"/>
          <w:color w:val="1F1F23"/>
          <w:sz w:val="21"/>
          <w:szCs w:val="21"/>
        </w:rPr>
        <w:t> .  Relationships  are  created  by  creating  custom  relationship  fields  on  an  object.  This  is  done  so  that  when  users  view  records,  they  can  also  see  and  access related data.</w:t>
      </w:r>
    </w:p>
    <w:p w14:paraId="04F5C6EB" w14:textId="77777777" w:rsidR="00E70F73" w:rsidRDefault="00E70F73"/>
    <w:sectPr w:rsidR="00E70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73"/>
    <w:rsid w:val="00E7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E0681"/>
  <w15:chartTrackingRefBased/>
  <w15:docId w15:val="{F8EC8668-0C86-8A42-AEDC-E74CD1A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0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2023-10-31T17:48:00Z</dcterms:created>
  <dcterms:modified xsi:type="dcterms:W3CDTF">2023-10-31T17:48:00Z</dcterms:modified>
</cp:coreProperties>
</file>