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DCD" w:rsidRDefault="00523DCD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kern w:val="0"/>
          <w:sz w:val="38"/>
          <w:szCs w:val="38"/>
          <w14:ligatures w14:val="none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br/>
        <w:t>What Is A Tab?</w:t>
      </w:r>
    </w:p>
    <w:p w:rsidR="00523DCD" w:rsidRDefault="00523DCD">
      <w:pPr>
        <w:shd w:val="clear" w:color="auto" w:fill="FFFFFF"/>
        <w:divId w:val="222255895"/>
        <w:rPr>
          <w:rFonts w:ascii="Montserrat" w:eastAsia="Times New Roman" w:hAnsi="Montserrat" w:cs="Times New Roman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Tabs  in  Salesforce  help  users  view  the  information  at  a  glance.  It  displays  the  data  of  objects  and  other  web  content  in the application. </w:t>
      </w:r>
      <w:r>
        <w:rPr>
          <w:rFonts w:ascii="Montserrat" w:eastAsia="Times New Roman" w:hAnsi="Montserrat"/>
          <w:sz w:val="21"/>
          <w:szCs w:val="21"/>
        </w:rPr>
        <w:br/>
      </w:r>
      <w:r>
        <w:rPr>
          <w:rFonts w:eastAsia="Times New Roman"/>
          <w:color w:val="000000"/>
          <w:sz w:val="20"/>
          <w:szCs w:val="20"/>
        </w:rPr>
        <w:t> There are mainly 4 types of tabs: </w:t>
      </w:r>
    </w:p>
    <w:p w:rsidR="00523DCD" w:rsidRDefault="00523DCD">
      <w:pPr>
        <w:shd w:val="clear" w:color="auto" w:fill="FFFFFF"/>
        <w:ind w:firstLine="360"/>
        <w:jc w:val="both"/>
        <w:divId w:val="288972096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br/>
      </w:r>
    </w:p>
    <w:p w:rsidR="00523DCD" w:rsidRDefault="00523DCD">
      <w:pPr>
        <w:shd w:val="clear" w:color="auto" w:fill="FFFFFF"/>
        <w:divId w:val="288972096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 (A)  Standard  Object  Tabs:  Standard  object  tabs  display  data  related  to  standard  objects </w:t>
      </w:r>
    </w:p>
    <w:p w:rsidR="00523DCD" w:rsidRDefault="00523DCD">
      <w:pPr>
        <w:shd w:val="clear" w:color="auto" w:fill="FFFFFF"/>
        <w:divId w:val="2047100336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(B)Custom  Object  Tabs: </w:t>
      </w:r>
      <w:r>
        <w:rPr>
          <w:rFonts w:ascii="Montserrat" w:eastAsia="Times New Roman" w:hAnsi="Montserrat"/>
          <w:sz w:val="21"/>
          <w:szCs w:val="21"/>
        </w:rPr>
        <w:br/>
      </w:r>
      <w:r>
        <w:rPr>
          <w:rFonts w:eastAsia="Times New Roman"/>
          <w:color w:val="000000"/>
          <w:sz w:val="20"/>
          <w:szCs w:val="20"/>
        </w:rPr>
        <w:t> Custom object tabs displays data related to custom objects. </w:t>
      </w:r>
      <w:r>
        <w:rPr>
          <w:rFonts w:ascii="Montserrat" w:eastAsia="Times New Roman" w:hAnsi="Montserrat"/>
          <w:sz w:val="21"/>
          <w:szCs w:val="21"/>
        </w:rPr>
        <w:br/>
      </w:r>
    </w:p>
    <w:p w:rsidR="00523DCD" w:rsidRDefault="00523DCD">
      <w:pPr>
        <w:shd w:val="clear" w:color="auto" w:fill="FFFFFF"/>
        <w:divId w:val="360478204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(C) Web Tabs: Web Tabs display any external Web-based application or Web page in a Salesforce tabs. </w:t>
      </w:r>
      <w:r>
        <w:rPr>
          <w:rFonts w:ascii="Montserrat" w:eastAsia="Times New Roman" w:hAnsi="Montserrat"/>
          <w:sz w:val="21"/>
          <w:szCs w:val="21"/>
        </w:rPr>
        <w:br/>
      </w:r>
    </w:p>
    <w:p w:rsidR="00523DCD" w:rsidRDefault="00523DCD">
      <w:pPr>
        <w:shd w:val="clear" w:color="auto" w:fill="FFFFFF"/>
        <w:divId w:val="360478204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(D) Visualforce Tabs: Visualforce Tabs display data from a Visualforce Page. </w:t>
      </w:r>
    </w:p>
    <w:p w:rsidR="00523DCD" w:rsidRDefault="00523DCD">
      <w:pPr>
        <w:shd w:val="clear" w:color="auto" w:fill="FFFFFF"/>
        <w:divId w:val="1802457438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br/>
      </w:r>
    </w:p>
    <w:p w:rsidR="00523DCD" w:rsidRDefault="00523DCD">
      <w:pPr>
        <w:shd w:val="clear" w:color="auto" w:fill="FFFFFF"/>
        <w:divId w:val="804733819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 Now create a custom tab. Click the Home tab. </w:t>
      </w:r>
    </w:p>
    <w:p w:rsidR="00523DCD" w:rsidRDefault="00523DCD">
      <w:pPr>
        <w:shd w:val="clear" w:color="auto" w:fill="FFFFFF"/>
        <w:ind w:firstLine="360"/>
        <w:jc w:val="both"/>
        <w:divId w:val="517305833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br/>
      </w:r>
    </w:p>
    <w:p w:rsidR="00523DCD" w:rsidRDefault="00523DCD">
      <w:pPr>
        <w:pStyle w:val="NormalWeb"/>
        <w:numPr>
          <w:ilvl w:val="0"/>
          <w:numId w:val="1"/>
        </w:numPr>
        <w:spacing w:before="0" w:beforeAutospacing="0" w:after="108" w:afterAutospacing="0"/>
        <w:ind w:left="1740"/>
        <w:textAlignment w:val="baseline"/>
        <w:divId w:val="517305833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Enter Tabs in Quick Find and select Tabs. </w:t>
      </w:r>
    </w:p>
    <w:p w:rsidR="00523DCD" w:rsidRDefault="00523DCD">
      <w:pPr>
        <w:pStyle w:val="NormalWeb"/>
        <w:numPr>
          <w:ilvl w:val="0"/>
          <w:numId w:val="1"/>
        </w:numPr>
        <w:spacing w:before="0" w:beforeAutospacing="0" w:after="112" w:afterAutospacing="0"/>
        <w:ind w:left="1740"/>
        <w:textAlignment w:val="baseline"/>
        <w:divId w:val="517305833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Under Custom Object Tabs, click New. </w:t>
      </w:r>
    </w:p>
    <w:p w:rsidR="00523DCD" w:rsidRDefault="00523DCD">
      <w:pPr>
        <w:pStyle w:val="NormalWeb"/>
        <w:numPr>
          <w:ilvl w:val="0"/>
          <w:numId w:val="1"/>
        </w:numPr>
        <w:spacing w:before="0" w:beforeAutospacing="0" w:after="149" w:afterAutospacing="0"/>
        <w:ind w:left="1740"/>
        <w:textAlignment w:val="baseline"/>
        <w:divId w:val="517305833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Object, select </w:t>
      </w:r>
      <w:r>
        <w:rPr>
          <w:b/>
          <w:bCs/>
          <w:color w:val="000000"/>
          <w:sz w:val="20"/>
          <w:szCs w:val="20"/>
        </w:rPr>
        <w:t> Department. </w:t>
      </w:r>
    </w:p>
    <w:p w:rsidR="00523DCD" w:rsidRDefault="00523DCD">
      <w:pPr>
        <w:pStyle w:val="NormalWeb"/>
        <w:numPr>
          <w:ilvl w:val="0"/>
          <w:numId w:val="1"/>
        </w:numPr>
        <w:spacing w:before="0" w:beforeAutospacing="0" w:after="111" w:afterAutospacing="0"/>
        <w:ind w:left="1740"/>
        <w:textAlignment w:val="baseline"/>
        <w:divId w:val="517305833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Tab Style, select any icon. </w:t>
      </w:r>
    </w:p>
    <w:p w:rsidR="00523DCD" w:rsidRDefault="00523DCD">
      <w:pPr>
        <w:pStyle w:val="NormalWeb"/>
        <w:numPr>
          <w:ilvl w:val="0"/>
          <w:numId w:val="1"/>
        </w:numPr>
        <w:spacing w:before="0" w:beforeAutospacing="0" w:after="199" w:afterAutospacing="0"/>
        <w:ind w:left="1740"/>
        <w:textAlignment w:val="baseline"/>
        <w:divId w:val="517305833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Leave all defaults as is. Click Next, Next, and Save </w:t>
      </w:r>
    </w:p>
    <w:p w:rsidR="00523DCD" w:rsidRDefault="00523DCD">
      <w:pPr>
        <w:pStyle w:val="NormalWeb"/>
        <w:numPr>
          <w:ilvl w:val="0"/>
          <w:numId w:val="1"/>
        </w:numPr>
        <w:spacing w:before="0" w:beforeAutospacing="0" w:after="162" w:afterAutospacing="0"/>
        <w:ind w:left="1740"/>
        <w:textAlignment w:val="baseline"/>
        <w:divId w:val="517305833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  the  same  way  create  Tabs  for  all  Custom  Objects  -  Employee  Detail,  Expense,  Expense  Items  &amp;  Travel </w:t>
      </w:r>
    </w:p>
    <w:p w:rsidR="00523DCD" w:rsidRDefault="00523DCD">
      <w:pPr>
        <w:pStyle w:val="NormalWeb"/>
        <w:shd w:val="clear" w:color="auto" w:fill="FFFFFF"/>
        <w:spacing w:before="0" w:beforeAutospacing="0" w:after="4" w:afterAutospacing="0"/>
        <w:ind w:left="1690" w:firstLine="360"/>
        <w:divId w:val="517305833"/>
        <w:rPr>
          <w:rFonts w:ascii="Montserrat" w:hAnsi="Montserrat"/>
          <w:sz w:val="21"/>
          <w:szCs w:val="21"/>
        </w:rPr>
      </w:pPr>
      <w:r>
        <w:rPr>
          <w:color w:val="000000"/>
          <w:sz w:val="20"/>
          <w:szCs w:val="20"/>
        </w:rPr>
        <w:t> Approval. </w:t>
      </w:r>
    </w:p>
    <w:p w:rsidR="00523DCD" w:rsidRDefault="00523DCD">
      <w:pPr>
        <w:shd w:val="clear" w:color="auto" w:fill="FFFFFF"/>
        <w:ind w:firstLine="360"/>
        <w:jc w:val="both"/>
        <w:divId w:val="71303949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651F5499" wp14:editId="6955CDCD">
            <wp:extent cx="5713730" cy="14770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CD" w:rsidRDefault="00523DCD">
      <w:pPr>
        <w:shd w:val="clear" w:color="auto" w:fill="FFFFFF"/>
        <w:ind w:firstLine="360"/>
        <w:jc w:val="both"/>
        <w:divId w:val="1050112466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sz w:val="21"/>
          <w:szCs w:val="21"/>
        </w:rPr>
        <w:lastRenderedPageBreak/>
        <w:drawing>
          <wp:inline distT="0" distB="0" distL="0" distR="0" wp14:anchorId="7DFD4D24" wp14:editId="1A4EC25C">
            <wp:extent cx="5123180" cy="26930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CD" w:rsidRDefault="00523DCD"/>
    <w:sectPr w:rsidR="0052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48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3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D"/>
    <w:rsid w:val="005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0BD61"/>
  <w15:chartTrackingRefBased/>
  <w15:docId w15:val="{7154EB9B-9C4D-FB46-B942-E56EEB76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3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D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Savithiri E</dc:creator>
  <cp:keywords/>
  <dc:description/>
  <cp:lastModifiedBy>Savithiri E</cp:lastModifiedBy>
  <cp:revision>2</cp:revision>
  <dcterms:created xsi:type="dcterms:W3CDTF">2023-10-31T17:42:00Z</dcterms:created>
  <dcterms:modified xsi:type="dcterms:W3CDTF">2023-10-31T17:42:00Z</dcterms:modified>
</cp:coreProperties>
</file>