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2BC5" w14:textId="77777777" w:rsidR="002A3F60" w:rsidRPr="008A680D" w:rsidRDefault="002A3F60" w:rsidP="002A3F60">
      <w:pPr>
        <w:spacing w:after="120"/>
        <w:jc w:val="center"/>
        <w:rPr>
          <w:rFonts w:ascii="STIX Two Text" w:eastAsia="Noto Sans JP" w:hAnsi="STIX Two Text" w:cs="Noto Sans"/>
          <w:b/>
          <w:bCs/>
          <w:color w:val="468F92"/>
          <w:sz w:val="48"/>
          <w:szCs w:val="48"/>
        </w:rPr>
      </w:pPr>
      <w:r w:rsidRPr="008A680D">
        <w:rPr>
          <w:rFonts w:ascii="STIX Two Text" w:eastAsia="Noto Sans JP" w:hAnsi="STIX Two Text" w:cs="Noto Sans"/>
          <w:b/>
          <w:bCs/>
          <w:color w:val="468F92"/>
          <w:sz w:val="48"/>
          <w:szCs w:val="48"/>
        </w:rPr>
        <w:t>ABILASHA VEDIAPPAN</w:t>
      </w:r>
    </w:p>
    <w:p w14:paraId="42381496" w14:textId="5F51BEA1" w:rsidR="002A3F60" w:rsidRDefault="002A3F60" w:rsidP="002A3F60">
      <w:pPr>
        <w:spacing w:after="0"/>
        <w:jc w:val="center"/>
        <w:rPr>
          <w:rFonts w:ascii="PT Serif" w:hAnsi="PT Serif"/>
          <w:color w:val="000000"/>
          <w:sz w:val="18"/>
          <w:szCs w:val="18"/>
        </w:rPr>
      </w:pPr>
      <w:r w:rsidRPr="00E14CCA">
        <w:rPr>
          <w:rFonts w:ascii="PT Serif" w:hAnsi="PT Serif"/>
          <w:color w:val="000000"/>
          <w:sz w:val="18"/>
          <w:szCs w:val="18"/>
        </w:rPr>
        <w:t>Abilasha.ved</w:t>
      </w:r>
      <w:r w:rsidR="00BD1C8B">
        <w:rPr>
          <w:rFonts w:ascii="PT Serif" w:hAnsi="PT Serif"/>
          <w:color w:val="000000"/>
          <w:sz w:val="18"/>
          <w:szCs w:val="18"/>
        </w:rPr>
        <w:t>iappan</w:t>
      </w:r>
      <w:r w:rsidRPr="00E14CCA">
        <w:rPr>
          <w:rFonts w:ascii="PT Serif" w:hAnsi="PT Serif"/>
          <w:color w:val="000000"/>
          <w:sz w:val="18"/>
          <w:szCs w:val="18"/>
        </w:rPr>
        <w:t>@gmail.com •</w:t>
      </w:r>
      <w:r>
        <w:rPr>
          <w:rFonts w:ascii="PT Serif" w:hAnsi="PT Serif"/>
          <w:color w:val="000000"/>
          <w:sz w:val="18"/>
          <w:szCs w:val="18"/>
        </w:rPr>
        <w:t xml:space="preserve"> </w:t>
      </w:r>
      <w:r w:rsidRPr="007A1478">
        <w:rPr>
          <w:rFonts w:ascii="PT Serif" w:hAnsi="PT Serif"/>
          <w:color w:val="000000"/>
          <w:sz w:val="18"/>
          <w:szCs w:val="18"/>
        </w:rPr>
        <w:t>linkedin.com/in/</w:t>
      </w:r>
      <w:proofErr w:type="spellStart"/>
      <w:r w:rsidRPr="007A1478">
        <w:rPr>
          <w:rFonts w:ascii="PT Serif" w:hAnsi="PT Serif"/>
          <w:color w:val="000000"/>
          <w:sz w:val="18"/>
          <w:szCs w:val="18"/>
        </w:rPr>
        <w:t>abilashavediappan</w:t>
      </w:r>
      <w:proofErr w:type="spellEnd"/>
      <w:r>
        <w:rPr>
          <w:rFonts w:ascii="PT Serif" w:hAnsi="PT Serif"/>
          <w:color w:val="000000"/>
          <w:sz w:val="18"/>
          <w:szCs w:val="18"/>
        </w:rPr>
        <w:t xml:space="preserve"> </w:t>
      </w:r>
      <w:r w:rsidRPr="00E14CCA">
        <w:rPr>
          <w:rFonts w:ascii="PT Serif" w:hAnsi="PT Serif"/>
          <w:color w:val="000000"/>
          <w:sz w:val="18"/>
          <w:szCs w:val="18"/>
        </w:rPr>
        <w:t>•</w:t>
      </w:r>
      <w:r>
        <w:rPr>
          <w:rFonts w:ascii="PT Serif" w:hAnsi="PT Serif"/>
          <w:color w:val="000000"/>
          <w:sz w:val="18"/>
          <w:szCs w:val="18"/>
        </w:rPr>
        <w:t xml:space="preserve"> </w:t>
      </w:r>
      <w:r w:rsidRPr="00E14CCA">
        <w:rPr>
          <w:rFonts w:ascii="PT Serif" w:hAnsi="PT Serif"/>
          <w:color w:val="000000"/>
          <w:sz w:val="18"/>
          <w:szCs w:val="18"/>
        </w:rPr>
        <w:t>(65) 84269790 •</w:t>
      </w:r>
      <w:r>
        <w:rPr>
          <w:rFonts w:ascii="PT Serif" w:hAnsi="PT Serif"/>
          <w:color w:val="000000"/>
          <w:sz w:val="18"/>
          <w:szCs w:val="18"/>
        </w:rPr>
        <w:t xml:space="preserve"> Singapore</w:t>
      </w:r>
      <w:r w:rsidR="005063C8">
        <w:rPr>
          <w:rFonts w:ascii="PT Serif" w:hAnsi="PT Serif"/>
          <w:color w:val="000000"/>
          <w:sz w:val="18"/>
          <w:szCs w:val="18"/>
        </w:rPr>
        <w:t xml:space="preserve"> </w:t>
      </w:r>
    </w:p>
    <w:p w14:paraId="3DCEA963" w14:textId="0F080DF9" w:rsidR="005063C8" w:rsidRPr="00E14CCA" w:rsidRDefault="005063C8" w:rsidP="002A3F60">
      <w:pPr>
        <w:spacing w:after="0"/>
        <w:jc w:val="center"/>
        <w:rPr>
          <w:rFonts w:ascii="PT Serif" w:hAnsi="PT Serif"/>
          <w:color w:val="000000"/>
          <w:sz w:val="18"/>
          <w:szCs w:val="18"/>
        </w:rPr>
      </w:pPr>
      <w:r w:rsidRPr="005063C8">
        <w:rPr>
          <w:rFonts w:ascii="PT Serif" w:hAnsi="PT Serif"/>
          <w:color w:val="000000"/>
          <w:sz w:val="18"/>
          <w:szCs w:val="18"/>
        </w:rPr>
        <w:t>https://public.tableau.com/app/profile/abilasha.vediappan</w:t>
      </w:r>
    </w:p>
    <w:p w14:paraId="7C7A872B" w14:textId="77777777" w:rsidR="002A3F60" w:rsidRPr="00042A2D" w:rsidRDefault="002A3F60" w:rsidP="002A3F60">
      <w:pPr>
        <w:rPr>
          <w:rFonts w:ascii="STIX Two Text" w:eastAsia="Noto Sans JP" w:hAnsi="STIX Two Text" w:cs="Noto Sans"/>
          <w:b/>
          <w:bCs/>
          <w:color w:val="468F92"/>
          <w:sz w:val="2"/>
          <w:szCs w:val="2"/>
        </w:rPr>
      </w:pPr>
      <w:r w:rsidRPr="00042A2D">
        <w:rPr>
          <w:rFonts w:ascii="Sitka Text" w:hAnsi="Sitka Text"/>
          <w:b/>
          <w:bCs/>
          <w:noProof/>
          <w:color w:val="648C90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F06D6" wp14:editId="7A984B7D">
                <wp:simplePos x="0" y="0"/>
                <wp:positionH relativeFrom="column">
                  <wp:posOffset>-64770</wp:posOffset>
                </wp:positionH>
                <wp:positionV relativeFrom="paragraph">
                  <wp:posOffset>50800</wp:posOffset>
                </wp:positionV>
                <wp:extent cx="71285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68F9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2663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4pt" to="556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" strokecolor="#468f92" strokeweight="1.5pt">
                <v:stroke joinstyle="miter"/>
              </v:line>
            </w:pict>
          </mc:Fallback>
        </mc:AlternateContent>
      </w:r>
    </w:p>
    <w:p w14:paraId="03A0842C" w14:textId="6377FB42" w:rsidR="002A3F60" w:rsidRDefault="007D4CA3" w:rsidP="002A3F60">
      <w:pPr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</w:pPr>
      <w:r w:rsidRPr="007D4CA3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>Experienced Data Pro | Data Visualization Expert | Supply Chain specialist | ETL, SQL, Tableau, Excel, Alteryx, Python</w:t>
      </w:r>
      <w:r w:rsidR="00F15D36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>, Power BI</w:t>
      </w:r>
      <w:r w:rsidRPr="007D4CA3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 xml:space="preserve"> | Project management success</w:t>
      </w:r>
    </w:p>
    <w:p w14:paraId="3FFB2FBA" w14:textId="77777777" w:rsidR="002A3F60" w:rsidRPr="00042A2D" w:rsidRDefault="002A3F60" w:rsidP="002A3F60">
      <w:pPr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</w:pPr>
      <w:r>
        <w:rPr>
          <w:rFonts w:ascii="Sitka Text" w:hAnsi="Sitka Text"/>
          <w:b/>
          <w:bCs/>
          <w:noProof/>
          <w:color w:val="648C90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42E64" wp14:editId="78245983">
                <wp:simplePos x="0" y="0"/>
                <wp:positionH relativeFrom="column">
                  <wp:posOffset>-68580</wp:posOffset>
                </wp:positionH>
                <wp:positionV relativeFrom="paragraph">
                  <wp:posOffset>258445</wp:posOffset>
                </wp:positionV>
                <wp:extent cx="7128510" cy="0"/>
                <wp:effectExtent l="0" t="0" r="0" b="0"/>
                <wp:wrapNone/>
                <wp:docPr id="1591823215" name="Straight Connector 1591823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5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2009A" id="Straight Connector 15918232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0.35pt" to="555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" strokecolor="#a5a5a5 [3206]" strokeweight="1pt">
                <v:stroke joinstyle="miter"/>
              </v:line>
            </w:pict>
          </mc:Fallback>
        </mc:AlternateContent>
      </w:r>
      <w:r w:rsidRPr="00042A2D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  <w:t>PROFESSIONAL EXPERIENCE</w:t>
      </w:r>
    </w:p>
    <w:p w14:paraId="7A873BB1" w14:textId="788ADC8A" w:rsidR="003048FF" w:rsidRDefault="003048FF" w:rsidP="003048FF">
      <w:pPr>
        <w:pStyle w:val="NormalWeb"/>
        <w:spacing w:before="120" w:beforeAutospacing="0" w:after="120" w:afterAutospacing="0"/>
        <w:contextualSpacing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>
        <w:rPr>
          <w:rFonts w:ascii="STIX Two Text" w:eastAsia="Noto Sans JP" w:hAnsi="STIX Two Text" w:cs="Noto Sans"/>
          <w:b/>
          <w:bCs/>
          <w:sz w:val="22"/>
          <w:szCs w:val="22"/>
        </w:rPr>
        <w:t xml:space="preserve">FREELANCE </w:t>
      </w:r>
      <w:r w:rsidRPr="001917BF">
        <w:rPr>
          <w:rFonts w:ascii="STIX Two Text" w:eastAsia="Noto Sans JP" w:hAnsi="STIX Two Text" w:cs="Noto Sans"/>
          <w:b/>
          <w:bCs/>
          <w:sz w:val="22"/>
          <w:szCs w:val="22"/>
        </w:rPr>
        <w:t>ANALYST</w:t>
      </w:r>
      <w:r w:rsidRPr="00134532">
        <w:rPr>
          <w:rFonts w:ascii="STIX Two Text" w:eastAsia="Noto Sans JP" w:hAnsi="STIX Two Text" w:cs="Noto Sans"/>
          <w:b/>
          <w:bCs/>
          <w:sz w:val="22"/>
          <w:szCs w:val="22"/>
        </w:rPr>
        <w:t xml:space="preserve">, 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Apr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 202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3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– 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Present</w:t>
      </w:r>
    </w:p>
    <w:p w14:paraId="3109FD86" w14:textId="77777777" w:rsidR="003048FF" w:rsidRPr="00253260" w:rsidRDefault="003048FF" w:rsidP="003048FF">
      <w:pPr>
        <w:pStyle w:val="NormalWeb"/>
        <w:spacing w:before="120" w:beforeAutospacing="0" w:after="120" w:afterAutospacing="0"/>
        <w:contextualSpacing/>
        <w:rPr>
          <w:rFonts w:ascii="STIX Two Text" w:eastAsia="Noto Sans JP" w:hAnsi="STIX Two Text" w:cs="Noto Sans"/>
          <w:i/>
          <w:iCs/>
          <w:color w:val="468F92"/>
          <w:sz w:val="8"/>
          <w:szCs w:val="8"/>
        </w:rPr>
      </w:pPr>
    </w:p>
    <w:p w14:paraId="674FB9D8" w14:textId="43DD01B1" w:rsidR="003048FF" w:rsidRDefault="003048FF" w:rsidP="003048FF">
      <w:pPr>
        <w:pStyle w:val="NormalWeb"/>
        <w:numPr>
          <w:ilvl w:val="0"/>
          <w:numId w:val="11"/>
        </w:numPr>
        <w:spacing w:before="120" w:beforeAutospacing="0" w:after="120" w:afterAutospacing="0"/>
        <w:ind w:left="426" w:hanging="284"/>
        <w:contextualSpacing/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</w:pPr>
      <w:r w:rsidRPr="001917BF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Implemented data tracking systems</w:t>
      </w:r>
      <w:r w:rsidR="00716264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for a client</w:t>
      </w:r>
      <w:r w:rsidRPr="001917BF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to analyse daily sales</w:t>
      </w:r>
      <w:r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trends</w:t>
      </w:r>
      <w:r w:rsidR="00716264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and </w:t>
      </w:r>
      <w:r w:rsidR="004D5CD1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expenses, </w:t>
      </w:r>
      <w:r w:rsidRPr="001917BF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resulting in 15% increase in daily revenue and a 10% improvement in profit margins.</w:t>
      </w:r>
    </w:p>
    <w:p w14:paraId="37C9BAAC" w14:textId="77777777" w:rsidR="003048FF" w:rsidRPr="003048FF" w:rsidRDefault="003048FF" w:rsidP="003048FF">
      <w:pPr>
        <w:pStyle w:val="NormalWeb"/>
        <w:spacing w:before="120" w:after="120" w:afterAutospacing="0"/>
        <w:ind w:left="142"/>
        <w:contextualSpacing/>
        <w:rPr>
          <w:rFonts w:ascii="STIX Two Text" w:eastAsia="Noto Sans JP" w:hAnsi="STIX Two Text" w:cs="Noto Sans"/>
          <w:color w:val="000000"/>
          <w:sz w:val="10"/>
          <w:szCs w:val="10"/>
          <w:lang w:eastAsia="en-US"/>
        </w:rPr>
      </w:pPr>
    </w:p>
    <w:p w14:paraId="2262BEB3" w14:textId="164B6602" w:rsidR="002A3F60" w:rsidRDefault="002A3F60" w:rsidP="00484006">
      <w:pPr>
        <w:pStyle w:val="NormalWeb"/>
        <w:spacing w:before="0" w:beforeAutospacing="0" w:after="120" w:afterAutospacing="0"/>
        <w:rPr>
          <w:rFonts w:ascii="STIX Two Text" w:eastAsia="Noto Sans JP" w:hAnsi="STIX Two Text" w:cs="Noto Sans"/>
          <w:b/>
          <w:bCs/>
          <w:color w:val="468F92"/>
          <w:sz w:val="22"/>
          <w:szCs w:val="22"/>
        </w:rPr>
      </w:pPr>
      <w:r w:rsidRPr="00134532">
        <w:rPr>
          <w:rFonts w:ascii="STIX Two Text" w:eastAsia="Noto Sans JP" w:hAnsi="STIX Two Text" w:cs="Noto Sans"/>
          <w:b/>
          <w:bCs/>
          <w:sz w:val="22"/>
          <w:szCs w:val="22"/>
        </w:rPr>
        <w:t xml:space="preserve">SENIOR DATA SCIENTIST, </w:t>
      </w:r>
      <w:proofErr w:type="spellStart"/>
      <w:r>
        <w:rPr>
          <w:rFonts w:ascii="STIX Two Text" w:eastAsia="Noto Sans JP" w:hAnsi="STIX Two Text" w:cs="Noto Sans"/>
          <w:color w:val="000000"/>
          <w:sz w:val="20"/>
          <w:szCs w:val="20"/>
        </w:rPr>
        <w:t>Cargobase</w:t>
      </w:r>
      <w:proofErr w:type="spellEnd"/>
      <w:r w:rsidRPr="00046838">
        <w:rPr>
          <w:rFonts w:ascii="STIX Two Text" w:eastAsia="Noto Sans JP" w:hAnsi="STIX Two Text" w:cs="Noto Sans"/>
          <w:color w:val="000000"/>
          <w:sz w:val="20"/>
          <w:szCs w:val="20"/>
        </w:rPr>
        <w:t>, Singapore</w:t>
      </w:r>
      <w:r>
        <w:rPr>
          <w:rFonts w:ascii="STIX Two Text" w:eastAsia="Noto Sans JP" w:hAnsi="STIX Two Text" w:cs="Noto Sans"/>
          <w:b/>
          <w:bCs/>
          <w:color w:val="468F92"/>
          <w:sz w:val="22"/>
          <w:szCs w:val="22"/>
        </w:rPr>
        <w:t xml:space="preserve">,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Jan 202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3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– 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Mar 2023</w:t>
      </w:r>
    </w:p>
    <w:p w14:paraId="53090802" w14:textId="77777777" w:rsidR="00EF4DF6" w:rsidRDefault="00EF4DF6" w:rsidP="00EF4DF6">
      <w:pPr>
        <w:pStyle w:val="NormalWeb"/>
        <w:numPr>
          <w:ilvl w:val="0"/>
          <w:numId w:val="11"/>
        </w:numPr>
        <w:spacing w:before="120" w:after="120" w:afterAutospacing="0"/>
        <w:ind w:left="426" w:hanging="284"/>
        <w:contextualSpacing/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Conducted in-depth data analysis on diverse data sets to inform strategic decision-making.</w:t>
      </w:r>
    </w:p>
    <w:p w14:paraId="494F7B3B" w14:textId="317B9DC3" w:rsidR="00EF4DF6" w:rsidRDefault="00EF4DF6" w:rsidP="00EF4DF6">
      <w:pPr>
        <w:pStyle w:val="NormalWeb"/>
        <w:numPr>
          <w:ilvl w:val="0"/>
          <w:numId w:val="11"/>
        </w:numPr>
        <w:spacing w:before="120" w:after="120" w:afterAutospacing="0"/>
        <w:ind w:left="426" w:hanging="284"/>
        <w:contextualSpacing/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Developed interactive data visualizations using Tableau and Qlik for senior management presentations</w:t>
      </w:r>
      <w:r w:rsidR="003E0F1A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,</w:t>
      </w:r>
      <w:r w:rsidR="003E0F1A">
        <w:t xml:space="preserve"> </w:t>
      </w:r>
      <w:r w:rsidR="003E0F1A" w:rsidRPr="003E0F1A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resulting in a </w:t>
      </w:r>
      <w:r w:rsidR="003E0F1A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15</w:t>
      </w:r>
      <w:r w:rsidR="003E0F1A" w:rsidRPr="003E0F1A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% increase in data-driven decision-making.</w:t>
      </w:r>
    </w:p>
    <w:p w14:paraId="64D96761" w14:textId="1710015E" w:rsidR="001D76F9" w:rsidRPr="00EF4DF6" w:rsidRDefault="00EF4DF6" w:rsidP="00EF4DF6">
      <w:pPr>
        <w:pStyle w:val="NormalWeb"/>
        <w:numPr>
          <w:ilvl w:val="0"/>
          <w:numId w:val="11"/>
        </w:numPr>
        <w:spacing w:before="120" w:after="120" w:afterAutospacing="0"/>
        <w:ind w:left="426" w:hanging="284"/>
        <w:contextualSpacing/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Implemented machine learning algorithms</w:t>
      </w:r>
      <w:r w:rsidR="00E573AD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like linear &amp; logistic regression, decision tree, K-Nearest </w:t>
      </w:r>
      <w:r w:rsidR="00F15D36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with Python </w:t>
      </w:r>
      <w:r w:rsidR="001325B7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and</w:t>
      </w:r>
      <w:r w:rsidR="006F0CF8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increase</w:t>
      </w:r>
      <w:r w:rsidR="001325B7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d</w:t>
      </w:r>
      <w:r w:rsidR="006F0CF8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user selection by 30%</w:t>
      </w: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.</w:t>
      </w:r>
    </w:p>
    <w:p w14:paraId="4AF0A3B4" w14:textId="77777777" w:rsidR="00484006" w:rsidRPr="00484006" w:rsidRDefault="00484006" w:rsidP="00484006">
      <w:pPr>
        <w:pStyle w:val="NormalWeb"/>
        <w:spacing w:before="240" w:beforeAutospacing="0" w:after="120" w:afterAutospacing="0"/>
        <w:ind w:left="714"/>
        <w:contextualSpacing/>
        <w:rPr>
          <w:rFonts w:ascii="STIX Two Text" w:eastAsia="Noto Sans JP" w:hAnsi="STIX Two Text" w:cs="Noto Sans"/>
          <w:color w:val="000000"/>
          <w:sz w:val="8"/>
          <w:szCs w:val="8"/>
          <w:lang w:eastAsia="en-US"/>
        </w:rPr>
      </w:pPr>
    </w:p>
    <w:p w14:paraId="183485CD" w14:textId="77777777" w:rsidR="002A3F60" w:rsidRPr="00BE78E8" w:rsidRDefault="002A3F60" w:rsidP="00484006">
      <w:pPr>
        <w:pStyle w:val="NormalWeb"/>
        <w:spacing w:before="120" w:beforeAutospacing="0" w:after="120" w:afterAutospacing="0"/>
        <w:contextualSpacing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  <w:sz w:val="22"/>
          <w:szCs w:val="22"/>
        </w:rPr>
        <w:t xml:space="preserve">TRANSPORT EXPERT / ANALYST - CONTROL TOWER, </w:t>
      </w:r>
      <w:r w:rsidRPr="00046838">
        <w:rPr>
          <w:rFonts w:ascii="STIX Two Text" w:eastAsia="Noto Sans JP" w:hAnsi="STIX Two Text" w:cs="Noto Sans"/>
          <w:color w:val="000000"/>
          <w:sz w:val="20"/>
          <w:szCs w:val="20"/>
        </w:rPr>
        <w:t>Schneider Electric</w:t>
      </w:r>
      <w:r>
        <w:rPr>
          <w:rFonts w:ascii="STIX Two Text" w:eastAsia="Noto Sans JP" w:hAnsi="STIX Two Text" w:cs="Noto Sans"/>
          <w:color w:val="000000"/>
          <w:sz w:val="20"/>
          <w:szCs w:val="20"/>
        </w:rPr>
        <w:t xml:space="preserve">, </w:t>
      </w:r>
      <w:r w:rsidRPr="00046838">
        <w:rPr>
          <w:rFonts w:ascii="STIX Two Text" w:eastAsia="Noto Sans JP" w:hAnsi="STIX Two Text" w:cs="Noto Sans"/>
          <w:color w:val="000000"/>
          <w:sz w:val="20"/>
          <w:szCs w:val="20"/>
        </w:rPr>
        <w:t>Singapore</w:t>
      </w:r>
      <w:r>
        <w:rPr>
          <w:rFonts w:ascii="STIX Two Text" w:eastAsia="Noto Sans JP" w:hAnsi="STIX Two Text" w:cs="Noto Sans"/>
          <w:b/>
          <w:bCs/>
          <w:color w:val="468F92"/>
          <w:sz w:val="22"/>
          <w:szCs w:val="22"/>
        </w:rPr>
        <w:t xml:space="preserve">,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Jan 2020– 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Dec 2022</w:t>
      </w:r>
    </w:p>
    <w:p w14:paraId="4C461174" w14:textId="781CCED2" w:rsidR="00CC2592" w:rsidRPr="00F450E9" w:rsidRDefault="001D76F9" w:rsidP="00686DF7">
      <w:pPr>
        <w:pStyle w:val="ListParagraph"/>
        <w:numPr>
          <w:ilvl w:val="0"/>
          <w:numId w:val="15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F450E9">
        <w:rPr>
          <w:rFonts w:ascii="STIX Two Text" w:eastAsia="Noto Sans JP" w:hAnsi="STIX Two Text" w:cs="Noto Sans"/>
          <w:color w:val="000000"/>
          <w:sz w:val="20"/>
          <w:szCs w:val="20"/>
        </w:rPr>
        <w:t>Led integration of Transport Control Tower</w:t>
      </w:r>
      <w:r w:rsidR="00E9540D" w:rsidRPr="00F450E9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(TCT), previously developed as a Logistics Analyst</w:t>
      </w:r>
      <w:r w:rsidRPr="00F450E9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into End-to-End Control Tower </w:t>
      </w:r>
      <w:r w:rsidR="002B6FE9">
        <w:rPr>
          <w:rFonts w:ascii="STIX Two Text" w:eastAsia="Noto Sans JP" w:hAnsi="STIX Two Text" w:cs="Noto Sans"/>
          <w:color w:val="000000"/>
          <w:sz w:val="20"/>
          <w:szCs w:val="20"/>
        </w:rPr>
        <w:t xml:space="preserve">data </w:t>
      </w:r>
      <w:r w:rsidRPr="00F450E9">
        <w:rPr>
          <w:rFonts w:ascii="STIX Two Text" w:eastAsia="Noto Sans JP" w:hAnsi="STIX Two Text" w:cs="Noto Sans"/>
          <w:color w:val="000000"/>
          <w:sz w:val="20"/>
          <w:szCs w:val="20"/>
        </w:rPr>
        <w:t>architecture, resulting in a 30% increase in operational efficiency</w:t>
      </w:r>
      <w:r w:rsidR="006F0CF8" w:rsidRPr="00F450E9">
        <w:rPr>
          <w:rFonts w:ascii="STIX Two Text" w:eastAsia="Noto Sans JP" w:hAnsi="STIX Two Text" w:cs="Noto Sans"/>
          <w:color w:val="000000"/>
          <w:sz w:val="20"/>
          <w:szCs w:val="20"/>
        </w:rPr>
        <w:t>, saving $2 million annually.</w:t>
      </w:r>
      <w:r w:rsidR="00981EDA" w:rsidRPr="00F450E9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</w:t>
      </w:r>
    </w:p>
    <w:p w14:paraId="34E88023" w14:textId="77777777" w:rsidR="00F450E9" w:rsidRDefault="00981EDA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5B484D">
        <w:rPr>
          <w:rFonts w:ascii="STIX Two Text" w:eastAsia="Noto Sans JP" w:hAnsi="STIX Two Text" w:cs="Noto Sans"/>
          <w:color w:val="000000"/>
          <w:sz w:val="20"/>
          <w:szCs w:val="20"/>
        </w:rPr>
        <w:t>Collaborated globally, conducting 30+ workshops to gather user requirements, identified process improvements, and developed project scope, roadmap, and timelines.</w:t>
      </w:r>
      <w:r w:rsidR="00F450E9" w:rsidRPr="00F450E9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</w:t>
      </w:r>
    </w:p>
    <w:p w14:paraId="779B5132" w14:textId="3E2F3A9D" w:rsidR="00F450E9" w:rsidRPr="00653CED" w:rsidRDefault="00F450E9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653CED">
        <w:rPr>
          <w:rFonts w:ascii="STIX Two Text" w:eastAsia="Noto Sans JP" w:hAnsi="STIX Two Text" w:cs="Noto Sans"/>
          <w:color w:val="000000"/>
          <w:sz w:val="20"/>
          <w:szCs w:val="20"/>
        </w:rPr>
        <w:t>Proactively addressed issues and delays, promptly communicating with stakeholders to modify scope or adjust timelines as needed.</w:t>
      </w:r>
    </w:p>
    <w:p w14:paraId="1C86F123" w14:textId="77777777" w:rsidR="00F450E9" w:rsidRPr="00653CED" w:rsidRDefault="00F450E9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653CED">
        <w:rPr>
          <w:rFonts w:ascii="STIX Two Text" w:eastAsia="Noto Sans JP" w:hAnsi="STIX Two Text" w:cs="Noto Sans"/>
          <w:color w:val="000000"/>
          <w:sz w:val="20"/>
          <w:szCs w:val="20"/>
        </w:rPr>
        <w:t>Coordinated closely with the development team to seamlessly integrate transport data, requirements, and functionalities into the architecture.</w:t>
      </w:r>
    </w:p>
    <w:p w14:paraId="583B933A" w14:textId="77777777" w:rsidR="00686DF7" w:rsidRPr="00686DF7" w:rsidRDefault="00EF4DF6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686DF7">
        <w:rPr>
          <w:rFonts w:ascii="STIX Two Text" w:hAnsi="STIX Two Text" w:cs="Calibri"/>
          <w:color w:val="000000"/>
          <w:sz w:val="20"/>
          <w:szCs w:val="20"/>
        </w:rPr>
        <w:t xml:space="preserve">Managed and maintained </w:t>
      </w:r>
      <w:r w:rsidR="0023022D" w:rsidRPr="00686DF7">
        <w:rPr>
          <w:rFonts w:ascii="STIX Two Text" w:hAnsi="STIX Two Text" w:cs="Calibri"/>
          <w:color w:val="000000"/>
          <w:sz w:val="20"/>
          <w:szCs w:val="20"/>
        </w:rPr>
        <w:t xml:space="preserve">previously designed </w:t>
      </w:r>
      <w:r w:rsidRPr="00686DF7">
        <w:rPr>
          <w:rFonts w:ascii="STIX Two Text" w:hAnsi="STIX Two Text" w:cs="Calibri"/>
          <w:color w:val="000000"/>
          <w:sz w:val="20"/>
          <w:szCs w:val="20"/>
        </w:rPr>
        <w:t>Tableau dashboards for business needs providing immediate access to reports, data for users thus reducing their reporting needs by 40%</w:t>
      </w:r>
      <w:r w:rsidR="006F0CF8" w:rsidRPr="00686DF7">
        <w:rPr>
          <w:rFonts w:ascii="STIX Two Text" w:hAnsi="STIX Two Text" w:cs="Calibri"/>
          <w:color w:val="000000"/>
          <w:sz w:val="20"/>
          <w:szCs w:val="20"/>
        </w:rPr>
        <w:t>, saving man hours.</w:t>
      </w:r>
    </w:p>
    <w:p w14:paraId="40759826" w14:textId="410F7478" w:rsidR="00BB2247" w:rsidRPr="00686DF7" w:rsidRDefault="00BB2247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686DF7">
        <w:rPr>
          <w:rFonts w:ascii="STIX Two Text" w:eastAsia="Noto Sans JP" w:hAnsi="STIX Two Text" w:cs="Noto Sans"/>
          <w:color w:val="000000"/>
          <w:sz w:val="20"/>
          <w:szCs w:val="20"/>
          <w:lang w:val="en-SG"/>
        </w:rPr>
        <w:t xml:space="preserve">Successfully migrated the Transport Control Tower architecture to </w:t>
      </w:r>
      <w:r w:rsidR="00C216BF">
        <w:rPr>
          <w:rFonts w:ascii="STIX Two Text" w:eastAsia="Noto Sans JP" w:hAnsi="STIX Two Text" w:cs="Noto Sans"/>
          <w:color w:val="000000"/>
          <w:sz w:val="20"/>
          <w:szCs w:val="20"/>
          <w:lang w:val="en-SG"/>
        </w:rPr>
        <w:t xml:space="preserve">AWS </w:t>
      </w:r>
      <w:r w:rsidRPr="00686DF7">
        <w:rPr>
          <w:rFonts w:ascii="STIX Two Text" w:eastAsia="Noto Sans JP" w:hAnsi="STIX Two Text" w:cs="Noto Sans"/>
          <w:color w:val="000000"/>
          <w:sz w:val="20"/>
          <w:szCs w:val="20"/>
          <w:lang w:val="en-SG"/>
        </w:rPr>
        <w:t>cloud environment, enhancing performance for over 1,000 users without any business disruption</w:t>
      </w:r>
      <w:r w:rsidR="00E0460D" w:rsidRPr="00686DF7">
        <w:rPr>
          <w:rFonts w:ascii="STIX Two Text" w:eastAsia="Noto Sans JP" w:hAnsi="STIX Two Text" w:cs="Noto Sans"/>
          <w:color w:val="000000"/>
          <w:sz w:val="20"/>
          <w:szCs w:val="20"/>
          <w:lang w:val="en-SG"/>
        </w:rPr>
        <w:t xml:space="preserve"> within just six months </w:t>
      </w:r>
      <w:r w:rsidR="00413E22" w:rsidRPr="00686DF7">
        <w:rPr>
          <w:rFonts w:ascii="STIX Two Text" w:eastAsia="Noto Sans JP" w:hAnsi="STIX Two Text" w:cs="Noto Sans"/>
          <w:color w:val="000000"/>
          <w:sz w:val="20"/>
          <w:szCs w:val="20"/>
        </w:rPr>
        <w:t>from an estimated 2 years.</w:t>
      </w:r>
    </w:p>
    <w:p w14:paraId="74548ACE" w14:textId="57528973" w:rsidR="002B611F" w:rsidRPr="005B484D" w:rsidRDefault="002B611F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5B484D">
        <w:rPr>
          <w:rFonts w:ascii="STIX Two Text" w:eastAsia="Noto Sans JP" w:hAnsi="STIX Two Text" w:cs="Noto Sans"/>
          <w:color w:val="000000"/>
          <w:sz w:val="20"/>
          <w:szCs w:val="20"/>
        </w:rPr>
        <w:t>Demonstrated strong leadership by overcoming initial resistance for a project</w:t>
      </w:r>
      <w:r w:rsidR="009A78A3" w:rsidRPr="005B484D">
        <w:rPr>
          <w:rFonts w:ascii="STIX Two Text" w:eastAsia="Noto Sans JP" w:hAnsi="STIX Two Text" w:cs="Noto Sans"/>
          <w:color w:val="000000"/>
          <w:sz w:val="20"/>
          <w:szCs w:val="20"/>
          <w:lang w:val="en-SG"/>
        </w:rPr>
        <w:t xml:space="preserve"> by demonstrating the benefits of the migration, including improvements, long-term sustainability, and cost savings</w:t>
      </w:r>
      <w:r w:rsidRPr="005B484D">
        <w:rPr>
          <w:rFonts w:ascii="STIX Two Text" w:eastAsia="Noto Sans JP" w:hAnsi="STIX Two Text" w:cs="Noto Sans"/>
          <w:color w:val="000000"/>
          <w:sz w:val="20"/>
          <w:szCs w:val="20"/>
        </w:rPr>
        <w:t>, saving $1 million in project costs.</w:t>
      </w:r>
    </w:p>
    <w:p w14:paraId="3273F9FD" w14:textId="157A60D7" w:rsidR="002A3F60" w:rsidRDefault="002A3F60" w:rsidP="00484006">
      <w:pPr>
        <w:spacing w:after="120"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  <w:lang w:eastAsia="en-IN"/>
        </w:rPr>
        <w:t>LOGISTICS ANALYST –</w:t>
      </w:r>
      <w:r w:rsidR="006866DD">
        <w:rPr>
          <w:rFonts w:ascii="STIX Two Text" w:eastAsia="Noto Sans JP" w:hAnsi="STIX Two Text" w:cs="Noto Sans"/>
          <w:b/>
          <w:bCs/>
          <w:lang w:eastAsia="en-IN"/>
        </w:rPr>
        <w:t xml:space="preserve"> </w:t>
      </w:r>
      <w:r w:rsidRPr="00134532">
        <w:rPr>
          <w:rFonts w:ascii="STIX Two Text" w:eastAsia="Noto Sans JP" w:hAnsi="STIX Two Text" w:cs="Noto Sans"/>
          <w:b/>
          <w:bCs/>
          <w:lang w:eastAsia="en-IN"/>
        </w:rPr>
        <w:t>Control Tower</w:t>
      </w:r>
      <w:r w:rsidR="006866DD">
        <w:rPr>
          <w:rFonts w:ascii="STIX Two Text" w:eastAsia="Noto Sans JP" w:hAnsi="STIX Two Text" w:cs="Noto Sans"/>
          <w:b/>
          <w:bCs/>
          <w:lang w:eastAsia="en-IN"/>
        </w:rPr>
        <w:t xml:space="preserve">, </w:t>
      </w:r>
      <w:r w:rsidR="006866DD" w:rsidRPr="00134532">
        <w:rPr>
          <w:rFonts w:ascii="STIX Two Text" w:eastAsia="Noto Sans JP" w:hAnsi="STIX Two Text" w:cs="Noto Sans"/>
          <w:b/>
          <w:bCs/>
          <w:lang w:eastAsia="en-IN"/>
        </w:rPr>
        <w:t>GLOBAL SUPPLY CHAIN</w:t>
      </w:r>
      <w:r w:rsidRPr="00134532">
        <w:rPr>
          <w:rFonts w:ascii="STIX Two Text" w:eastAsia="Noto Sans JP" w:hAnsi="STIX Two Text" w:cs="Noto Sans"/>
          <w:b/>
          <w:bCs/>
          <w:lang w:eastAsia="en-IN"/>
        </w:rPr>
        <w:t xml:space="preserve">, </w:t>
      </w:r>
      <w:r w:rsidRPr="00046838">
        <w:rPr>
          <w:rFonts w:ascii="STIX Two Text" w:eastAsia="Noto Sans JP" w:hAnsi="STIX Two Text" w:cs="Noto Sans"/>
          <w:color w:val="000000"/>
          <w:sz w:val="20"/>
          <w:szCs w:val="20"/>
        </w:rPr>
        <w:t>Schneider Electri</w:t>
      </w:r>
      <w:r>
        <w:rPr>
          <w:rFonts w:ascii="STIX Two Text" w:eastAsia="Noto Sans JP" w:hAnsi="STIX Two Text" w:cs="Noto Sans"/>
          <w:color w:val="000000"/>
          <w:sz w:val="20"/>
          <w:szCs w:val="20"/>
        </w:rPr>
        <w:t>c</w:t>
      </w:r>
      <w:r w:rsidRPr="00046838">
        <w:rPr>
          <w:rFonts w:ascii="STIX Two Text" w:eastAsia="Noto Sans JP" w:hAnsi="STIX Two Text" w:cs="Noto Sans"/>
          <w:color w:val="000000"/>
          <w:sz w:val="20"/>
          <w:szCs w:val="20"/>
        </w:rPr>
        <w:t>, Singapore</w:t>
      </w:r>
      <w:r>
        <w:rPr>
          <w:rFonts w:ascii="STIX Two Text" w:eastAsia="Noto Sans JP" w:hAnsi="STIX Two Text" w:cs="Noto Sans"/>
          <w:color w:val="000000"/>
          <w:sz w:val="20"/>
          <w:szCs w:val="20"/>
        </w:rPr>
        <w:t xml:space="preserve">,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July 2017– December 2019</w:t>
      </w:r>
    </w:p>
    <w:p w14:paraId="72D4EA54" w14:textId="09093460" w:rsidR="00D231E6" w:rsidRPr="00C6378B" w:rsidRDefault="00C96553" w:rsidP="00C6378B">
      <w:pPr>
        <w:spacing w:after="120"/>
        <w:ind w:left="142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C6378B">
        <w:rPr>
          <w:rFonts w:ascii="STIX Two Text" w:eastAsia="Noto Sans JP" w:hAnsi="STIX Two Text" w:cs="Noto Sans"/>
          <w:color w:val="000000"/>
          <w:sz w:val="20"/>
          <w:szCs w:val="20"/>
        </w:rPr>
        <w:t>Architected and Implemented a State-of-the-Art Transport Control Tower (TCT)</w:t>
      </w:r>
      <w:r w:rsidR="000B7DE5" w:rsidRPr="00C6378B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transforming logistics operations and providing real-time visibility on shipments.</w:t>
      </w:r>
    </w:p>
    <w:p w14:paraId="2D49F7C0" w14:textId="005B800A" w:rsidR="00D231E6" w:rsidRPr="00D231E6" w:rsidRDefault="007C5AD5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D231E6">
        <w:rPr>
          <w:rFonts w:ascii="STIX Two Text" w:eastAsia="Noto Sans JP" w:hAnsi="STIX Two Text" w:cs="Noto Sans"/>
          <w:color w:val="000000"/>
          <w:sz w:val="20"/>
          <w:szCs w:val="20"/>
        </w:rPr>
        <w:t>As the sole architect and developer</w:t>
      </w:r>
      <w:r>
        <w:rPr>
          <w:rFonts w:ascii="STIX Two Text" w:eastAsia="Noto Sans JP" w:hAnsi="STIX Two Text" w:cs="Noto Sans"/>
          <w:color w:val="000000"/>
          <w:sz w:val="20"/>
          <w:szCs w:val="20"/>
        </w:rPr>
        <w:t xml:space="preserve">, </w:t>
      </w:r>
      <w:r w:rsidR="00D231E6" w:rsidRPr="00D231E6">
        <w:rPr>
          <w:rFonts w:ascii="STIX Two Text" w:eastAsia="Noto Sans JP" w:hAnsi="STIX Two Text" w:cs="Noto Sans"/>
          <w:color w:val="000000"/>
          <w:sz w:val="20"/>
          <w:szCs w:val="20"/>
        </w:rPr>
        <w:t xml:space="preserve">led data cleaning, gathering, processing, transformation, and visualization </w:t>
      </w:r>
      <w:r w:rsidR="00846834">
        <w:rPr>
          <w:rFonts w:ascii="STIX Two Text" w:eastAsia="Noto Sans JP" w:hAnsi="STIX Two Text" w:cs="Noto Sans"/>
          <w:color w:val="000000"/>
          <w:sz w:val="20"/>
          <w:szCs w:val="20"/>
        </w:rPr>
        <w:t xml:space="preserve">by conceiving, designing and executing the </w:t>
      </w:r>
      <w:r w:rsidR="00846834" w:rsidRPr="00D231E6">
        <w:rPr>
          <w:rFonts w:ascii="STIX Two Text" w:eastAsia="Noto Sans JP" w:hAnsi="STIX Two Text" w:cs="Noto Sans"/>
          <w:color w:val="000000"/>
          <w:sz w:val="20"/>
          <w:szCs w:val="20"/>
        </w:rPr>
        <w:t>entire TCT framework from the ground up</w:t>
      </w:r>
      <w:r w:rsidR="00D231E6" w:rsidRPr="00D231E6">
        <w:rPr>
          <w:rFonts w:ascii="STIX Two Text" w:eastAsia="Noto Sans JP" w:hAnsi="STIX Two Text" w:cs="Noto Sans"/>
          <w:color w:val="000000"/>
          <w:sz w:val="20"/>
          <w:szCs w:val="20"/>
        </w:rPr>
        <w:t>.</w:t>
      </w:r>
    </w:p>
    <w:p w14:paraId="09B25041" w14:textId="77777777" w:rsidR="00D231E6" w:rsidRPr="00D231E6" w:rsidRDefault="00D231E6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D231E6">
        <w:rPr>
          <w:rFonts w:ascii="STIX Two Text" w:eastAsia="Noto Sans JP" w:hAnsi="STIX Two Text" w:cs="Noto Sans"/>
          <w:color w:val="000000"/>
          <w:sz w:val="20"/>
          <w:szCs w:val="20"/>
        </w:rPr>
        <w:t>Engineered a centralized data pipeline that amalgamated 20+ forwarders' data in various formats (e.g., Excel, CSV) every 2 hours, ensuring consistency and accuracy.</w:t>
      </w:r>
    </w:p>
    <w:p w14:paraId="74118F87" w14:textId="77777777" w:rsidR="0045586B" w:rsidRDefault="00D231E6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D231E6">
        <w:rPr>
          <w:rFonts w:ascii="STIX Two Text" w:eastAsia="Noto Sans JP" w:hAnsi="STIX Two Text" w:cs="Noto Sans"/>
          <w:color w:val="000000"/>
          <w:sz w:val="20"/>
          <w:szCs w:val="20"/>
        </w:rPr>
        <w:t>Established SQL-based data storage</w:t>
      </w:r>
      <w:r w:rsidR="00C64623">
        <w:rPr>
          <w:rFonts w:ascii="STIX Two Text" w:eastAsia="Noto Sans JP" w:hAnsi="STIX Two Text" w:cs="Noto Sans"/>
          <w:color w:val="000000"/>
          <w:sz w:val="20"/>
          <w:szCs w:val="20"/>
        </w:rPr>
        <w:t>,</w:t>
      </w:r>
      <w:r w:rsidRPr="00D231E6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accumulating over 100 million records, effectively creating a single source of truth for users.</w:t>
      </w:r>
    </w:p>
    <w:p w14:paraId="28AFE532" w14:textId="6DB28126" w:rsidR="00B75A21" w:rsidRPr="0045586B" w:rsidRDefault="00B75A21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45586B">
        <w:rPr>
          <w:rFonts w:ascii="STIX Two Text" w:eastAsia="Noto Sans JP" w:hAnsi="STIX Two Text" w:cs="Noto Sans"/>
          <w:color w:val="000000"/>
          <w:sz w:val="20"/>
          <w:szCs w:val="20"/>
        </w:rPr>
        <w:t>Automated Control Tower processes with 20+ ETL-Alteryx workflows, reducing manual intervention by 70% and ensuring data availability by maintaining data quality.</w:t>
      </w:r>
      <w:r w:rsidRPr="00014EF7">
        <w:t xml:space="preserve"> </w:t>
      </w:r>
    </w:p>
    <w:p w14:paraId="3B1E6BA8" w14:textId="144370C1" w:rsidR="00D257C0" w:rsidRPr="00DD4BE8" w:rsidRDefault="00B75A21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>
        <w:rPr>
          <w:rFonts w:ascii="STIX Two Text" w:eastAsia="Noto Sans JP" w:hAnsi="STIX Two Text" w:cs="Noto Sans"/>
          <w:color w:val="000000"/>
          <w:sz w:val="20"/>
          <w:szCs w:val="20"/>
        </w:rPr>
        <w:t xml:space="preserve">Designed </w:t>
      </w:r>
      <w:r w:rsidR="00D257C0" w:rsidRPr="00D257C0">
        <w:rPr>
          <w:rFonts w:ascii="STIX Two Text" w:eastAsia="Noto Sans JP" w:hAnsi="STIX Two Text" w:cs="Noto Sans"/>
          <w:color w:val="000000"/>
          <w:sz w:val="20"/>
          <w:szCs w:val="20"/>
        </w:rPr>
        <w:t>and published more than 100 interactive Tableau dashboards, elevating industry standards for tracking shipments and KPI measurements.</w:t>
      </w:r>
    </w:p>
    <w:p w14:paraId="04998A3B" w14:textId="1D4279F9" w:rsidR="00D257C0" w:rsidRPr="00D257C0" w:rsidRDefault="00D257C0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D257C0">
        <w:rPr>
          <w:rFonts w:ascii="STIX Two Text" w:eastAsia="Noto Sans JP" w:hAnsi="STIX Two Text" w:cs="Noto Sans"/>
          <w:color w:val="000000"/>
          <w:sz w:val="20"/>
          <w:szCs w:val="20"/>
        </w:rPr>
        <w:t>Collaborated seamlessly with cross-functional teams</w:t>
      </w:r>
      <w:r w:rsidR="00C6378B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for implementation and feedback</w:t>
      </w:r>
      <w:r w:rsidRPr="00D257C0">
        <w:rPr>
          <w:rFonts w:ascii="STIX Two Text" w:eastAsia="Noto Sans JP" w:hAnsi="STIX Two Text" w:cs="Noto Sans"/>
          <w:color w:val="000000"/>
          <w:sz w:val="20"/>
          <w:szCs w:val="20"/>
        </w:rPr>
        <w:t>, demonstrating exceptional teamwork and communication skills.</w:t>
      </w:r>
    </w:p>
    <w:p w14:paraId="0213808A" w14:textId="77777777" w:rsidR="002A3F60" w:rsidRDefault="002A3F60" w:rsidP="00484006">
      <w:pPr>
        <w:spacing w:after="120"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  <w:lang w:eastAsia="en-IN"/>
        </w:rPr>
        <w:t xml:space="preserve">INTERN-CONTROL TOWER – GLOBAL SUPPLY CHAIN, </w:t>
      </w:r>
      <w:r w:rsidRPr="007219C3">
        <w:rPr>
          <w:rFonts w:ascii="STIX Two Text" w:eastAsia="Noto Sans JP" w:hAnsi="STIX Two Text" w:cs="Noto Sans"/>
          <w:color w:val="000000"/>
          <w:sz w:val="20"/>
          <w:szCs w:val="20"/>
        </w:rPr>
        <w:t>Schneider Electric, Singapore</w:t>
      </w:r>
      <w:r>
        <w:rPr>
          <w:rFonts w:ascii="STIX Two Text" w:eastAsia="Noto Sans JP" w:hAnsi="STIX Two Text" w:cs="Noto Sans"/>
          <w:b/>
          <w:bCs/>
          <w:color w:val="468F92"/>
          <w:lang w:eastAsia="en-IN"/>
        </w:rPr>
        <w:t xml:space="preserve">,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Feb 2017 – June 2017</w:t>
      </w:r>
    </w:p>
    <w:p w14:paraId="4136D027" w14:textId="4891BFFF" w:rsidR="002A3F60" w:rsidRPr="001F2F91" w:rsidRDefault="002A3F60" w:rsidP="00484006">
      <w:pPr>
        <w:pStyle w:val="ListParagraph"/>
        <w:numPr>
          <w:ilvl w:val="0"/>
          <w:numId w:val="3"/>
        </w:numPr>
        <w:spacing w:after="120"/>
        <w:ind w:left="426" w:hanging="284"/>
        <w:rPr>
          <w:rFonts w:ascii="STIX Two Text" w:eastAsia="Noto Sans JP" w:hAnsi="STIX Two Text" w:cs="Noto Sans"/>
          <w:b/>
          <w:bCs/>
          <w:color w:val="468F92"/>
          <w:lang w:eastAsia="en-IN"/>
        </w:rPr>
      </w:pPr>
      <w:r w:rsidRPr="001F2F91">
        <w:rPr>
          <w:rFonts w:ascii="STIX Two Text" w:eastAsia="Noto Sans JP" w:hAnsi="STIX Two Text" w:cs="Noto Sans"/>
          <w:color w:val="000000"/>
          <w:sz w:val="20"/>
          <w:szCs w:val="20"/>
        </w:rPr>
        <w:t>Collaborated with transporters to integrate data and harmonize information</w:t>
      </w:r>
      <w:r w:rsidR="00014EF7" w:rsidRPr="00014EF7">
        <w:rPr>
          <w:rFonts w:ascii="STIX Two Text" w:eastAsia="Noto Sans JP" w:hAnsi="STIX Two Text" w:cs="Noto Sans"/>
          <w:color w:val="000000"/>
          <w:sz w:val="20"/>
          <w:szCs w:val="20"/>
        </w:rPr>
        <w:t>, demonstrating effective communication and teamwork.</w:t>
      </w:r>
    </w:p>
    <w:p w14:paraId="6EDC2D7A" w14:textId="6E219323" w:rsidR="002A3F60" w:rsidRPr="001F2F91" w:rsidRDefault="002A3F60" w:rsidP="00484006">
      <w:pPr>
        <w:pStyle w:val="ListParagraph"/>
        <w:numPr>
          <w:ilvl w:val="0"/>
          <w:numId w:val="3"/>
        </w:numPr>
        <w:spacing w:after="120"/>
        <w:ind w:left="426" w:hanging="284"/>
        <w:rPr>
          <w:rFonts w:ascii="STIX Two Text" w:eastAsia="Noto Sans JP" w:hAnsi="STIX Two Text" w:cs="Noto Sans"/>
          <w:b/>
          <w:bCs/>
          <w:color w:val="468F92"/>
          <w:lang w:eastAsia="en-IN"/>
        </w:rPr>
      </w:pPr>
      <w:r w:rsidRPr="001F2F91">
        <w:rPr>
          <w:rFonts w:ascii="STIX Two Text" w:eastAsia="Noto Sans JP" w:hAnsi="STIX Two Text" w:cs="Noto Sans"/>
          <w:color w:val="000000"/>
          <w:sz w:val="20"/>
          <w:szCs w:val="20"/>
        </w:rPr>
        <w:t>Designed dashboards for Transportation KPIs based on user requests</w:t>
      </w:r>
      <w:r w:rsidR="00014EF7">
        <w:rPr>
          <w:rFonts w:ascii="STIX Two Text" w:eastAsia="Noto Sans JP" w:hAnsi="STIX Two Text" w:cs="Noto Sans"/>
          <w:color w:val="000000"/>
          <w:sz w:val="20"/>
          <w:szCs w:val="20"/>
        </w:rPr>
        <w:t xml:space="preserve">, </w:t>
      </w:r>
      <w:r w:rsidR="00014EF7" w:rsidRPr="00014EF7">
        <w:rPr>
          <w:rFonts w:ascii="STIX Two Text" w:eastAsia="Noto Sans JP" w:hAnsi="STIX Two Text" w:cs="Noto Sans"/>
          <w:color w:val="000000"/>
          <w:sz w:val="20"/>
          <w:szCs w:val="20"/>
        </w:rPr>
        <w:t>showcasing a user-centric approach and responsiveness.</w:t>
      </w:r>
    </w:p>
    <w:p w14:paraId="0FC992D7" w14:textId="77777777" w:rsidR="002A3F60" w:rsidRDefault="002A3F60" w:rsidP="00484006">
      <w:pPr>
        <w:spacing w:after="120"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  <w:lang w:eastAsia="en-IN"/>
        </w:rPr>
        <w:lastRenderedPageBreak/>
        <w:t xml:space="preserve">LOGISTICS ENGINEER – NETWORK SOLUTION, </w:t>
      </w:r>
      <w:r w:rsidRPr="00926701">
        <w:rPr>
          <w:rFonts w:ascii="STIX Two Text" w:eastAsia="Noto Sans JP" w:hAnsi="STIX Two Text" w:cs="Noto Sans"/>
          <w:color w:val="000000"/>
          <w:sz w:val="20"/>
          <w:szCs w:val="20"/>
        </w:rPr>
        <w:t xml:space="preserve">Expeditors International (India) </w:t>
      </w:r>
      <w:proofErr w:type="spellStart"/>
      <w:r w:rsidRPr="00926701">
        <w:rPr>
          <w:rFonts w:ascii="STIX Two Text" w:eastAsia="Noto Sans JP" w:hAnsi="STIX Two Text" w:cs="Noto Sans"/>
          <w:color w:val="000000"/>
          <w:sz w:val="20"/>
          <w:szCs w:val="20"/>
        </w:rPr>
        <w:t>Pvt.</w:t>
      </w:r>
      <w:proofErr w:type="spellEnd"/>
      <w:r w:rsidRPr="00926701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</w:t>
      </w:r>
      <w:proofErr w:type="spellStart"/>
      <w:r w:rsidRPr="00926701">
        <w:rPr>
          <w:rFonts w:ascii="STIX Two Text" w:eastAsia="Noto Sans JP" w:hAnsi="STIX Two Text" w:cs="Noto Sans"/>
          <w:color w:val="000000"/>
          <w:sz w:val="20"/>
          <w:szCs w:val="20"/>
        </w:rPr>
        <w:t>Ltd</w:t>
      </w:r>
      <w:r>
        <w:rPr>
          <w:rFonts w:ascii="STIX Two Text" w:eastAsia="Noto Sans JP" w:hAnsi="STIX Two Text" w:cs="Noto Sans"/>
          <w:color w:val="000000"/>
          <w:sz w:val="20"/>
          <w:szCs w:val="20"/>
        </w:rPr>
        <w:t>,India</w:t>
      </w:r>
      <w:proofErr w:type="spellEnd"/>
      <w:r>
        <w:rPr>
          <w:rFonts w:ascii="STIX Two Text" w:eastAsia="Noto Sans JP" w:hAnsi="STIX Two Text" w:cs="Noto Sans"/>
          <w:b/>
          <w:bCs/>
          <w:color w:val="468F92"/>
          <w:lang w:eastAsia="en-IN"/>
        </w:rPr>
        <w:t xml:space="preserve">,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Aug 2014 – June 2016</w:t>
      </w:r>
    </w:p>
    <w:p w14:paraId="4312FCC6" w14:textId="77777777" w:rsidR="002A3F60" w:rsidRDefault="002A3F60" w:rsidP="00484006">
      <w:pPr>
        <w:pStyle w:val="ListParagraph"/>
        <w:numPr>
          <w:ilvl w:val="0"/>
          <w:numId w:val="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1F2F91">
        <w:rPr>
          <w:rFonts w:ascii="STIX Two Text" w:eastAsia="Noto Sans JP" w:hAnsi="STIX Two Text" w:cs="Noto Sans"/>
          <w:color w:val="000000"/>
          <w:sz w:val="20"/>
          <w:szCs w:val="20"/>
        </w:rPr>
        <w:t>Led Supply Chain projects to enhance performance parameters, including data collection and modelling.</w:t>
      </w:r>
    </w:p>
    <w:p w14:paraId="4A781A63" w14:textId="77777777" w:rsidR="002A3F60" w:rsidRDefault="002A3F60" w:rsidP="00484006">
      <w:pPr>
        <w:pStyle w:val="ListParagraph"/>
        <w:numPr>
          <w:ilvl w:val="0"/>
          <w:numId w:val="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1F2F91">
        <w:rPr>
          <w:rFonts w:ascii="STIX Two Text" w:eastAsia="Noto Sans JP" w:hAnsi="STIX Two Text" w:cs="Noto Sans"/>
          <w:color w:val="000000"/>
          <w:sz w:val="20"/>
          <w:szCs w:val="20"/>
        </w:rPr>
        <w:t>Built Baseline-Scenario &amp; Alternative-scenarios models using Optimization &amp; Simulation techniques.</w:t>
      </w:r>
    </w:p>
    <w:p w14:paraId="32A4306E" w14:textId="3700640E" w:rsidR="001D76F9" w:rsidRDefault="002A3F60" w:rsidP="00484006">
      <w:pPr>
        <w:pStyle w:val="ListParagraph"/>
        <w:numPr>
          <w:ilvl w:val="0"/>
          <w:numId w:val="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1F2F91">
        <w:rPr>
          <w:rFonts w:ascii="STIX Two Text" w:eastAsia="Noto Sans JP" w:hAnsi="STIX Two Text" w:cs="Noto Sans"/>
          <w:color w:val="000000"/>
          <w:sz w:val="20"/>
          <w:szCs w:val="20"/>
        </w:rPr>
        <w:t xml:space="preserve">Created network visualizations using Tableau. </w:t>
      </w:r>
    </w:p>
    <w:p w14:paraId="114C85A4" w14:textId="77777777" w:rsidR="00484006" w:rsidRPr="002213DD" w:rsidRDefault="00484006" w:rsidP="00484006">
      <w:pPr>
        <w:pStyle w:val="ListParagraph"/>
        <w:spacing w:after="120"/>
        <w:ind w:left="426"/>
        <w:rPr>
          <w:rFonts w:ascii="STIX Two Text" w:eastAsia="Noto Sans JP" w:hAnsi="STIX Two Text" w:cs="Noto Sans"/>
          <w:color w:val="000000"/>
          <w:sz w:val="20"/>
          <w:szCs w:val="20"/>
        </w:rPr>
      </w:pPr>
    </w:p>
    <w:p w14:paraId="3B4692F5" w14:textId="60ECB628" w:rsidR="0041359E" w:rsidRPr="00BB575E" w:rsidRDefault="004F7D2F" w:rsidP="00BB575E">
      <w:pPr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</w:pPr>
      <w:r w:rsidRPr="004F7D2F">
        <w:t xml:space="preserve"> </w:t>
      </w:r>
      <w:r w:rsidRPr="004F7D2F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  <w:t>Health and Family Leave</w:t>
      </w:r>
      <w:r w:rsidR="001D76F9" w:rsidRPr="001D76F9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  <w:t xml:space="preserve"> (April 2023 - Present):</w:t>
      </w:r>
    </w:p>
    <w:p w14:paraId="659A8906" w14:textId="2D4663FD" w:rsidR="00BF31D8" w:rsidRDefault="00AC1563" w:rsidP="00BF31D8">
      <w:pPr>
        <w:pStyle w:val="ListParagraph"/>
        <w:numPr>
          <w:ilvl w:val="0"/>
          <w:numId w:val="2"/>
        </w:numPr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AC1563">
        <w:rPr>
          <w:rFonts w:ascii="STIX Two Text" w:eastAsia="Noto Sans JP" w:hAnsi="STIX Two Text" w:cs="Noto Sans"/>
          <w:color w:val="000000"/>
          <w:sz w:val="20"/>
          <w:szCs w:val="20"/>
        </w:rPr>
        <w:t xml:space="preserve">Focused on personal well-being and family responsibilities, </w:t>
      </w:r>
      <w:r w:rsidR="00D032CB">
        <w:rPr>
          <w:rFonts w:ascii="STIX Two Text" w:eastAsia="Noto Sans JP" w:hAnsi="STIX Two Text" w:cs="Noto Sans"/>
          <w:color w:val="000000"/>
          <w:sz w:val="20"/>
          <w:szCs w:val="20"/>
        </w:rPr>
        <w:t xml:space="preserve">and maintained professional growth by </w:t>
      </w:r>
      <w:r w:rsidRPr="00AC1563">
        <w:rPr>
          <w:rFonts w:ascii="STIX Two Text" w:eastAsia="Noto Sans JP" w:hAnsi="STIX Two Text" w:cs="Noto Sans"/>
          <w:color w:val="000000"/>
          <w:sz w:val="20"/>
          <w:szCs w:val="20"/>
        </w:rPr>
        <w:t>enhancing skills in data visualization, coding (Tableau, GitHub), and self-guided learning.</w:t>
      </w:r>
    </w:p>
    <w:p w14:paraId="4E3B2CB6" w14:textId="0D7A2AEB" w:rsidR="00EF4DF6" w:rsidRPr="00D032CB" w:rsidRDefault="00AC1563" w:rsidP="00BB575E">
      <w:pPr>
        <w:pStyle w:val="ListParagraph"/>
        <w:numPr>
          <w:ilvl w:val="0"/>
          <w:numId w:val="2"/>
        </w:numPr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BF31D8">
        <w:rPr>
          <w:rFonts w:ascii="STIX Two Text" w:eastAsia="Noto Sans JP" w:hAnsi="STIX Two Text" w:cs="Noto Sans"/>
          <w:color w:val="000000"/>
          <w:sz w:val="20"/>
          <w:szCs w:val="20"/>
        </w:rPr>
        <w:t>Demonstrated resilience, adaptability, and commitment to continued professional development during this time, now eager to bring these strengths back to the workforce.</w:t>
      </w:r>
    </w:p>
    <w:p w14:paraId="17D582FB" w14:textId="77777777" w:rsidR="002A3F60" w:rsidRPr="00042A2D" w:rsidRDefault="002A3F60" w:rsidP="002A3F60">
      <w:pPr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</w:pPr>
      <w:r>
        <w:rPr>
          <w:rFonts w:ascii="Sitka Text" w:hAnsi="Sitka Text"/>
          <w:b/>
          <w:bCs/>
          <w:noProof/>
          <w:color w:val="648C90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AF6B8" wp14:editId="5F27BBB2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7128510" cy="0"/>
                <wp:effectExtent l="0" t="0" r="0" b="0"/>
                <wp:wrapNone/>
                <wp:docPr id="555653841" name="Straight Connector 555653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5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D5774" id="Straight Connector 5556538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pt" to="561.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Pr="00042A2D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  <w:t>EDUCATION</w:t>
      </w:r>
    </w:p>
    <w:p w14:paraId="750E83C3" w14:textId="77777777" w:rsidR="002A3F60" w:rsidRDefault="002A3F60" w:rsidP="00484006">
      <w:pPr>
        <w:spacing w:after="0" w:line="360" w:lineRule="auto"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</w:rPr>
        <w:t xml:space="preserve">MASTERS OF SCIENCE IN SUPPLY CHAIN MANAGEMENT, </w:t>
      </w:r>
      <w:r w:rsidRPr="00042A2D">
        <w:rPr>
          <w:rFonts w:ascii="STIX Two Text" w:eastAsia="Noto Sans JP" w:hAnsi="STIX Two Text" w:cs="Noto Sans"/>
          <w:color w:val="000000"/>
        </w:rPr>
        <w:t>National University of Singapore, Singapore</w:t>
      </w:r>
      <w:r>
        <w:rPr>
          <w:rFonts w:ascii="STIX Two Text" w:eastAsia="Noto Sans JP" w:hAnsi="STIX Two Text" w:cs="Noto Sans"/>
          <w:b/>
          <w:bCs/>
          <w:color w:val="000000"/>
        </w:rPr>
        <w:t xml:space="preserve">, </w:t>
      </w:r>
      <w:r w:rsidRPr="00042A2D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June 2017</w:t>
      </w:r>
    </w:p>
    <w:p w14:paraId="6638A1CA" w14:textId="402A5FCD" w:rsidR="00484006" w:rsidRPr="000C5A1C" w:rsidRDefault="002A3F60" w:rsidP="00D032CB">
      <w:pPr>
        <w:spacing w:line="360" w:lineRule="auto"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</w:rPr>
        <w:t xml:space="preserve">BACHELOR OF ENGINEERING IN INDUSTRIAL ENGINEERING, </w:t>
      </w:r>
      <w:r w:rsidRPr="00042A2D">
        <w:rPr>
          <w:rFonts w:ascii="STIX Two Text" w:eastAsia="Noto Sans JP" w:hAnsi="STIX Two Text" w:cs="Noto Sans"/>
          <w:color w:val="000000"/>
        </w:rPr>
        <w:t xml:space="preserve">College Of Engineering, Anna </w:t>
      </w:r>
      <w:proofErr w:type="spellStart"/>
      <w:r w:rsidRPr="00042A2D">
        <w:rPr>
          <w:rFonts w:ascii="STIX Two Text" w:eastAsia="Noto Sans JP" w:hAnsi="STIX Two Text" w:cs="Noto Sans"/>
          <w:color w:val="000000"/>
        </w:rPr>
        <w:t>University,India</w:t>
      </w:r>
      <w:proofErr w:type="spellEnd"/>
      <w:r>
        <w:rPr>
          <w:rFonts w:ascii="STIX Two Text" w:eastAsia="Noto Sans JP" w:hAnsi="STIX Two Text" w:cs="Noto Sans"/>
          <w:b/>
          <w:bCs/>
          <w:color w:val="000000"/>
        </w:rPr>
        <w:t xml:space="preserve">, </w:t>
      </w:r>
      <w:r w:rsidRPr="00042A2D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May 2014</w:t>
      </w:r>
    </w:p>
    <w:p w14:paraId="1A6722C7" w14:textId="77777777" w:rsidR="002A3F60" w:rsidRPr="000C5A1C" w:rsidRDefault="002A3F60" w:rsidP="002A3F60">
      <w:pPr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</w:pPr>
      <w:r>
        <w:rPr>
          <w:rFonts w:ascii="Sitka Text" w:hAnsi="Sitka Text"/>
          <w:b/>
          <w:bCs/>
          <w:noProof/>
          <w:color w:val="648C90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8871D" wp14:editId="69442924">
                <wp:simplePos x="0" y="0"/>
                <wp:positionH relativeFrom="margin">
                  <wp:posOffset>0</wp:posOffset>
                </wp:positionH>
                <wp:positionV relativeFrom="paragraph">
                  <wp:posOffset>264160</wp:posOffset>
                </wp:positionV>
                <wp:extent cx="7128510" cy="0"/>
                <wp:effectExtent l="0" t="0" r="0" b="0"/>
                <wp:wrapNone/>
                <wp:docPr id="226030842" name="Straight Connector 226030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5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17C1A" id="Straight Connector 22603084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8pt" to="561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Pr="000C5A1C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  <w:t>SKILLS</w:t>
      </w:r>
    </w:p>
    <w:p w14:paraId="4A3F38C2" w14:textId="77777777" w:rsidR="00EF4DF6" w:rsidRPr="00EF4DF6" w:rsidRDefault="00EF4DF6" w:rsidP="00EF4DF6">
      <w:pPr>
        <w:pStyle w:val="ListParagraph"/>
        <w:numPr>
          <w:ilvl w:val="0"/>
          <w:numId w:val="5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SQL, Tableau, Alteryx, Python, Excel, Power BI, Excel (Pivot tables and VLOOKUP)</w:t>
      </w:r>
    </w:p>
    <w:p w14:paraId="76713A6C" w14:textId="77777777" w:rsidR="00EF4DF6" w:rsidRPr="00EF4DF6" w:rsidRDefault="00EF4DF6" w:rsidP="00EF4DF6">
      <w:pPr>
        <w:pStyle w:val="ListParagraph"/>
        <w:numPr>
          <w:ilvl w:val="0"/>
          <w:numId w:val="5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Data Analysis, Data Integration, Data Visualization, Business Reporting, Data Crunching</w:t>
      </w:r>
    </w:p>
    <w:p w14:paraId="70DB3A2A" w14:textId="77777777" w:rsidR="00EF4DF6" w:rsidRPr="00EF4DF6" w:rsidRDefault="00EF4DF6" w:rsidP="00EF4DF6">
      <w:pPr>
        <w:pStyle w:val="ListParagraph"/>
        <w:numPr>
          <w:ilvl w:val="0"/>
          <w:numId w:val="5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Soft Skills: Critical thinking, Project management, Digital Transformation, Agile PM, Communication, Leadership, teamwork, efficiency, Change Management</w:t>
      </w:r>
    </w:p>
    <w:p w14:paraId="2E9316E4" w14:textId="77777777" w:rsidR="00484006" w:rsidRPr="00EF4DF6" w:rsidRDefault="00484006" w:rsidP="00484006">
      <w:pPr>
        <w:rPr>
          <w:rFonts w:ascii="STIX Two Text" w:eastAsia="Noto Sans JP" w:hAnsi="STIX Two Text" w:cs="Noto Sans"/>
          <w:b/>
          <w:bCs/>
          <w:color w:val="468F92"/>
          <w:spacing w:val="20"/>
          <w:sz w:val="4"/>
          <w:szCs w:val="4"/>
          <w:lang w:val="en-SG"/>
        </w:rPr>
      </w:pPr>
    </w:p>
    <w:p w14:paraId="135D047B" w14:textId="77777777" w:rsidR="002A3F60" w:rsidRPr="000C5A1C" w:rsidRDefault="002A3F60" w:rsidP="002A3F60">
      <w:pPr>
        <w:pStyle w:val="NormalWeb"/>
        <w:spacing w:before="0" w:beforeAutospacing="0" w:afterAutospacing="0"/>
        <w:ind w:right="1134"/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</w:rPr>
      </w:pPr>
      <w:r>
        <w:rPr>
          <w:rFonts w:ascii="Sitka Text" w:hAnsi="Sitka Text"/>
          <w:b/>
          <w:bCs/>
          <w:noProof/>
          <w:color w:val="648C90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B4076" wp14:editId="3A14EEC5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7128510" cy="0"/>
                <wp:effectExtent l="0" t="0" r="0" b="0"/>
                <wp:wrapNone/>
                <wp:docPr id="155784277" name="Straight Connector 155784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5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017B3" id="Straight Connector 15578427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55pt" to="561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Pr="000C5A1C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</w:rPr>
        <w:t>CERTIFICATION</w:t>
      </w:r>
    </w:p>
    <w:p w14:paraId="72819A45" w14:textId="77777777" w:rsidR="002A3F60" w:rsidRDefault="002A3F60" w:rsidP="002213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4" w:line="276" w:lineRule="auto"/>
        <w:ind w:left="426" w:hanging="284"/>
        <w:jc w:val="both"/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</w:pPr>
      <w:r w:rsidRPr="00926701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“CS50's Introduction to Computer Science” in edX by Harvard</w:t>
      </w:r>
    </w:p>
    <w:p w14:paraId="7108317A" w14:textId="77777777" w:rsidR="002A3F60" w:rsidRPr="00BE78E8" w:rsidRDefault="002A3F60" w:rsidP="002213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4" w:line="276" w:lineRule="auto"/>
        <w:ind w:left="426" w:hanging="284"/>
        <w:jc w:val="both"/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</w:pPr>
      <w:r w:rsidRPr="00BE78E8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“Supply Chain Fundamentals” in edX by MIT</w:t>
      </w:r>
    </w:p>
    <w:p w14:paraId="6DF82766" w14:textId="77777777" w:rsidR="0043691F" w:rsidRDefault="0043691F"/>
    <w:sectPr w:rsidR="0043691F" w:rsidSect="004840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142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DFB1" w14:textId="77777777" w:rsidR="005B240C" w:rsidRDefault="005B240C">
      <w:pPr>
        <w:spacing w:after="0" w:line="240" w:lineRule="auto"/>
      </w:pPr>
      <w:r>
        <w:separator/>
      </w:r>
    </w:p>
  </w:endnote>
  <w:endnote w:type="continuationSeparator" w:id="0">
    <w:p w14:paraId="0AEE7B76" w14:textId="77777777" w:rsidR="005B240C" w:rsidRDefault="005B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altName w:val="Yu Gothic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4C69" w14:textId="77777777" w:rsidR="006B2533" w:rsidRDefault="006B2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444A" w14:textId="77777777" w:rsidR="006B2533" w:rsidRDefault="006B2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C4F8" w14:textId="77777777" w:rsidR="006B2533" w:rsidRDefault="006B2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3A477" w14:textId="77777777" w:rsidR="005B240C" w:rsidRDefault="005B240C">
      <w:pPr>
        <w:spacing w:after="0" w:line="240" w:lineRule="auto"/>
      </w:pPr>
      <w:r>
        <w:separator/>
      </w:r>
    </w:p>
  </w:footnote>
  <w:footnote w:type="continuationSeparator" w:id="0">
    <w:p w14:paraId="01CE3FA1" w14:textId="77777777" w:rsidR="005B240C" w:rsidRDefault="005B2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D7CD" w14:textId="77777777" w:rsidR="006B2533" w:rsidRDefault="006B2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2009" w14:textId="77777777" w:rsidR="006B2533" w:rsidRDefault="006B25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2E75" w14:textId="77777777" w:rsidR="006B2533" w:rsidRDefault="006B2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375"/>
    <w:multiLevelType w:val="hybridMultilevel"/>
    <w:tmpl w:val="9BDCAD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5FBD"/>
    <w:multiLevelType w:val="hybridMultilevel"/>
    <w:tmpl w:val="51E2E2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30D8"/>
    <w:multiLevelType w:val="hybridMultilevel"/>
    <w:tmpl w:val="247294EA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3A534CA"/>
    <w:multiLevelType w:val="hybridMultilevel"/>
    <w:tmpl w:val="EAC2D0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D0C21"/>
    <w:multiLevelType w:val="hybridMultilevel"/>
    <w:tmpl w:val="1C3EE8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33AC4"/>
    <w:multiLevelType w:val="hybridMultilevel"/>
    <w:tmpl w:val="71DEE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239F"/>
    <w:multiLevelType w:val="multilevel"/>
    <w:tmpl w:val="99AE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464E9"/>
    <w:multiLevelType w:val="hybridMultilevel"/>
    <w:tmpl w:val="297854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8320D"/>
    <w:multiLevelType w:val="hybridMultilevel"/>
    <w:tmpl w:val="D6DC2E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854B2"/>
    <w:multiLevelType w:val="hybridMultilevel"/>
    <w:tmpl w:val="EA9E6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23A83"/>
    <w:multiLevelType w:val="hybridMultilevel"/>
    <w:tmpl w:val="C7023B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25879"/>
    <w:multiLevelType w:val="hybridMultilevel"/>
    <w:tmpl w:val="E32EDA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10583"/>
    <w:multiLevelType w:val="hybridMultilevel"/>
    <w:tmpl w:val="57F4AE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31BF7"/>
    <w:multiLevelType w:val="hybridMultilevel"/>
    <w:tmpl w:val="30188F52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B9F4394"/>
    <w:multiLevelType w:val="multilevel"/>
    <w:tmpl w:val="84B0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3186513">
    <w:abstractNumId w:val="13"/>
  </w:num>
  <w:num w:numId="2" w16cid:durableId="275598828">
    <w:abstractNumId w:val="2"/>
  </w:num>
  <w:num w:numId="3" w16cid:durableId="2020039086">
    <w:abstractNumId w:val="3"/>
  </w:num>
  <w:num w:numId="4" w16cid:durableId="1381202460">
    <w:abstractNumId w:val="9"/>
  </w:num>
  <w:num w:numId="5" w16cid:durableId="648365714">
    <w:abstractNumId w:val="1"/>
  </w:num>
  <w:num w:numId="6" w16cid:durableId="1056970597">
    <w:abstractNumId w:val="4"/>
  </w:num>
  <w:num w:numId="7" w16cid:durableId="978147050">
    <w:abstractNumId w:val="6"/>
    <w:lvlOverride w:ilvl="0">
      <w:startOverride w:val="1"/>
    </w:lvlOverride>
  </w:num>
  <w:num w:numId="8" w16cid:durableId="1962299137">
    <w:abstractNumId w:val="14"/>
  </w:num>
  <w:num w:numId="9" w16cid:durableId="575018737">
    <w:abstractNumId w:val="7"/>
  </w:num>
  <w:num w:numId="10" w16cid:durableId="515921886">
    <w:abstractNumId w:val="5"/>
  </w:num>
  <w:num w:numId="11" w16cid:durableId="1950238437">
    <w:abstractNumId w:val="11"/>
  </w:num>
  <w:num w:numId="12" w16cid:durableId="1243293864">
    <w:abstractNumId w:val="0"/>
  </w:num>
  <w:num w:numId="13" w16cid:durableId="501626993">
    <w:abstractNumId w:val="12"/>
  </w:num>
  <w:num w:numId="14" w16cid:durableId="2114739821">
    <w:abstractNumId w:val="8"/>
  </w:num>
  <w:num w:numId="15" w16cid:durableId="1285580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014EF7"/>
    <w:rsid w:val="000B7DE5"/>
    <w:rsid w:val="000E369D"/>
    <w:rsid w:val="001325B7"/>
    <w:rsid w:val="001617D8"/>
    <w:rsid w:val="001932D7"/>
    <w:rsid w:val="001D76F9"/>
    <w:rsid w:val="002213DD"/>
    <w:rsid w:val="0023022D"/>
    <w:rsid w:val="00283B04"/>
    <w:rsid w:val="002A3F60"/>
    <w:rsid w:val="002B611F"/>
    <w:rsid w:val="002B6FE9"/>
    <w:rsid w:val="003048FF"/>
    <w:rsid w:val="00346F2D"/>
    <w:rsid w:val="00356D67"/>
    <w:rsid w:val="003947A5"/>
    <w:rsid w:val="003E0F1A"/>
    <w:rsid w:val="003F1836"/>
    <w:rsid w:val="0041359E"/>
    <w:rsid w:val="00413E22"/>
    <w:rsid w:val="0043691F"/>
    <w:rsid w:val="0045586B"/>
    <w:rsid w:val="00475CDA"/>
    <w:rsid w:val="00480561"/>
    <w:rsid w:val="00484006"/>
    <w:rsid w:val="00492473"/>
    <w:rsid w:val="004D5CD1"/>
    <w:rsid w:val="004F7D2F"/>
    <w:rsid w:val="005063C8"/>
    <w:rsid w:val="00593CC6"/>
    <w:rsid w:val="005B240C"/>
    <w:rsid w:val="005B484D"/>
    <w:rsid w:val="005E7D9C"/>
    <w:rsid w:val="00653CED"/>
    <w:rsid w:val="00666869"/>
    <w:rsid w:val="006866DD"/>
    <w:rsid w:val="00686DF7"/>
    <w:rsid w:val="006B2533"/>
    <w:rsid w:val="006C5E61"/>
    <w:rsid w:val="006D453B"/>
    <w:rsid w:val="006F0CF8"/>
    <w:rsid w:val="00702400"/>
    <w:rsid w:val="00716264"/>
    <w:rsid w:val="00731DC7"/>
    <w:rsid w:val="00736BFE"/>
    <w:rsid w:val="00775E25"/>
    <w:rsid w:val="00782760"/>
    <w:rsid w:val="007C5AD5"/>
    <w:rsid w:val="007D4CA3"/>
    <w:rsid w:val="00817E0D"/>
    <w:rsid w:val="00846834"/>
    <w:rsid w:val="008A0C71"/>
    <w:rsid w:val="008B3F10"/>
    <w:rsid w:val="00935A9A"/>
    <w:rsid w:val="00981EDA"/>
    <w:rsid w:val="009A78A3"/>
    <w:rsid w:val="009F6F18"/>
    <w:rsid w:val="00A42DAB"/>
    <w:rsid w:val="00A550D9"/>
    <w:rsid w:val="00A82B06"/>
    <w:rsid w:val="00AC1563"/>
    <w:rsid w:val="00B51098"/>
    <w:rsid w:val="00B75A21"/>
    <w:rsid w:val="00BB0EF9"/>
    <w:rsid w:val="00BB2247"/>
    <w:rsid w:val="00BB575E"/>
    <w:rsid w:val="00BD1C8B"/>
    <w:rsid w:val="00BD54A1"/>
    <w:rsid w:val="00BF31D8"/>
    <w:rsid w:val="00C216BF"/>
    <w:rsid w:val="00C6378B"/>
    <w:rsid w:val="00C64623"/>
    <w:rsid w:val="00C96553"/>
    <w:rsid w:val="00CC2592"/>
    <w:rsid w:val="00D032CB"/>
    <w:rsid w:val="00D231E6"/>
    <w:rsid w:val="00D257C0"/>
    <w:rsid w:val="00D43C04"/>
    <w:rsid w:val="00DD4BE8"/>
    <w:rsid w:val="00DD4CC5"/>
    <w:rsid w:val="00E0460D"/>
    <w:rsid w:val="00E573AD"/>
    <w:rsid w:val="00E9540D"/>
    <w:rsid w:val="00EF4DF6"/>
    <w:rsid w:val="00F15D36"/>
    <w:rsid w:val="00F450E9"/>
    <w:rsid w:val="00F4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12C2"/>
  <w15:chartTrackingRefBased/>
  <w15:docId w15:val="{DA62576B-98D4-4E93-B8C2-068C8827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60"/>
    <w:rPr>
      <w:rFonts w:eastAsiaTheme="minorHAnsi"/>
      <w:kern w:val="0"/>
      <w:lang w:val="en-IN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3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60"/>
    <w:rPr>
      <w:rFonts w:eastAsiaTheme="minorHAnsi"/>
      <w:kern w:val="0"/>
      <w:lang w:val="en-IN"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60"/>
    <w:rPr>
      <w:rFonts w:eastAsiaTheme="minorHAnsi"/>
      <w:kern w:val="0"/>
      <w:lang w:val="en-IN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2A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Abilasha Vedhi</dc:creator>
  <cp:keywords/>
  <dc:description/>
  <cp:lastModifiedBy>Abilasha Vedhi</cp:lastModifiedBy>
  <cp:revision>5</cp:revision>
  <dcterms:created xsi:type="dcterms:W3CDTF">2023-10-24T19:06:00Z</dcterms:created>
  <dcterms:modified xsi:type="dcterms:W3CDTF">2023-10-24T19:21:00Z</dcterms:modified>
</cp:coreProperties>
</file>