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B3ECA" w14:textId="77777777" w:rsidR="00992B88" w:rsidRDefault="00992B88" w:rsidP="00992B88">
      <w:r>
        <w:t>Project Exercise Board Layout</w:t>
      </w:r>
    </w:p>
    <w:p w14:paraId="6EE47A10" w14:textId="77777777" w:rsidR="00992B88" w:rsidRDefault="00992B88" w:rsidP="00992B88">
      <w:r>
        <w:t>Step 1: Type Eagle in Search bar.</w:t>
      </w:r>
    </w:p>
    <w:p w14:paraId="4E2B97DF" w14:textId="77777777" w:rsidR="00992B88" w:rsidRDefault="00992B88" w:rsidP="00992B88">
      <w:r>
        <w:t xml:space="preserve">Step 2: Login into Eagle using email </w:t>
      </w:r>
      <w:hyperlink r:id="rId6" w:history="1">
        <w:r w:rsidRPr="00CE7BDD">
          <w:rPr>
            <w:rStyle w:val="Hyperlink"/>
          </w:rPr>
          <w:t>uaeinsautodesk@gmail.com</w:t>
        </w:r>
      </w:hyperlink>
      <w:r>
        <w:t xml:space="preserve"> and hit Next.</w:t>
      </w:r>
    </w:p>
    <w:p w14:paraId="796E1AC1" w14:textId="7BD6D29A" w:rsidR="00992B88" w:rsidRDefault="00992B88" w:rsidP="00992B88">
      <w:r>
        <w:t>Step 3: Type in password Password123</w:t>
      </w:r>
    </w:p>
    <w:p w14:paraId="0BF97366" w14:textId="3D680293" w:rsidR="00992B88" w:rsidRDefault="00992B88" w:rsidP="00992B88">
      <w:r>
        <w:t>Step 4: Open Project Exercise by clicking File, Project, projects, Exercise as shown in Figure 1.</w:t>
      </w:r>
    </w:p>
    <w:p w14:paraId="60678154" w14:textId="5A3784E9" w:rsidR="00592831" w:rsidRDefault="00992B88">
      <w:r w:rsidRPr="00992B88">
        <w:drawing>
          <wp:inline distT="0" distB="0" distL="0" distR="0" wp14:anchorId="4716CCD5" wp14:editId="7CC46D28">
            <wp:extent cx="5943600" cy="2219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D1BD" w14:textId="45058AF9" w:rsidR="00992B88" w:rsidRDefault="00992B88">
      <w:r>
        <w:t>Figure 1: Open Project Exercise</w:t>
      </w:r>
    </w:p>
    <w:p w14:paraId="76005B47" w14:textId="74126CEC" w:rsidR="00992B88" w:rsidRDefault="00992B88">
      <w:r>
        <w:t xml:space="preserve">Step 5: Let’s double-check schematic </w:t>
      </w:r>
      <w:proofErr w:type="spellStart"/>
      <w:r>
        <w:t>Exercise.sch</w:t>
      </w:r>
      <w:proofErr w:type="spellEnd"/>
      <w:r>
        <w:t xml:space="preserve">. Click </w:t>
      </w:r>
      <w:proofErr w:type="spellStart"/>
      <w:r>
        <w:t>Exercise.sch</w:t>
      </w:r>
      <w:proofErr w:type="spellEnd"/>
      <w:r>
        <w:t xml:space="preserve"> as shown in Figure 2.</w:t>
      </w:r>
    </w:p>
    <w:p w14:paraId="46E67B1A" w14:textId="01E98735" w:rsidR="00992B88" w:rsidRDefault="00992B88">
      <w:r w:rsidRPr="00992B88">
        <w:drawing>
          <wp:inline distT="0" distB="0" distL="0" distR="0" wp14:anchorId="146CCEF5" wp14:editId="2D4C4D85">
            <wp:extent cx="4439270" cy="256258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BE43" w14:textId="242F6159" w:rsidR="00992B88" w:rsidRDefault="00992B88">
      <w:r>
        <w:t xml:space="preserve">Figure 2: Open </w:t>
      </w:r>
      <w:proofErr w:type="spellStart"/>
      <w:r>
        <w:t>Exercise.sch</w:t>
      </w:r>
      <w:proofErr w:type="spellEnd"/>
      <w:r>
        <w:t xml:space="preserve"> again to double-check connections.</w:t>
      </w:r>
    </w:p>
    <w:p w14:paraId="48B65259" w14:textId="1581F0F5" w:rsidR="00992B88" w:rsidRDefault="00992B88"/>
    <w:p w14:paraId="3505AB90" w14:textId="77777777" w:rsidR="00992B88" w:rsidRDefault="00992B88"/>
    <w:p w14:paraId="49DEBFD3" w14:textId="0209B51F" w:rsidR="00992B88" w:rsidRDefault="00992B88">
      <w:r>
        <w:lastRenderedPageBreak/>
        <w:t>Step 6: Click SCH/BRD as shown in Figure 3 to “Generates switch to board”.</w:t>
      </w:r>
    </w:p>
    <w:p w14:paraId="1B4D39CF" w14:textId="337ACE2F" w:rsidR="00992B88" w:rsidRDefault="00992B88">
      <w:r w:rsidRPr="00992B88">
        <w:drawing>
          <wp:inline distT="0" distB="0" distL="0" distR="0" wp14:anchorId="6064DFED" wp14:editId="173075CC">
            <wp:extent cx="5632450" cy="318931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1801" cy="320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C256" w14:textId="2DCC0CE0" w:rsidR="00992B88" w:rsidRDefault="00992B88">
      <w:r>
        <w:t>Figure 3: Switch to Board Layout</w:t>
      </w:r>
    </w:p>
    <w:p w14:paraId="49F080A8" w14:textId="1B8CA6B8" w:rsidR="00992B88" w:rsidRDefault="00992B88">
      <w:r>
        <w:t xml:space="preserve">Step 7: Click Yes to popup. This will create </w:t>
      </w:r>
      <w:proofErr w:type="spellStart"/>
      <w:r>
        <w:t>Exercise.brd</w:t>
      </w:r>
      <w:proofErr w:type="spellEnd"/>
      <w:r>
        <w:t>.</w:t>
      </w:r>
    </w:p>
    <w:p w14:paraId="7DE4AED7" w14:textId="654F17B3" w:rsidR="00992B88" w:rsidRDefault="00992B88">
      <w:r>
        <w:t xml:space="preserve">Step 8: Refer to Figure 4 to see original board setup. </w:t>
      </w:r>
    </w:p>
    <w:p w14:paraId="0904642F" w14:textId="537515A4" w:rsidR="00992B88" w:rsidRDefault="00992B88">
      <w:r w:rsidRPr="00992B88">
        <w:drawing>
          <wp:inline distT="0" distB="0" distL="0" distR="0" wp14:anchorId="1B26F5AB" wp14:editId="6A21409E">
            <wp:extent cx="5683250" cy="33425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2248" cy="334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DCCA" w14:textId="6857299A" w:rsidR="00992B88" w:rsidRDefault="00992B88">
      <w:r>
        <w:t>Figure 4: Original Board Layout</w:t>
      </w:r>
    </w:p>
    <w:p w14:paraId="72E3F1A8" w14:textId="0670474B" w:rsidR="00992B88" w:rsidRDefault="00992B88">
      <w:r>
        <w:t xml:space="preserve">Step 9: Shrink the Board Outline by grabbing edges. </w:t>
      </w:r>
      <w:proofErr w:type="gramStart"/>
      <w:r>
        <w:t>Left-click</w:t>
      </w:r>
      <w:proofErr w:type="gramEnd"/>
      <w:r>
        <w:t xml:space="preserve"> and hold button, and move edge.</w:t>
      </w:r>
    </w:p>
    <w:p w14:paraId="1C6BC95C" w14:textId="5D0E8055" w:rsidR="00992B88" w:rsidRDefault="00992B88">
      <w:r w:rsidRPr="00992B88">
        <w:drawing>
          <wp:inline distT="0" distB="0" distL="0" distR="0" wp14:anchorId="0C3CD490" wp14:editId="349BEE37">
            <wp:extent cx="5943600" cy="34150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E1A3E" w14:textId="3F0B7E9B" w:rsidR="00992B88" w:rsidRDefault="00992B88">
      <w:r>
        <w:t>Figure 5: Resized Board Layout</w:t>
      </w:r>
    </w:p>
    <w:p w14:paraId="3704D4C1" w14:textId="1E5717BA" w:rsidR="00992B88" w:rsidRDefault="00992B88" w:rsidP="00992B88">
      <w:pPr>
        <w:pStyle w:val="ListParagraph"/>
        <w:numPr>
          <w:ilvl w:val="0"/>
          <w:numId w:val="1"/>
        </w:numPr>
      </w:pPr>
      <w:r>
        <w:t>Use the scroll wheel on mouse to zoom in and out in Board Layout.</w:t>
      </w:r>
    </w:p>
    <w:p w14:paraId="635099A1" w14:textId="70B56FE7" w:rsidR="00992B88" w:rsidRDefault="00992B88" w:rsidP="00992B88"/>
    <w:p w14:paraId="7B92F11E" w14:textId="4F390402" w:rsidR="00992B88" w:rsidRDefault="00992B88" w:rsidP="00992B88"/>
    <w:p w14:paraId="595BA128" w14:textId="2B4272F8" w:rsidR="00992B88" w:rsidRDefault="00992B88" w:rsidP="00992B88"/>
    <w:p w14:paraId="2F415C1A" w14:textId="79771A46" w:rsidR="00992B88" w:rsidRDefault="00992B88" w:rsidP="00992B88"/>
    <w:p w14:paraId="6937DE8C" w14:textId="1F618916" w:rsidR="00992B88" w:rsidRDefault="00992B88" w:rsidP="00992B88"/>
    <w:p w14:paraId="7BD4DDDE" w14:textId="3050756D" w:rsidR="00992B88" w:rsidRDefault="00992B88" w:rsidP="00992B88"/>
    <w:p w14:paraId="19B5A01B" w14:textId="67CBE68D" w:rsidR="00992B88" w:rsidRDefault="00992B88" w:rsidP="00992B88"/>
    <w:p w14:paraId="145898A6" w14:textId="25E4E196" w:rsidR="00992B88" w:rsidRDefault="00992B88" w:rsidP="00992B88"/>
    <w:p w14:paraId="58AF03B1" w14:textId="4D2D9316" w:rsidR="00992B88" w:rsidRDefault="00992B88" w:rsidP="00992B88"/>
    <w:p w14:paraId="6870A182" w14:textId="43F0F55B" w:rsidR="00992B88" w:rsidRDefault="00992B88" w:rsidP="00992B88"/>
    <w:p w14:paraId="0E018AF0" w14:textId="6C3BDBB9" w:rsidR="00992B88" w:rsidRDefault="00992B88" w:rsidP="00992B88"/>
    <w:p w14:paraId="6A48E38B" w14:textId="77777777" w:rsidR="00992B88" w:rsidRDefault="00992B88" w:rsidP="00992B88"/>
    <w:p w14:paraId="1ABE2EB4" w14:textId="279B3AC4" w:rsidR="00992B88" w:rsidRDefault="00992B88" w:rsidP="00992B88">
      <w:r>
        <w:t>Step 10: Move parts inside dark black box. You can just left click and hold part with mouse to move part. Be sure to grab part in the center where the + resides. Release mouse button to place. Refer to Figure 6.</w:t>
      </w:r>
    </w:p>
    <w:p w14:paraId="4BF9E9F4" w14:textId="07717781" w:rsidR="00992B88" w:rsidRDefault="00992B88" w:rsidP="00992B88">
      <w:r w:rsidRPr="00992B88">
        <w:drawing>
          <wp:inline distT="0" distB="0" distL="0" distR="0" wp14:anchorId="27025579" wp14:editId="64B0E105">
            <wp:extent cx="5943600" cy="3169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6A9D" w14:textId="3F04319A" w:rsidR="00992B88" w:rsidRDefault="00992B88" w:rsidP="00992B88">
      <w:r>
        <w:t>Figure 6: Parts inside Board.</w:t>
      </w:r>
    </w:p>
    <w:p w14:paraId="1EEFB9F6" w14:textId="728F55C7" w:rsidR="00992B88" w:rsidRDefault="00992B88" w:rsidP="00992B88">
      <w:pPr>
        <w:pStyle w:val="ListParagraph"/>
        <w:numPr>
          <w:ilvl w:val="0"/>
          <w:numId w:val="1"/>
        </w:numPr>
      </w:pPr>
      <w:r>
        <w:t xml:space="preserve">Try to eliminate </w:t>
      </w:r>
      <w:proofErr w:type="spellStart"/>
      <w:r>
        <w:t>criss-cross</w:t>
      </w:r>
      <w:proofErr w:type="spellEnd"/>
      <w:r>
        <w:t xml:space="preserve"> connections or </w:t>
      </w:r>
      <w:proofErr w:type="spellStart"/>
      <w:r>
        <w:t>Airwires</w:t>
      </w:r>
      <w:proofErr w:type="spellEnd"/>
      <w:r>
        <w:t>.</w:t>
      </w:r>
    </w:p>
    <w:p w14:paraId="7FDAB956" w14:textId="1441C63A" w:rsidR="00992B88" w:rsidRDefault="00992B88" w:rsidP="00992B88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Be mindful of any board layout constraints. </w:t>
      </w:r>
      <w:r w:rsidRPr="00992B88">
        <w:rPr>
          <w:b/>
          <w:bCs/>
        </w:rPr>
        <w:t>You may want parts in certain locations on the board!</w:t>
      </w:r>
    </w:p>
    <w:p w14:paraId="3A5E4EF3" w14:textId="63E477AE" w:rsidR="00992B88" w:rsidRPr="006D2891" w:rsidRDefault="00992B88" w:rsidP="00992B88">
      <w:pPr>
        <w:pStyle w:val="ListParagraph"/>
        <w:numPr>
          <w:ilvl w:val="0"/>
          <w:numId w:val="1"/>
        </w:numPr>
      </w:pPr>
      <w:r w:rsidRPr="006D2891">
        <w:t xml:space="preserve">You may have to Rotate </w:t>
      </w:r>
      <w:r w:rsidR="006D2891" w:rsidRPr="006D2891">
        <w:t>parts!</w:t>
      </w:r>
    </w:p>
    <w:p w14:paraId="08319CB9" w14:textId="6B962911" w:rsidR="00992B88" w:rsidRDefault="00992B88" w:rsidP="00992B88">
      <w:pPr>
        <w:rPr>
          <w:b/>
          <w:bCs/>
        </w:rPr>
      </w:pPr>
    </w:p>
    <w:p w14:paraId="7AB2689C" w14:textId="29641731" w:rsidR="006D2891" w:rsidRDefault="006D2891" w:rsidP="00992B88">
      <w:pPr>
        <w:rPr>
          <w:b/>
          <w:bCs/>
        </w:rPr>
      </w:pPr>
    </w:p>
    <w:p w14:paraId="7FDA89A4" w14:textId="7DDF466B" w:rsidR="006D2891" w:rsidRDefault="006D2891" w:rsidP="00992B88">
      <w:pPr>
        <w:rPr>
          <w:b/>
          <w:bCs/>
        </w:rPr>
      </w:pPr>
    </w:p>
    <w:p w14:paraId="799D8229" w14:textId="2A975283" w:rsidR="006D2891" w:rsidRDefault="006D2891" w:rsidP="00992B88">
      <w:pPr>
        <w:rPr>
          <w:b/>
          <w:bCs/>
        </w:rPr>
      </w:pPr>
    </w:p>
    <w:p w14:paraId="0A45298F" w14:textId="1A580EBF" w:rsidR="006D2891" w:rsidRDefault="006D2891" w:rsidP="00992B88">
      <w:pPr>
        <w:rPr>
          <w:b/>
          <w:bCs/>
        </w:rPr>
      </w:pPr>
    </w:p>
    <w:p w14:paraId="3F3A66EA" w14:textId="3E8AFB52" w:rsidR="006D2891" w:rsidRDefault="006D2891" w:rsidP="00992B88">
      <w:pPr>
        <w:rPr>
          <w:b/>
          <w:bCs/>
        </w:rPr>
      </w:pPr>
    </w:p>
    <w:p w14:paraId="74D84A3C" w14:textId="28A4CAA5" w:rsidR="006D2891" w:rsidRDefault="006D2891" w:rsidP="00992B88">
      <w:pPr>
        <w:rPr>
          <w:b/>
          <w:bCs/>
        </w:rPr>
      </w:pPr>
    </w:p>
    <w:p w14:paraId="54FEF6AE" w14:textId="544A49C6" w:rsidR="006D2891" w:rsidRDefault="006D2891" w:rsidP="00992B88">
      <w:pPr>
        <w:rPr>
          <w:b/>
          <w:bCs/>
        </w:rPr>
      </w:pPr>
    </w:p>
    <w:p w14:paraId="40FD2598" w14:textId="4A980AF0" w:rsidR="006D2891" w:rsidRDefault="006D2891" w:rsidP="00992B88">
      <w:pPr>
        <w:rPr>
          <w:b/>
          <w:bCs/>
        </w:rPr>
      </w:pPr>
    </w:p>
    <w:p w14:paraId="45E88768" w14:textId="049F820B" w:rsidR="006D2891" w:rsidRDefault="006D2891" w:rsidP="00992B88">
      <w:pPr>
        <w:rPr>
          <w:b/>
          <w:bCs/>
        </w:rPr>
      </w:pPr>
    </w:p>
    <w:p w14:paraId="79ADFDCF" w14:textId="77777777" w:rsidR="006D2891" w:rsidRDefault="006D2891" w:rsidP="00992B88">
      <w:pPr>
        <w:rPr>
          <w:b/>
          <w:bCs/>
        </w:rPr>
      </w:pPr>
    </w:p>
    <w:p w14:paraId="6C2BC12D" w14:textId="475A3AFF" w:rsidR="00992B88" w:rsidRDefault="00992B88" w:rsidP="00992B88">
      <w:r>
        <w:t xml:space="preserve">Step 11: </w:t>
      </w:r>
      <w:r w:rsidR="006D2891">
        <w:t>Rotate R1. Remember Esc key ends operation. See Figure 7.</w:t>
      </w:r>
    </w:p>
    <w:p w14:paraId="6345DEBF" w14:textId="22EEEAF5" w:rsidR="006D2891" w:rsidRDefault="006D2891" w:rsidP="00992B88">
      <w:r w:rsidRPr="006D2891">
        <w:drawing>
          <wp:inline distT="0" distB="0" distL="0" distR="0" wp14:anchorId="5D198F11" wp14:editId="2FA1FD37">
            <wp:extent cx="5943600" cy="3530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7D1D" w14:textId="5A917654" w:rsidR="006D2891" w:rsidRDefault="006D2891" w:rsidP="00992B88">
      <w:r>
        <w:t>Figure 7: Rotated R1.</w:t>
      </w:r>
    </w:p>
    <w:p w14:paraId="19756D87" w14:textId="48F794EE" w:rsidR="006D2891" w:rsidRDefault="006D2891" w:rsidP="00992B88"/>
    <w:p w14:paraId="3A83C195" w14:textId="3E08975A" w:rsidR="006D2891" w:rsidRDefault="006D2891" w:rsidP="00992B88">
      <w:r>
        <w:t>Step 12: Set the Grid Size to 5 mil. Click View, the Grid. See Figure 8. This gives us little more control on moving things easier.</w:t>
      </w:r>
    </w:p>
    <w:p w14:paraId="4D57365D" w14:textId="6AA33700" w:rsidR="006D2891" w:rsidRDefault="006D2891" w:rsidP="00992B88">
      <w:r w:rsidRPr="006D2891">
        <w:drawing>
          <wp:inline distT="0" distB="0" distL="0" distR="0" wp14:anchorId="0EA4CCEC" wp14:editId="6356208C">
            <wp:extent cx="2838846" cy="24006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FD01" w14:textId="737BE80B" w:rsidR="006D2891" w:rsidRDefault="006D2891" w:rsidP="00992B88">
      <w:r>
        <w:t>Figure 8: Set Grid to 5 mils.</w:t>
      </w:r>
    </w:p>
    <w:p w14:paraId="584DEFC1" w14:textId="40F3A82A" w:rsidR="006D2891" w:rsidRDefault="006D2891" w:rsidP="00992B88"/>
    <w:p w14:paraId="5E87200F" w14:textId="780056A9" w:rsidR="006D2891" w:rsidRDefault="006D2891" w:rsidP="00992B88">
      <w:r>
        <w:t xml:space="preserve">Step 9: </w:t>
      </w:r>
      <w:r w:rsidR="00C931E2">
        <w:t>OK go to work. Move parts around to match Figure 9.</w:t>
      </w:r>
    </w:p>
    <w:p w14:paraId="517F5E72" w14:textId="766C559D" w:rsidR="00992B88" w:rsidRDefault="00C931E2" w:rsidP="00C931E2">
      <w:r w:rsidRPr="00C931E2">
        <w:drawing>
          <wp:inline distT="0" distB="0" distL="0" distR="0" wp14:anchorId="746EA1C9" wp14:editId="60FE375C">
            <wp:extent cx="5943600" cy="3543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9825" w14:textId="3A62EA06" w:rsidR="00C931E2" w:rsidRDefault="00C931E2" w:rsidP="00C931E2">
      <w:r>
        <w:t>Figure 9: Final Layout</w:t>
      </w:r>
    </w:p>
    <w:p w14:paraId="7FB8BFC4" w14:textId="04863206" w:rsidR="00C931E2" w:rsidRDefault="00C931E2" w:rsidP="00C931E2">
      <w:r>
        <w:t xml:space="preserve">Step 10: Load </w:t>
      </w:r>
      <w:proofErr w:type="spellStart"/>
      <w:r>
        <w:t>Voltera</w:t>
      </w:r>
      <w:proofErr w:type="spellEnd"/>
      <w:r>
        <w:t>-DRU. Click Tools, then DRC as shown in Figure 10.</w:t>
      </w:r>
    </w:p>
    <w:p w14:paraId="020021F8" w14:textId="2B39C275" w:rsidR="00C931E2" w:rsidRDefault="00C931E2" w:rsidP="00C931E2">
      <w:r w:rsidRPr="00C931E2">
        <w:drawing>
          <wp:inline distT="0" distB="0" distL="0" distR="0" wp14:anchorId="28A2BABC" wp14:editId="05E27D17">
            <wp:extent cx="3696216" cy="310558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D7C5" w14:textId="4483A706" w:rsidR="00C931E2" w:rsidRDefault="00C931E2" w:rsidP="00C931E2">
      <w:r>
        <w:t>Figure 10: Click Tools, DRC</w:t>
      </w:r>
    </w:p>
    <w:p w14:paraId="09AB5DD6" w14:textId="0E3B8741" w:rsidR="00C931E2" w:rsidRDefault="00C931E2" w:rsidP="00C931E2"/>
    <w:p w14:paraId="1CC0780C" w14:textId="7E37A74C" w:rsidR="00C931E2" w:rsidRDefault="00C931E2" w:rsidP="00C931E2">
      <w:r>
        <w:t>Step 11: Click Load in the bottom right corner of Figure 11.</w:t>
      </w:r>
    </w:p>
    <w:p w14:paraId="5E3024CB" w14:textId="42BB4B1F" w:rsidR="00C931E2" w:rsidRDefault="00C931E2" w:rsidP="00C931E2">
      <w:pPr>
        <w:pStyle w:val="ListParagraph"/>
        <w:ind w:left="0"/>
      </w:pPr>
      <w:r w:rsidRPr="00C931E2">
        <w:drawing>
          <wp:inline distT="0" distB="0" distL="0" distR="0" wp14:anchorId="57CAFB07" wp14:editId="06312237">
            <wp:extent cx="4267200" cy="338822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3357" cy="34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B809" w14:textId="25FA5DBE" w:rsidR="00C931E2" w:rsidRDefault="00C931E2" w:rsidP="00C931E2">
      <w:pPr>
        <w:pStyle w:val="ListParagraph"/>
        <w:ind w:left="0"/>
      </w:pPr>
      <w:r>
        <w:t>Figure 11: DRC Load</w:t>
      </w:r>
    </w:p>
    <w:p w14:paraId="10EAF9A0" w14:textId="21771A10" w:rsidR="00C931E2" w:rsidRDefault="00C931E2" w:rsidP="00C931E2">
      <w:pPr>
        <w:pStyle w:val="ListParagraph"/>
        <w:ind w:left="0"/>
      </w:pPr>
    </w:p>
    <w:p w14:paraId="712F8E5C" w14:textId="55CD66BC" w:rsidR="00C931E2" w:rsidRDefault="00C931E2" w:rsidP="00C931E2">
      <w:pPr>
        <w:pStyle w:val="ListParagraph"/>
        <w:ind w:left="0"/>
      </w:pPr>
      <w:r>
        <w:t xml:space="preserve">Step 12: Open </w:t>
      </w:r>
      <w:proofErr w:type="spellStart"/>
      <w:r>
        <w:t>voltera-dru.dru</w:t>
      </w:r>
      <w:proofErr w:type="spellEnd"/>
    </w:p>
    <w:p w14:paraId="43EB27EB" w14:textId="2F67323F" w:rsidR="00C931E2" w:rsidRDefault="00C931E2" w:rsidP="00C931E2">
      <w:pPr>
        <w:pStyle w:val="ListParagraph"/>
        <w:ind w:left="0"/>
      </w:pPr>
    </w:p>
    <w:p w14:paraId="24FF667E" w14:textId="6737D9DB" w:rsidR="00C931E2" w:rsidRDefault="00C931E2" w:rsidP="00C931E2">
      <w:pPr>
        <w:pStyle w:val="ListParagraph"/>
        <w:ind w:left="0"/>
      </w:pPr>
      <w:r>
        <w:t xml:space="preserve">Step 13:  Click Apply </w:t>
      </w:r>
      <w:proofErr w:type="spellStart"/>
      <w:r>
        <w:t>voltera-dru</w:t>
      </w:r>
      <w:proofErr w:type="spellEnd"/>
      <w:r>
        <w:t xml:space="preserve"> as shown in Figure 12.</w:t>
      </w:r>
    </w:p>
    <w:p w14:paraId="7791192C" w14:textId="3E34420F" w:rsidR="00C931E2" w:rsidRDefault="00C931E2" w:rsidP="00C931E2">
      <w:pPr>
        <w:pStyle w:val="ListParagraph"/>
        <w:ind w:left="0"/>
      </w:pPr>
      <w:r w:rsidRPr="00C931E2">
        <w:drawing>
          <wp:inline distT="0" distB="0" distL="0" distR="0" wp14:anchorId="7B1851FD" wp14:editId="29FF322A">
            <wp:extent cx="4106174" cy="324414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6999" cy="325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1A41" w14:textId="24BA2927" w:rsidR="00C931E2" w:rsidRDefault="00C931E2" w:rsidP="00C931E2">
      <w:pPr>
        <w:pStyle w:val="ListParagraph"/>
        <w:ind w:left="0"/>
      </w:pPr>
      <w:r>
        <w:t xml:space="preserve">Figure 12: Apply </w:t>
      </w:r>
      <w:proofErr w:type="spellStart"/>
      <w:r w:rsidR="003922AF">
        <w:t>voltera-dru</w:t>
      </w:r>
      <w:proofErr w:type="spellEnd"/>
      <w:r w:rsidR="003922AF">
        <w:t>.</w:t>
      </w:r>
    </w:p>
    <w:p w14:paraId="14C97657" w14:textId="6C0D2532" w:rsidR="003922AF" w:rsidRDefault="003922AF" w:rsidP="00C931E2">
      <w:pPr>
        <w:pStyle w:val="ListParagraph"/>
        <w:ind w:left="0"/>
      </w:pPr>
      <w:r>
        <w:t>Step 14: Now set the minimum size for traces to 12 mil as shown in Figure 13. Click Apply. Now Click X at top right corner to close the window.</w:t>
      </w:r>
    </w:p>
    <w:p w14:paraId="4F58E926" w14:textId="77777777" w:rsidR="003922AF" w:rsidRDefault="003922AF" w:rsidP="00C931E2">
      <w:pPr>
        <w:pStyle w:val="ListParagraph"/>
        <w:ind w:left="0"/>
      </w:pPr>
    </w:p>
    <w:p w14:paraId="2B67AEBC" w14:textId="17F9CAC0" w:rsidR="003922AF" w:rsidRDefault="003922AF" w:rsidP="00C931E2">
      <w:pPr>
        <w:pStyle w:val="ListParagraph"/>
        <w:ind w:left="0"/>
      </w:pPr>
      <w:r w:rsidRPr="003922AF">
        <w:drawing>
          <wp:inline distT="0" distB="0" distL="0" distR="0" wp14:anchorId="1D0D0D89" wp14:editId="439A77FC">
            <wp:extent cx="5210355" cy="4126534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876" cy="413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F72C" w14:textId="68750351" w:rsidR="003922AF" w:rsidRDefault="003922AF" w:rsidP="00C931E2">
      <w:pPr>
        <w:pStyle w:val="ListParagraph"/>
        <w:ind w:left="0"/>
      </w:pPr>
      <w:r>
        <w:t>Figure 13: Set minimum trace width to 12mil.</w:t>
      </w:r>
    </w:p>
    <w:p w14:paraId="77E8455E" w14:textId="20F5258E" w:rsidR="003922AF" w:rsidRDefault="003922AF" w:rsidP="00C931E2">
      <w:pPr>
        <w:pStyle w:val="ListParagraph"/>
        <w:ind w:left="0"/>
      </w:pPr>
    </w:p>
    <w:p w14:paraId="77AE8EC0" w14:textId="3AD0B218" w:rsidR="003922AF" w:rsidRDefault="003922AF" w:rsidP="00C931E2">
      <w:pPr>
        <w:pStyle w:val="ListParagraph"/>
        <w:ind w:left="0"/>
      </w:pPr>
      <w:r>
        <w:t xml:space="preserve">Step 15: Start Routing Wires. Click Route </w:t>
      </w:r>
      <w:proofErr w:type="spellStart"/>
      <w:r>
        <w:t>Airwire</w:t>
      </w:r>
      <w:proofErr w:type="spellEnd"/>
      <w:r>
        <w:t xml:space="preserve"> as shown in Figure 14.</w:t>
      </w:r>
    </w:p>
    <w:p w14:paraId="78DB8AB0" w14:textId="734D252C" w:rsidR="00C931E2" w:rsidRDefault="003922AF" w:rsidP="00C931E2">
      <w:pPr>
        <w:pStyle w:val="ListParagraph"/>
        <w:ind w:left="0"/>
      </w:pPr>
      <w:r w:rsidRPr="003922AF">
        <w:drawing>
          <wp:inline distT="0" distB="0" distL="0" distR="0" wp14:anchorId="6ACEBDD2" wp14:editId="2798E74D">
            <wp:extent cx="1915064" cy="1987161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9116" cy="200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FCBF" w14:textId="0D5BAA8F" w:rsidR="003922AF" w:rsidRDefault="003922AF" w:rsidP="00C931E2">
      <w:pPr>
        <w:pStyle w:val="ListParagraph"/>
        <w:ind w:left="0"/>
      </w:pPr>
      <w:r>
        <w:t xml:space="preserve">Figure 14: Route </w:t>
      </w:r>
      <w:proofErr w:type="spellStart"/>
      <w:r>
        <w:t>Airwire</w:t>
      </w:r>
      <w:proofErr w:type="spellEnd"/>
    </w:p>
    <w:p w14:paraId="10AAECB8" w14:textId="2D743C8B" w:rsidR="003922AF" w:rsidRDefault="003922AF" w:rsidP="00C931E2">
      <w:pPr>
        <w:pStyle w:val="ListParagraph"/>
        <w:ind w:left="0"/>
      </w:pPr>
    </w:p>
    <w:p w14:paraId="5F436248" w14:textId="371E506E" w:rsidR="003922AF" w:rsidRDefault="003922AF" w:rsidP="00C931E2">
      <w:pPr>
        <w:pStyle w:val="ListParagraph"/>
        <w:ind w:left="0"/>
      </w:pPr>
    </w:p>
    <w:p w14:paraId="2100517F" w14:textId="24433E32" w:rsidR="003922AF" w:rsidRDefault="003922AF" w:rsidP="00C931E2">
      <w:pPr>
        <w:pStyle w:val="ListParagraph"/>
        <w:ind w:left="0"/>
      </w:pPr>
    </w:p>
    <w:p w14:paraId="42B5BB76" w14:textId="77777777" w:rsidR="003922AF" w:rsidRDefault="003922AF" w:rsidP="00C931E2">
      <w:pPr>
        <w:pStyle w:val="ListParagraph"/>
        <w:ind w:left="0"/>
      </w:pPr>
    </w:p>
    <w:p w14:paraId="4F56E0E6" w14:textId="033AC15A" w:rsidR="003922AF" w:rsidRDefault="003922AF" w:rsidP="00C931E2">
      <w:pPr>
        <w:pStyle w:val="ListParagraph"/>
        <w:ind w:left="0"/>
      </w:pPr>
      <w:r>
        <w:t xml:space="preserve">Step 16: Route first trace between S1 and SL1 as shown in Figure 15. Click pad of S1 then </w:t>
      </w:r>
      <w:r w:rsidR="002D7F55">
        <w:t>SL1.</w:t>
      </w:r>
    </w:p>
    <w:p w14:paraId="7A3ED452" w14:textId="00184083" w:rsidR="003922AF" w:rsidRDefault="003922AF" w:rsidP="00C931E2">
      <w:pPr>
        <w:pStyle w:val="ListParagraph"/>
        <w:ind w:left="0"/>
      </w:pPr>
      <w:r w:rsidRPr="003922AF">
        <w:drawing>
          <wp:inline distT="0" distB="0" distL="0" distR="0" wp14:anchorId="20C0C98E" wp14:editId="2AC99D28">
            <wp:extent cx="5175849" cy="2752157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7648" cy="276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9884" w14:textId="15613319" w:rsidR="002D7F55" w:rsidRDefault="002D7F55" w:rsidP="00C931E2">
      <w:pPr>
        <w:pStyle w:val="ListParagraph"/>
        <w:ind w:left="0"/>
      </w:pPr>
      <w:r>
        <w:t>Figure 15: Route Trace from S1 to SL1</w:t>
      </w:r>
    </w:p>
    <w:p w14:paraId="4CF1FAE8" w14:textId="7A33724A" w:rsidR="002D7F55" w:rsidRDefault="002D7F55" w:rsidP="00C931E2">
      <w:pPr>
        <w:pStyle w:val="ListParagraph"/>
        <w:ind w:left="0"/>
      </w:pPr>
    </w:p>
    <w:p w14:paraId="22B4832F" w14:textId="03606A7D" w:rsidR="002D7F55" w:rsidRDefault="002D7F55" w:rsidP="00C931E2">
      <w:pPr>
        <w:pStyle w:val="ListParagraph"/>
        <w:ind w:left="0"/>
      </w:pPr>
      <w:r>
        <w:t>Step 17: Route rest of traces as shown in Figure 16.</w:t>
      </w:r>
    </w:p>
    <w:p w14:paraId="24E1E640" w14:textId="769FEAC8" w:rsidR="002D7F55" w:rsidRDefault="002D7F55" w:rsidP="00C931E2">
      <w:pPr>
        <w:pStyle w:val="ListParagraph"/>
        <w:ind w:left="0"/>
      </w:pPr>
      <w:r w:rsidRPr="002D7F55">
        <w:drawing>
          <wp:inline distT="0" distB="0" distL="0" distR="0" wp14:anchorId="4AA9750D" wp14:editId="2F193F58">
            <wp:extent cx="4715774" cy="2518606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0455" cy="252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F65C" w14:textId="6342426F" w:rsidR="002D7F55" w:rsidRDefault="002D7F55" w:rsidP="00C931E2">
      <w:pPr>
        <w:pStyle w:val="ListParagraph"/>
        <w:ind w:left="0"/>
      </w:pPr>
      <w:r>
        <w:t>Figure 16: Route Traces.</w:t>
      </w:r>
    </w:p>
    <w:p w14:paraId="7FFB775C" w14:textId="208C3517" w:rsidR="002D7F55" w:rsidRDefault="002D7F55" w:rsidP="00C931E2">
      <w:pPr>
        <w:pStyle w:val="ListParagraph"/>
        <w:ind w:left="0"/>
      </w:pPr>
    </w:p>
    <w:p w14:paraId="3DDD7272" w14:textId="737C5701" w:rsidR="002D7F55" w:rsidRDefault="002D7F55" w:rsidP="00C931E2">
      <w:pPr>
        <w:pStyle w:val="ListParagraph"/>
        <w:ind w:left="0"/>
      </w:pPr>
    </w:p>
    <w:p w14:paraId="0422A82B" w14:textId="409A3530" w:rsidR="002D7F55" w:rsidRDefault="002D7F55" w:rsidP="00C931E2">
      <w:pPr>
        <w:pStyle w:val="ListParagraph"/>
        <w:ind w:left="0"/>
      </w:pPr>
    </w:p>
    <w:p w14:paraId="76F75BC9" w14:textId="0A8916B3" w:rsidR="002D7F55" w:rsidRDefault="002D7F55" w:rsidP="00C931E2">
      <w:pPr>
        <w:pStyle w:val="ListParagraph"/>
        <w:ind w:left="0"/>
      </w:pPr>
    </w:p>
    <w:p w14:paraId="48387B10" w14:textId="39D5EAD5" w:rsidR="002D7F55" w:rsidRDefault="002D7F55" w:rsidP="00C931E2">
      <w:pPr>
        <w:pStyle w:val="ListParagraph"/>
        <w:ind w:left="0"/>
      </w:pPr>
    </w:p>
    <w:p w14:paraId="5E9EB4EF" w14:textId="09902093" w:rsidR="002D7F55" w:rsidRDefault="002D7F55" w:rsidP="00C931E2">
      <w:pPr>
        <w:pStyle w:val="ListParagraph"/>
        <w:ind w:left="0"/>
      </w:pPr>
    </w:p>
    <w:p w14:paraId="793E6285" w14:textId="69566E37" w:rsidR="002D7F55" w:rsidRDefault="002D7F55" w:rsidP="00C931E2">
      <w:pPr>
        <w:pStyle w:val="ListParagraph"/>
        <w:ind w:left="0"/>
      </w:pPr>
    </w:p>
    <w:p w14:paraId="33CF3562" w14:textId="2F3FBEAE" w:rsidR="002D7F55" w:rsidRDefault="002D7F55" w:rsidP="00C931E2">
      <w:pPr>
        <w:pStyle w:val="ListParagraph"/>
        <w:ind w:left="0"/>
      </w:pPr>
    </w:p>
    <w:p w14:paraId="39EA47F9" w14:textId="77777777" w:rsidR="002D7F55" w:rsidRDefault="002D7F55" w:rsidP="00C931E2">
      <w:pPr>
        <w:pStyle w:val="ListParagraph"/>
        <w:ind w:left="0"/>
      </w:pPr>
    </w:p>
    <w:p w14:paraId="583DF440" w14:textId="03337B8F" w:rsidR="002D7F55" w:rsidRDefault="002D7F55" w:rsidP="00C931E2">
      <w:pPr>
        <w:pStyle w:val="ListParagraph"/>
        <w:ind w:left="0"/>
      </w:pPr>
      <w:r>
        <w:t xml:space="preserve">Step 18: Run DRU to ensure there are no errors. Click Tools, CRC, then Check. You may get some Errors as shown in Figure 17. </w:t>
      </w:r>
    </w:p>
    <w:p w14:paraId="1C2CF1CA" w14:textId="7E238FA2" w:rsidR="002D7F55" w:rsidRDefault="002D7F55" w:rsidP="00C931E2">
      <w:pPr>
        <w:pStyle w:val="ListParagraph"/>
        <w:ind w:left="0"/>
      </w:pPr>
      <w:r w:rsidRPr="002D7F55">
        <w:drawing>
          <wp:inline distT="0" distB="0" distL="0" distR="0" wp14:anchorId="354A2A9F" wp14:editId="6FAC14DF">
            <wp:extent cx="3023862" cy="2662687"/>
            <wp:effectExtent l="0" t="0" r="571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8573" cy="267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9EF3" w14:textId="77777777" w:rsidR="002D7F55" w:rsidRDefault="002D7F55" w:rsidP="00C931E2">
      <w:pPr>
        <w:pStyle w:val="ListParagraph"/>
        <w:ind w:left="0"/>
      </w:pPr>
    </w:p>
    <w:p w14:paraId="572C534E" w14:textId="22E27207" w:rsidR="002D7F55" w:rsidRDefault="002D7F55" w:rsidP="00C931E2">
      <w:pPr>
        <w:pStyle w:val="ListParagraph"/>
        <w:ind w:left="0"/>
      </w:pPr>
      <w:r>
        <w:t>Figure 18: DRC Errors Appear</w:t>
      </w:r>
    </w:p>
    <w:p w14:paraId="55E5E5EE" w14:textId="6FB2C794" w:rsidR="002D7F55" w:rsidRDefault="002D7F55" w:rsidP="00C931E2">
      <w:pPr>
        <w:pStyle w:val="ListParagraph"/>
        <w:ind w:left="0"/>
      </w:pPr>
    </w:p>
    <w:p w14:paraId="389F7D17" w14:textId="7A4EB89A" w:rsidR="002D7F55" w:rsidRDefault="002D7F55" w:rsidP="00C931E2">
      <w:pPr>
        <w:pStyle w:val="ListParagraph"/>
        <w:ind w:left="0"/>
      </w:pPr>
      <w:r>
        <w:t xml:space="preserve">Step 19: Click the </w:t>
      </w:r>
      <w:proofErr w:type="spellStart"/>
      <w:r>
        <w:t>Airwire</w:t>
      </w:r>
      <w:proofErr w:type="spellEnd"/>
      <w:r>
        <w:t xml:space="preserve"> Error as shown in Figure 19 to go to problem on the board.</w:t>
      </w:r>
    </w:p>
    <w:p w14:paraId="390CD991" w14:textId="54318133" w:rsidR="002D7F55" w:rsidRDefault="002D7F55" w:rsidP="00C931E2">
      <w:pPr>
        <w:pStyle w:val="ListParagraph"/>
        <w:ind w:left="0"/>
      </w:pPr>
      <w:r w:rsidRPr="002D7F55">
        <w:drawing>
          <wp:inline distT="0" distB="0" distL="0" distR="0" wp14:anchorId="11C5CB61" wp14:editId="57EA57A7">
            <wp:extent cx="4922808" cy="25040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8596" cy="250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C024" w14:textId="04042349" w:rsidR="002D7F55" w:rsidRDefault="002D7F55" w:rsidP="004025F1">
      <w:pPr>
        <w:pStyle w:val="ListParagraph"/>
        <w:ind w:left="0"/>
      </w:pPr>
      <w:r>
        <w:t xml:space="preserve">Figure 19: First </w:t>
      </w:r>
      <w:proofErr w:type="spellStart"/>
      <w:r>
        <w:t>Airwire</w:t>
      </w:r>
      <w:proofErr w:type="spellEnd"/>
      <w:r>
        <w:t xml:space="preserve"> Error</w:t>
      </w:r>
    </w:p>
    <w:p w14:paraId="2DCA6C28" w14:textId="49A3FCB1" w:rsidR="004025F1" w:rsidRDefault="004025F1" w:rsidP="004025F1">
      <w:pPr>
        <w:pStyle w:val="ListParagraph"/>
        <w:ind w:left="0"/>
      </w:pPr>
    </w:p>
    <w:p w14:paraId="3321FB0D" w14:textId="39A8F904" w:rsidR="004025F1" w:rsidRDefault="004025F1" w:rsidP="004025F1">
      <w:pPr>
        <w:pStyle w:val="ListParagraph"/>
        <w:ind w:left="0"/>
      </w:pPr>
    </w:p>
    <w:p w14:paraId="2265D962" w14:textId="385150A8" w:rsidR="004025F1" w:rsidRDefault="004025F1" w:rsidP="004025F1">
      <w:pPr>
        <w:pStyle w:val="ListParagraph"/>
        <w:ind w:left="0"/>
      </w:pPr>
    </w:p>
    <w:p w14:paraId="228FFE85" w14:textId="092404B8" w:rsidR="004025F1" w:rsidRDefault="004025F1" w:rsidP="004025F1">
      <w:pPr>
        <w:pStyle w:val="ListParagraph"/>
        <w:ind w:left="0"/>
      </w:pPr>
    </w:p>
    <w:p w14:paraId="45D5B680" w14:textId="32C7140F" w:rsidR="004025F1" w:rsidRDefault="004025F1" w:rsidP="004025F1">
      <w:pPr>
        <w:pStyle w:val="ListParagraph"/>
        <w:ind w:left="0"/>
      </w:pPr>
    </w:p>
    <w:p w14:paraId="1A5948D6" w14:textId="6E4BF4DC" w:rsidR="004025F1" w:rsidRDefault="004025F1" w:rsidP="004025F1">
      <w:pPr>
        <w:pStyle w:val="ListParagraph"/>
        <w:ind w:left="0"/>
      </w:pPr>
    </w:p>
    <w:p w14:paraId="72FD81D2" w14:textId="026A56B2" w:rsidR="004025F1" w:rsidRDefault="004025F1" w:rsidP="004025F1">
      <w:pPr>
        <w:pStyle w:val="ListParagraph"/>
        <w:ind w:left="0"/>
      </w:pPr>
    </w:p>
    <w:p w14:paraId="448C9273" w14:textId="77777777" w:rsidR="004025F1" w:rsidRDefault="004025F1" w:rsidP="004025F1">
      <w:pPr>
        <w:pStyle w:val="ListParagraph"/>
        <w:ind w:left="0"/>
      </w:pPr>
    </w:p>
    <w:p w14:paraId="7557229E" w14:textId="797018A6" w:rsidR="004025F1" w:rsidRDefault="004025F1" w:rsidP="004025F1">
      <w:r>
        <w:t xml:space="preserve">Step 20: Zoom in to see close-up of </w:t>
      </w:r>
      <w:proofErr w:type="spellStart"/>
      <w:r>
        <w:t>Airwire</w:t>
      </w:r>
      <w:proofErr w:type="spellEnd"/>
      <w:r>
        <w:t xml:space="preserve"> as shown in Figure 20.</w:t>
      </w:r>
    </w:p>
    <w:p w14:paraId="5C6E86BF" w14:textId="017AF465" w:rsidR="004025F1" w:rsidRDefault="004025F1" w:rsidP="004025F1">
      <w:pPr>
        <w:pStyle w:val="ListParagraph"/>
      </w:pPr>
      <w:r w:rsidRPr="004025F1">
        <w:drawing>
          <wp:inline distT="0" distB="0" distL="0" distR="0" wp14:anchorId="64FE6ABB" wp14:editId="7E04D4EA">
            <wp:extent cx="4031200" cy="311126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6211" cy="312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20E1" w14:textId="6DBB1627" w:rsidR="002D7F55" w:rsidRDefault="002D7F55" w:rsidP="00C931E2">
      <w:pPr>
        <w:pStyle w:val="ListParagraph"/>
        <w:ind w:left="0"/>
      </w:pPr>
    </w:p>
    <w:p w14:paraId="3D4DBBC5" w14:textId="6936BB1C" w:rsidR="002D7F55" w:rsidRDefault="002D7F55" w:rsidP="00C931E2">
      <w:pPr>
        <w:pStyle w:val="ListParagraph"/>
        <w:ind w:left="0"/>
      </w:pPr>
    </w:p>
    <w:p w14:paraId="6719AA47" w14:textId="05B5DB27" w:rsidR="002D7F55" w:rsidRDefault="002D7F55" w:rsidP="00C931E2">
      <w:pPr>
        <w:pStyle w:val="ListParagraph"/>
        <w:ind w:left="0"/>
      </w:pPr>
      <w:r>
        <w:t xml:space="preserve">Figure 19: First </w:t>
      </w:r>
      <w:proofErr w:type="spellStart"/>
      <w:proofErr w:type="gramStart"/>
      <w:r>
        <w:t>Airwire</w:t>
      </w:r>
      <w:proofErr w:type="spellEnd"/>
      <w:r>
        <w:t xml:space="preserve">  Error</w:t>
      </w:r>
      <w:proofErr w:type="gramEnd"/>
    </w:p>
    <w:p w14:paraId="2CA529EE" w14:textId="5746633B" w:rsidR="002D7F55" w:rsidRDefault="002D7F55" w:rsidP="00C931E2">
      <w:pPr>
        <w:pStyle w:val="ListParagraph"/>
        <w:ind w:left="0"/>
      </w:pPr>
    </w:p>
    <w:p w14:paraId="4259AB1F" w14:textId="5C032412" w:rsidR="002D7F55" w:rsidRDefault="002D7F55" w:rsidP="00C931E2">
      <w:pPr>
        <w:pStyle w:val="ListParagraph"/>
        <w:ind w:left="0"/>
      </w:pPr>
      <w:r>
        <w:t xml:space="preserve">Step 20: </w:t>
      </w:r>
      <w:r w:rsidR="004025F1">
        <w:t xml:space="preserve">Small portion of trace is not completed. Route the small trace. You should start by getting a big X on the </w:t>
      </w:r>
      <w:proofErr w:type="spellStart"/>
      <w:r w:rsidR="004025F1">
        <w:t>Airwire</w:t>
      </w:r>
      <w:proofErr w:type="spellEnd"/>
      <w:r w:rsidR="004025F1">
        <w:t xml:space="preserve"> to complete. Route it to the pad. See Figure 20.</w:t>
      </w:r>
    </w:p>
    <w:p w14:paraId="4B5CD601" w14:textId="192B0B84" w:rsidR="004025F1" w:rsidRDefault="004025F1" w:rsidP="00C931E2">
      <w:pPr>
        <w:pStyle w:val="ListParagraph"/>
        <w:ind w:left="0"/>
      </w:pPr>
      <w:r w:rsidRPr="004025F1">
        <w:drawing>
          <wp:inline distT="0" distB="0" distL="0" distR="0" wp14:anchorId="23658ED0" wp14:editId="1F30D965">
            <wp:extent cx="5577516" cy="3312544"/>
            <wp:effectExtent l="0" t="0" r="444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5520" cy="331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B1CD" w14:textId="4FBBA530" w:rsidR="004025F1" w:rsidRDefault="004025F1" w:rsidP="00C931E2">
      <w:pPr>
        <w:pStyle w:val="ListParagraph"/>
        <w:ind w:left="0"/>
      </w:pPr>
      <w:r>
        <w:t xml:space="preserve">Figure 20: Route small portion of </w:t>
      </w:r>
      <w:proofErr w:type="spellStart"/>
      <w:r>
        <w:t>Airwire</w:t>
      </w:r>
      <w:proofErr w:type="spellEnd"/>
      <w:r>
        <w:t xml:space="preserve">. </w:t>
      </w:r>
    </w:p>
    <w:p w14:paraId="6CBD1214" w14:textId="1D802A17" w:rsidR="004025F1" w:rsidRDefault="004025F1" w:rsidP="00C931E2">
      <w:pPr>
        <w:pStyle w:val="ListParagraph"/>
        <w:ind w:left="0"/>
      </w:pPr>
      <w:r>
        <w:t xml:space="preserve">Step 21: Run DRU check again to see if </w:t>
      </w:r>
      <w:proofErr w:type="spellStart"/>
      <w:r>
        <w:t>Airwire</w:t>
      </w:r>
      <w:proofErr w:type="spellEnd"/>
      <w:r>
        <w:t xml:space="preserve"> error disappeared. First </w:t>
      </w:r>
      <w:proofErr w:type="spellStart"/>
      <w:r>
        <w:t>Airwire</w:t>
      </w:r>
      <w:proofErr w:type="spellEnd"/>
      <w:r>
        <w:t xml:space="preserve"> fixed as shown in Figure 21.</w:t>
      </w:r>
    </w:p>
    <w:p w14:paraId="314B2E7B" w14:textId="58DB7AC9" w:rsidR="004025F1" w:rsidRDefault="004025F1" w:rsidP="00C931E2">
      <w:pPr>
        <w:pStyle w:val="ListParagraph"/>
        <w:ind w:left="0"/>
      </w:pPr>
      <w:r w:rsidRPr="004025F1">
        <w:drawing>
          <wp:inline distT="0" distB="0" distL="0" distR="0" wp14:anchorId="03087FAF" wp14:editId="6481E464">
            <wp:extent cx="3001992" cy="3246599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7493" cy="325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49B0" w14:textId="053E9006" w:rsidR="004025F1" w:rsidRDefault="004025F1" w:rsidP="00C931E2">
      <w:pPr>
        <w:pStyle w:val="ListParagraph"/>
        <w:ind w:left="0"/>
      </w:pPr>
      <w:r>
        <w:t xml:space="preserve">Figure 21: First </w:t>
      </w:r>
      <w:proofErr w:type="spellStart"/>
      <w:r>
        <w:t>Airwire</w:t>
      </w:r>
      <w:proofErr w:type="spellEnd"/>
      <w:r>
        <w:t xml:space="preserve"> Fixed</w:t>
      </w:r>
    </w:p>
    <w:p w14:paraId="4C27F199" w14:textId="336C55FF" w:rsidR="004025F1" w:rsidRDefault="004025F1" w:rsidP="00C931E2">
      <w:pPr>
        <w:pStyle w:val="ListParagraph"/>
        <w:ind w:left="0"/>
      </w:pPr>
    </w:p>
    <w:p w14:paraId="5E2BE230" w14:textId="0E25E190" w:rsidR="004025F1" w:rsidRDefault="004025F1" w:rsidP="00C931E2">
      <w:pPr>
        <w:pStyle w:val="ListParagraph"/>
        <w:ind w:left="0"/>
      </w:pPr>
      <w:r>
        <w:t xml:space="preserve">Step 22: Click the second </w:t>
      </w:r>
      <w:proofErr w:type="spellStart"/>
      <w:r>
        <w:t>Airwire</w:t>
      </w:r>
      <w:proofErr w:type="spellEnd"/>
      <w:r>
        <w:t xml:space="preserve">. Refer to Figure 22 for second </w:t>
      </w:r>
      <w:proofErr w:type="spellStart"/>
      <w:r>
        <w:t>Airwire</w:t>
      </w:r>
      <w:proofErr w:type="spellEnd"/>
      <w:r>
        <w:t xml:space="preserve"> error. Re-route the small portion of trace.</w:t>
      </w:r>
    </w:p>
    <w:p w14:paraId="0A1E10E9" w14:textId="2D7C80CB" w:rsidR="004025F1" w:rsidRDefault="004025F1" w:rsidP="00C931E2">
      <w:pPr>
        <w:pStyle w:val="ListParagraph"/>
        <w:ind w:left="0"/>
      </w:pPr>
      <w:r w:rsidRPr="004025F1">
        <w:drawing>
          <wp:inline distT="0" distB="0" distL="0" distR="0" wp14:anchorId="20E7A59B" wp14:editId="359257E3">
            <wp:extent cx="5943600" cy="226377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C6DD" w14:textId="5E4B1AE4" w:rsidR="004025F1" w:rsidRDefault="004025F1" w:rsidP="00C931E2">
      <w:pPr>
        <w:pStyle w:val="ListParagraph"/>
        <w:ind w:left="0"/>
      </w:pPr>
      <w:r>
        <w:t xml:space="preserve">Figure 22: Second </w:t>
      </w:r>
      <w:proofErr w:type="spellStart"/>
      <w:r>
        <w:t>Airwire</w:t>
      </w:r>
      <w:proofErr w:type="spellEnd"/>
      <w:r>
        <w:t>.</w:t>
      </w:r>
    </w:p>
    <w:p w14:paraId="025384E8" w14:textId="5D13FC20" w:rsidR="004025F1" w:rsidRDefault="004025F1" w:rsidP="00C931E2">
      <w:pPr>
        <w:pStyle w:val="ListParagraph"/>
        <w:ind w:left="0"/>
      </w:pPr>
    </w:p>
    <w:p w14:paraId="62BC36EF" w14:textId="69944A76" w:rsidR="004025F1" w:rsidRDefault="004025F1" w:rsidP="00C931E2">
      <w:pPr>
        <w:pStyle w:val="ListParagraph"/>
        <w:ind w:left="0"/>
      </w:pPr>
    </w:p>
    <w:p w14:paraId="78F97053" w14:textId="145709BB" w:rsidR="004025F1" w:rsidRDefault="004025F1" w:rsidP="00C931E2">
      <w:pPr>
        <w:pStyle w:val="ListParagraph"/>
        <w:ind w:left="0"/>
      </w:pPr>
    </w:p>
    <w:p w14:paraId="6A1CFBDC" w14:textId="74F71836" w:rsidR="004025F1" w:rsidRDefault="004025F1" w:rsidP="00C931E2">
      <w:pPr>
        <w:pStyle w:val="ListParagraph"/>
        <w:ind w:left="0"/>
      </w:pPr>
    </w:p>
    <w:p w14:paraId="4668C208" w14:textId="3BE894D5" w:rsidR="004025F1" w:rsidRDefault="004025F1" w:rsidP="00C931E2">
      <w:pPr>
        <w:pStyle w:val="ListParagraph"/>
        <w:ind w:left="0"/>
      </w:pPr>
    </w:p>
    <w:p w14:paraId="64A286BE" w14:textId="4A181F48" w:rsidR="004025F1" w:rsidRDefault="004025F1" w:rsidP="00C931E2">
      <w:pPr>
        <w:pStyle w:val="ListParagraph"/>
        <w:ind w:left="0"/>
      </w:pPr>
    </w:p>
    <w:p w14:paraId="56801A3D" w14:textId="77777777" w:rsidR="004025F1" w:rsidRDefault="004025F1" w:rsidP="00C931E2">
      <w:pPr>
        <w:pStyle w:val="ListParagraph"/>
        <w:ind w:left="0"/>
      </w:pPr>
    </w:p>
    <w:p w14:paraId="00D08F5E" w14:textId="3D745444" w:rsidR="004025F1" w:rsidRDefault="004025F1" w:rsidP="00C931E2">
      <w:pPr>
        <w:pStyle w:val="ListParagraph"/>
        <w:ind w:left="0"/>
      </w:pPr>
      <w:r>
        <w:t xml:space="preserve">Step 23: Run DRC again. Fix one problem and introduce another as shown in Figure 23. </w:t>
      </w:r>
      <w:proofErr w:type="spellStart"/>
      <w:r>
        <w:t>Ripout</w:t>
      </w:r>
      <w:proofErr w:type="spellEnd"/>
      <w:r>
        <w:t xml:space="preserve"> the small trace.</w:t>
      </w:r>
    </w:p>
    <w:p w14:paraId="32D18C38" w14:textId="0EAEB3D0" w:rsidR="004025F1" w:rsidRDefault="004025F1" w:rsidP="00C931E2">
      <w:pPr>
        <w:pStyle w:val="ListParagraph"/>
        <w:ind w:left="0"/>
      </w:pPr>
      <w:r w:rsidRPr="004025F1">
        <w:drawing>
          <wp:inline distT="0" distB="0" distL="0" distR="0" wp14:anchorId="5F34EBA8" wp14:editId="4A713B89">
            <wp:extent cx="5943600" cy="24669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299F" w14:textId="18DBCB76" w:rsidR="004025F1" w:rsidRDefault="004025F1" w:rsidP="00C931E2">
      <w:pPr>
        <w:pStyle w:val="ListParagraph"/>
        <w:ind w:left="0"/>
      </w:pPr>
    </w:p>
    <w:p w14:paraId="3056C310" w14:textId="45F2A04A" w:rsidR="004025F1" w:rsidRDefault="004025F1" w:rsidP="00C931E2">
      <w:pPr>
        <w:pStyle w:val="ListParagraph"/>
        <w:ind w:left="0"/>
      </w:pPr>
      <w:r>
        <w:t>Figure 23: Wire Stub Error.</w:t>
      </w:r>
    </w:p>
    <w:p w14:paraId="07FC13CC" w14:textId="6C903593" w:rsidR="001838DD" w:rsidRDefault="001838DD" w:rsidP="00C931E2">
      <w:pPr>
        <w:pStyle w:val="ListParagraph"/>
        <w:ind w:left="0"/>
      </w:pPr>
    </w:p>
    <w:p w14:paraId="736438A4" w14:textId="58646978" w:rsidR="001838DD" w:rsidRDefault="001838DD" w:rsidP="00C931E2">
      <w:pPr>
        <w:pStyle w:val="ListParagraph"/>
        <w:ind w:left="0"/>
      </w:pPr>
      <w:r>
        <w:t>Step 24: Run DRC check again and errors disappear.</w:t>
      </w:r>
    </w:p>
    <w:p w14:paraId="1F2EFDE2" w14:textId="68CE800B" w:rsidR="001838DD" w:rsidRDefault="001838DD" w:rsidP="00C931E2">
      <w:pPr>
        <w:pStyle w:val="ListParagraph"/>
        <w:ind w:left="0"/>
      </w:pPr>
    </w:p>
    <w:p w14:paraId="551327FF" w14:textId="567E02E4" w:rsidR="001838DD" w:rsidRDefault="001838DD" w:rsidP="00C931E2">
      <w:pPr>
        <w:pStyle w:val="ListParagraph"/>
        <w:ind w:left="0"/>
      </w:pPr>
      <w:r>
        <w:t>Step 25: DEMO rest in class.</w:t>
      </w:r>
    </w:p>
    <w:p w14:paraId="42DCB94E" w14:textId="12B5F38A" w:rsidR="004025F1" w:rsidRDefault="004025F1" w:rsidP="00C931E2">
      <w:pPr>
        <w:pStyle w:val="ListParagraph"/>
        <w:ind w:left="0"/>
      </w:pPr>
    </w:p>
    <w:p w14:paraId="694CAC21" w14:textId="77777777" w:rsidR="004025F1" w:rsidRDefault="004025F1" w:rsidP="00C931E2">
      <w:pPr>
        <w:pStyle w:val="ListParagraph"/>
        <w:ind w:left="0"/>
      </w:pPr>
    </w:p>
    <w:p w14:paraId="12C36E5E" w14:textId="77777777" w:rsidR="004025F1" w:rsidRDefault="004025F1" w:rsidP="00C931E2">
      <w:pPr>
        <w:pStyle w:val="ListParagraph"/>
        <w:ind w:left="0"/>
      </w:pPr>
    </w:p>
    <w:sectPr w:rsidR="004025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A63C71"/>
    <w:multiLevelType w:val="hybridMultilevel"/>
    <w:tmpl w:val="18A86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621A3D"/>
    <w:multiLevelType w:val="hybridMultilevel"/>
    <w:tmpl w:val="DB7A5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B88"/>
    <w:rsid w:val="001838DD"/>
    <w:rsid w:val="002D7F55"/>
    <w:rsid w:val="003922AF"/>
    <w:rsid w:val="004025F1"/>
    <w:rsid w:val="00592831"/>
    <w:rsid w:val="006D2891"/>
    <w:rsid w:val="00992B88"/>
    <w:rsid w:val="00C93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3FEDC"/>
  <w15:chartTrackingRefBased/>
  <w15:docId w15:val="{7753370E-E8C0-4C51-811A-3D598DC39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2B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92B8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92B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mailto:uaeinsautodesk@gmail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0BC55A-7C07-4AC0-8A49-025FED3E69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13</Pages>
  <Words>555</Words>
  <Characters>3164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MRS LOL</dc:creator>
  <cp:keywords/>
  <dc:description/>
  <cp:lastModifiedBy>MRS LOL</cp:lastModifiedBy>
  <cp:revision>1</cp:revision>
  <dcterms:created xsi:type="dcterms:W3CDTF">2021-06-07T05:52:00Z</dcterms:created>
  <dcterms:modified xsi:type="dcterms:W3CDTF">2021-06-07T07:15:00Z</dcterms:modified>
</cp:coreProperties>
</file>