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220769" w:rsidP="002F6660" w:rsidRDefault="002F6660" w14:paraId="3E7AA258" w14:textId="785A5DBF">
      <w:r>
        <w:rPr>
          <w:noProof/>
          <w:lang w:eastAsia="pt-BR"/>
        </w:rPr>
        <w:drawing>
          <wp:inline distT="0" distB="0" distL="0" distR="0" wp14:anchorId="1D00A286" wp14:editId="5371E98D">
            <wp:extent cx="5394960" cy="891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660" w:rsidP="002F6660" w:rsidRDefault="002F6660" w14:paraId="3DCB59AE" w14:textId="443058F8"/>
    <w:p w:rsidR="002F6660" w:rsidP="002F6660" w:rsidRDefault="00D03910" w14:paraId="0DD1F68B" w14:textId="1920C6D7">
      <w:r>
        <w:t xml:space="preserve"> </w:t>
      </w:r>
    </w:p>
    <w:p w:rsidR="002F6660" w:rsidP="002F6660" w:rsidRDefault="002F6660" w14:paraId="49ADD631" w14:textId="125C487D">
      <w:pPr>
        <w:jc w:val="center"/>
        <w:rPr>
          <w:rFonts w:cs="Arial"/>
          <w:sz w:val="26"/>
          <w:szCs w:val="26"/>
        </w:rPr>
      </w:pPr>
      <w:r w:rsidRPr="002F6660">
        <w:rPr>
          <w:rFonts w:cs="Arial"/>
          <w:sz w:val="26"/>
          <w:szCs w:val="26"/>
        </w:rPr>
        <w:t>SITUAÇÃO DE APRENDIZAGEM – DOCUMENTO TÉCNICO</w:t>
      </w:r>
    </w:p>
    <w:p w:rsidRPr="002F6660" w:rsidR="002F6660" w:rsidP="002F6660" w:rsidRDefault="002F6660" w14:paraId="7955A113" w14:textId="190995D6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Curso de Desenvolvimento de Sistemas</w:t>
      </w:r>
    </w:p>
    <w:p w:rsidR="002F6660" w:rsidP="002F6660" w:rsidRDefault="002F6660" w14:paraId="55360666" w14:textId="17142ED8">
      <w:pPr>
        <w:jc w:val="center"/>
        <w:rPr>
          <w:rFonts w:cs="Arial"/>
          <w:sz w:val="24"/>
          <w:szCs w:val="24"/>
        </w:rPr>
      </w:pPr>
    </w:p>
    <w:p w:rsidR="002F6660" w:rsidP="002F6660" w:rsidRDefault="002F6660" w14:paraId="7C55E337" w14:textId="77777777">
      <w:pPr>
        <w:jc w:val="center"/>
        <w:rPr>
          <w:rFonts w:cs="Arial"/>
          <w:sz w:val="24"/>
          <w:szCs w:val="24"/>
        </w:rPr>
      </w:pPr>
    </w:p>
    <w:p w:rsidR="002F6660" w:rsidP="002F6660" w:rsidRDefault="002F6660" w14:paraId="65439340" w14:textId="135FDBC4">
      <w:pPr>
        <w:jc w:val="center"/>
        <w:rPr>
          <w:rFonts w:cs="Arial"/>
          <w:sz w:val="24"/>
          <w:szCs w:val="24"/>
        </w:rPr>
      </w:pPr>
    </w:p>
    <w:p w:rsidR="002F6660" w:rsidP="002F6660" w:rsidRDefault="002F6660" w14:paraId="5F7EA546" w14:textId="77777777">
      <w:pPr>
        <w:jc w:val="center"/>
        <w:rPr>
          <w:rFonts w:cs="Arial"/>
          <w:sz w:val="24"/>
          <w:szCs w:val="24"/>
        </w:rPr>
      </w:pPr>
    </w:p>
    <w:p w:rsidR="002F6660" w:rsidP="002F6660" w:rsidRDefault="002F6660" w14:paraId="7D78C43B" w14:textId="77777777">
      <w:pPr>
        <w:jc w:val="center"/>
        <w:rPr>
          <w:rFonts w:cs="Arial"/>
          <w:sz w:val="24"/>
          <w:szCs w:val="24"/>
        </w:rPr>
      </w:pPr>
    </w:p>
    <w:p w:rsidR="002F6660" w:rsidP="002F6660" w:rsidRDefault="002F6660" w14:paraId="5B5BC777" w14:textId="6AFFF69F">
      <w:pPr>
        <w:jc w:val="center"/>
        <w:rPr>
          <w:rFonts w:cs="Arial"/>
          <w:sz w:val="24"/>
          <w:szCs w:val="24"/>
        </w:rPr>
      </w:pPr>
    </w:p>
    <w:p w:rsidRPr="002F6660" w:rsidR="002F6660" w:rsidP="002F6660" w:rsidRDefault="00B632DC" w14:paraId="313346FE" w14:textId="1CB7C23A">
      <w:pPr>
        <w:jc w:val="center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PAC</w:t>
      </w:r>
    </w:p>
    <w:p w:rsidR="002F6660" w:rsidP="002F6660" w:rsidRDefault="00B632DC" w14:paraId="23364AF7" w14:textId="40593042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Peças altamente compatíveis</w:t>
      </w:r>
    </w:p>
    <w:p w:rsidR="002F6660" w:rsidP="002F6660" w:rsidRDefault="002F6660" w14:paraId="379FFA77" w14:textId="0F586F17">
      <w:pPr>
        <w:jc w:val="center"/>
        <w:rPr>
          <w:rFonts w:cs="Arial"/>
          <w:sz w:val="32"/>
          <w:szCs w:val="32"/>
        </w:rPr>
      </w:pPr>
    </w:p>
    <w:p w:rsidR="002F6660" w:rsidP="002F6660" w:rsidRDefault="002F6660" w14:paraId="4EAA8040" w14:textId="7E06E83E">
      <w:pPr>
        <w:jc w:val="center"/>
        <w:rPr>
          <w:rFonts w:cs="Arial"/>
          <w:sz w:val="32"/>
          <w:szCs w:val="32"/>
        </w:rPr>
      </w:pPr>
    </w:p>
    <w:p w:rsidRPr="002F6660" w:rsidR="002F6660" w:rsidP="002F6660" w:rsidRDefault="00B632DC" w14:paraId="3028C653" w14:textId="2FDDF39D">
      <w:pPr>
        <w:jc w:val="center"/>
        <w:rPr>
          <w:rFonts w:cs="Arial"/>
          <w:szCs w:val="28"/>
        </w:rPr>
      </w:pPr>
      <w:r>
        <w:rPr>
          <w:rFonts w:cs="Arial"/>
          <w:szCs w:val="28"/>
        </w:rPr>
        <w:t>Alyne A. Cittadela</w:t>
      </w:r>
    </w:p>
    <w:p w:rsidRPr="002F6660" w:rsidR="002F6660" w:rsidP="002F6660" w:rsidRDefault="00B632DC" w14:paraId="7EB64BB6" w14:textId="7FBEACAD">
      <w:pPr>
        <w:jc w:val="center"/>
        <w:rPr>
          <w:rFonts w:cs="Arial"/>
          <w:szCs w:val="28"/>
        </w:rPr>
      </w:pPr>
      <w:r>
        <w:rPr>
          <w:rFonts w:cs="Arial"/>
          <w:szCs w:val="28"/>
        </w:rPr>
        <w:t>Pedro Henrique</w:t>
      </w:r>
    </w:p>
    <w:p w:rsidRPr="002F6660" w:rsidR="002F6660" w:rsidP="002F6660" w:rsidRDefault="00B632DC" w14:paraId="54992B2E" w14:textId="0F44882F">
      <w:pPr>
        <w:jc w:val="center"/>
        <w:rPr>
          <w:rFonts w:cs="Arial"/>
          <w:szCs w:val="28"/>
        </w:rPr>
      </w:pPr>
      <w:r>
        <w:rPr>
          <w:rFonts w:cs="Arial"/>
          <w:szCs w:val="28"/>
        </w:rPr>
        <w:t>Abílio Gama</w:t>
      </w:r>
    </w:p>
    <w:p w:rsidR="002F6660" w:rsidP="002F6660" w:rsidRDefault="00B632DC" w14:paraId="6A08A049" w14:textId="659EFFE2">
      <w:pPr>
        <w:jc w:val="center"/>
        <w:rPr>
          <w:rFonts w:cs="Arial"/>
          <w:sz w:val="32"/>
          <w:szCs w:val="32"/>
        </w:rPr>
      </w:pPr>
      <w:r>
        <w:rPr>
          <w:rFonts w:cs="Arial"/>
          <w:szCs w:val="28"/>
        </w:rPr>
        <w:t>Luis Eduardo</w:t>
      </w:r>
      <w:r w:rsidR="002F6660">
        <w:rPr>
          <w:rFonts w:cs="Arial"/>
          <w:sz w:val="32"/>
          <w:szCs w:val="32"/>
        </w:rPr>
        <w:br/>
      </w:r>
    </w:p>
    <w:p w:rsidR="002F6660" w:rsidP="002F6660" w:rsidRDefault="002F6660" w14:paraId="62F5A3AC" w14:textId="0494E411">
      <w:pPr>
        <w:jc w:val="center"/>
        <w:rPr>
          <w:rFonts w:cs="Arial"/>
          <w:sz w:val="32"/>
          <w:szCs w:val="32"/>
        </w:rPr>
      </w:pPr>
    </w:p>
    <w:p w:rsidR="002F6660" w:rsidP="002F6660" w:rsidRDefault="002F6660" w14:paraId="5EFE06D6" w14:textId="52593574">
      <w:pPr>
        <w:jc w:val="center"/>
        <w:rPr>
          <w:rFonts w:cs="Arial"/>
          <w:sz w:val="32"/>
          <w:szCs w:val="32"/>
        </w:rPr>
      </w:pPr>
    </w:p>
    <w:p w:rsidR="002F6660" w:rsidP="002F6660" w:rsidRDefault="002F6660" w14:paraId="6A9AAEF0" w14:textId="7C47E6F6">
      <w:pPr>
        <w:jc w:val="center"/>
        <w:rPr>
          <w:rFonts w:cs="Arial"/>
          <w:sz w:val="32"/>
          <w:szCs w:val="32"/>
        </w:rPr>
      </w:pPr>
    </w:p>
    <w:p w:rsidR="002F6660" w:rsidP="002F6660" w:rsidRDefault="002F6660" w14:paraId="75816024" w14:textId="7F52498C">
      <w:pPr>
        <w:jc w:val="center"/>
        <w:rPr>
          <w:rFonts w:cs="Arial"/>
          <w:sz w:val="32"/>
          <w:szCs w:val="32"/>
        </w:rPr>
      </w:pPr>
    </w:p>
    <w:p w:rsidRPr="002F6660" w:rsidR="002F6660" w:rsidP="002F6660" w:rsidRDefault="00B632DC" w14:paraId="4F41916F" w14:textId="35468D90">
      <w:pPr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Florianópolis, </w:t>
      </w:r>
      <w:r w:rsidR="009D3AB9">
        <w:rPr>
          <w:rFonts w:cs="Arial"/>
          <w:szCs w:val="28"/>
        </w:rPr>
        <w:t>março</w:t>
      </w:r>
      <w:r>
        <w:rPr>
          <w:rFonts w:cs="Arial"/>
          <w:szCs w:val="28"/>
        </w:rPr>
        <w:t xml:space="preserve"> de 2022</w:t>
      </w:r>
      <w:r w:rsidRPr="002F6660" w:rsidR="002F6660">
        <w:rPr>
          <w:rFonts w:cs="Arial"/>
          <w:szCs w:val="28"/>
        </w:rPr>
        <w:t>.</w:t>
      </w:r>
    </w:p>
    <w:p w:rsidR="002F6660" w:rsidP="00A15915" w:rsidRDefault="002F6660" w14:paraId="3AAEF971" w14:textId="77777777">
      <w:pPr>
        <w:rPr>
          <w:rFonts w:cs="Arial"/>
          <w:sz w:val="32"/>
          <w:szCs w:val="32"/>
        </w:rPr>
      </w:pPr>
    </w:p>
    <w:sdt>
      <w:sdtPr>
        <w:id w:val="-533429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AD0" w:rsidP="00B16B03" w:rsidRDefault="00C67AD0" w14:paraId="3EEF9B41" w14:textId="0BBD16A5">
          <w:r>
            <w:t>Sumá</w:t>
          </w:r>
          <w:bookmarkStart w:name="_GoBack" w:id="0"/>
          <w:bookmarkEnd w:id="0"/>
          <w:r>
            <w:t>rio</w:t>
          </w:r>
        </w:p>
        <w:p w:rsidR="00B341E5" w:rsidRDefault="00C67AD0" w14:paraId="2A77B248" w14:textId="329E927A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9033590">
            <w:r w:rsidRPr="002C757E" w:rsidR="00B341E5">
              <w:rPr>
                <w:rStyle w:val="Hyperlink"/>
                <w:noProof/>
              </w:rPr>
              <w:t>1. Introdução</w:t>
            </w:r>
            <w:r w:rsidR="00B341E5">
              <w:rPr>
                <w:noProof/>
                <w:webHidden/>
              </w:rPr>
              <w:tab/>
            </w:r>
            <w:r w:rsidR="00B341E5">
              <w:rPr>
                <w:noProof/>
                <w:webHidden/>
              </w:rPr>
              <w:fldChar w:fldCharType="begin"/>
            </w:r>
            <w:r w:rsidR="00B341E5">
              <w:rPr>
                <w:noProof/>
                <w:webHidden/>
              </w:rPr>
              <w:instrText xml:space="preserve"> PAGEREF _Toc99033590 \h </w:instrText>
            </w:r>
            <w:r w:rsidR="00B341E5">
              <w:rPr>
                <w:noProof/>
                <w:webHidden/>
              </w:rPr>
            </w:r>
            <w:r w:rsidR="00B341E5">
              <w:rPr>
                <w:noProof/>
                <w:webHidden/>
              </w:rPr>
              <w:fldChar w:fldCharType="separate"/>
            </w:r>
            <w:r w:rsidR="00B341E5">
              <w:rPr>
                <w:noProof/>
                <w:webHidden/>
              </w:rPr>
              <w:t>3</w:t>
            </w:r>
            <w:r w:rsidR="00B341E5"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4CFF32DF" w14:textId="3D47FF52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1">
            <w:r w:rsidRPr="002C757E">
              <w:rPr>
                <w:rStyle w:val="Hyperlink"/>
                <w:noProof/>
              </w:rPr>
              <w:t>2. 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754F701F" w14:textId="7702F959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2">
            <w:r w:rsidRPr="002C757E">
              <w:rPr>
                <w:rStyle w:val="Hyperlink"/>
                <w:noProof/>
              </w:rPr>
              <w:t>2.1 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038D50AC" w14:textId="07F2562F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3">
            <w:r w:rsidRPr="002C757E">
              <w:rPr>
                <w:rStyle w:val="Hyperlink"/>
                <w:noProof/>
              </w:rPr>
              <w:t>2.2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5F5C9041" w14:textId="06AA45EC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4">
            <w:r w:rsidRPr="002C757E">
              <w:rPr>
                <w:rStyle w:val="Hyperlink"/>
                <w:noProof/>
              </w:rPr>
              <w:t>2.3 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7D16E92C" w14:textId="3F052C9E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5">
            <w:r w:rsidRPr="002C757E">
              <w:rPr>
                <w:rStyle w:val="Hyperlink"/>
                <w:noProof/>
              </w:rPr>
              <w:t>3.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72FC3BD6" w14:textId="7D9E6AAF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6">
            <w:r w:rsidRPr="002C757E">
              <w:rPr>
                <w:rStyle w:val="Hyperlink"/>
                <w:noProof/>
              </w:rPr>
              <w:t>3.1 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51906E83" w14:textId="08CBBD1C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7">
            <w:r w:rsidRPr="002C757E">
              <w:rPr>
                <w:rStyle w:val="Hyperlink"/>
                <w:noProof/>
              </w:rPr>
              <w:t>3.2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2CEC757A" w14:textId="4AC041B0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8">
            <w:r w:rsidRPr="002C757E">
              <w:rPr>
                <w:rStyle w:val="Hyperlink"/>
                <w:noProof/>
              </w:rPr>
              <w:t>3.3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E5" w:rsidRDefault="00B341E5" w14:paraId="066393A7" w14:textId="4DFFED80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99033599">
            <w:r w:rsidRPr="002C757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AD0" w:rsidP="00B16B03" w:rsidRDefault="00C67AD0" w14:paraId="0923DAEB" w14:textId="78CEA408">
          <w:r>
            <w:rPr>
              <w:b/>
              <w:bCs/>
            </w:rPr>
            <w:fldChar w:fldCharType="end"/>
          </w:r>
        </w:p>
      </w:sdtContent>
    </w:sdt>
    <w:p w:rsidR="009D3AB9" w:rsidRDefault="002F6660" w14:paraId="34637CA7" w14:textId="77777777">
      <w:pPr>
        <w:rPr>
          <w:rFonts w:cs="Arial"/>
          <w:sz w:val="32"/>
          <w:szCs w:val="32"/>
        </w:rPr>
        <w:sectPr w:rsidR="009D3AB9">
          <w:footerReference w:type="default" r:id="rId9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br w:type="page"/>
      </w:r>
    </w:p>
    <w:p w:rsidR="002F6660" w:rsidP="009D3AB9" w:rsidRDefault="008644DC" w14:paraId="01A4CF3F" w14:textId="0B9CFE98">
      <w:pPr>
        <w:pStyle w:val="Ttulo1"/>
      </w:pPr>
      <w:bookmarkStart w:name="_Toc99033590" w:id="1"/>
      <w:r>
        <w:lastRenderedPageBreak/>
        <w:t xml:space="preserve">1. </w:t>
      </w:r>
      <w:r w:rsidR="002F6660">
        <w:t>Introdução</w:t>
      </w:r>
      <w:bookmarkEnd w:id="1"/>
    </w:p>
    <w:p w:rsidR="00B05CFB" w:rsidP="00A15915" w:rsidRDefault="00011085" w14:paraId="4E18AC6F" w14:textId="4E25DEBC">
      <w:pPr>
        <w:ind w:firstLine="708"/>
      </w:pPr>
      <w:r>
        <w:t>No dia 11 de março de 2020, foi declarado pela Organização Mundial da Saúde (OMS)</w:t>
      </w:r>
      <w:r w:rsidR="00260BE9">
        <w:t xml:space="preserve">, o começo da pandemia de coronavírus, o que fez com que muitas pessoas </w:t>
      </w:r>
      <w:r w:rsidR="008C29D1">
        <w:t>parassem de frequentar escolas e seus empregos</w:t>
      </w:r>
      <w:r w:rsidR="00891B2F">
        <w:t>,</w:t>
      </w:r>
      <w:r w:rsidR="008C29D1">
        <w:t xml:space="preserve"> </w:t>
      </w:r>
      <w:r w:rsidR="00891B2F">
        <w:t xml:space="preserve">portanto </w:t>
      </w:r>
      <w:r w:rsidR="008C29D1">
        <w:t>tiveram que trabalhar e estudar remotamente</w:t>
      </w:r>
      <w:r w:rsidR="00260BE9">
        <w:t>. Isso fez com que muitas pessoas que utilizavam apenas os computadores de suas próprias empresas</w:t>
      </w:r>
      <w:r w:rsidR="008C29D1">
        <w:t xml:space="preserve"> ou estudavam em suas salas de aula</w:t>
      </w:r>
      <w:r w:rsidR="00260BE9">
        <w:t>, precisassem de seu próprio computador para trabalhar</w:t>
      </w:r>
      <w:r w:rsidR="008C29D1">
        <w:t xml:space="preserve"> e estudar. </w:t>
      </w:r>
      <w:r w:rsidR="00891B2F">
        <w:t xml:space="preserve">Com esse pensamento </w:t>
      </w:r>
      <w:r w:rsidR="008C29D1">
        <w:t>criamos a PAC</w:t>
      </w:r>
      <w:r w:rsidR="00891B2F">
        <w:t>,</w:t>
      </w:r>
      <w:r w:rsidR="008C29D1">
        <w:t xml:space="preserve"> para ajudar na compra de hardwares,</w:t>
      </w:r>
      <w:r w:rsidR="00891B2F">
        <w:t xml:space="preserve"> fazendo com que diminuísse </w:t>
      </w:r>
      <w:r w:rsidR="008C29D1">
        <w:t xml:space="preserve">a </w:t>
      </w:r>
      <w:r w:rsidR="00891B2F">
        <w:t>dúvida</w:t>
      </w:r>
      <w:r w:rsidR="008C29D1">
        <w:t xml:space="preserve"> de </w:t>
      </w:r>
      <w:r w:rsidR="00891B2F">
        <w:t>que</w:t>
      </w:r>
      <w:r w:rsidR="008C29D1">
        <w:t xml:space="preserve"> </w:t>
      </w:r>
      <w:r w:rsidR="00891B2F">
        <w:t xml:space="preserve">peças </w:t>
      </w:r>
      <w:r w:rsidR="004D4042">
        <w:t xml:space="preserve">escolher </w:t>
      </w:r>
      <w:r w:rsidR="00857B91">
        <w:t>para montar seu computador ideal.</w:t>
      </w:r>
    </w:p>
    <w:p w:rsidR="00C67AD0" w:rsidP="00B76006" w:rsidRDefault="00C67AD0" w14:paraId="58378071" w14:textId="77777777"/>
    <w:p w:rsidRPr="00B16B03" w:rsidR="00B05CFB" w:rsidP="00B16B03" w:rsidRDefault="00C67AD0" w14:paraId="0D76B274" w14:textId="5D4E709F">
      <w:pPr>
        <w:pStyle w:val="Ttulo1"/>
        <w:jc w:val="left"/>
      </w:pPr>
      <w:bookmarkStart w:name="_Toc99033591" w:id="2"/>
      <w:r w:rsidRPr="00B16B03">
        <w:t>2. Conceito</w:t>
      </w:r>
      <w:bookmarkEnd w:id="2"/>
      <w:r w:rsidRPr="00B16B03" w:rsidR="00B05CFB">
        <w:br/>
      </w:r>
    </w:p>
    <w:p w:rsidRPr="00B05CFB" w:rsidR="00B05CFB" w:rsidP="00B16B03" w:rsidRDefault="00B16B03" w14:paraId="7FFB1028" w14:textId="5E648E06">
      <w:pPr>
        <w:pStyle w:val="Ttulo1"/>
      </w:pPr>
      <w:r>
        <w:t xml:space="preserve">    </w:t>
      </w:r>
      <w:bookmarkStart w:name="_Toc99033592" w:id="3"/>
      <w:r w:rsidR="008644DC">
        <w:t xml:space="preserve">2.1 </w:t>
      </w:r>
      <w:r w:rsidRPr="00B05CFB" w:rsidR="00B05CFB">
        <w:t>O Problema</w:t>
      </w:r>
      <w:bookmarkEnd w:id="3"/>
    </w:p>
    <w:p w:rsidR="00F8048D" w:rsidP="00B05CFB" w:rsidRDefault="00F8048D" w14:paraId="79497AFE" w14:textId="6EF91E98">
      <w:r>
        <w:tab/>
      </w:r>
      <w:r>
        <w:t xml:space="preserve">Como </w:t>
      </w:r>
      <w:r w:rsidR="001D5BCF">
        <w:t xml:space="preserve">escrito </w:t>
      </w:r>
      <w:r w:rsidR="00B154F7">
        <w:t>anterior</w:t>
      </w:r>
      <w:r>
        <w:t>mente na introdução, muitas pessoas que antes não utilizavam computadores</w:t>
      </w:r>
      <w:r w:rsidR="00B154F7">
        <w:t>,</w:t>
      </w:r>
      <w:r>
        <w:t xml:space="preserve"> começaram a utilizar</w:t>
      </w:r>
      <w:r w:rsidR="001D5BCF">
        <w:t>,</w:t>
      </w:r>
      <w:r>
        <w:t xml:space="preserve"> para estudo</w:t>
      </w:r>
      <w:r w:rsidR="001D5BCF">
        <w:t>s</w:t>
      </w:r>
      <w:r w:rsidR="00B154F7">
        <w:t xml:space="preserve"> e trabalhar remotamente. Muitas dessas pessoas</w:t>
      </w:r>
      <w:r>
        <w:t xml:space="preserve"> não possuem conhecimento </w:t>
      </w:r>
      <w:r w:rsidR="003C05E6">
        <w:t>sobre</w:t>
      </w:r>
      <w:r>
        <w:t xml:space="preserve"> hardwares</w:t>
      </w:r>
      <w:r w:rsidR="00B154F7">
        <w:t xml:space="preserve"> e</w:t>
      </w:r>
      <w:r>
        <w:t xml:space="preserve"> tem dificuldade</w:t>
      </w:r>
      <w:r w:rsidR="00B154F7">
        <w:t>s</w:t>
      </w:r>
      <w:r>
        <w:t xml:space="preserve"> </w:t>
      </w:r>
      <w:r w:rsidR="003C05E6">
        <w:t>em</w:t>
      </w:r>
      <w:r>
        <w:t xml:space="preserve"> montar seus computadores</w:t>
      </w:r>
      <w:r w:rsidR="00267392">
        <w:t>.</w:t>
      </w:r>
    </w:p>
    <w:p w:rsidR="00B05CFB" w:rsidP="00B05CFB" w:rsidRDefault="00F8048D" w14:paraId="6AC37279" w14:textId="7209B3F4">
      <w:pPr>
        <w:rPr>
          <w:rFonts w:cs="Arial"/>
          <w:szCs w:val="28"/>
        </w:rPr>
      </w:pPr>
      <w:r>
        <w:t xml:space="preserve"> </w:t>
      </w:r>
    </w:p>
    <w:p w:rsidR="00B05CFB" w:rsidP="008644DC" w:rsidRDefault="008644DC" w14:paraId="6D7EC935" w14:textId="3FBC9DFB">
      <w:pPr>
        <w:pStyle w:val="Ttulo1"/>
      </w:pPr>
      <w:r>
        <w:t xml:space="preserve">    </w:t>
      </w:r>
      <w:bookmarkStart w:name="_Toc99033593" w:id="4"/>
      <w:r>
        <w:t xml:space="preserve">2.2 </w:t>
      </w:r>
      <w:r w:rsidRPr="00B05CFB" w:rsidR="00B05CFB">
        <w:t>Público Alvo</w:t>
      </w:r>
      <w:bookmarkEnd w:id="4"/>
    </w:p>
    <w:p w:rsidR="00245B9C" w:rsidP="00245B9C" w:rsidRDefault="00245B9C" w14:paraId="420570BD" w14:textId="2D61AFCC">
      <w:r>
        <w:tab/>
      </w:r>
      <w:r>
        <w:t xml:space="preserve">O público alvo são aqueles que não possuem conhecimento significativo sobre hardwares, necessitando de auxilio disponibilizado pelo nosso sistema. </w:t>
      </w:r>
    </w:p>
    <w:p w:rsidR="00245B9C" w:rsidP="00245B9C" w:rsidRDefault="00245B9C" w14:paraId="17A1E553" w14:textId="77777777"/>
    <w:p w:rsidRPr="00B05CFB" w:rsidR="00B05CFB" w:rsidP="008644DC" w:rsidRDefault="008644DC" w14:paraId="72A9C4F5" w14:textId="2A82E142">
      <w:pPr>
        <w:pStyle w:val="Ttulo1"/>
      </w:pPr>
      <w:r>
        <w:lastRenderedPageBreak/>
        <w:t xml:space="preserve">    </w:t>
      </w:r>
      <w:bookmarkStart w:name="_Toc99033594" w:id="5"/>
      <w:r>
        <w:t xml:space="preserve">2.3 </w:t>
      </w:r>
      <w:r w:rsidR="00B05CFB">
        <w:t>A Solução</w:t>
      </w:r>
      <w:bookmarkEnd w:id="5"/>
    </w:p>
    <w:p w:rsidR="00C61521" w:rsidRDefault="00245B9C" w14:paraId="29BEC394" w14:textId="116AF317">
      <w:r>
        <w:tab/>
      </w:r>
      <w:r>
        <w:t>A solução que nossa equipe conseguiu encontrar foi disponibilizar informações em conjunto de peças compatíveis com fácil compreensão</w:t>
      </w:r>
      <w:r w:rsidR="00E23D0D">
        <w:t>,</w:t>
      </w:r>
      <w:r>
        <w:t xml:space="preserve"> </w:t>
      </w:r>
      <w:r w:rsidR="00E23D0D">
        <w:t xml:space="preserve">destinados para </w:t>
      </w:r>
      <w:r>
        <w:t>que</w:t>
      </w:r>
      <w:r w:rsidR="00E23D0D">
        <w:t xml:space="preserve">m </w:t>
      </w:r>
      <w:r>
        <w:t>não contém conhecimento necessário para montar um computador se</w:t>
      </w:r>
      <w:r w:rsidR="00E23D0D">
        <w:t>ndo eles</w:t>
      </w:r>
      <w:r>
        <w:t xml:space="preserve"> para trabalho ou jogos.</w:t>
      </w:r>
    </w:p>
    <w:p w:rsidRPr="00F8048D" w:rsidR="00E23D0D" w:rsidRDefault="00E23D0D" w14:paraId="4EFC71A0" w14:textId="77777777"/>
    <w:p w:rsidR="00C61521" w:rsidP="00B16B03" w:rsidRDefault="00B16B03" w14:paraId="636CB69E" w14:textId="3ADE3284">
      <w:pPr>
        <w:pStyle w:val="Ttulo1"/>
      </w:pPr>
      <w:bookmarkStart w:name="_Toc99033595" w:id="6"/>
      <w:r>
        <w:t xml:space="preserve">3. </w:t>
      </w:r>
      <w:r w:rsidR="00C61521">
        <w:t>Desenvolvimento</w:t>
      </w:r>
      <w:bookmarkEnd w:id="6"/>
    </w:p>
    <w:p w:rsidR="00C61521" w:rsidP="00C61521" w:rsidRDefault="00C61521" w14:paraId="5CA6AC81" w14:textId="77777777">
      <w:pPr>
        <w:rPr>
          <w:rFonts w:cs="Arial"/>
          <w:szCs w:val="28"/>
        </w:rPr>
      </w:pPr>
    </w:p>
    <w:p w:rsidRPr="00B05CFB" w:rsidR="00C61521" w:rsidP="00B16B03" w:rsidRDefault="00B16B03" w14:paraId="614B34DB" w14:textId="391BFAF3">
      <w:pPr>
        <w:pStyle w:val="Ttulo1"/>
      </w:pPr>
      <w:r>
        <w:t xml:space="preserve">    </w:t>
      </w:r>
      <w:bookmarkStart w:name="_Toc99033596" w:id="7"/>
      <w:r>
        <w:t xml:space="preserve">3.1 </w:t>
      </w:r>
      <w:r w:rsidR="00C61521">
        <w:t>Descrição da Aplicação</w:t>
      </w:r>
      <w:bookmarkEnd w:id="7"/>
    </w:p>
    <w:p w:rsidR="00C61521" w:rsidP="00C61521" w:rsidRDefault="00050AD3" w14:paraId="60F939D7" w14:textId="7FD3C0D2">
      <w:pPr>
        <w:rPr>
          <w:rFonts w:cs="Arial"/>
          <w:szCs w:val="28"/>
        </w:rPr>
      </w:pPr>
      <w:r>
        <w:rPr>
          <w:rFonts w:cs="Arial"/>
          <w:szCs w:val="28"/>
        </w:rPr>
        <w:tab/>
      </w:r>
      <w:r>
        <w:rPr>
          <w:rFonts w:cs="Arial"/>
          <w:szCs w:val="28"/>
        </w:rPr>
        <w:t>A PAC foi criada com o propósito de mostrar ao público</w:t>
      </w:r>
      <w:r w:rsidR="0007706A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informações necessárias sobre hardwares e também falar sobre suas funcionalidades.</w:t>
      </w:r>
      <w:r w:rsidR="0007706A">
        <w:rPr>
          <w:rFonts w:cs="Arial"/>
          <w:szCs w:val="28"/>
        </w:rPr>
        <w:t xml:space="preserve"> Assim criamos uma aplicação que mostra tabelas de peças compatíveis</w:t>
      </w:r>
      <w:r w:rsidR="00BE3974">
        <w:rPr>
          <w:rFonts w:cs="Arial"/>
          <w:szCs w:val="28"/>
        </w:rPr>
        <w:t xml:space="preserve"> entre si para um uso especí</w:t>
      </w:r>
      <w:r w:rsidR="0007706A">
        <w:rPr>
          <w:rFonts w:cs="Arial"/>
          <w:szCs w:val="28"/>
        </w:rPr>
        <w:t>fico e informações gerais sobre as peças que compõem um computador atual.</w:t>
      </w:r>
    </w:p>
    <w:p w:rsidR="00050AD3" w:rsidP="00C61521" w:rsidRDefault="00050AD3" w14:paraId="082064C4" w14:textId="77777777">
      <w:pPr>
        <w:rPr>
          <w:rFonts w:cs="Arial"/>
          <w:szCs w:val="28"/>
        </w:rPr>
      </w:pPr>
    </w:p>
    <w:p w:rsidRPr="00C61521" w:rsidR="00C61521" w:rsidP="00B16B03" w:rsidRDefault="00B16B03" w14:paraId="542CD1E2" w14:textId="61669406">
      <w:pPr>
        <w:pStyle w:val="Ttulo1"/>
      </w:pPr>
      <w:r>
        <w:t xml:space="preserve">    </w:t>
      </w:r>
      <w:bookmarkStart w:name="_Toc99033597" w:id="8"/>
      <w:r>
        <w:t xml:space="preserve">3.2 </w:t>
      </w:r>
      <w:r w:rsidR="00C61521">
        <w:t>Tecnologias Utilizadas</w:t>
      </w:r>
      <w:bookmarkEnd w:id="8"/>
    </w:p>
    <w:p w:rsidR="00AE0507" w:rsidP="00B16B03" w:rsidRDefault="00E23D0D" w14:paraId="69FFA8E8" w14:textId="4A836ABB">
      <w:r>
        <w:tab/>
      </w:r>
      <w:r>
        <w:t xml:space="preserve">Utilizamos para nosso projeto as versões mais atualizadas </w:t>
      </w:r>
      <w:r w:rsidR="00AE0507">
        <w:t>das tecnologias:</w:t>
      </w:r>
    </w:p>
    <w:p w:rsidR="00AE0507" w:rsidP="00B16B03" w:rsidRDefault="00AE0507" w14:paraId="2EA26DEA" w14:textId="77777777"/>
    <w:p w:rsidR="00AE0507" w:rsidP="00B16B03" w:rsidRDefault="00AE0507" w14:paraId="47C19980" w14:textId="11FEBDF6">
      <w:pPr>
        <w:rPr>
          <w:rFonts w:cs="Arial"/>
          <w:color w:val="202124"/>
          <w:shd w:val="clear" w:color="auto" w:fill="FFFFFF"/>
        </w:rPr>
      </w:pPr>
      <w:r>
        <w:t xml:space="preserve">- Visual Studio Code, </w:t>
      </w:r>
      <w:r>
        <w:rPr>
          <w:rFonts w:cs="Arial"/>
          <w:color w:val="202124"/>
          <w:shd w:val="clear" w:color="auto" w:fill="FFFFFF"/>
        </w:rPr>
        <w:t>um editor</w:t>
      </w:r>
      <w:r w:rsidR="00B02EBE">
        <w:rPr>
          <w:rFonts w:cs="Arial"/>
          <w:color w:val="202124"/>
          <w:shd w:val="clear" w:color="auto" w:fill="FFFFFF"/>
        </w:rPr>
        <w:t xml:space="preserve"> </w:t>
      </w:r>
      <w:r>
        <w:rPr>
          <w:rFonts w:cs="Arial"/>
          <w:color w:val="202124"/>
          <w:shd w:val="clear" w:color="auto" w:fill="FFFFFF"/>
        </w:rPr>
        <w:t>de código aber</w:t>
      </w:r>
      <w:r w:rsidR="0069171E">
        <w:rPr>
          <w:rFonts w:cs="Arial"/>
          <w:color w:val="202124"/>
          <w:shd w:val="clear" w:color="auto" w:fill="FFFFFF"/>
        </w:rPr>
        <w:t>to desenvolvido pela Microsoft.</w:t>
      </w:r>
    </w:p>
    <w:p w:rsidR="00AE0507" w:rsidP="00B16B03" w:rsidRDefault="00AE0507" w14:paraId="603E3697" w14:textId="161C7F94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>- HTML, Lingu</w:t>
      </w:r>
      <w:r w:rsidR="0069171E">
        <w:rPr>
          <w:rFonts w:cs="Arial"/>
          <w:color w:val="202124"/>
          <w:shd w:val="clear" w:color="auto" w:fill="FFFFFF"/>
        </w:rPr>
        <w:t>agem de Marcação de Hipertexto.</w:t>
      </w:r>
    </w:p>
    <w:p w:rsidR="00AE0507" w:rsidP="00B16B03" w:rsidRDefault="00AE0507" w14:paraId="1E42DF5E" w14:textId="68E92D76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>- C</w:t>
      </w:r>
      <w:r w:rsidR="0069171E">
        <w:rPr>
          <w:rFonts w:cs="Arial"/>
          <w:color w:val="202124"/>
          <w:shd w:val="clear" w:color="auto" w:fill="FFFFFF"/>
        </w:rPr>
        <w:t>SS, Folha de Estilo em Cascata.</w:t>
      </w:r>
    </w:p>
    <w:p w:rsidR="00AE0507" w:rsidP="00B16B03" w:rsidRDefault="00AE0507" w14:paraId="5BF9E401" w14:textId="40C79FBC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- JavaScript, uma linguagem de programação que permite a você implementar </w:t>
      </w:r>
      <w:r w:rsidR="0069171E">
        <w:rPr>
          <w:rFonts w:cs="Arial"/>
          <w:color w:val="202124"/>
          <w:shd w:val="clear" w:color="auto" w:fill="FFFFFF"/>
        </w:rPr>
        <w:t>itens complexos em páginas web.</w:t>
      </w:r>
    </w:p>
    <w:p w:rsidR="00AE0507" w:rsidP="00B16B03" w:rsidRDefault="00AE0507" w14:paraId="2F2D0B5B" w14:textId="7794B893">
      <w:r>
        <w:rPr>
          <w:rFonts w:cs="Arial"/>
          <w:color w:val="202124"/>
          <w:shd w:val="clear" w:color="auto" w:fill="FFFFFF"/>
        </w:rPr>
        <w:t xml:space="preserve">- Git, um sistema de controle de versão de arquivos. </w:t>
      </w:r>
    </w:p>
    <w:p w:rsidR="00C61521" w:rsidP="00C61521" w:rsidRDefault="00B05CFB" w14:paraId="15370ABC" w14:textId="77777777">
      <w:pPr>
        <w:rPr>
          <w:rFonts w:cs="Arial"/>
          <w:szCs w:val="28"/>
        </w:rPr>
      </w:pPr>
      <w:r>
        <w:rPr>
          <w:rFonts w:cs="Arial"/>
          <w:szCs w:val="28"/>
        </w:rPr>
        <w:t xml:space="preserve"> </w:t>
      </w:r>
    </w:p>
    <w:p w:rsidRPr="00B05CFB" w:rsidR="00C61521" w:rsidP="00B16B03" w:rsidRDefault="00B16B03" w14:paraId="7BA395DA" w14:textId="213D9583">
      <w:pPr>
        <w:pStyle w:val="Ttulo1"/>
      </w:pPr>
      <w:r>
        <w:lastRenderedPageBreak/>
        <w:t xml:space="preserve">    </w:t>
      </w:r>
      <w:bookmarkStart w:name="_Toc99033598" w:id="9"/>
      <w:r>
        <w:t xml:space="preserve">3.3 </w:t>
      </w:r>
      <w:r w:rsidR="00C61521">
        <w:t>Funcionalidades</w:t>
      </w:r>
      <w:bookmarkEnd w:id="9"/>
    </w:p>
    <w:p w:rsidR="00096B04" w:rsidP="00096B04" w:rsidRDefault="00096B04" w14:paraId="7D1C3607" w14:textId="77777777">
      <w:r>
        <w:tab/>
      </w:r>
      <w:r>
        <w:t>As funcionalidades do sistema criado contêm um home onde existe dois tipos de usuários sendo eles: comuns e administrador.</w:t>
      </w:r>
    </w:p>
    <w:p w:rsidR="00096B04" w:rsidP="00096B04" w:rsidRDefault="00096B04" w14:paraId="3E519F0F" w14:textId="77777777">
      <w:pPr>
        <w:ind w:firstLine="708"/>
      </w:pPr>
      <w:r>
        <w:t>O usuário comum tem acesso para as telas de cadastro, login, tabelas, informações sobre a empresa e informações sobre as peças, já o administrador terá acesso especial onde poderá criar, excluir, exibir, atualizar peças em uma determinada página e também terá acesso ao gerenciamento de contas.</w:t>
      </w:r>
    </w:p>
    <w:p w:rsidR="00096B04" w:rsidP="00096B04" w:rsidRDefault="00096B04" w14:paraId="5C4FC74F" w14:textId="1C00D121">
      <w:r>
        <w:tab/>
      </w:r>
      <w:r>
        <w:t xml:space="preserve">Tendo como principal funcionalidade a seleção de tabelas especificando todos os produtos compatíveis para montar o seu computador sendo ele de trabalho ou para jogos. </w:t>
      </w:r>
    </w:p>
    <w:p w:rsidR="0069171E" w:rsidP="00096B04" w:rsidRDefault="0069171E" w14:paraId="5419A56A" w14:textId="4B30D5B1"/>
    <w:p w:rsidR="00096B04" w:rsidP="0069171E" w:rsidRDefault="0069171E" w14:paraId="2510486F" w14:textId="189620DE">
      <w:r>
        <w:rPr>
          <w:noProof/>
          <w:lang w:eastAsia="pt-BR"/>
        </w:rPr>
        <w:drawing>
          <wp:inline distT="0" distB="0" distL="0" distR="0" wp14:anchorId="527798B9" wp14:editId="4660E49B">
            <wp:extent cx="5400040" cy="3096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pac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1E" w:rsidP="0069171E" w:rsidRDefault="0069171E" w14:paraId="599335E0" w14:textId="77777777"/>
    <w:p w:rsidR="0069171E" w:rsidP="0069171E" w:rsidRDefault="0069171E" w14:paraId="35516CFA" w14:textId="6ED927DE">
      <w:r w:rsidR="5BD7B64B">
        <w:rPr/>
        <w:t>Página home, aqui um usuário comum poderá acessar as páginas de cadastro, login, informações das peças, Pcs prontos e informações da empresa.</w:t>
      </w:r>
    </w:p>
    <w:p w:rsidR="0069171E" w:rsidP="0069171E" w:rsidRDefault="0069171E" w14:paraId="1E2320FE" w14:textId="1BE45401"/>
    <w:p w:rsidR="0069171E" w:rsidP="0069171E" w:rsidRDefault="0069171E" w14:paraId="28E493C4" w14:textId="2375B096"/>
    <w:p w:rsidR="0069171E" w:rsidP="0069171E" w:rsidRDefault="0069171E" w14:paraId="75043558" w14:textId="35EA8CD9">
      <w:r>
        <w:rPr>
          <w:noProof/>
          <w:lang w:eastAsia="pt-BR"/>
        </w:rPr>
        <w:lastRenderedPageBreak/>
        <w:drawing>
          <wp:inline distT="0" distB="0" distL="0" distR="0" wp14:anchorId="46EDA4F9" wp14:editId="237A0F58">
            <wp:extent cx="5400040" cy="30791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ágina de informações PA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1E" w:rsidP="0069171E" w:rsidRDefault="008E5134" w14:paraId="022A43BE" w14:textId="07045190">
      <w:r>
        <w:t xml:space="preserve">Informações sobre as peças, aqui o usuário poderá ver de forma detalhada e explicativa, informações </w:t>
      </w:r>
      <w:r w:rsidR="00BE3974">
        <w:t xml:space="preserve">de peças </w:t>
      </w:r>
      <w:r>
        <w:t>que compõem um computador atual.</w:t>
      </w:r>
    </w:p>
    <w:p w:rsidR="008E5134" w:rsidP="0069171E" w:rsidRDefault="008E5134" w14:paraId="48F96FD5" w14:textId="75609BBE"/>
    <w:p w:rsidR="008E5134" w:rsidP="0069171E" w:rsidRDefault="008E5134" w14:paraId="1643B9C4" w14:textId="42F2CF1B">
      <w:r>
        <w:rPr>
          <w:noProof/>
          <w:lang w:eastAsia="pt-BR"/>
        </w:rPr>
        <w:drawing>
          <wp:inline distT="0" distB="0" distL="0" distR="0" wp14:anchorId="3A0ED16E" wp14:editId="547BD393">
            <wp:extent cx="5400040" cy="3076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 pac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34" w:rsidP="0069171E" w:rsidRDefault="008E5134" w14:paraId="780010A1" w14:textId="18FFB28E">
      <w:r>
        <w:t>Tabelas, nas tabelas o usuário poderá ver as compatibilidades entre as peças para ter auxilio ao montar seu computador.</w:t>
      </w:r>
    </w:p>
    <w:p w:rsidR="00F77700" w:rsidP="0069171E" w:rsidRDefault="00F77700" w14:paraId="2471AD28" w14:textId="0807B0D6"/>
    <w:p w:rsidR="00F77700" w:rsidP="0069171E" w:rsidRDefault="00F77700" w14:paraId="2A17BB10" w14:textId="050CF6E8"/>
    <w:p w:rsidR="5BD7B64B" w:rsidP="5BD7B64B" w:rsidRDefault="5BD7B64B" w14:paraId="61342323" w14:textId="06375D04">
      <w:pPr>
        <w:pStyle w:val="Ttulo1"/>
      </w:pPr>
    </w:p>
    <w:p w:rsidR="00F77700" w:rsidP="00F77700" w:rsidRDefault="00F77700" w14:paraId="5D68D980" w14:textId="66FFE16A">
      <w:pPr>
        <w:pStyle w:val="Ttulo1"/>
      </w:pPr>
      <w:bookmarkStart w:name="_Toc99033599" w:id="10"/>
      <w:r>
        <w:lastRenderedPageBreak/>
        <w:t>Referências</w:t>
      </w:r>
      <w:bookmarkEnd w:id="10"/>
      <w:r>
        <w:t xml:space="preserve"> </w:t>
      </w:r>
    </w:p>
    <w:p w:rsidRPr="00F77700" w:rsidR="00F77700" w:rsidP="00F77700" w:rsidRDefault="00671A8C" w14:paraId="22245309" w14:textId="09605360">
      <w:hyperlink w:history="1" r:id="rId13">
        <w:r w:rsidRPr="00F77700" w:rsidR="00F77700">
          <w:rPr>
            <w:rStyle w:val="Hyperlink"/>
          </w:rPr>
          <w:t>https://www.paho.org/pt/news/11-3-2020-who-characterizes-covid-19-pandemic</w:t>
        </w:r>
      </w:hyperlink>
    </w:p>
    <w:p w:rsidR="008E5134" w:rsidP="0069171E" w:rsidRDefault="008E5134" w14:paraId="7019F242" w14:textId="38A782D2"/>
    <w:p w:rsidR="008E5134" w:rsidP="0069171E" w:rsidRDefault="008E5134" w14:paraId="034C6B78" w14:textId="3F4D396A"/>
    <w:sectPr w:rsidR="008E5134" w:rsidSect="009D3AB9">
      <w:footerReference w:type="default" r:id="rId14"/>
      <w:pgSz w:w="11906" w:h="16838" w:orient="portrait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A8C" w:rsidP="009D3AB9" w:rsidRDefault="00671A8C" w14:paraId="26A005AB" w14:textId="77777777">
      <w:pPr>
        <w:spacing w:line="240" w:lineRule="auto"/>
      </w:pPr>
      <w:r>
        <w:separator/>
      </w:r>
    </w:p>
  </w:endnote>
  <w:endnote w:type="continuationSeparator" w:id="0">
    <w:p w:rsidR="00671A8C" w:rsidP="009D3AB9" w:rsidRDefault="00671A8C" w14:paraId="600955F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06A" w:rsidRDefault="0007706A" w14:paraId="35EFF32C" w14:textId="0FE2D4B3">
    <w:pPr>
      <w:pStyle w:val="Rodap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319153"/>
      <w:docPartObj>
        <w:docPartGallery w:val="Page Numbers (Bottom of Page)"/>
        <w:docPartUnique/>
      </w:docPartObj>
    </w:sdtPr>
    <w:sdtEndPr/>
    <w:sdtContent>
      <w:p w:rsidR="0007706A" w:rsidRDefault="0007706A" w14:paraId="79189F58" w14:textId="0C34296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1E5">
          <w:rPr>
            <w:noProof/>
          </w:rPr>
          <w:t>7</w:t>
        </w:r>
        <w:r>
          <w:fldChar w:fldCharType="end"/>
        </w:r>
      </w:p>
    </w:sdtContent>
  </w:sdt>
  <w:p w:rsidR="0007706A" w:rsidRDefault="0007706A" w14:paraId="40A5FCF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A8C" w:rsidP="009D3AB9" w:rsidRDefault="00671A8C" w14:paraId="27946F9F" w14:textId="77777777">
      <w:pPr>
        <w:spacing w:line="240" w:lineRule="auto"/>
      </w:pPr>
      <w:r>
        <w:separator/>
      </w:r>
    </w:p>
  </w:footnote>
  <w:footnote w:type="continuationSeparator" w:id="0">
    <w:p w:rsidR="00671A8C" w:rsidP="009D3AB9" w:rsidRDefault="00671A8C" w14:paraId="62415586" w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HbUefmlDK9sQI" id="RzzC4UnK"/>
    <int:WordHash hashCode="+upSQqAMUtpioP" id="y97M0SEf"/>
    <int:WordHash hashCode="tuE61T2OxBsDTE" id="Nl7tCgSM"/>
    <int:WordHash hashCode="5vsGIQ+vwC/XR5" id="BZkFYvC4"/>
    <int:WordHash hashCode="RvGgvVWSovkkTK" id="wPcGWQuU"/>
    <int:WordHash hashCode="hTJo+OBGDrwI4Y" id="djWqSYeK"/>
  </int:Manifest>
  <int:Observations>
    <int:Content id="RzzC4UnK">
      <int:Rejection type="LegacyProofing"/>
    </int:Content>
    <int:Content id="y97M0SEf">
      <int:Rejection type="LegacyProofing"/>
    </int:Content>
    <int:Content id="Nl7tCgSM">
      <int:Rejection type="LegacyProofing"/>
    </int:Content>
    <int:Content id="BZkFYvC4">
      <int:Rejection type="LegacyProofing"/>
    </int:Content>
    <int:Content id="wPcGWQuU">
      <int:Rejection type="LegacyProofing"/>
    </int:Content>
    <int:Content id="djWqSYe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975"/>
    <w:multiLevelType w:val="multilevel"/>
    <w:tmpl w:val="E4A40C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6" w:hanging="2160"/>
      </w:pPr>
      <w:rPr>
        <w:rFonts w:hint="default"/>
      </w:rPr>
    </w:lvl>
  </w:abstractNum>
  <w:abstractNum w:abstractNumId="1" w15:restartNumberingAfterBreak="0">
    <w:nsid w:val="17AB34E2"/>
    <w:multiLevelType w:val="multilevel"/>
    <w:tmpl w:val="E4A40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" w15:restartNumberingAfterBreak="0">
    <w:nsid w:val="233D05C6"/>
    <w:multiLevelType w:val="hybridMultilevel"/>
    <w:tmpl w:val="F0A0BD1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C58A9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42742FDC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4867684A"/>
    <w:multiLevelType w:val="hybridMultilevel"/>
    <w:tmpl w:val="055AC7AA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ED7A8E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60"/>
    <w:rsid w:val="00011085"/>
    <w:rsid w:val="00050AD3"/>
    <w:rsid w:val="000570AC"/>
    <w:rsid w:val="0007706A"/>
    <w:rsid w:val="0007776A"/>
    <w:rsid w:val="000841E2"/>
    <w:rsid w:val="00085080"/>
    <w:rsid w:val="00096B04"/>
    <w:rsid w:val="001407E1"/>
    <w:rsid w:val="001A128E"/>
    <w:rsid w:val="001D5BCF"/>
    <w:rsid w:val="00214915"/>
    <w:rsid w:val="00220769"/>
    <w:rsid w:val="00245B9C"/>
    <w:rsid w:val="00260BE9"/>
    <w:rsid w:val="00267392"/>
    <w:rsid w:val="002F6660"/>
    <w:rsid w:val="00341D66"/>
    <w:rsid w:val="00386CA9"/>
    <w:rsid w:val="003A531E"/>
    <w:rsid w:val="003C05E6"/>
    <w:rsid w:val="003E311A"/>
    <w:rsid w:val="00435944"/>
    <w:rsid w:val="0044264B"/>
    <w:rsid w:val="004D4042"/>
    <w:rsid w:val="004F27C2"/>
    <w:rsid w:val="005E2B2A"/>
    <w:rsid w:val="00601EE8"/>
    <w:rsid w:val="00671A8C"/>
    <w:rsid w:val="0069171E"/>
    <w:rsid w:val="00820E17"/>
    <w:rsid w:val="00857B91"/>
    <w:rsid w:val="008644DC"/>
    <w:rsid w:val="00891B2F"/>
    <w:rsid w:val="008C29D1"/>
    <w:rsid w:val="008E5134"/>
    <w:rsid w:val="009D3AB9"/>
    <w:rsid w:val="00A15915"/>
    <w:rsid w:val="00A430F8"/>
    <w:rsid w:val="00A57E00"/>
    <w:rsid w:val="00AE0507"/>
    <w:rsid w:val="00B02EBE"/>
    <w:rsid w:val="00B05CFB"/>
    <w:rsid w:val="00B154F7"/>
    <w:rsid w:val="00B16B03"/>
    <w:rsid w:val="00B341E5"/>
    <w:rsid w:val="00B47CF6"/>
    <w:rsid w:val="00B632DC"/>
    <w:rsid w:val="00B76006"/>
    <w:rsid w:val="00BE3974"/>
    <w:rsid w:val="00C61521"/>
    <w:rsid w:val="00C67AD0"/>
    <w:rsid w:val="00CD2948"/>
    <w:rsid w:val="00D03910"/>
    <w:rsid w:val="00E23D0D"/>
    <w:rsid w:val="00EF09C9"/>
    <w:rsid w:val="00F77700"/>
    <w:rsid w:val="00F8048D"/>
    <w:rsid w:val="00FE79BC"/>
    <w:rsid w:val="5BD7B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DC514"/>
  <w15:chartTrackingRefBased/>
  <w15:docId w15:val="{294AB132-0FEC-48CA-B13B-C7137DD41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liases w:val="Texto"/>
    <w:qFormat/>
    <w:rsid w:val="008644DC"/>
    <w:pPr>
      <w:spacing w:after="0" w:line="360" w:lineRule="auto"/>
      <w:jc w:val="both"/>
    </w:pPr>
    <w:rPr>
      <w:rFonts w:ascii="Arial" w:hAnsi="Arial"/>
      <w:sz w:val="28"/>
    </w:rPr>
  </w:style>
  <w:style w:type="paragraph" w:styleId="Ttulo1">
    <w:name w:val="heading 1"/>
    <w:aliases w:val="Título word"/>
    <w:basedOn w:val="Normal"/>
    <w:next w:val="Normal"/>
    <w:link w:val="Ttulo1Char"/>
    <w:uiPriority w:val="9"/>
    <w:qFormat/>
    <w:rsid w:val="00B632DC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7AD0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660"/>
    <w:pPr>
      <w:ind w:left="720"/>
      <w:contextualSpacing/>
    </w:pPr>
  </w:style>
  <w:style w:type="character" w:styleId="Ttulo1Char" w:customStyle="1">
    <w:name w:val="Título 1 Char"/>
    <w:aliases w:val="Título word Char"/>
    <w:basedOn w:val="Fontepargpadro"/>
    <w:link w:val="Ttulo1"/>
    <w:uiPriority w:val="9"/>
    <w:rsid w:val="00B632DC"/>
    <w:rPr>
      <w:rFonts w:ascii="Arial" w:hAnsi="Arial" w:eastAsiaTheme="majorEastAsia" w:cstheme="majorBidi"/>
      <w:b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32DC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D3AB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D3AB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D3AB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D3AB9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8644DC"/>
    <w:pPr>
      <w:spacing w:after="100"/>
    </w:pPr>
  </w:style>
  <w:style w:type="character" w:styleId="Hyperlink">
    <w:name w:val="Hyperlink"/>
    <w:basedOn w:val="Fontepargpadro"/>
    <w:uiPriority w:val="99"/>
    <w:unhideWhenUsed/>
    <w:rsid w:val="008644D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644DC"/>
    <w:pPr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644DC"/>
    <w:pPr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sz w:val="2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67AD0"/>
    <w:rPr>
      <w:rFonts w:ascii="Arial" w:hAnsi="Arial" w:eastAsiaTheme="majorEastAsia" w:cstheme="majorBidi"/>
      <w:b/>
      <w:color w:val="000000" w:themeColor="text1"/>
      <w:sz w:val="28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F777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ww.paho.org/pt/news/11-3-2020-who-characterizes-covid-19-pandemic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jpe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2.jpe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23ef32bde89343a7" /><Relationship Type="http://schemas.microsoft.com/office/2019/09/relationships/intelligence" Target="intelligence.xml" Id="Rcfb3bc80896242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54c5-8e29-489d-84c3-97108f1b2634}"/>
      </w:docPartPr>
      <w:docPartBody>
        <w:p w14:paraId="2DEA639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9B8F-9037-4EF3-BEA9-C08971B63D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Naspolini</dc:creator>
  <keywords/>
  <dc:description/>
  <lastModifiedBy>Abílio Gama</lastModifiedBy>
  <revision>12</revision>
  <dcterms:created xsi:type="dcterms:W3CDTF">2020-10-05T21:37:00.0000000Z</dcterms:created>
  <dcterms:modified xsi:type="dcterms:W3CDTF">2022-03-25T00:11:55.7257611Z</dcterms:modified>
</coreProperties>
</file>