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22" w:rsidRDefault="00834822" w:rsidP="00834822">
      <w:pPr>
        <w:spacing w:after="240"/>
        <w:jc w:val="center"/>
        <w:rPr>
          <w:rFonts w:cs="Calibri Light"/>
          <w:b/>
          <w:sz w:val="44"/>
          <w:szCs w:val="44"/>
        </w:rPr>
      </w:pPr>
      <w:r>
        <w:rPr>
          <w:rFonts w:cs="Calibri Light"/>
          <w:b/>
          <w:sz w:val="44"/>
          <w:szCs w:val="44"/>
        </w:rPr>
        <w:t>Prediction of Early Readmission of Inpatients</w:t>
      </w:r>
      <w:r w:rsidRPr="00A371F5">
        <w:rPr>
          <w:rFonts w:cs="Calibri Light"/>
          <w:b/>
          <w:sz w:val="44"/>
          <w:szCs w:val="44"/>
        </w:rPr>
        <w:t xml:space="preserve">: </w:t>
      </w:r>
      <w:r w:rsidR="00716534">
        <w:rPr>
          <w:rFonts w:cs="Calibri Light"/>
          <w:b/>
          <w:sz w:val="44"/>
          <w:szCs w:val="44"/>
        </w:rPr>
        <w:t>Analysis of 69, 970 Clinical Patient Records</w:t>
      </w:r>
    </w:p>
    <w:p w:rsidR="00716534" w:rsidRDefault="00716534" w:rsidP="00716534">
      <w:pPr>
        <w:jc w:val="center"/>
        <w:rPr>
          <w:rFonts w:cs="Calibri Light"/>
          <w:sz w:val="32"/>
          <w:szCs w:val="32"/>
        </w:rPr>
      </w:pPr>
      <w:r w:rsidRPr="00A371F5">
        <w:rPr>
          <w:rFonts w:cs="Calibri Light"/>
          <w:sz w:val="32"/>
          <w:szCs w:val="32"/>
        </w:rPr>
        <w:t>Abimbola Ogungbire – University of North Carolina at Greensboro</w:t>
      </w:r>
    </w:p>
    <w:p w:rsidR="00BC49B0" w:rsidRDefault="00716534">
      <w:pPr>
        <w:rPr>
          <w:b/>
          <w:sz w:val="28"/>
          <w:szCs w:val="28"/>
        </w:rPr>
      </w:pPr>
      <w:r w:rsidRPr="00716534">
        <w:rPr>
          <w:b/>
          <w:sz w:val="28"/>
          <w:szCs w:val="28"/>
        </w:rPr>
        <w:t>Introduction</w:t>
      </w:r>
    </w:p>
    <w:p w:rsidR="00FB35F7" w:rsidRDefault="00716534" w:rsidP="00EB5040">
      <w:pPr>
        <w:jc w:val="both"/>
      </w:pPr>
      <w:r>
        <w:t>Having handled the 101,</w:t>
      </w:r>
      <w:r w:rsidR="00973DA1">
        <w:t xml:space="preserve">766 records of data collected from Health Facts database, we are left with 69,970 records of data to build a classification model for early readmission of patients with diabetes. </w:t>
      </w:r>
      <w:r w:rsidR="00240895">
        <w:t>In previous assignments, we have made effort</w:t>
      </w:r>
      <w:r w:rsidR="00973DA1">
        <w:t xml:space="preserve"> to reiterate the model in [1]. This report will </w:t>
      </w:r>
      <w:r w:rsidR="00240895">
        <w:t>attempt to evaluate the model in [1], build a logistic regression</w:t>
      </w:r>
      <w:r w:rsidR="00EB5040">
        <w:t xml:space="preserve"> using a different approach from the one used in [1] and also consider a different algorithm. In this case, I will employ the use of random forest and compare these two algorithms.</w:t>
      </w:r>
    </w:p>
    <w:p w:rsidR="006E6434" w:rsidRDefault="006E6434">
      <w:pPr>
        <w:rPr>
          <w:b/>
          <w:sz w:val="28"/>
          <w:szCs w:val="28"/>
        </w:rPr>
      </w:pPr>
      <w:r w:rsidRPr="006E6434">
        <w:rPr>
          <w:b/>
          <w:sz w:val="28"/>
          <w:szCs w:val="28"/>
        </w:rPr>
        <w:t>Methodology</w:t>
      </w:r>
    </w:p>
    <w:p w:rsidR="00617ADF" w:rsidRDefault="00F555FF" w:rsidP="00EB5040">
      <w:pPr>
        <w:jc w:val="both"/>
      </w:pPr>
      <w:r>
        <w:t>VALIDATION</w:t>
      </w:r>
      <w:r w:rsidR="00617ADF">
        <w:t xml:space="preserve"> OF LOGISTIC MODEL IN [1]</w:t>
      </w:r>
    </w:p>
    <w:p w:rsidR="00617ADF" w:rsidRDefault="00617ADF" w:rsidP="00EB5040">
      <w:pPr>
        <w:jc w:val="both"/>
      </w:pPr>
      <w:r>
        <w:t xml:space="preserve">In order to ascertain how well the logistic regression of the author predicts, our data of 69,970 observations have been split into 70% train data set and 30% test data set. </w:t>
      </w:r>
      <w:r w:rsidR="00F555FF">
        <w:t xml:space="preserve">Having built the model, one question still remain unanswered – is the model good enough? </w:t>
      </w:r>
    </w:p>
    <w:p w:rsidR="00F555FF" w:rsidRDefault="00F555FF" w:rsidP="00EB5040">
      <w:pPr>
        <w:jc w:val="both"/>
      </w:pPr>
      <w:r>
        <w:t>The final model as in the paper was trained using the training data se</w:t>
      </w:r>
      <w:r w:rsidR="00AA4BAD">
        <w:t>t. It was used to predict the test data set and the model accuracy was assessed. The ROC curve and AUC value of the both models with and without interaction was checked. The result of the model validation is as presented in the result and discussion section below.</w:t>
      </w:r>
    </w:p>
    <w:p w:rsidR="00AA4BAD" w:rsidRPr="00617ADF" w:rsidRDefault="00AA4BAD" w:rsidP="00EB5040">
      <w:pPr>
        <w:jc w:val="both"/>
      </w:pPr>
      <w:r>
        <w:t>A confusion matrix containing the classification error rate of both classes was also checked. The model accuracy was compared with the out of bag error rate and the discrepancy was noted.</w:t>
      </w:r>
    </w:p>
    <w:p w:rsidR="00FB35F7" w:rsidRDefault="00410C67" w:rsidP="00EB5040">
      <w:pPr>
        <w:jc w:val="both"/>
      </w:pPr>
      <w:r>
        <w:t>LOGISTIC REGRESSION MODEL USING BEST GLM SELECTION TECHNIQUE</w:t>
      </w:r>
    </w:p>
    <w:p w:rsidR="00FB35F7" w:rsidRDefault="00FB35F7" w:rsidP="00EB5040">
      <w:pPr>
        <w:jc w:val="both"/>
      </w:pPr>
      <w:r>
        <w:t>Having done the preliminary analysis of the data as recommended by [1] in previous assignments, I have decided to build a log</w:t>
      </w:r>
      <w:r w:rsidR="00A84D43">
        <w:t>istic regression using</w:t>
      </w:r>
      <w:r>
        <w:t xml:space="preserve"> best glm selection </w:t>
      </w:r>
      <w:r w:rsidR="00A84D43">
        <w:t>approach</w:t>
      </w:r>
      <w:r>
        <w:t xml:space="preserve">. </w:t>
      </w:r>
    </w:p>
    <w:p w:rsidR="00FB35F7" w:rsidRDefault="00FB35F7" w:rsidP="00EB5040">
      <w:pPr>
        <w:jc w:val="both"/>
      </w:pPr>
      <w:r>
        <w:t>In order to address the primary question which involve</w:t>
      </w:r>
      <w:r w:rsidR="00327E9C">
        <w:t>s</w:t>
      </w:r>
      <w:r>
        <w:t xml:space="preserve"> the association between A1C result and early readmission of patients, I have</w:t>
      </w:r>
      <w:r w:rsidR="00327E9C">
        <w:t xml:space="preserve"> built a selected a model while controlling for HbA1c.</w:t>
      </w:r>
    </w:p>
    <w:p w:rsidR="006E6434" w:rsidRDefault="006E6434" w:rsidP="00EB5040">
      <w:pPr>
        <w:jc w:val="both"/>
      </w:pPr>
      <w:r>
        <w:t>The model was developed in stages and each stage was succeeded by an analysis of deviance test. The final model was finally compared with the initial model using an analysis of variance test to check if the two models differ from one another.</w:t>
      </w:r>
    </w:p>
    <w:p w:rsidR="006E6434" w:rsidRDefault="000D59EC" w:rsidP="00EB5040">
      <w:pPr>
        <w:jc w:val="both"/>
      </w:pPr>
      <w:r>
        <w:t xml:space="preserve">First, we employed the use of best glm selection technique to select an optimum model using the Akaike Information Criterion (AIC). Second, we added HbA1c to the selected model. Third, we added possible pairwise interactions to the model in the second step one after the other to take note of only the significant ones. Finally, we added the pairwise interactions of HbA1c </w:t>
      </w:r>
      <w:r w:rsidR="00404853">
        <w:lastRenderedPageBreak/>
        <w:t>and each covariates to the model in the third stage and selected only the significant HbA1c interaction(s).</w:t>
      </w:r>
    </w:p>
    <w:p w:rsidR="00FA3EF6" w:rsidRDefault="00FA3EF6" w:rsidP="00EB5040">
      <w:pPr>
        <w:jc w:val="both"/>
      </w:pPr>
      <w:r>
        <w:t>The above stages of model selection were carried out on the train data</w:t>
      </w:r>
      <w:r w:rsidR="00C04F2E">
        <w:t>. The validation of the model was done using the test data set. The model acc</w:t>
      </w:r>
      <w:r w:rsidR="00E07836">
        <w:t xml:space="preserve">uracy, sensitivity, </w:t>
      </w:r>
      <w:r w:rsidR="00C04F2E">
        <w:t>specificity</w:t>
      </w:r>
      <w:r w:rsidR="00E07836">
        <w:t xml:space="preserve"> and auc</w:t>
      </w:r>
      <w:r w:rsidR="00C04F2E">
        <w:t xml:space="preserve"> were used to assess how well the model predicts.</w:t>
      </w:r>
    </w:p>
    <w:p w:rsidR="00404853" w:rsidRDefault="00404853" w:rsidP="00EB5040">
      <w:pPr>
        <w:jc w:val="both"/>
      </w:pPr>
      <w:r>
        <w:t>RANDOM FOREST</w:t>
      </w:r>
    </w:p>
    <w:p w:rsidR="009432F5" w:rsidRDefault="009432F5" w:rsidP="00EB5040">
      <w:pPr>
        <w:jc w:val="both"/>
      </w:pPr>
      <w:r>
        <w:t>A random forest model unlike the logistic model is more robust and might do a better job in classifying the target variable. However, measures have been put in place to make sure the model does not over fit and does not give misleading result.</w:t>
      </w:r>
    </w:p>
    <w:p w:rsidR="009432F5" w:rsidRDefault="009432F5" w:rsidP="00EB5040">
      <w:pPr>
        <w:jc w:val="both"/>
      </w:pPr>
      <w:r>
        <w:t>The random forest was built in t</w:t>
      </w:r>
      <w:r w:rsidR="00827ED8">
        <w:t>hree stages. The first model was built to include all variables except HbA1c. Second, I checked the variable importance plot to take out few variables that are less important in our model. Finally, I added HbA1c to the model obtained in the second stage.</w:t>
      </w:r>
    </w:p>
    <w:p w:rsidR="00617ADF" w:rsidRDefault="00E07836" w:rsidP="00EB5040">
      <w:pPr>
        <w:jc w:val="both"/>
      </w:pPr>
      <w:r>
        <w:t>Similar to the logistic regression, the above steps were carried out using the train data set. The test data set was used in model evaluation and similar crite</w:t>
      </w:r>
      <w:r w:rsidR="00E64C04">
        <w:t xml:space="preserve">ria used in the </w:t>
      </w:r>
      <w:r w:rsidR="00617ADF">
        <w:t>previous algorithm.</w:t>
      </w:r>
    </w:p>
    <w:p w:rsidR="0061378C" w:rsidRDefault="0061378C" w:rsidP="00327E9C">
      <w:pPr>
        <w:jc w:val="both"/>
        <w:rPr>
          <w:b/>
          <w:sz w:val="28"/>
          <w:szCs w:val="28"/>
        </w:rPr>
      </w:pPr>
      <w:r w:rsidRPr="0061378C">
        <w:rPr>
          <w:b/>
          <w:sz w:val="28"/>
          <w:szCs w:val="28"/>
        </w:rPr>
        <w:t>Result and Discussion</w:t>
      </w:r>
    </w:p>
    <w:p w:rsidR="00B9508F" w:rsidRDefault="00B9508F" w:rsidP="00B9508F">
      <w:r>
        <w:t>VALIDATION OF LOGISTIC MODEL IN [1]</w:t>
      </w:r>
    </w:p>
    <w:p w:rsidR="008029E8" w:rsidRDefault="00F37F4D" w:rsidP="00327E9C">
      <w:pPr>
        <w:jc w:val="both"/>
      </w:pPr>
      <w:r>
        <w:t>A summary of the model fit on the training data is as shown below</w:t>
      </w:r>
      <w:r w:rsidR="00A06825">
        <w:t>:</w:t>
      </w:r>
    </w:p>
    <w:p w:rsidR="00D71CC0" w:rsidRDefault="00D71CC0" w:rsidP="00327E9C">
      <w:pPr>
        <w:jc w:val="both"/>
      </w:pPr>
      <w:r>
        <w:t>The resulting model was used for prediction on the test data set and the confusion matrix below was generated using a cut off value equivalent to the mean of probabilities of prediction.</w:t>
      </w:r>
    </w:p>
    <w:p w:rsidR="005670B8" w:rsidRDefault="005670B8" w:rsidP="00327E9C">
      <w:pPr>
        <w:jc w:val="both"/>
      </w:pPr>
      <w:r>
        <w:t>From the confusion matrix below, the model is doing a good job in classifying late readmission with a low class error rate of 6.49% on the other hand it is misclassifying an ample amount of early readmitted patients with a very high error rate of 88.1%</w:t>
      </w:r>
      <w:r w:rsidR="00BB5C7B">
        <w:t>.</w:t>
      </w:r>
    </w:p>
    <w:p w:rsidR="00BB5C7B" w:rsidRDefault="00BB5C7B" w:rsidP="00BB5C7B">
      <w:pPr>
        <w:spacing w:after="0"/>
        <w:jc w:val="both"/>
      </w:pPr>
      <w:r>
        <w:t>Table 1: Confusion Matrix</w:t>
      </w:r>
    </w:p>
    <w:tbl>
      <w:tblPr>
        <w:tblStyle w:val="TableGrid"/>
        <w:tblW w:w="0" w:type="auto"/>
        <w:jc w:val="center"/>
        <w:tblLook w:val="04A0" w:firstRow="1" w:lastRow="0" w:firstColumn="1" w:lastColumn="0" w:noHBand="0" w:noVBand="1"/>
      </w:tblPr>
      <w:tblGrid>
        <w:gridCol w:w="1377"/>
        <w:gridCol w:w="1792"/>
        <w:gridCol w:w="2167"/>
        <w:gridCol w:w="1981"/>
        <w:gridCol w:w="1699"/>
      </w:tblGrid>
      <w:tr w:rsidR="00D71CC0" w:rsidRPr="00A06579" w:rsidTr="00D71CC0">
        <w:trPr>
          <w:jc w:val="center"/>
        </w:trPr>
        <w:tc>
          <w:tcPr>
            <w:tcW w:w="3169" w:type="dxa"/>
            <w:gridSpan w:val="2"/>
            <w:vMerge w:val="restart"/>
          </w:tcPr>
          <w:p w:rsidR="00D71CC0" w:rsidRPr="00A06579" w:rsidRDefault="00D71CC0" w:rsidP="00A06579">
            <w:pPr>
              <w:jc w:val="center"/>
            </w:pPr>
          </w:p>
          <w:p w:rsidR="00D71CC0" w:rsidRPr="00A06579" w:rsidRDefault="00D71CC0" w:rsidP="00A06579">
            <w:pPr>
              <w:jc w:val="center"/>
            </w:pPr>
          </w:p>
        </w:tc>
        <w:tc>
          <w:tcPr>
            <w:tcW w:w="5847" w:type="dxa"/>
            <w:gridSpan w:val="3"/>
          </w:tcPr>
          <w:p w:rsidR="00D71CC0" w:rsidRPr="00A06579" w:rsidRDefault="00D71CC0" w:rsidP="00A06579">
            <w:pPr>
              <w:jc w:val="center"/>
            </w:pPr>
            <w:r w:rsidRPr="00A06579">
              <w:t>Referenced</w:t>
            </w:r>
          </w:p>
        </w:tc>
      </w:tr>
      <w:tr w:rsidR="00D71CC0" w:rsidRPr="00A06579" w:rsidTr="00D71CC0">
        <w:trPr>
          <w:jc w:val="center"/>
        </w:trPr>
        <w:tc>
          <w:tcPr>
            <w:tcW w:w="3169" w:type="dxa"/>
            <w:gridSpan w:val="2"/>
            <w:vMerge/>
          </w:tcPr>
          <w:p w:rsidR="00D71CC0" w:rsidRPr="00A06579" w:rsidRDefault="00D71CC0" w:rsidP="00A06579">
            <w:pPr>
              <w:jc w:val="center"/>
            </w:pPr>
          </w:p>
        </w:tc>
        <w:tc>
          <w:tcPr>
            <w:tcW w:w="2167" w:type="dxa"/>
          </w:tcPr>
          <w:p w:rsidR="00D71CC0" w:rsidRPr="00A06579" w:rsidRDefault="00D71CC0" w:rsidP="00A06579">
            <w:pPr>
              <w:jc w:val="center"/>
            </w:pPr>
            <w:r w:rsidRPr="00A06579">
              <w:t>Late Readmission</w:t>
            </w:r>
          </w:p>
        </w:tc>
        <w:tc>
          <w:tcPr>
            <w:tcW w:w="1981" w:type="dxa"/>
          </w:tcPr>
          <w:p w:rsidR="00D71CC0" w:rsidRPr="00A06579" w:rsidRDefault="00D71CC0" w:rsidP="00A06579">
            <w:pPr>
              <w:jc w:val="center"/>
            </w:pPr>
            <w:r w:rsidRPr="00A06579">
              <w:t>Early Readmission</w:t>
            </w:r>
          </w:p>
        </w:tc>
        <w:tc>
          <w:tcPr>
            <w:tcW w:w="1699" w:type="dxa"/>
          </w:tcPr>
          <w:p w:rsidR="00D71CC0" w:rsidRPr="00A06579" w:rsidRDefault="00D71CC0" w:rsidP="00A06579">
            <w:pPr>
              <w:jc w:val="center"/>
            </w:pPr>
            <w:r w:rsidRPr="00A06579">
              <w:t>Class Error</w:t>
            </w:r>
          </w:p>
        </w:tc>
      </w:tr>
      <w:tr w:rsidR="00D71CC0" w:rsidRPr="00A06579" w:rsidTr="00D71CC0">
        <w:trPr>
          <w:jc w:val="center"/>
        </w:trPr>
        <w:tc>
          <w:tcPr>
            <w:tcW w:w="1377" w:type="dxa"/>
            <w:vMerge w:val="restart"/>
          </w:tcPr>
          <w:p w:rsidR="00D71CC0" w:rsidRPr="00A06579" w:rsidRDefault="00D71CC0" w:rsidP="00D71CC0">
            <w:pPr>
              <w:jc w:val="center"/>
            </w:pPr>
          </w:p>
          <w:p w:rsidR="00D71CC0" w:rsidRPr="00A06579" w:rsidRDefault="00D71CC0" w:rsidP="00D71CC0">
            <w:pPr>
              <w:jc w:val="center"/>
            </w:pPr>
            <w:r w:rsidRPr="00A06579">
              <w:t>Predicted</w:t>
            </w:r>
          </w:p>
        </w:tc>
        <w:tc>
          <w:tcPr>
            <w:tcW w:w="1792" w:type="dxa"/>
          </w:tcPr>
          <w:p w:rsidR="00D71CC0" w:rsidRPr="00A06579" w:rsidRDefault="00D71CC0" w:rsidP="00A06579">
            <w:pPr>
              <w:jc w:val="center"/>
            </w:pPr>
            <w:r w:rsidRPr="00A06579">
              <w:t>Late Readmission</w:t>
            </w:r>
          </w:p>
        </w:tc>
        <w:tc>
          <w:tcPr>
            <w:tcW w:w="2167" w:type="dxa"/>
          </w:tcPr>
          <w:p w:rsidR="00A06579" w:rsidRPr="00A06579" w:rsidRDefault="00A06579" w:rsidP="00A06579">
            <w:pPr>
              <w:pStyle w:val="HTMLPreformatted"/>
              <w:shd w:val="clear" w:color="auto" w:fill="FFFFFF"/>
              <w:wordWrap w:val="0"/>
              <w:jc w:val="center"/>
              <w:rPr>
                <w:rFonts w:asciiTheme="majorHAnsi" w:hAnsiTheme="majorHAnsi" w:cstheme="majorHAnsi"/>
                <w:color w:val="000000"/>
                <w:sz w:val="24"/>
                <w:szCs w:val="24"/>
              </w:rPr>
            </w:pPr>
            <w:r w:rsidRPr="00A06579">
              <w:rPr>
                <w:rStyle w:val="gd15mcfceub"/>
                <w:rFonts w:asciiTheme="majorHAnsi" w:hAnsiTheme="majorHAnsi" w:cstheme="majorHAnsi"/>
                <w:color w:val="000000"/>
                <w:sz w:val="24"/>
                <w:szCs w:val="24"/>
                <w:bdr w:val="none" w:sz="0" w:space="0" w:color="auto" w:frame="1"/>
              </w:rPr>
              <w:t>11645</w:t>
            </w:r>
          </w:p>
          <w:p w:rsidR="00D71CC0" w:rsidRPr="00A06579" w:rsidRDefault="00D71CC0" w:rsidP="00A06579">
            <w:pPr>
              <w:pStyle w:val="HTMLPreformatted"/>
              <w:shd w:val="clear" w:color="auto" w:fill="FFFFFF"/>
              <w:wordWrap w:val="0"/>
              <w:jc w:val="center"/>
              <w:rPr>
                <w:rFonts w:asciiTheme="majorHAnsi" w:hAnsiTheme="majorHAnsi" w:cstheme="majorHAnsi"/>
                <w:color w:val="000000"/>
                <w:sz w:val="24"/>
                <w:szCs w:val="24"/>
              </w:rPr>
            </w:pPr>
          </w:p>
        </w:tc>
        <w:tc>
          <w:tcPr>
            <w:tcW w:w="1981" w:type="dxa"/>
          </w:tcPr>
          <w:p w:rsidR="00A06579" w:rsidRPr="00A06579" w:rsidRDefault="00A06579" w:rsidP="00A06579">
            <w:pPr>
              <w:pStyle w:val="HTMLPreformatted"/>
              <w:shd w:val="clear" w:color="auto" w:fill="FFFFFF"/>
              <w:wordWrap w:val="0"/>
              <w:jc w:val="center"/>
              <w:rPr>
                <w:rFonts w:asciiTheme="majorHAnsi" w:hAnsiTheme="majorHAnsi" w:cstheme="majorHAnsi"/>
                <w:color w:val="000000"/>
                <w:sz w:val="24"/>
                <w:szCs w:val="24"/>
              </w:rPr>
            </w:pPr>
            <w:r w:rsidRPr="00A06579">
              <w:rPr>
                <w:rStyle w:val="gd15mcfceub"/>
                <w:rFonts w:asciiTheme="majorHAnsi" w:hAnsiTheme="majorHAnsi" w:cstheme="majorHAnsi"/>
                <w:color w:val="000000"/>
                <w:sz w:val="24"/>
                <w:szCs w:val="24"/>
                <w:bdr w:val="none" w:sz="0" w:space="0" w:color="auto" w:frame="1"/>
              </w:rPr>
              <w:t>809</w:t>
            </w:r>
          </w:p>
          <w:p w:rsidR="00D71CC0" w:rsidRPr="00A06579" w:rsidRDefault="00D71CC0" w:rsidP="00A06579">
            <w:pPr>
              <w:pStyle w:val="HTMLPreformatted"/>
              <w:shd w:val="clear" w:color="auto" w:fill="FFFFFF"/>
              <w:wordWrap w:val="0"/>
              <w:jc w:val="center"/>
              <w:rPr>
                <w:rFonts w:asciiTheme="majorHAnsi" w:hAnsiTheme="majorHAnsi" w:cstheme="majorHAnsi"/>
                <w:color w:val="000000"/>
                <w:sz w:val="24"/>
                <w:szCs w:val="24"/>
              </w:rPr>
            </w:pPr>
          </w:p>
        </w:tc>
        <w:tc>
          <w:tcPr>
            <w:tcW w:w="1699" w:type="dxa"/>
          </w:tcPr>
          <w:p w:rsidR="00D71CC0" w:rsidRPr="00A06579" w:rsidRDefault="00A06579" w:rsidP="00A06579">
            <w:pPr>
              <w:pStyle w:val="HTMLPreformatted"/>
              <w:shd w:val="clear" w:color="auto" w:fill="FFFFFF"/>
              <w:wordWrap w:val="0"/>
              <w:jc w:val="center"/>
              <w:rPr>
                <w:rFonts w:asciiTheme="majorHAnsi" w:hAnsiTheme="majorHAnsi" w:cstheme="majorHAnsi"/>
                <w:color w:val="000000"/>
                <w:sz w:val="24"/>
                <w:szCs w:val="24"/>
              </w:rPr>
            </w:pPr>
            <w:r w:rsidRPr="00A06579">
              <w:rPr>
                <w:rStyle w:val="gd15mcfceub"/>
                <w:rFonts w:asciiTheme="majorHAnsi" w:hAnsiTheme="majorHAnsi" w:cstheme="majorHAnsi"/>
                <w:color w:val="000000"/>
                <w:sz w:val="24"/>
                <w:szCs w:val="24"/>
                <w:bdr w:val="none" w:sz="0" w:space="0" w:color="auto" w:frame="1"/>
              </w:rPr>
              <w:t>0.0649590</w:t>
            </w:r>
          </w:p>
        </w:tc>
      </w:tr>
      <w:tr w:rsidR="00D71CC0" w:rsidRPr="00A06579" w:rsidTr="00D71CC0">
        <w:trPr>
          <w:jc w:val="center"/>
        </w:trPr>
        <w:tc>
          <w:tcPr>
            <w:tcW w:w="1377" w:type="dxa"/>
            <w:vMerge/>
          </w:tcPr>
          <w:p w:rsidR="00D71CC0" w:rsidRPr="00A06579" w:rsidRDefault="00D71CC0" w:rsidP="00D71CC0">
            <w:pPr>
              <w:jc w:val="center"/>
            </w:pPr>
          </w:p>
        </w:tc>
        <w:tc>
          <w:tcPr>
            <w:tcW w:w="1792" w:type="dxa"/>
          </w:tcPr>
          <w:p w:rsidR="00D71CC0" w:rsidRPr="00A06579" w:rsidRDefault="00D71CC0" w:rsidP="00A06579">
            <w:pPr>
              <w:jc w:val="center"/>
            </w:pPr>
            <w:r w:rsidRPr="00A06579">
              <w:t>Early Readmission</w:t>
            </w:r>
          </w:p>
        </w:tc>
        <w:tc>
          <w:tcPr>
            <w:tcW w:w="2167" w:type="dxa"/>
          </w:tcPr>
          <w:p w:rsidR="00A06579" w:rsidRPr="00A06579" w:rsidRDefault="00A06579" w:rsidP="00A06579">
            <w:pPr>
              <w:pStyle w:val="HTMLPreformatted"/>
              <w:shd w:val="clear" w:color="auto" w:fill="FFFFFF"/>
              <w:wordWrap w:val="0"/>
              <w:jc w:val="center"/>
              <w:rPr>
                <w:rFonts w:asciiTheme="majorHAnsi" w:hAnsiTheme="majorHAnsi" w:cstheme="majorHAnsi"/>
                <w:color w:val="000000"/>
                <w:sz w:val="24"/>
                <w:szCs w:val="24"/>
              </w:rPr>
            </w:pPr>
            <w:r w:rsidRPr="00A06579">
              <w:rPr>
                <w:rStyle w:val="gd15mcfceub"/>
                <w:rFonts w:asciiTheme="majorHAnsi" w:hAnsiTheme="majorHAnsi" w:cstheme="majorHAnsi"/>
                <w:color w:val="000000"/>
                <w:sz w:val="24"/>
                <w:szCs w:val="24"/>
                <w:bdr w:val="none" w:sz="0" w:space="0" w:color="auto" w:frame="1"/>
              </w:rPr>
              <w:t>8033</w:t>
            </w:r>
          </w:p>
          <w:p w:rsidR="00D71CC0" w:rsidRPr="00A06579" w:rsidRDefault="00D71CC0" w:rsidP="00A06579">
            <w:pPr>
              <w:pStyle w:val="HTMLPreformatted"/>
              <w:shd w:val="clear" w:color="auto" w:fill="FFFFFF"/>
              <w:wordWrap w:val="0"/>
              <w:jc w:val="center"/>
              <w:rPr>
                <w:rFonts w:asciiTheme="majorHAnsi" w:hAnsiTheme="majorHAnsi" w:cstheme="majorHAnsi"/>
                <w:color w:val="000000"/>
                <w:sz w:val="24"/>
                <w:szCs w:val="24"/>
              </w:rPr>
            </w:pPr>
          </w:p>
        </w:tc>
        <w:tc>
          <w:tcPr>
            <w:tcW w:w="1981" w:type="dxa"/>
          </w:tcPr>
          <w:p w:rsidR="00A06579" w:rsidRPr="00A06579" w:rsidRDefault="00A06579" w:rsidP="00A06579">
            <w:pPr>
              <w:pStyle w:val="HTMLPreformatted"/>
              <w:shd w:val="clear" w:color="auto" w:fill="FFFFFF"/>
              <w:wordWrap w:val="0"/>
              <w:jc w:val="center"/>
              <w:rPr>
                <w:rFonts w:asciiTheme="majorHAnsi" w:hAnsiTheme="majorHAnsi" w:cstheme="majorHAnsi"/>
                <w:color w:val="000000"/>
                <w:sz w:val="24"/>
                <w:szCs w:val="24"/>
              </w:rPr>
            </w:pPr>
            <w:r w:rsidRPr="00A06579">
              <w:rPr>
                <w:rStyle w:val="gd15mcfceub"/>
                <w:rFonts w:asciiTheme="majorHAnsi" w:hAnsiTheme="majorHAnsi" w:cstheme="majorHAnsi"/>
                <w:color w:val="000000"/>
                <w:sz w:val="24"/>
                <w:szCs w:val="24"/>
                <w:bdr w:val="none" w:sz="0" w:space="0" w:color="auto" w:frame="1"/>
              </w:rPr>
              <w:t>1085</w:t>
            </w:r>
          </w:p>
          <w:p w:rsidR="00D71CC0" w:rsidRPr="00A06579" w:rsidRDefault="00D71CC0" w:rsidP="00A06579">
            <w:pPr>
              <w:pStyle w:val="HTMLPreformatted"/>
              <w:shd w:val="clear" w:color="auto" w:fill="FFFFFF"/>
              <w:wordWrap w:val="0"/>
              <w:jc w:val="center"/>
              <w:rPr>
                <w:rFonts w:asciiTheme="majorHAnsi" w:hAnsiTheme="majorHAnsi" w:cstheme="majorHAnsi"/>
                <w:color w:val="000000"/>
                <w:sz w:val="24"/>
                <w:szCs w:val="24"/>
              </w:rPr>
            </w:pPr>
          </w:p>
        </w:tc>
        <w:tc>
          <w:tcPr>
            <w:tcW w:w="1699" w:type="dxa"/>
          </w:tcPr>
          <w:p w:rsidR="00D71CC0" w:rsidRPr="00A06579" w:rsidRDefault="005670B8" w:rsidP="00A06579">
            <w:pPr>
              <w:pStyle w:val="HTMLPreformatted"/>
              <w:shd w:val="clear" w:color="auto" w:fill="FFFFFF"/>
              <w:wordWrap w:val="0"/>
              <w:jc w:val="center"/>
              <w:rPr>
                <w:rFonts w:asciiTheme="majorHAnsi" w:hAnsiTheme="majorHAnsi" w:cstheme="majorHAnsi"/>
                <w:color w:val="000000"/>
                <w:sz w:val="24"/>
                <w:szCs w:val="24"/>
              </w:rPr>
            </w:pPr>
            <w:r>
              <w:rPr>
                <w:rStyle w:val="gd15mcfceub"/>
                <w:rFonts w:asciiTheme="majorHAnsi" w:hAnsiTheme="majorHAnsi" w:cstheme="majorHAnsi"/>
                <w:color w:val="000000"/>
                <w:sz w:val="24"/>
                <w:szCs w:val="24"/>
                <w:bdr w:val="none" w:sz="0" w:space="0" w:color="auto" w:frame="1"/>
              </w:rPr>
              <w:t>0.8810046</w:t>
            </w:r>
          </w:p>
        </w:tc>
      </w:tr>
    </w:tbl>
    <w:p w:rsidR="00D71CC0" w:rsidRDefault="00D71CC0" w:rsidP="00327E9C">
      <w:pPr>
        <w:jc w:val="both"/>
      </w:pPr>
    </w:p>
    <w:p w:rsidR="005670B8" w:rsidRDefault="005670B8" w:rsidP="00327E9C">
      <w:pPr>
        <w:jc w:val="both"/>
      </w:pPr>
      <w:r>
        <w:t>The ROC curve which shows the tradeoff</w:t>
      </w:r>
      <w:r w:rsidR="00856950">
        <w:t xml:space="preserve"> between </w:t>
      </w:r>
      <w:r>
        <w:t>correctly predicted labels and that of the misclassified labels.</w:t>
      </w:r>
      <w:r w:rsidR="00856950">
        <w:t xml:space="preserve"> We are mostly concerned about the area under the ROC curve. Below is the ROC of the model after prediction. The resulting area under the beneath ROC curve is given as 0.6129. However, it should be noted that the metrics used in quantifying AUC is between the ranges of 0.5 to 1.0. Therefore, it is not enough to say that our AUC of 0</w:t>
      </w:r>
      <w:r w:rsidR="00DE4FFF">
        <w:t xml:space="preserve">.6129 is a good </w:t>
      </w:r>
      <w:r w:rsidR="00856950">
        <w:t>value.</w:t>
      </w:r>
    </w:p>
    <w:p w:rsidR="00BB5C7B" w:rsidRPr="00F37F4D" w:rsidRDefault="00856950" w:rsidP="00056CF1">
      <w:pPr>
        <w:spacing w:after="0"/>
        <w:jc w:val="center"/>
      </w:pPr>
      <w:r>
        <w:rPr>
          <w:noProof/>
          <w:lang w:eastAsia="en-GB"/>
        </w:rPr>
        <w:lastRenderedPageBreak/>
        <w:drawing>
          <wp:inline distT="0" distB="0" distL="0" distR="0">
            <wp:extent cx="3543300" cy="3906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1.png"/>
                    <pic:cNvPicPr/>
                  </pic:nvPicPr>
                  <pic:blipFill>
                    <a:blip r:embed="rId4">
                      <a:extLst>
                        <a:ext uri="{28A0092B-C50C-407E-A947-70E740481C1C}">
                          <a14:useLocalDpi xmlns:a14="http://schemas.microsoft.com/office/drawing/2010/main" val="0"/>
                        </a:ext>
                      </a:extLst>
                    </a:blip>
                    <a:stretch>
                      <a:fillRect/>
                    </a:stretch>
                  </pic:blipFill>
                  <pic:spPr>
                    <a:xfrm>
                      <a:off x="0" y="0"/>
                      <a:ext cx="3552699" cy="3916673"/>
                    </a:xfrm>
                    <a:prstGeom prst="rect">
                      <a:avLst/>
                    </a:prstGeom>
                  </pic:spPr>
                </pic:pic>
              </a:graphicData>
            </a:graphic>
          </wp:inline>
        </w:drawing>
      </w:r>
    </w:p>
    <w:p w:rsidR="00BB5C7B" w:rsidRDefault="00383380" w:rsidP="007200E2">
      <w:pPr>
        <w:ind w:left="2160" w:firstLine="720"/>
        <w:jc w:val="both"/>
      </w:pPr>
      <w:r>
        <w:t xml:space="preserve">Fig. 1: ROC Curve </w:t>
      </w:r>
    </w:p>
    <w:p w:rsidR="007200E2" w:rsidRDefault="007200E2" w:rsidP="00327E9C">
      <w:pPr>
        <w:jc w:val="both"/>
      </w:pPr>
    </w:p>
    <w:p w:rsidR="00B9508F" w:rsidRDefault="00B9508F" w:rsidP="00327E9C">
      <w:pPr>
        <w:jc w:val="both"/>
      </w:pPr>
      <w:r>
        <w:t>LOGISTIC REGRESSION MODEL</w:t>
      </w:r>
    </w:p>
    <w:p w:rsidR="0061378C" w:rsidRPr="0061378C" w:rsidRDefault="0061378C" w:rsidP="00BC35E6">
      <w:pPr>
        <w:jc w:val="both"/>
      </w:pPr>
      <w:r>
        <w:t>The core model fit from the best glm selection method is</w:t>
      </w:r>
      <w:r w:rsidR="00383380">
        <w:t xml:space="preserve"> as presented in table 2</w:t>
      </w:r>
      <w:r>
        <w:t xml:space="preserve"> below. Since the optimum model having 7 parameters contain 6 variables, we dropped out race and gender from the core model i.e</w:t>
      </w:r>
      <w:r w:rsidR="00B9508F">
        <w:t>.</w:t>
      </w:r>
      <w:r>
        <w:t xml:space="preserve"> the model without the A1C result. We carried out an analysis of deviance test and all 6 variables seem to be relevant to the model.</w:t>
      </w:r>
      <w:r w:rsidR="00BC35E6">
        <w:t xml:space="preserve"> </w:t>
      </w:r>
    </w:p>
    <w:p w:rsidR="00404853" w:rsidRDefault="00383380" w:rsidP="0061378C">
      <w:pPr>
        <w:spacing w:after="0"/>
        <w:jc w:val="both"/>
      </w:pPr>
      <w:r>
        <w:t>Table 2</w:t>
      </w:r>
      <w:r w:rsidR="0061378C">
        <w:t>: Result from best glm selection method</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847"/>
        <w:gridCol w:w="1278"/>
        <w:gridCol w:w="1332"/>
        <w:gridCol w:w="5569"/>
      </w:tblGrid>
      <w:tr w:rsidR="00680F7E" w:rsidRPr="00463441" w:rsidTr="0061378C">
        <w:tc>
          <w:tcPr>
            <w:tcW w:w="469" w:type="pct"/>
          </w:tcPr>
          <w:p w:rsidR="00680F7E" w:rsidRPr="00463441" w:rsidRDefault="00680F7E" w:rsidP="00680F7E">
            <w:pPr>
              <w:jc w:val="center"/>
            </w:pPr>
            <w:r w:rsidRPr="00463441">
              <w:t>Model Size</w:t>
            </w:r>
          </w:p>
        </w:tc>
        <w:tc>
          <w:tcPr>
            <w:tcW w:w="708" w:type="pct"/>
          </w:tcPr>
          <w:p w:rsidR="00680F7E" w:rsidRPr="00463441" w:rsidRDefault="00680F7E" w:rsidP="00680F7E">
            <w:pPr>
              <w:jc w:val="center"/>
            </w:pPr>
            <w:r w:rsidRPr="00463441">
              <w:t>AIC</w:t>
            </w:r>
          </w:p>
        </w:tc>
        <w:tc>
          <w:tcPr>
            <w:tcW w:w="738" w:type="pct"/>
          </w:tcPr>
          <w:p w:rsidR="00680F7E" w:rsidRPr="00463441" w:rsidRDefault="00680F7E" w:rsidP="00680F7E">
            <w:pPr>
              <w:jc w:val="center"/>
            </w:pPr>
            <w:r w:rsidRPr="00463441">
              <w:t>Number or parameters</w:t>
            </w:r>
          </w:p>
        </w:tc>
        <w:tc>
          <w:tcPr>
            <w:tcW w:w="3085" w:type="pct"/>
          </w:tcPr>
          <w:p w:rsidR="00680F7E" w:rsidRPr="00463441" w:rsidRDefault="00680F7E" w:rsidP="00680F7E">
            <w:pPr>
              <w:jc w:val="center"/>
            </w:pPr>
            <w:r w:rsidRPr="00463441">
              <w:t>Variables in Model</w:t>
            </w:r>
          </w:p>
        </w:tc>
      </w:tr>
      <w:tr w:rsidR="00680F7E" w:rsidRPr="00463441" w:rsidTr="0061378C">
        <w:tc>
          <w:tcPr>
            <w:tcW w:w="469" w:type="pct"/>
          </w:tcPr>
          <w:p w:rsidR="00680F7E" w:rsidRPr="00463441" w:rsidRDefault="00680F7E" w:rsidP="00680F7E">
            <w:pPr>
              <w:jc w:val="center"/>
            </w:pPr>
            <w:r w:rsidRPr="00463441">
              <w:t>0</w:t>
            </w:r>
          </w:p>
        </w:tc>
        <w:tc>
          <w:tcPr>
            <w:tcW w:w="708" w:type="pct"/>
          </w:tcPr>
          <w:p w:rsidR="00680F7E" w:rsidRPr="00463441" w:rsidRDefault="00680F7E" w:rsidP="00680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lang w:eastAsia="en-GB"/>
              </w:rPr>
            </w:pPr>
            <w:r w:rsidRPr="00463441">
              <w:rPr>
                <w:rFonts w:eastAsia="Times New Roman"/>
                <w:color w:val="000000"/>
                <w:bdr w:val="none" w:sz="0" w:space="0" w:color="auto" w:frame="1"/>
                <w:lang w:eastAsia="en-GB"/>
              </w:rPr>
              <w:t>29159.82</w:t>
            </w:r>
          </w:p>
        </w:tc>
        <w:tc>
          <w:tcPr>
            <w:tcW w:w="738" w:type="pct"/>
          </w:tcPr>
          <w:p w:rsidR="00680F7E" w:rsidRPr="00463441" w:rsidRDefault="00680F7E" w:rsidP="00680F7E">
            <w:pPr>
              <w:jc w:val="center"/>
            </w:pPr>
            <w:r w:rsidRPr="00463441">
              <w:t>1</w:t>
            </w:r>
          </w:p>
        </w:tc>
        <w:tc>
          <w:tcPr>
            <w:tcW w:w="3085" w:type="pct"/>
          </w:tcPr>
          <w:p w:rsidR="00680F7E" w:rsidRPr="00463441" w:rsidRDefault="00680F7E" w:rsidP="00680F7E">
            <w:pPr>
              <w:jc w:val="center"/>
            </w:pPr>
            <w:r w:rsidRPr="00463441">
              <w:t>-</w:t>
            </w:r>
          </w:p>
        </w:tc>
      </w:tr>
      <w:tr w:rsidR="00680F7E" w:rsidRPr="00463441" w:rsidTr="0061378C">
        <w:tc>
          <w:tcPr>
            <w:tcW w:w="469" w:type="pct"/>
          </w:tcPr>
          <w:p w:rsidR="00680F7E" w:rsidRPr="00463441" w:rsidRDefault="00680F7E" w:rsidP="00680F7E">
            <w:pPr>
              <w:jc w:val="center"/>
            </w:pPr>
            <w:r w:rsidRPr="00463441">
              <w:t>1</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rPr>
            </w:pPr>
            <w:r w:rsidRPr="00463441">
              <w:rPr>
                <w:rStyle w:val="gd15mcfceub"/>
                <w:rFonts w:asciiTheme="majorHAnsi" w:hAnsiTheme="majorHAnsi" w:cstheme="majorHAnsi"/>
                <w:color w:val="000000"/>
                <w:sz w:val="24"/>
                <w:szCs w:val="24"/>
                <w:bdr w:val="none" w:sz="0" w:space="0" w:color="auto" w:frame="1"/>
              </w:rPr>
              <w:t>28610.59</w:t>
            </w:r>
          </w:p>
        </w:tc>
        <w:tc>
          <w:tcPr>
            <w:tcW w:w="738" w:type="pct"/>
          </w:tcPr>
          <w:p w:rsidR="00680F7E" w:rsidRPr="00463441" w:rsidRDefault="00680F7E" w:rsidP="00680F7E">
            <w:pPr>
              <w:jc w:val="center"/>
            </w:pPr>
            <w:r w:rsidRPr="00463441">
              <w:t>2</w:t>
            </w:r>
          </w:p>
        </w:tc>
        <w:tc>
          <w:tcPr>
            <w:tcW w:w="3085" w:type="pct"/>
          </w:tcPr>
          <w:p w:rsidR="00680F7E" w:rsidRPr="00463441" w:rsidRDefault="00680F7E" w:rsidP="00680F7E">
            <w:pPr>
              <w:jc w:val="center"/>
            </w:pPr>
            <w:r w:rsidRPr="00463441">
              <w:t>Pri-diag</w:t>
            </w:r>
          </w:p>
        </w:tc>
      </w:tr>
      <w:tr w:rsidR="00680F7E" w:rsidRPr="00463441" w:rsidTr="0061378C">
        <w:tc>
          <w:tcPr>
            <w:tcW w:w="469" w:type="pct"/>
          </w:tcPr>
          <w:p w:rsidR="00680F7E" w:rsidRPr="00463441" w:rsidRDefault="00680F7E" w:rsidP="00680F7E">
            <w:pPr>
              <w:jc w:val="center"/>
            </w:pPr>
            <w:r w:rsidRPr="00463441">
              <w:t>2</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rPr>
            </w:pPr>
            <w:r w:rsidRPr="00463441">
              <w:rPr>
                <w:rStyle w:val="gd15mcfceub"/>
                <w:rFonts w:asciiTheme="majorHAnsi" w:hAnsiTheme="majorHAnsi" w:cstheme="majorHAnsi"/>
                <w:color w:val="000000"/>
                <w:sz w:val="24"/>
                <w:szCs w:val="24"/>
                <w:bdr w:val="none" w:sz="0" w:space="0" w:color="auto" w:frame="1"/>
              </w:rPr>
              <w:t>28226.72</w:t>
            </w:r>
          </w:p>
        </w:tc>
        <w:tc>
          <w:tcPr>
            <w:tcW w:w="738" w:type="pct"/>
          </w:tcPr>
          <w:p w:rsidR="00680F7E" w:rsidRPr="00463441" w:rsidRDefault="00680F7E" w:rsidP="00680F7E">
            <w:pPr>
              <w:jc w:val="center"/>
            </w:pPr>
            <w:r w:rsidRPr="00463441">
              <w:t>3</w:t>
            </w:r>
          </w:p>
        </w:tc>
        <w:tc>
          <w:tcPr>
            <w:tcW w:w="3085" w:type="pct"/>
          </w:tcPr>
          <w:p w:rsidR="00680F7E" w:rsidRPr="00463441" w:rsidRDefault="00680F7E" w:rsidP="00680F7E">
            <w:pPr>
              <w:jc w:val="center"/>
            </w:pPr>
            <w:r w:rsidRPr="00463441">
              <w:t>Pri-diag</w:t>
            </w:r>
            <w:r w:rsidR="002B3812" w:rsidRPr="00463441">
              <w:t>, discharge id</w:t>
            </w:r>
          </w:p>
        </w:tc>
      </w:tr>
      <w:tr w:rsidR="00680F7E" w:rsidRPr="00463441" w:rsidTr="0061378C">
        <w:tc>
          <w:tcPr>
            <w:tcW w:w="469" w:type="pct"/>
          </w:tcPr>
          <w:p w:rsidR="00680F7E" w:rsidRPr="00463441" w:rsidRDefault="00680F7E" w:rsidP="00680F7E">
            <w:pPr>
              <w:jc w:val="center"/>
            </w:pPr>
            <w:r w:rsidRPr="00463441">
              <w:t>3</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rPr>
            </w:pPr>
            <w:r w:rsidRPr="00463441">
              <w:rPr>
                <w:rStyle w:val="gd15mcfceub"/>
                <w:rFonts w:asciiTheme="majorHAnsi" w:hAnsiTheme="majorHAnsi" w:cstheme="majorHAnsi"/>
                <w:color w:val="000000"/>
                <w:sz w:val="24"/>
                <w:szCs w:val="24"/>
                <w:bdr w:val="none" w:sz="0" w:space="0" w:color="auto" w:frame="1"/>
              </w:rPr>
              <w:t>28189.61</w:t>
            </w:r>
          </w:p>
        </w:tc>
        <w:tc>
          <w:tcPr>
            <w:tcW w:w="738" w:type="pct"/>
          </w:tcPr>
          <w:p w:rsidR="00680F7E" w:rsidRPr="00463441" w:rsidRDefault="00680F7E" w:rsidP="00680F7E">
            <w:pPr>
              <w:jc w:val="center"/>
            </w:pPr>
            <w:r w:rsidRPr="00463441">
              <w:t>4</w:t>
            </w:r>
          </w:p>
        </w:tc>
        <w:tc>
          <w:tcPr>
            <w:tcW w:w="3085" w:type="pct"/>
          </w:tcPr>
          <w:p w:rsidR="00680F7E" w:rsidRPr="00463441" w:rsidRDefault="00680F7E" w:rsidP="00680F7E">
            <w:pPr>
              <w:jc w:val="center"/>
            </w:pPr>
            <w:r w:rsidRPr="00463441">
              <w:t>Pri-diag</w:t>
            </w:r>
            <w:r w:rsidR="002B3812" w:rsidRPr="00463441">
              <w:t>, discharge id, time in hospital</w:t>
            </w:r>
          </w:p>
        </w:tc>
      </w:tr>
      <w:tr w:rsidR="00680F7E" w:rsidRPr="00463441" w:rsidTr="0061378C">
        <w:tc>
          <w:tcPr>
            <w:tcW w:w="469" w:type="pct"/>
          </w:tcPr>
          <w:p w:rsidR="00680F7E" w:rsidRPr="00463441" w:rsidRDefault="00680F7E" w:rsidP="00680F7E">
            <w:pPr>
              <w:jc w:val="center"/>
            </w:pPr>
            <w:r w:rsidRPr="00463441">
              <w:t>4</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rPr>
            </w:pPr>
            <w:r w:rsidRPr="00463441">
              <w:rPr>
                <w:rStyle w:val="gd15mcfceub"/>
                <w:rFonts w:asciiTheme="majorHAnsi" w:hAnsiTheme="majorHAnsi" w:cstheme="majorHAnsi"/>
                <w:color w:val="000000"/>
                <w:sz w:val="24"/>
                <w:szCs w:val="24"/>
                <w:bdr w:val="none" w:sz="0" w:space="0" w:color="auto" w:frame="1"/>
              </w:rPr>
              <w:t>28176.53</w:t>
            </w:r>
          </w:p>
        </w:tc>
        <w:tc>
          <w:tcPr>
            <w:tcW w:w="738" w:type="pct"/>
          </w:tcPr>
          <w:p w:rsidR="00680F7E" w:rsidRPr="00463441" w:rsidRDefault="00680F7E" w:rsidP="00680F7E">
            <w:pPr>
              <w:jc w:val="center"/>
            </w:pPr>
            <w:r w:rsidRPr="00463441">
              <w:t>5</w:t>
            </w:r>
          </w:p>
        </w:tc>
        <w:tc>
          <w:tcPr>
            <w:tcW w:w="3085" w:type="pct"/>
          </w:tcPr>
          <w:p w:rsidR="00680F7E" w:rsidRPr="00463441" w:rsidRDefault="00680F7E" w:rsidP="002B3812">
            <w:pPr>
              <w:jc w:val="center"/>
            </w:pPr>
            <w:r w:rsidRPr="00463441">
              <w:t>Pri-diag</w:t>
            </w:r>
            <w:r w:rsidR="002B3812" w:rsidRPr="00463441">
              <w:t>, discharge id, time in hospital, age</w:t>
            </w:r>
          </w:p>
        </w:tc>
      </w:tr>
      <w:tr w:rsidR="00680F7E" w:rsidRPr="00463441" w:rsidTr="0061378C">
        <w:tc>
          <w:tcPr>
            <w:tcW w:w="469" w:type="pct"/>
          </w:tcPr>
          <w:p w:rsidR="00680F7E" w:rsidRPr="00463441" w:rsidRDefault="00680F7E" w:rsidP="00680F7E">
            <w:pPr>
              <w:jc w:val="center"/>
            </w:pPr>
            <w:r w:rsidRPr="00463441">
              <w:t>5</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rPr>
            </w:pPr>
            <w:r w:rsidRPr="00463441">
              <w:rPr>
                <w:rStyle w:val="gd15mcfceub"/>
                <w:rFonts w:asciiTheme="majorHAnsi" w:hAnsiTheme="majorHAnsi" w:cstheme="majorHAnsi"/>
                <w:color w:val="000000"/>
                <w:sz w:val="24"/>
                <w:szCs w:val="24"/>
                <w:bdr w:val="none" w:sz="0" w:space="0" w:color="auto" w:frame="1"/>
              </w:rPr>
              <w:t>28168.24</w:t>
            </w:r>
          </w:p>
        </w:tc>
        <w:tc>
          <w:tcPr>
            <w:tcW w:w="738" w:type="pct"/>
          </w:tcPr>
          <w:p w:rsidR="00680F7E" w:rsidRPr="00463441" w:rsidRDefault="00680F7E" w:rsidP="00680F7E">
            <w:pPr>
              <w:jc w:val="center"/>
            </w:pPr>
            <w:r w:rsidRPr="00463441">
              <w:t>6</w:t>
            </w:r>
          </w:p>
        </w:tc>
        <w:tc>
          <w:tcPr>
            <w:tcW w:w="3085" w:type="pct"/>
          </w:tcPr>
          <w:p w:rsidR="00680F7E" w:rsidRPr="00463441" w:rsidRDefault="00680F7E" w:rsidP="00680F7E">
            <w:pPr>
              <w:jc w:val="center"/>
            </w:pPr>
            <w:r w:rsidRPr="00463441">
              <w:t>Pri-diag</w:t>
            </w:r>
            <w:r w:rsidR="002B3812" w:rsidRPr="00463441">
              <w:t>, discharge id, time in hospital, age, medical specialty</w:t>
            </w:r>
          </w:p>
        </w:tc>
      </w:tr>
      <w:tr w:rsidR="00680F7E" w:rsidRPr="00463441" w:rsidTr="0061378C">
        <w:tc>
          <w:tcPr>
            <w:tcW w:w="469" w:type="pct"/>
          </w:tcPr>
          <w:p w:rsidR="00680F7E" w:rsidRPr="00463441" w:rsidRDefault="00680F7E" w:rsidP="00680F7E">
            <w:pPr>
              <w:jc w:val="center"/>
              <w:rPr>
                <w:highlight w:val="green"/>
              </w:rPr>
            </w:pPr>
            <w:r w:rsidRPr="00463441">
              <w:rPr>
                <w:highlight w:val="green"/>
              </w:rPr>
              <w:t>6</w:t>
            </w:r>
            <w:r w:rsidR="000C684C" w:rsidRPr="00463441">
              <w:rPr>
                <w:highlight w:val="green"/>
              </w:rPr>
              <w:t>*</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highlight w:val="green"/>
              </w:rPr>
            </w:pPr>
            <w:r w:rsidRPr="00463441">
              <w:rPr>
                <w:rStyle w:val="gd15mcfceub"/>
                <w:rFonts w:asciiTheme="majorHAnsi" w:hAnsiTheme="majorHAnsi" w:cstheme="majorHAnsi"/>
                <w:color w:val="000000"/>
                <w:sz w:val="24"/>
                <w:szCs w:val="24"/>
                <w:highlight w:val="green"/>
                <w:bdr w:val="none" w:sz="0" w:space="0" w:color="auto" w:frame="1"/>
              </w:rPr>
              <w:t>28163.90</w:t>
            </w:r>
          </w:p>
        </w:tc>
        <w:tc>
          <w:tcPr>
            <w:tcW w:w="738" w:type="pct"/>
          </w:tcPr>
          <w:p w:rsidR="00680F7E" w:rsidRPr="00463441" w:rsidRDefault="00680F7E" w:rsidP="00680F7E">
            <w:pPr>
              <w:jc w:val="center"/>
              <w:rPr>
                <w:highlight w:val="green"/>
              </w:rPr>
            </w:pPr>
            <w:r w:rsidRPr="00463441">
              <w:rPr>
                <w:highlight w:val="green"/>
              </w:rPr>
              <w:t>7</w:t>
            </w:r>
          </w:p>
        </w:tc>
        <w:tc>
          <w:tcPr>
            <w:tcW w:w="3085" w:type="pct"/>
          </w:tcPr>
          <w:p w:rsidR="00680F7E" w:rsidRPr="00463441" w:rsidRDefault="00680F7E" w:rsidP="00680F7E">
            <w:pPr>
              <w:jc w:val="center"/>
              <w:rPr>
                <w:highlight w:val="green"/>
              </w:rPr>
            </w:pPr>
            <w:r w:rsidRPr="00463441">
              <w:rPr>
                <w:highlight w:val="green"/>
              </w:rPr>
              <w:t>Pri-diag</w:t>
            </w:r>
            <w:r w:rsidR="002B3812" w:rsidRPr="00463441">
              <w:rPr>
                <w:highlight w:val="green"/>
              </w:rPr>
              <w:t>, discharge id, time in hospital, age, medical specialty, admission source id</w:t>
            </w:r>
          </w:p>
        </w:tc>
      </w:tr>
      <w:tr w:rsidR="00680F7E" w:rsidRPr="00463441" w:rsidTr="0061378C">
        <w:tc>
          <w:tcPr>
            <w:tcW w:w="469" w:type="pct"/>
          </w:tcPr>
          <w:p w:rsidR="00680F7E" w:rsidRPr="00463441" w:rsidRDefault="00680F7E" w:rsidP="00680F7E">
            <w:pPr>
              <w:jc w:val="center"/>
            </w:pPr>
            <w:r w:rsidRPr="00463441">
              <w:t>7</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rPr>
            </w:pPr>
            <w:r w:rsidRPr="00463441">
              <w:rPr>
                <w:rStyle w:val="gd15mcfceub"/>
                <w:rFonts w:asciiTheme="majorHAnsi" w:hAnsiTheme="majorHAnsi" w:cstheme="majorHAnsi"/>
                <w:color w:val="000000"/>
                <w:sz w:val="24"/>
                <w:szCs w:val="24"/>
                <w:bdr w:val="none" w:sz="0" w:space="0" w:color="auto" w:frame="1"/>
              </w:rPr>
              <w:t>28164.14</w:t>
            </w:r>
          </w:p>
        </w:tc>
        <w:tc>
          <w:tcPr>
            <w:tcW w:w="738" w:type="pct"/>
          </w:tcPr>
          <w:p w:rsidR="00680F7E" w:rsidRPr="00463441" w:rsidRDefault="00680F7E" w:rsidP="00680F7E">
            <w:pPr>
              <w:jc w:val="center"/>
            </w:pPr>
            <w:r w:rsidRPr="00463441">
              <w:t>8</w:t>
            </w:r>
          </w:p>
        </w:tc>
        <w:tc>
          <w:tcPr>
            <w:tcW w:w="3085" w:type="pct"/>
          </w:tcPr>
          <w:p w:rsidR="00680F7E" w:rsidRPr="00463441" w:rsidRDefault="00680F7E" w:rsidP="00680F7E">
            <w:pPr>
              <w:jc w:val="center"/>
            </w:pPr>
            <w:r w:rsidRPr="00463441">
              <w:t>Pri-diag</w:t>
            </w:r>
            <w:r w:rsidR="002B3812" w:rsidRPr="00463441">
              <w:t>, discharge id, time in hospital, age, medical specialty, admission source id, race</w:t>
            </w:r>
          </w:p>
        </w:tc>
      </w:tr>
      <w:tr w:rsidR="00680F7E" w:rsidRPr="00463441" w:rsidTr="0061378C">
        <w:tc>
          <w:tcPr>
            <w:tcW w:w="469" w:type="pct"/>
          </w:tcPr>
          <w:p w:rsidR="00680F7E" w:rsidRPr="00463441" w:rsidRDefault="00680F7E" w:rsidP="00680F7E">
            <w:pPr>
              <w:jc w:val="center"/>
            </w:pPr>
            <w:r w:rsidRPr="00463441">
              <w:t>8</w:t>
            </w:r>
          </w:p>
        </w:tc>
        <w:tc>
          <w:tcPr>
            <w:tcW w:w="708" w:type="pct"/>
          </w:tcPr>
          <w:p w:rsidR="00680F7E" w:rsidRPr="00463441" w:rsidRDefault="00680F7E" w:rsidP="00680F7E">
            <w:pPr>
              <w:pStyle w:val="HTMLPreformatted"/>
              <w:shd w:val="clear" w:color="auto" w:fill="FFFFFF"/>
              <w:wordWrap w:val="0"/>
              <w:jc w:val="center"/>
              <w:rPr>
                <w:rFonts w:asciiTheme="majorHAnsi" w:hAnsiTheme="majorHAnsi" w:cstheme="majorHAnsi"/>
                <w:color w:val="000000"/>
                <w:sz w:val="24"/>
                <w:szCs w:val="24"/>
              </w:rPr>
            </w:pPr>
            <w:r w:rsidRPr="00463441">
              <w:rPr>
                <w:rStyle w:val="gd15mcfceub"/>
                <w:rFonts w:asciiTheme="majorHAnsi" w:hAnsiTheme="majorHAnsi" w:cstheme="majorHAnsi"/>
                <w:color w:val="000000"/>
                <w:sz w:val="24"/>
                <w:szCs w:val="24"/>
                <w:bdr w:val="none" w:sz="0" w:space="0" w:color="auto" w:frame="1"/>
              </w:rPr>
              <w:t>28167.64</w:t>
            </w:r>
          </w:p>
        </w:tc>
        <w:tc>
          <w:tcPr>
            <w:tcW w:w="738" w:type="pct"/>
          </w:tcPr>
          <w:p w:rsidR="00680F7E" w:rsidRPr="00463441" w:rsidRDefault="00680F7E" w:rsidP="00680F7E">
            <w:pPr>
              <w:jc w:val="center"/>
            </w:pPr>
            <w:r w:rsidRPr="00463441">
              <w:t>9</w:t>
            </w:r>
          </w:p>
        </w:tc>
        <w:tc>
          <w:tcPr>
            <w:tcW w:w="3085" w:type="pct"/>
          </w:tcPr>
          <w:p w:rsidR="00680F7E" w:rsidRPr="00463441" w:rsidRDefault="00680F7E" w:rsidP="00680F7E">
            <w:pPr>
              <w:jc w:val="center"/>
            </w:pPr>
            <w:r w:rsidRPr="00463441">
              <w:t>Pri-diag</w:t>
            </w:r>
            <w:r w:rsidR="002B3812" w:rsidRPr="00463441">
              <w:t>, discharge id, time in hospital, age, medical specialty, admission source id, race, gender</w:t>
            </w:r>
          </w:p>
        </w:tc>
      </w:tr>
    </w:tbl>
    <w:p w:rsidR="00680F7E" w:rsidRDefault="00680F7E"/>
    <w:p w:rsidR="00B9508F" w:rsidRDefault="00AB3ED6" w:rsidP="00BC35E6">
      <w:pPr>
        <w:jc w:val="both"/>
      </w:pPr>
      <w:r>
        <w:t>The resulting model from best glm selection technique was made to include HbA1c. Analysis of deviance test shows</w:t>
      </w:r>
      <w:r w:rsidR="002469A6">
        <w:t xml:space="preserve"> that HbA1c has a slightly large p-value of 0.074. </w:t>
      </w:r>
      <w:r w:rsidR="00F05C4D">
        <w:t>The p-value of HbA1c is relatively large compared with other variables in the model with a small deviance value. This suggest that HbA1c, if removed from the model will not make much impact. However, the data set should tend to shrink p-value but a large p-value of HbA1c indicate that it is significant enough.</w:t>
      </w:r>
    </w:p>
    <w:p w:rsidR="00F05C4D" w:rsidRDefault="00383380" w:rsidP="00F05C4D">
      <w:pPr>
        <w:spacing w:after="0"/>
      </w:pPr>
      <w:r>
        <w:t>Table 3</w:t>
      </w:r>
      <w:r w:rsidR="00F05C4D">
        <w:t>: Test of Deviance Table</w:t>
      </w:r>
    </w:p>
    <w:tbl>
      <w:tblPr>
        <w:tblStyle w:val="TableGrid"/>
        <w:tblW w:w="0" w:type="auto"/>
        <w:tblLook w:val="04A0" w:firstRow="1" w:lastRow="0" w:firstColumn="1" w:lastColumn="0" w:noHBand="0" w:noVBand="1"/>
      </w:tblPr>
      <w:tblGrid>
        <w:gridCol w:w="3005"/>
        <w:gridCol w:w="3005"/>
        <w:gridCol w:w="3006"/>
      </w:tblGrid>
      <w:tr w:rsidR="00F05C4D" w:rsidTr="00F05C4D">
        <w:tc>
          <w:tcPr>
            <w:tcW w:w="3005" w:type="dxa"/>
          </w:tcPr>
          <w:p w:rsidR="00F05C4D" w:rsidRDefault="00F05C4D">
            <w:r>
              <w:t>Attribute Name</w:t>
            </w:r>
          </w:p>
        </w:tc>
        <w:tc>
          <w:tcPr>
            <w:tcW w:w="3005" w:type="dxa"/>
          </w:tcPr>
          <w:p w:rsidR="00F05C4D" w:rsidRDefault="00F05C4D">
            <w:r>
              <w:t>Deviance</w:t>
            </w:r>
          </w:p>
        </w:tc>
        <w:tc>
          <w:tcPr>
            <w:tcW w:w="3006" w:type="dxa"/>
          </w:tcPr>
          <w:p w:rsidR="00F05C4D" w:rsidRDefault="00F05C4D">
            <w:r>
              <w:t>p-value</w:t>
            </w:r>
          </w:p>
        </w:tc>
      </w:tr>
      <w:tr w:rsidR="00F05C4D" w:rsidTr="00F05C4D">
        <w:tc>
          <w:tcPr>
            <w:tcW w:w="3005" w:type="dxa"/>
          </w:tcPr>
          <w:p w:rsidR="00F05C4D" w:rsidRDefault="00F05C4D">
            <w:r>
              <w:t>Discharge Disposition</w:t>
            </w:r>
          </w:p>
        </w:tc>
        <w:tc>
          <w:tcPr>
            <w:tcW w:w="3005" w:type="dxa"/>
          </w:tcPr>
          <w:p w:rsidR="00F05C4D" w:rsidRDefault="00F05C4D">
            <w:r>
              <w:t>224.903</w:t>
            </w:r>
          </w:p>
        </w:tc>
        <w:tc>
          <w:tcPr>
            <w:tcW w:w="3006" w:type="dxa"/>
          </w:tcPr>
          <w:p w:rsidR="00F05C4D" w:rsidRPr="00F05C4D" w:rsidRDefault="00F05C4D" w:rsidP="00F05C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&lt; 2.2e-16</w:t>
            </w:r>
          </w:p>
        </w:tc>
      </w:tr>
      <w:tr w:rsidR="00F05C4D" w:rsidTr="00F05C4D">
        <w:tc>
          <w:tcPr>
            <w:tcW w:w="3005" w:type="dxa"/>
          </w:tcPr>
          <w:p w:rsidR="00F05C4D" w:rsidRDefault="00F05C4D">
            <w:r>
              <w:t>Admission Source</w:t>
            </w:r>
          </w:p>
        </w:tc>
        <w:tc>
          <w:tcPr>
            <w:tcW w:w="3005" w:type="dxa"/>
          </w:tcPr>
          <w:p w:rsidR="00F05C4D" w:rsidRDefault="00F05C4D">
            <w:r>
              <w:t>9.237</w:t>
            </w:r>
          </w:p>
        </w:tc>
        <w:tc>
          <w:tcPr>
            <w:tcW w:w="3006" w:type="dxa"/>
          </w:tcPr>
          <w:p w:rsidR="00F05C4D" w:rsidRPr="00F05C4D" w:rsidRDefault="00F05C4D" w:rsidP="00F05C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0.0098658</w:t>
            </w:r>
          </w:p>
        </w:tc>
      </w:tr>
      <w:tr w:rsidR="00F05C4D" w:rsidTr="00F05C4D">
        <w:tc>
          <w:tcPr>
            <w:tcW w:w="3005" w:type="dxa"/>
          </w:tcPr>
          <w:p w:rsidR="00F05C4D" w:rsidRDefault="00F05C4D">
            <w:r>
              <w:t>Medical Specialty</w:t>
            </w:r>
          </w:p>
        </w:tc>
        <w:tc>
          <w:tcPr>
            <w:tcW w:w="3005" w:type="dxa"/>
          </w:tcPr>
          <w:p w:rsidR="00F05C4D" w:rsidRDefault="00F05C4D">
            <w:r>
              <w:t>18.064</w:t>
            </w:r>
          </w:p>
        </w:tc>
        <w:tc>
          <w:tcPr>
            <w:tcW w:w="3006" w:type="dxa"/>
          </w:tcPr>
          <w:p w:rsidR="00F05C4D" w:rsidRPr="00F05C4D" w:rsidRDefault="00F05C4D" w:rsidP="00F05C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0.0028667</w:t>
            </w:r>
          </w:p>
        </w:tc>
      </w:tr>
      <w:tr w:rsidR="00F05C4D" w:rsidTr="00F05C4D">
        <w:tc>
          <w:tcPr>
            <w:tcW w:w="3005" w:type="dxa"/>
          </w:tcPr>
          <w:p w:rsidR="00F05C4D" w:rsidRDefault="00F05C4D">
            <w:r>
              <w:t>Time in Hospital</w:t>
            </w:r>
          </w:p>
        </w:tc>
        <w:tc>
          <w:tcPr>
            <w:tcW w:w="3005" w:type="dxa"/>
          </w:tcPr>
          <w:p w:rsidR="00F05C4D" w:rsidRDefault="00F05C4D">
            <w:r>
              <w:t>36.717</w:t>
            </w:r>
          </w:p>
        </w:tc>
        <w:tc>
          <w:tcPr>
            <w:tcW w:w="3006" w:type="dxa"/>
          </w:tcPr>
          <w:p w:rsidR="00F05C4D" w:rsidRPr="00F05C4D" w:rsidRDefault="00F05C4D" w:rsidP="00F05C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1.366e-09</w:t>
            </w:r>
          </w:p>
        </w:tc>
      </w:tr>
      <w:tr w:rsidR="00F05C4D" w:rsidTr="00F05C4D">
        <w:tc>
          <w:tcPr>
            <w:tcW w:w="3005" w:type="dxa"/>
          </w:tcPr>
          <w:p w:rsidR="00F05C4D" w:rsidRDefault="00F05C4D">
            <w:r>
              <w:t>Age</w:t>
            </w:r>
          </w:p>
        </w:tc>
        <w:tc>
          <w:tcPr>
            <w:tcW w:w="3005" w:type="dxa"/>
          </w:tcPr>
          <w:p w:rsidR="00F05C4D" w:rsidRDefault="00F05C4D">
            <w:r>
              <w:t>11.584</w:t>
            </w:r>
          </w:p>
        </w:tc>
        <w:tc>
          <w:tcPr>
            <w:tcW w:w="3006" w:type="dxa"/>
          </w:tcPr>
          <w:p w:rsidR="00F05C4D" w:rsidRPr="00F05C4D" w:rsidRDefault="00F05C4D" w:rsidP="00F05C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0.0006651</w:t>
            </w:r>
          </w:p>
        </w:tc>
      </w:tr>
      <w:tr w:rsidR="00F05C4D" w:rsidTr="00F05C4D">
        <w:tc>
          <w:tcPr>
            <w:tcW w:w="3005" w:type="dxa"/>
          </w:tcPr>
          <w:p w:rsidR="00F05C4D" w:rsidRDefault="00F05C4D">
            <w:r>
              <w:t>Diagnosis</w:t>
            </w:r>
          </w:p>
        </w:tc>
        <w:tc>
          <w:tcPr>
            <w:tcW w:w="3005" w:type="dxa"/>
          </w:tcPr>
          <w:p w:rsidR="00F05C4D" w:rsidRDefault="00F05C4D">
            <w:r>
              <w:t>48.435</w:t>
            </w:r>
          </w:p>
        </w:tc>
        <w:tc>
          <w:tcPr>
            <w:tcW w:w="3006" w:type="dxa"/>
          </w:tcPr>
          <w:p w:rsidR="00F05C4D" w:rsidRPr="00F05C4D" w:rsidRDefault="00F05C4D" w:rsidP="00F05C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2.118e-07</w:t>
            </w:r>
          </w:p>
        </w:tc>
      </w:tr>
      <w:tr w:rsidR="00F05C4D" w:rsidTr="00F05C4D">
        <w:tc>
          <w:tcPr>
            <w:tcW w:w="3005" w:type="dxa"/>
          </w:tcPr>
          <w:p w:rsidR="00F05C4D" w:rsidRDefault="00F05C4D">
            <w:r>
              <w:t>HbA1c</w:t>
            </w:r>
          </w:p>
        </w:tc>
        <w:tc>
          <w:tcPr>
            <w:tcW w:w="3005" w:type="dxa"/>
          </w:tcPr>
          <w:p w:rsidR="00F05C4D" w:rsidRDefault="00F05C4D">
            <w:r>
              <w:t>6.946</w:t>
            </w:r>
          </w:p>
        </w:tc>
        <w:tc>
          <w:tcPr>
            <w:tcW w:w="3006" w:type="dxa"/>
          </w:tcPr>
          <w:p w:rsidR="00F05C4D" w:rsidRPr="00F05C4D" w:rsidRDefault="00F05C4D" w:rsidP="00F05C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0.0736469</w:t>
            </w:r>
          </w:p>
        </w:tc>
      </w:tr>
    </w:tbl>
    <w:p w:rsidR="00F05C4D" w:rsidRDefault="00F05C4D"/>
    <w:p w:rsidR="00F05C4D" w:rsidRDefault="00F05C4D" w:rsidP="00BC35E6">
      <w:pPr>
        <w:jc w:val="both"/>
      </w:pPr>
      <w:r>
        <w:t xml:space="preserve">The covariates in the analysis were interacted in pairs to obtain significant interactions that will otherwise be useful in our analysis. </w:t>
      </w:r>
      <w:r w:rsidR="00BB5C7B">
        <w:t xml:space="preserve">Individual pairwise interactions was done for all </w:t>
      </w:r>
      <m:oMath>
        <m:sSub>
          <m:sSubPr>
            <m:ctrlPr>
              <w:rPr>
                <w:rFonts w:ascii="Cambria Math" w:eastAsiaTheme="minorEastAsia" w:hAnsi="Cambria Math"/>
                <w:i/>
                <w:lang w:val="en-US"/>
              </w:rPr>
            </m:ctrlPr>
          </m:sSubPr>
          <m:e>
            <m:r>
              <w:rPr>
                <w:rFonts w:ascii="Cambria Math" w:hAnsi="Cambria Math"/>
              </w:rPr>
              <m:t>6</m:t>
            </m:r>
          </m:e>
          <m:sub>
            <m:sSub>
              <m:sSubPr>
                <m:ctrlPr>
                  <w:rPr>
                    <w:rFonts w:ascii="Cambria Math" w:eastAsiaTheme="minorEastAsia" w:hAnsi="Cambria Math"/>
                    <w:i/>
                    <w:lang w:val="en-US"/>
                  </w:rPr>
                </m:ctrlPr>
              </m:sSubPr>
              <m:e>
                <m:r>
                  <w:rPr>
                    <w:rFonts w:ascii="Cambria Math" w:hAnsi="Cambria Math"/>
                  </w:rPr>
                  <m:t>C</m:t>
                </m:r>
              </m:e>
              <m:sub>
                <m:r>
                  <w:rPr>
                    <w:rFonts w:ascii="Cambria Math" w:hAnsi="Cambria Math"/>
                  </w:rPr>
                  <m:t>2</m:t>
                </m:r>
              </m:sub>
            </m:sSub>
          </m:sub>
        </m:sSub>
        <m:r>
          <w:rPr>
            <w:rFonts w:ascii="Cambria Math" w:hAnsi="Cambria Math"/>
          </w:rPr>
          <m:t xml:space="preserve"> </m:t>
        </m:r>
      </m:oMath>
      <w:r w:rsidR="00BB5C7B">
        <w:t xml:space="preserve">possible interactions. The significant interactions were kept in the model and all significant interactions were fitted to check the deviations. HbA1c was also interacted with the covariate and the resulting final model is as presented in </w:t>
      </w:r>
      <w:r w:rsidR="00383380">
        <w:t>table 4 and 5 below.</w:t>
      </w:r>
    </w:p>
    <w:p w:rsidR="00260626" w:rsidRDefault="00383380" w:rsidP="0061378C">
      <w:pPr>
        <w:spacing w:after="0"/>
      </w:pPr>
      <w:r>
        <w:t>Table 4</w:t>
      </w:r>
      <w:r w:rsidR="0061378C">
        <w:t xml:space="preserve">: </w:t>
      </w:r>
      <w:r w:rsidR="000C684C">
        <w:t>Coefficients of non-interaction terms estimate</w:t>
      </w:r>
      <w:r w:rsidR="00327E9C">
        <w:t>d from the final logistic model</w:t>
      </w:r>
    </w:p>
    <w:tbl>
      <w:tblPr>
        <w:tblStyle w:val="TableGrid"/>
        <w:tblW w:w="0" w:type="auto"/>
        <w:tblInd w:w="5" w:type="dxa"/>
        <w:tblLook w:val="04A0" w:firstRow="1" w:lastRow="0" w:firstColumn="1" w:lastColumn="0" w:noHBand="0" w:noVBand="1"/>
      </w:tblPr>
      <w:tblGrid>
        <w:gridCol w:w="2254"/>
        <w:gridCol w:w="2254"/>
        <w:gridCol w:w="2254"/>
        <w:gridCol w:w="2254"/>
      </w:tblGrid>
      <w:tr w:rsidR="00260626" w:rsidRPr="00463441" w:rsidTr="00BC49B0">
        <w:tc>
          <w:tcPr>
            <w:tcW w:w="2254" w:type="dxa"/>
            <w:tcBorders>
              <w:top w:val="nil"/>
              <w:left w:val="nil"/>
              <w:right w:val="nil"/>
            </w:tcBorders>
          </w:tcPr>
          <w:p w:rsidR="00260626" w:rsidRPr="00C651A9" w:rsidRDefault="00260626" w:rsidP="00C651A9">
            <w:pPr>
              <w:jc w:val="center"/>
            </w:pPr>
          </w:p>
        </w:tc>
        <w:tc>
          <w:tcPr>
            <w:tcW w:w="2254" w:type="dxa"/>
            <w:tcBorders>
              <w:top w:val="nil"/>
              <w:left w:val="nil"/>
              <w:right w:val="nil"/>
            </w:tcBorders>
          </w:tcPr>
          <w:p w:rsidR="00260626" w:rsidRPr="00C651A9" w:rsidRDefault="00260626" w:rsidP="00C651A9">
            <w:pPr>
              <w:jc w:val="center"/>
            </w:pPr>
          </w:p>
        </w:tc>
        <w:tc>
          <w:tcPr>
            <w:tcW w:w="2254" w:type="dxa"/>
            <w:tcBorders>
              <w:top w:val="nil"/>
              <w:left w:val="nil"/>
              <w:right w:val="nil"/>
            </w:tcBorders>
          </w:tcPr>
          <w:p w:rsidR="00260626" w:rsidRPr="00C651A9" w:rsidRDefault="00260626" w:rsidP="00C651A9">
            <w:pPr>
              <w:jc w:val="center"/>
            </w:pPr>
            <w:r w:rsidRPr="00C651A9">
              <w:t>Estimate</w:t>
            </w:r>
          </w:p>
        </w:tc>
        <w:tc>
          <w:tcPr>
            <w:tcW w:w="2254" w:type="dxa"/>
            <w:tcBorders>
              <w:top w:val="nil"/>
              <w:left w:val="nil"/>
              <w:right w:val="nil"/>
            </w:tcBorders>
          </w:tcPr>
          <w:p w:rsidR="00260626" w:rsidRPr="00C651A9" w:rsidRDefault="00260626" w:rsidP="00C651A9">
            <w:pPr>
              <w:jc w:val="center"/>
            </w:pPr>
            <w:r w:rsidRPr="00C651A9">
              <w:t>P-value</w:t>
            </w:r>
          </w:p>
        </w:tc>
      </w:tr>
      <w:tr w:rsidR="00260626" w:rsidRPr="00463441" w:rsidTr="00BC49B0">
        <w:tc>
          <w:tcPr>
            <w:tcW w:w="2254" w:type="dxa"/>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Intercept</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-2.931e+00</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&lt; 2e-16</w:t>
            </w:r>
          </w:p>
        </w:tc>
      </w:tr>
      <w:tr w:rsidR="00260626" w:rsidRPr="00463441" w:rsidTr="00BC49B0">
        <w:tc>
          <w:tcPr>
            <w:tcW w:w="2254" w:type="dxa"/>
            <w:vMerge w:val="restart"/>
            <w:tcBorders>
              <w:left w:val="nil"/>
              <w:right w:val="nil"/>
            </w:tcBorders>
          </w:tcPr>
          <w:p w:rsidR="00260626" w:rsidRPr="00C651A9" w:rsidRDefault="00260626" w:rsidP="00C651A9">
            <w:pPr>
              <w:jc w:val="center"/>
            </w:pPr>
            <w:r w:rsidRPr="00C651A9">
              <w:t>Discharge Disposition</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sz w:val="24"/>
                <w:szCs w:val="24"/>
                <w:bdr w:val="none" w:sz="0" w:space="0" w:color="auto" w:frame="1"/>
              </w:rPr>
              <w:t>Home</w:t>
            </w:r>
          </w:p>
        </w:tc>
        <w:tc>
          <w:tcPr>
            <w:tcW w:w="2254" w:type="dxa"/>
            <w:tcBorders>
              <w:left w:val="nil"/>
              <w:right w:val="nil"/>
            </w:tcBorders>
          </w:tcPr>
          <w:p w:rsidR="00260626" w:rsidRPr="00C651A9" w:rsidRDefault="00260626" w:rsidP="00C651A9">
            <w:pPr>
              <w:jc w:val="center"/>
            </w:pPr>
            <w:r w:rsidRPr="00C651A9">
              <w:t>Reference</w:t>
            </w:r>
          </w:p>
        </w:tc>
        <w:tc>
          <w:tcPr>
            <w:tcW w:w="2254" w:type="dxa"/>
            <w:tcBorders>
              <w:left w:val="nil"/>
              <w:right w:val="nil"/>
            </w:tcBorders>
          </w:tcPr>
          <w:p w:rsidR="00260626" w:rsidRPr="00C651A9" w:rsidRDefault="00260626" w:rsidP="00C651A9">
            <w:pPr>
              <w:jc w:val="center"/>
            </w:pP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Others*</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5.433e-01</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&lt; 2e-16</w:t>
            </w:r>
          </w:p>
          <w:p w:rsidR="00260626" w:rsidRPr="00C651A9" w:rsidRDefault="00260626" w:rsidP="00C651A9">
            <w:pPr>
              <w:jc w:val="center"/>
            </w:pPr>
          </w:p>
        </w:tc>
      </w:tr>
      <w:tr w:rsidR="00260626" w:rsidRPr="00463441" w:rsidTr="00BC49B0">
        <w:tc>
          <w:tcPr>
            <w:tcW w:w="4508" w:type="dxa"/>
            <w:gridSpan w:val="2"/>
            <w:tcBorders>
              <w:left w:val="nil"/>
              <w:right w:val="nil"/>
            </w:tcBorders>
          </w:tcPr>
          <w:p w:rsidR="00260626" w:rsidRPr="00C651A9" w:rsidRDefault="00260626" w:rsidP="00C651A9">
            <w:pPr>
              <w:jc w:val="center"/>
            </w:pPr>
            <w:r w:rsidRPr="00C651A9">
              <w:t>Age*</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3.854e-03</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0.000695</w:t>
            </w:r>
          </w:p>
        </w:tc>
      </w:tr>
      <w:tr w:rsidR="00260626" w:rsidRPr="00463441" w:rsidTr="00BC49B0">
        <w:tc>
          <w:tcPr>
            <w:tcW w:w="2254" w:type="dxa"/>
            <w:vMerge w:val="restart"/>
            <w:tcBorders>
              <w:left w:val="nil"/>
              <w:right w:val="nil"/>
            </w:tcBorders>
          </w:tcPr>
          <w:p w:rsidR="00260626" w:rsidRPr="00C651A9" w:rsidRDefault="00260626" w:rsidP="00C651A9">
            <w:pPr>
              <w:jc w:val="center"/>
            </w:pPr>
          </w:p>
          <w:p w:rsidR="00260626" w:rsidRPr="00C651A9" w:rsidRDefault="00260626" w:rsidP="00C651A9">
            <w:pPr>
              <w:jc w:val="center"/>
            </w:pPr>
          </w:p>
          <w:p w:rsidR="00260626" w:rsidRPr="00C651A9" w:rsidRDefault="00260626" w:rsidP="00C651A9">
            <w:pPr>
              <w:jc w:val="center"/>
            </w:pPr>
          </w:p>
          <w:p w:rsidR="00260626" w:rsidRPr="00C651A9" w:rsidRDefault="00260626" w:rsidP="00C651A9">
            <w:pPr>
              <w:jc w:val="center"/>
            </w:pPr>
            <w:r w:rsidRPr="00C651A9">
              <w:t>Medical Specialty</w:t>
            </w:r>
          </w:p>
        </w:tc>
        <w:tc>
          <w:tcPr>
            <w:tcW w:w="2254" w:type="dxa"/>
            <w:tcBorders>
              <w:left w:val="nil"/>
              <w:right w:val="nil"/>
            </w:tcBorders>
          </w:tcPr>
          <w:p w:rsidR="00260626" w:rsidRPr="00C651A9" w:rsidRDefault="00260626" w:rsidP="00C651A9">
            <w:pPr>
              <w:jc w:val="center"/>
            </w:pPr>
            <w:r w:rsidRPr="00C651A9">
              <w:t>Cardiology</w:t>
            </w:r>
          </w:p>
        </w:tc>
        <w:tc>
          <w:tcPr>
            <w:tcW w:w="2254" w:type="dxa"/>
            <w:tcBorders>
              <w:left w:val="nil"/>
              <w:right w:val="nil"/>
            </w:tcBorders>
          </w:tcPr>
          <w:p w:rsidR="00260626" w:rsidRPr="00C651A9" w:rsidRDefault="00260626" w:rsidP="00C651A9">
            <w:pPr>
              <w:jc w:val="center"/>
            </w:pPr>
            <w:r w:rsidRPr="00C651A9">
              <w:t>Reference</w:t>
            </w:r>
          </w:p>
        </w:tc>
        <w:tc>
          <w:tcPr>
            <w:tcW w:w="2254" w:type="dxa"/>
            <w:tcBorders>
              <w:left w:val="nil"/>
              <w:right w:val="nil"/>
            </w:tcBorders>
          </w:tcPr>
          <w:p w:rsidR="00260626" w:rsidRPr="00C651A9" w:rsidRDefault="00260626" w:rsidP="00C651A9">
            <w:pPr>
              <w:jc w:val="center"/>
            </w:pP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Family/General Practice*</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0.266695</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0.004507</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Internal Medicine*</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0.198496</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0.019670</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Missing</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0.101087</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0.197194</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Others</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0.061980</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0.469044</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Surgery</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0.003482</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0.973559</w:t>
            </w:r>
          </w:p>
        </w:tc>
      </w:tr>
      <w:tr w:rsidR="00260626" w:rsidRPr="00463441" w:rsidTr="00BC49B0">
        <w:tc>
          <w:tcPr>
            <w:tcW w:w="4508" w:type="dxa"/>
            <w:gridSpan w:val="2"/>
            <w:tcBorders>
              <w:left w:val="nil"/>
              <w:right w:val="nil"/>
            </w:tcBorders>
          </w:tcPr>
          <w:p w:rsidR="00260626" w:rsidRPr="00C651A9" w:rsidRDefault="00260626" w:rsidP="00C651A9">
            <w:pPr>
              <w:jc w:val="center"/>
            </w:pPr>
            <w:r w:rsidRPr="00C651A9">
              <w:t>Time in Hospital*</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0.033216</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1.67e-09</w:t>
            </w:r>
          </w:p>
        </w:tc>
      </w:tr>
      <w:tr w:rsidR="00260626" w:rsidRPr="00463441" w:rsidTr="00BC49B0">
        <w:tc>
          <w:tcPr>
            <w:tcW w:w="2254" w:type="dxa"/>
            <w:vMerge w:val="restart"/>
            <w:tcBorders>
              <w:left w:val="nil"/>
              <w:right w:val="nil"/>
            </w:tcBorders>
          </w:tcPr>
          <w:p w:rsidR="00260626" w:rsidRPr="00C651A9" w:rsidRDefault="00260626" w:rsidP="00C651A9">
            <w:pPr>
              <w:jc w:val="center"/>
            </w:pPr>
          </w:p>
          <w:p w:rsidR="00260626" w:rsidRPr="00C651A9" w:rsidRDefault="00260626" w:rsidP="00C651A9">
            <w:pPr>
              <w:jc w:val="center"/>
            </w:pPr>
            <w:r w:rsidRPr="00C651A9">
              <w:t>Admission Source</w:t>
            </w:r>
          </w:p>
        </w:tc>
        <w:tc>
          <w:tcPr>
            <w:tcW w:w="2254" w:type="dxa"/>
            <w:tcBorders>
              <w:left w:val="nil"/>
              <w:right w:val="nil"/>
            </w:tcBorders>
          </w:tcPr>
          <w:p w:rsidR="00260626" w:rsidRPr="00C651A9" w:rsidRDefault="00260626" w:rsidP="00C651A9">
            <w:pPr>
              <w:jc w:val="center"/>
            </w:pPr>
            <w:r w:rsidRPr="00C651A9">
              <w:t>Emergency</w:t>
            </w:r>
          </w:p>
        </w:tc>
        <w:tc>
          <w:tcPr>
            <w:tcW w:w="2254" w:type="dxa"/>
            <w:tcBorders>
              <w:left w:val="nil"/>
              <w:right w:val="nil"/>
            </w:tcBorders>
          </w:tcPr>
          <w:p w:rsidR="00260626" w:rsidRPr="00C651A9" w:rsidRDefault="00260626" w:rsidP="00C651A9">
            <w:pPr>
              <w:jc w:val="center"/>
            </w:pPr>
            <w:r w:rsidRPr="00C651A9">
              <w:t>Reference</w:t>
            </w:r>
          </w:p>
        </w:tc>
        <w:tc>
          <w:tcPr>
            <w:tcW w:w="2254" w:type="dxa"/>
            <w:tcBorders>
              <w:left w:val="nil"/>
              <w:right w:val="nil"/>
            </w:tcBorders>
          </w:tcPr>
          <w:p w:rsidR="00260626" w:rsidRPr="00C651A9" w:rsidRDefault="00260626" w:rsidP="00C651A9">
            <w:pPr>
              <w:jc w:val="center"/>
            </w:pP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Otherwise*</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-0.131788</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0.007633</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Physician/Clinical Referral</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-0.068298</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0.080021</w:t>
            </w:r>
          </w:p>
        </w:tc>
      </w:tr>
      <w:tr w:rsidR="00260626" w:rsidRPr="00463441" w:rsidTr="00BC49B0">
        <w:tc>
          <w:tcPr>
            <w:tcW w:w="2254" w:type="dxa"/>
            <w:vMerge w:val="restart"/>
            <w:tcBorders>
              <w:left w:val="nil"/>
              <w:right w:val="nil"/>
            </w:tcBorders>
          </w:tcPr>
          <w:p w:rsidR="00260626" w:rsidRPr="00C651A9" w:rsidRDefault="00260626" w:rsidP="00C651A9">
            <w:pPr>
              <w:jc w:val="center"/>
            </w:pPr>
          </w:p>
          <w:p w:rsidR="00260626" w:rsidRPr="00C651A9" w:rsidRDefault="00260626" w:rsidP="00C651A9">
            <w:pPr>
              <w:jc w:val="center"/>
            </w:pPr>
          </w:p>
          <w:p w:rsidR="00260626" w:rsidRPr="00C651A9" w:rsidRDefault="00260626" w:rsidP="00C651A9">
            <w:pPr>
              <w:jc w:val="center"/>
            </w:pPr>
          </w:p>
          <w:p w:rsidR="00260626" w:rsidRPr="00C651A9" w:rsidRDefault="00260626" w:rsidP="00C651A9">
            <w:pPr>
              <w:jc w:val="center"/>
            </w:pPr>
          </w:p>
          <w:p w:rsidR="00260626" w:rsidRPr="00C651A9" w:rsidRDefault="00260626" w:rsidP="00C651A9">
            <w:pPr>
              <w:jc w:val="center"/>
            </w:pPr>
            <w:r w:rsidRPr="00C651A9">
              <w:t>Primary Diagnosis</w:t>
            </w:r>
          </w:p>
        </w:tc>
        <w:tc>
          <w:tcPr>
            <w:tcW w:w="2254" w:type="dxa"/>
            <w:tcBorders>
              <w:left w:val="nil"/>
              <w:right w:val="nil"/>
            </w:tcBorders>
          </w:tcPr>
          <w:p w:rsidR="00260626" w:rsidRPr="00C651A9" w:rsidRDefault="00260626" w:rsidP="00C651A9">
            <w:pPr>
              <w:jc w:val="center"/>
            </w:pPr>
            <w:r w:rsidRPr="00C651A9">
              <w:lastRenderedPageBreak/>
              <w:t>Circulatory</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bdr w:val="none" w:sz="0" w:space="0" w:color="auto" w:frame="1"/>
              </w:rPr>
            </w:pPr>
            <w:r w:rsidRPr="00C651A9">
              <w:rPr>
                <w:rStyle w:val="gd15mcfceub"/>
                <w:rFonts w:asciiTheme="majorHAnsi" w:hAnsiTheme="majorHAnsi" w:cstheme="majorHAnsi"/>
                <w:color w:val="000000"/>
                <w:sz w:val="24"/>
                <w:szCs w:val="24"/>
                <w:bdr w:val="none" w:sz="0" w:space="0" w:color="auto" w:frame="1"/>
              </w:rPr>
              <w:t>Reference</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bdr w:val="none" w:sz="0" w:space="0" w:color="auto" w:frame="1"/>
              </w:rPr>
            </w:pP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Diabetes</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-1.019e-03</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0.987435</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Digestive*</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-1.302e-01</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0.037663</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Genitourinary</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-7.956e-02</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0.307308</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Injury</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-2.720e-03</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0.966483</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Musculoskeletal*</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-2.044e-01</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0.009175</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Neoplasm</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-1.203e-02</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0.892112</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Other*</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-1.192e-01</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0.018381</w:t>
            </w:r>
          </w:p>
        </w:tc>
      </w:tr>
      <w:tr w:rsidR="00260626" w:rsidRPr="00463441" w:rsidTr="00BC49B0">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Respiratory*</w:t>
            </w:r>
          </w:p>
        </w:tc>
        <w:tc>
          <w:tcPr>
            <w:tcW w:w="2254" w:type="dxa"/>
            <w:tcBorders>
              <w:left w:val="nil"/>
              <w:right w:val="nil"/>
            </w:tcBorders>
          </w:tcPr>
          <w:p w:rsidR="00260626" w:rsidRPr="00C651A9" w:rsidRDefault="00260626"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-3.293e-01</w:t>
            </w:r>
          </w:p>
        </w:tc>
        <w:tc>
          <w:tcPr>
            <w:tcW w:w="2254" w:type="dxa"/>
            <w:tcBorders>
              <w:left w:val="nil"/>
              <w:right w:val="nil"/>
            </w:tcBorders>
          </w:tcPr>
          <w:p w:rsidR="00260626" w:rsidRPr="00C651A9" w:rsidRDefault="00260626" w:rsidP="00255D4D">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5.06e-09</w:t>
            </w:r>
          </w:p>
        </w:tc>
      </w:tr>
      <w:tr w:rsidR="00260626" w:rsidRPr="00463441" w:rsidTr="00C651A9">
        <w:tc>
          <w:tcPr>
            <w:tcW w:w="2254" w:type="dxa"/>
            <w:vMerge/>
            <w:tcBorders>
              <w:left w:val="nil"/>
              <w:right w:val="nil"/>
            </w:tcBorders>
          </w:tcPr>
          <w:p w:rsidR="00260626" w:rsidRPr="00C651A9" w:rsidRDefault="00260626" w:rsidP="00C651A9">
            <w:pPr>
              <w:jc w:val="center"/>
            </w:pPr>
          </w:p>
        </w:tc>
        <w:tc>
          <w:tcPr>
            <w:tcW w:w="2254" w:type="dxa"/>
            <w:tcBorders>
              <w:left w:val="nil"/>
              <w:right w:val="nil"/>
            </w:tcBorders>
          </w:tcPr>
          <w:p w:rsidR="00260626" w:rsidRPr="00C651A9" w:rsidRDefault="00260626" w:rsidP="00C651A9">
            <w:pPr>
              <w:jc w:val="center"/>
            </w:pPr>
            <w:r w:rsidRPr="00C651A9">
              <w:t>Unknown</w:t>
            </w:r>
          </w:p>
        </w:tc>
        <w:tc>
          <w:tcPr>
            <w:tcW w:w="2254" w:type="dxa"/>
            <w:tcBorders>
              <w:left w:val="nil"/>
              <w:right w:val="nil"/>
            </w:tcBorders>
          </w:tcPr>
          <w:p w:rsidR="00260626" w:rsidRPr="00C651A9" w:rsidRDefault="00C651A9" w:rsidP="00255D4D">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-1.057e+01</w:t>
            </w:r>
          </w:p>
        </w:tc>
        <w:tc>
          <w:tcPr>
            <w:tcW w:w="2254" w:type="dxa"/>
            <w:tcBorders>
              <w:left w:val="nil"/>
              <w:right w:val="nil"/>
            </w:tcBorders>
          </w:tcPr>
          <w:p w:rsidR="00260626" w:rsidRPr="00C651A9" w:rsidRDefault="00C651A9" w:rsidP="00255D4D">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0.905369</w:t>
            </w:r>
          </w:p>
        </w:tc>
      </w:tr>
      <w:tr w:rsidR="00C651A9" w:rsidRPr="00463441" w:rsidTr="00C651A9">
        <w:tc>
          <w:tcPr>
            <w:tcW w:w="2254" w:type="dxa"/>
            <w:vMerge w:val="restart"/>
            <w:tcBorders>
              <w:left w:val="nil"/>
              <w:right w:val="nil"/>
            </w:tcBorders>
          </w:tcPr>
          <w:p w:rsidR="00C651A9" w:rsidRPr="00C651A9" w:rsidRDefault="00C651A9" w:rsidP="00C651A9">
            <w:pPr>
              <w:jc w:val="center"/>
            </w:pPr>
          </w:p>
          <w:p w:rsidR="00C651A9" w:rsidRPr="00C651A9" w:rsidRDefault="00C651A9" w:rsidP="00C651A9">
            <w:pPr>
              <w:jc w:val="center"/>
            </w:pPr>
          </w:p>
          <w:p w:rsidR="00C651A9" w:rsidRPr="00C651A9" w:rsidRDefault="00C651A9" w:rsidP="00C651A9">
            <w:pPr>
              <w:jc w:val="center"/>
            </w:pPr>
            <w:r w:rsidRPr="00C651A9">
              <w:t>HbA1c</w:t>
            </w:r>
          </w:p>
        </w:tc>
        <w:tc>
          <w:tcPr>
            <w:tcW w:w="2254" w:type="dxa"/>
            <w:tcBorders>
              <w:left w:val="nil"/>
              <w:right w:val="nil"/>
            </w:tcBorders>
          </w:tcPr>
          <w:p w:rsidR="00C651A9" w:rsidRPr="00C651A9" w:rsidRDefault="00C651A9" w:rsidP="00C651A9">
            <w:pPr>
              <w:jc w:val="center"/>
            </w:pPr>
            <w:r w:rsidRPr="00C651A9">
              <w:t>High &amp; Change in Med</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bdr w:val="none" w:sz="0" w:space="0" w:color="auto" w:frame="1"/>
              </w:rPr>
            </w:pPr>
            <w:r w:rsidRPr="00C651A9">
              <w:rPr>
                <w:rStyle w:val="gd15mcfceub"/>
                <w:rFonts w:asciiTheme="majorHAnsi" w:hAnsiTheme="majorHAnsi" w:cstheme="majorHAnsi"/>
                <w:color w:val="000000"/>
                <w:sz w:val="24"/>
                <w:szCs w:val="24"/>
                <w:bdr w:val="none" w:sz="0" w:space="0" w:color="auto" w:frame="1"/>
              </w:rPr>
              <w:t>Reference</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bdr w:val="none" w:sz="0" w:space="0" w:color="auto" w:frame="1"/>
              </w:rPr>
            </w:pPr>
          </w:p>
        </w:tc>
      </w:tr>
      <w:tr w:rsidR="00C651A9" w:rsidRPr="00463441" w:rsidTr="00C651A9">
        <w:tc>
          <w:tcPr>
            <w:tcW w:w="2254" w:type="dxa"/>
            <w:vMerge/>
            <w:tcBorders>
              <w:left w:val="nil"/>
              <w:right w:val="nil"/>
            </w:tcBorders>
          </w:tcPr>
          <w:p w:rsidR="00C651A9" w:rsidRPr="00C651A9" w:rsidRDefault="00C651A9" w:rsidP="00C651A9">
            <w:pPr>
              <w:jc w:val="center"/>
            </w:pPr>
          </w:p>
        </w:tc>
        <w:tc>
          <w:tcPr>
            <w:tcW w:w="2254" w:type="dxa"/>
            <w:tcBorders>
              <w:left w:val="nil"/>
              <w:right w:val="nil"/>
            </w:tcBorders>
          </w:tcPr>
          <w:p w:rsidR="00C651A9" w:rsidRPr="00C651A9" w:rsidRDefault="00C651A9" w:rsidP="00C651A9">
            <w:pPr>
              <w:jc w:val="center"/>
            </w:pPr>
            <w:r w:rsidRPr="00C651A9">
              <w:t>High &amp; No change in Med</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-1.645e-01</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0.173475</w:t>
            </w:r>
          </w:p>
        </w:tc>
      </w:tr>
      <w:tr w:rsidR="00C651A9" w:rsidRPr="00463441" w:rsidTr="00C651A9">
        <w:tc>
          <w:tcPr>
            <w:tcW w:w="2254" w:type="dxa"/>
            <w:vMerge/>
            <w:tcBorders>
              <w:left w:val="nil"/>
              <w:right w:val="nil"/>
            </w:tcBorders>
          </w:tcPr>
          <w:p w:rsidR="00C651A9" w:rsidRPr="00C651A9" w:rsidRDefault="00C651A9" w:rsidP="00C651A9">
            <w:pPr>
              <w:jc w:val="center"/>
            </w:pPr>
          </w:p>
        </w:tc>
        <w:tc>
          <w:tcPr>
            <w:tcW w:w="2254" w:type="dxa"/>
            <w:tcBorders>
              <w:left w:val="nil"/>
              <w:right w:val="nil"/>
            </w:tcBorders>
          </w:tcPr>
          <w:p w:rsidR="00C651A9" w:rsidRPr="00C651A9" w:rsidRDefault="00C651A9" w:rsidP="00C651A9">
            <w:pPr>
              <w:jc w:val="center"/>
            </w:pPr>
            <w:r w:rsidRPr="00C651A9">
              <w:t>None</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1.029e-02</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0.884525</w:t>
            </w:r>
          </w:p>
        </w:tc>
      </w:tr>
      <w:tr w:rsidR="00C651A9" w:rsidRPr="00463441" w:rsidTr="00C651A9">
        <w:tc>
          <w:tcPr>
            <w:tcW w:w="2254" w:type="dxa"/>
            <w:vMerge/>
            <w:tcBorders>
              <w:left w:val="nil"/>
              <w:right w:val="nil"/>
            </w:tcBorders>
          </w:tcPr>
          <w:p w:rsidR="00C651A9" w:rsidRPr="00C651A9" w:rsidRDefault="00C651A9" w:rsidP="00C651A9">
            <w:pPr>
              <w:jc w:val="center"/>
            </w:pPr>
          </w:p>
        </w:tc>
        <w:tc>
          <w:tcPr>
            <w:tcW w:w="2254" w:type="dxa"/>
            <w:tcBorders>
              <w:left w:val="nil"/>
              <w:right w:val="nil"/>
            </w:tcBorders>
          </w:tcPr>
          <w:p w:rsidR="00C651A9" w:rsidRPr="00C651A9" w:rsidRDefault="00C651A9" w:rsidP="00C651A9">
            <w:pPr>
              <w:jc w:val="center"/>
            </w:pPr>
            <w:r w:rsidRPr="00C651A9">
              <w:t>Normal</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-1.077e-01</w:t>
            </w:r>
          </w:p>
        </w:tc>
        <w:tc>
          <w:tcPr>
            <w:tcW w:w="2254" w:type="dxa"/>
            <w:tcBorders>
              <w:left w:val="nil"/>
              <w:right w:val="nil"/>
            </w:tcBorders>
          </w:tcPr>
          <w:p w:rsidR="00C651A9" w:rsidRPr="00C651A9" w:rsidRDefault="00C651A9" w:rsidP="00C651A9">
            <w:pPr>
              <w:pStyle w:val="HTMLPreformatted"/>
              <w:shd w:val="clear" w:color="auto" w:fill="FFFFFF"/>
              <w:wordWrap w:val="0"/>
              <w:jc w:val="center"/>
              <w:rPr>
                <w:rStyle w:val="gd15mcfceub"/>
                <w:rFonts w:asciiTheme="majorHAnsi" w:hAnsiTheme="majorHAnsi" w:cstheme="majorHAnsi"/>
                <w:color w:val="000000"/>
                <w:sz w:val="24"/>
                <w:szCs w:val="24"/>
              </w:rPr>
            </w:pPr>
            <w:r w:rsidRPr="00C651A9">
              <w:rPr>
                <w:rStyle w:val="gd15mcfceub"/>
                <w:rFonts w:asciiTheme="majorHAnsi" w:hAnsiTheme="majorHAnsi" w:cstheme="majorHAnsi"/>
                <w:color w:val="000000"/>
                <w:sz w:val="24"/>
                <w:szCs w:val="24"/>
                <w:bdr w:val="none" w:sz="0" w:space="0" w:color="auto" w:frame="1"/>
              </w:rPr>
              <w:t>0.214111</w:t>
            </w:r>
          </w:p>
        </w:tc>
      </w:tr>
    </w:tbl>
    <w:p w:rsidR="00260626" w:rsidRDefault="00260626"/>
    <w:p w:rsidR="00383380" w:rsidRDefault="00383380">
      <w:r>
        <w:t>Interactions in the final model is as presented in table 5 below.</w:t>
      </w:r>
    </w:p>
    <w:p w:rsidR="00A05726" w:rsidRDefault="00383380" w:rsidP="0061378C">
      <w:pPr>
        <w:spacing w:after="0"/>
      </w:pPr>
      <w:r>
        <w:t>Table 5</w:t>
      </w:r>
      <w:r w:rsidR="0061378C">
        <w:t xml:space="preserve">: </w:t>
      </w:r>
      <w:r w:rsidR="00C211F2">
        <w:t>Coefficients of Interaction terms from the final logistic regression model.</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64"/>
        <w:gridCol w:w="1388"/>
        <w:gridCol w:w="1444"/>
        <w:gridCol w:w="1895"/>
        <w:gridCol w:w="1437"/>
        <w:gridCol w:w="1388"/>
      </w:tblGrid>
      <w:tr w:rsidR="00A05726" w:rsidTr="00C211F2">
        <w:tc>
          <w:tcPr>
            <w:tcW w:w="1464" w:type="dxa"/>
          </w:tcPr>
          <w:p w:rsidR="00A05726" w:rsidRPr="00C211F2" w:rsidRDefault="00A05726" w:rsidP="00C211F2">
            <w:pPr>
              <w:jc w:val="center"/>
            </w:pPr>
            <w:r w:rsidRPr="00C211F2">
              <w:t>Feature Name</w:t>
            </w:r>
          </w:p>
        </w:tc>
        <w:tc>
          <w:tcPr>
            <w:tcW w:w="1388" w:type="dxa"/>
          </w:tcPr>
          <w:p w:rsidR="00A05726" w:rsidRPr="00C211F2" w:rsidRDefault="00A05726" w:rsidP="00C211F2">
            <w:pPr>
              <w:jc w:val="center"/>
            </w:pPr>
            <w:r w:rsidRPr="00C211F2">
              <w:t>Value</w:t>
            </w:r>
          </w:p>
        </w:tc>
        <w:tc>
          <w:tcPr>
            <w:tcW w:w="1444" w:type="dxa"/>
          </w:tcPr>
          <w:p w:rsidR="00A05726" w:rsidRPr="00C211F2" w:rsidRDefault="00A05726" w:rsidP="00C211F2">
            <w:pPr>
              <w:jc w:val="center"/>
            </w:pPr>
            <w:r w:rsidRPr="00C211F2">
              <w:t>Feature Name</w:t>
            </w:r>
          </w:p>
        </w:tc>
        <w:tc>
          <w:tcPr>
            <w:tcW w:w="1895" w:type="dxa"/>
          </w:tcPr>
          <w:p w:rsidR="00A05726" w:rsidRPr="00C211F2" w:rsidRDefault="00A05726" w:rsidP="00C211F2">
            <w:pPr>
              <w:jc w:val="center"/>
            </w:pPr>
            <w:r w:rsidRPr="00C211F2">
              <w:t>Value</w:t>
            </w:r>
          </w:p>
        </w:tc>
        <w:tc>
          <w:tcPr>
            <w:tcW w:w="1437" w:type="dxa"/>
          </w:tcPr>
          <w:p w:rsidR="00A05726" w:rsidRPr="00C211F2" w:rsidRDefault="00A05726" w:rsidP="00C211F2">
            <w:pPr>
              <w:jc w:val="center"/>
            </w:pPr>
            <w:r w:rsidRPr="00C211F2">
              <w:t>Estimate</w:t>
            </w:r>
          </w:p>
        </w:tc>
        <w:tc>
          <w:tcPr>
            <w:tcW w:w="1388" w:type="dxa"/>
          </w:tcPr>
          <w:p w:rsidR="00A05726" w:rsidRPr="00C211F2" w:rsidRDefault="00A05726" w:rsidP="00C211F2">
            <w:pPr>
              <w:jc w:val="center"/>
            </w:pPr>
            <w:r w:rsidRPr="00C211F2">
              <w:t>P-value</w:t>
            </w:r>
          </w:p>
        </w:tc>
      </w:tr>
      <w:tr w:rsidR="00A05726" w:rsidTr="00C211F2">
        <w:tc>
          <w:tcPr>
            <w:tcW w:w="1464" w:type="dxa"/>
            <w:vMerge w:val="restart"/>
          </w:tcPr>
          <w:p w:rsidR="00A05726" w:rsidRPr="00C211F2" w:rsidRDefault="00A05726" w:rsidP="00C211F2">
            <w:pPr>
              <w:jc w:val="center"/>
            </w:pPr>
          </w:p>
          <w:p w:rsidR="00A05726" w:rsidRPr="00C211F2" w:rsidRDefault="00A05726" w:rsidP="00C211F2">
            <w:pPr>
              <w:jc w:val="center"/>
            </w:pPr>
          </w:p>
          <w:p w:rsidR="00A05726" w:rsidRPr="00C211F2" w:rsidRDefault="00A05726" w:rsidP="00C211F2">
            <w:pPr>
              <w:jc w:val="center"/>
            </w:pPr>
            <w:r w:rsidRPr="00C211F2">
              <w:t>Discharge Disposition</w:t>
            </w:r>
          </w:p>
        </w:tc>
        <w:tc>
          <w:tcPr>
            <w:tcW w:w="1388" w:type="dxa"/>
            <w:vMerge w:val="restart"/>
          </w:tcPr>
          <w:p w:rsidR="00A05726" w:rsidRPr="00C211F2" w:rsidRDefault="00A05726" w:rsidP="00C211F2">
            <w:pPr>
              <w:jc w:val="center"/>
              <w:rPr>
                <w:rStyle w:val="gd15mcfceub"/>
                <w:color w:val="000000"/>
                <w:bdr w:val="none" w:sz="0" w:space="0" w:color="auto" w:frame="1"/>
              </w:rPr>
            </w:pPr>
          </w:p>
          <w:p w:rsidR="00A05726" w:rsidRPr="00C211F2" w:rsidRDefault="00A05726" w:rsidP="00C211F2">
            <w:pPr>
              <w:jc w:val="center"/>
              <w:rPr>
                <w:rStyle w:val="gd15mcfceub"/>
                <w:color w:val="000000"/>
                <w:bdr w:val="none" w:sz="0" w:space="0" w:color="auto" w:frame="1"/>
              </w:rPr>
            </w:pPr>
          </w:p>
          <w:p w:rsidR="00A05726" w:rsidRPr="00C211F2" w:rsidRDefault="00A05726" w:rsidP="00C211F2">
            <w:pPr>
              <w:jc w:val="center"/>
            </w:pPr>
            <w:r w:rsidRPr="00C211F2">
              <w:rPr>
                <w:rStyle w:val="gd15mcfceub"/>
                <w:color w:val="000000"/>
                <w:bdr w:val="none" w:sz="0" w:space="0" w:color="auto" w:frame="1"/>
              </w:rPr>
              <w:t>Others</w:t>
            </w:r>
          </w:p>
        </w:tc>
        <w:tc>
          <w:tcPr>
            <w:tcW w:w="1444" w:type="dxa"/>
            <w:vMerge w:val="restart"/>
          </w:tcPr>
          <w:p w:rsidR="00A05726" w:rsidRPr="00C211F2" w:rsidRDefault="00A05726" w:rsidP="00C211F2">
            <w:pPr>
              <w:jc w:val="center"/>
            </w:pPr>
          </w:p>
          <w:p w:rsidR="00A05726" w:rsidRPr="00C211F2" w:rsidRDefault="00A05726" w:rsidP="00C211F2">
            <w:pPr>
              <w:jc w:val="center"/>
            </w:pPr>
          </w:p>
          <w:p w:rsidR="00A05726" w:rsidRPr="00C211F2" w:rsidRDefault="00A05726" w:rsidP="00C211F2">
            <w:pPr>
              <w:jc w:val="center"/>
            </w:pPr>
            <w:r w:rsidRPr="00C211F2">
              <w:t>Medical Specialty</w:t>
            </w:r>
          </w:p>
        </w:tc>
        <w:tc>
          <w:tcPr>
            <w:tcW w:w="1895" w:type="dxa"/>
          </w:tcPr>
          <w:p w:rsidR="00A05726" w:rsidRPr="00C211F2" w:rsidRDefault="00A05726" w:rsidP="00C211F2">
            <w:pPr>
              <w:jc w:val="center"/>
            </w:pPr>
            <w:r w:rsidRPr="00C211F2">
              <w:t>Family/General Practice</w:t>
            </w:r>
          </w:p>
        </w:tc>
        <w:tc>
          <w:tcPr>
            <w:tcW w:w="1437"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2.953e-01</w:t>
            </w:r>
          </w:p>
        </w:tc>
        <w:tc>
          <w:tcPr>
            <w:tcW w:w="1388"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0.146237</w:t>
            </w:r>
          </w:p>
        </w:tc>
      </w:tr>
      <w:tr w:rsidR="00A05726" w:rsidTr="00C211F2">
        <w:tc>
          <w:tcPr>
            <w:tcW w:w="1464" w:type="dxa"/>
            <w:vMerge/>
          </w:tcPr>
          <w:p w:rsidR="00A05726" w:rsidRPr="00C211F2" w:rsidRDefault="00A05726" w:rsidP="00C211F2">
            <w:pPr>
              <w:jc w:val="center"/>
            </w:pPr>
          </w:p>
        </w:tc>
        <w:tc>
          <w:tcPr>
            <w:tcW w:w="1388" w:type="dxa"/>
            <w:vMerge/>
          </w:tcPr>
          <w:p w:rsidR="00A05726" w:rsidRPr="00C211F2" w:rsidRDefault="00A05726" w:rsidP="00C211F2">
            <w:pPr>
              <w:jc w:val="center"/>
            </w:pPr>
          </w:p>
        </w:tc>
        <w:tc>
          <w:tcPr>
            <w:tcW w:w="1444" w:type="dxa"/>
            <w:vMerge/>
          </w:tcPr>
          <w:p w:rsidR="00A05726" w:rsidRPr="00C211F2" w:rsidRDefault="00A05726" w:rsidP="00C211F2">
            <w:pPr>
              <w:jc w:val="center"/>
            </w:pPr>
          </w:p>
        </w:tc>
        <w:tc>
          <w:tcPr>
            <w:tcW w:w="1895" w:type="dxa"/>
          </w:tcPr>
          <w:p w:rsidR="00A05726" w:rsidRPr="00C211F2" w:rsidRDefault="00A05726" w:rsidP="00C211F2">
            <w:pPr>
              <w:jc w:val="center"/>
            </w:pPr>
            <w:r w:rsidRPr="00C211F2">
              <w:t>Internal Medicine</w:t>
            </w:r>
          </w:p>
        </w:tc>
        <w:tc>
          <w:tcPr>
            <w:tcW w:w="1437"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8.845e-02</w:t>
            </w:r>
          </w:p>
        </w:tc>
        <w:tc>
          <w:tcPr>
            <w:tcW w:w="1388"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0.635588</w:t>
            </w:r>
          </w:p>
        </w:tc>
      </w:tr>
      <w:tr w:rsidR="00A05726" w:rsidTr="00C211F2">
        <w:tc>
          <w:tcPr>
            <w:tcW w:w="1464" w:type="dxa"/>
            <w:vMerge/>
          </w:tcPr>
          <w:p w:rsidR="00A05726" w:rsidRPr="00C211F2" w:rsidRDefault="00A05726" w:rsidP="00C211F2">
            <w:pPr>
              <w:jc w:val="center"/>
            </w:pPr>
          </w:p>
        </w:tc>
        <w:tc>
          <w:tcPr>
            <w:tcW w:w="1388" w:type="dxa"/>
            <w:vMerge/>
          </w:tcPr>
          <w:p w:rsidR="00A05726" w:rsidRPr="00C211F2" w:rsidRDefault="00A05726" w:rsidP="00C211F2">
            <w:pPr>
              <w:jc w:val="center"/>
            </w:pPr>
          </w:p>
        </w:tc>
        <w:tc>
          <w:tcPr>
            <w:tcW w:w="1444" w:type="dxa"/>
            <w:vMerge/>
          </w:tcPr>
          <w:p w:rsidR="00A05726" w:rsidRPr="00C211F2" w:rsidRDefault="00A05726" w:rsidP="00C211F2">
            <w:pPr>
              <w:jc w:val="center"/>
            </w:pPr>
          </w:p>
        </w:tc>
        <w:tc>
          <w:tcPr>
            <w:tcW w:w="1895" w:type="dxa"/>
          </w:tcPr>
          <w:p w:rsidR="00A05726" w:rsidRPr="00C211F2" w:rsidRDefault="00A05726" w:rsidP="00C211F2">
            <w:pPr>
              <w:jc w:val="center"/>
            </w:pPr>
            <w:r w:rsidRPr="00C211F2">
              <w:t>Missing</w:t>
            </w:r>
          </w:p>
        </w:tc>
        <w:tc>
          <w:tcPr>
            <w:tcW w:w="1437"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1.047e-01</w:t>
            </w:r>
          </w:p>
        </w:tc>
        <w:tc>
          <w:tcPr>
            <w:tcW w:w="1388"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0.546350</w:t>
            </w:r>
          </w:p>
        </w:tc>
      </w:tr>
      <w:tr w:rsidR="00A05726" w:rsidTr="00C211F2">
        <w:tc>
          <w:tcPr>
            <w:tcW w:w="1464" w:type="dxa"/>
            <w:vMerge/>
          </w:tcPr>
          <w:p w:rsidR="00A05726" w:rsidRPr="00C211F2" w:rsidRDefault="00A05726" w:rsidP="00C211F2">
            <w:pPr>
              <w:jc w:val="center"/>
            </w:pPr>
          </w:p>
        </w:tc>
        <w:tc>
          <w:tcPr>
            <w:tcW w:w="1388" w:type="dxa"/>
            <w:vMerge/>
          </w:tcPr>
          <w:p w:rsidR="00A05726" w:rsidRPr="00C211F2" w:rsidRDefault="00A05726" w:rsidP="00C211F2">
            <w:pPr>
              <w:jc w:val="center"/>
            </w:pPr>
          </w:p>
        </w:tc>
        <w:tc>
          <w:tcPr>
            <w:tcW w:w="1444" w:type="dxa"/>
            <w:vMerge/>
          </w:tcPr>
          <w:p w:rsidR="00A05726" w:rsidRPr="00C211F2" w:rsidRDefault="00A05726" w:rsidP="00C211F2">
            <w:pPr>
              <w:jc w:val="center"/>
            </w:pPr>
          </w:p>
        </w:tc>
        <w:tc>
          <w:tcPr>
            <w:tcW w:w="1895" w:type="dxa"/>
          </w:tcPr>
          <w:p w:rsidR="00A05726" w:rsidRPr="00C211F2" w:rsidRDefault="00A05726" w:rsidP="00C211F2">
            <w:pPr>
              <w:jc w:val="center"/>
            </w:pPr>
            <w:r w:rsidRPr="00C211F2">
              <w:t>Others</w:t>
            </w:r>
          </w:p>
        </w:tc>
        <w:tc>
          <w:tcPr>
            <w:tcW w:w="1437"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2.792e-01</w:t>
            </w:r>
          </w:p>
        </w:tc>
        <w:tc>
          <w:tcPr>
            <w:tcW w:w="1388"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0.136597</w:t>
            </w:r>
          </w:p>
        </w:tc>
      </w:tr>
      <w:tr w:rsidR="00A05726" w:rsidTr="00C211F2">
        <w:tc>
          <w:tcPr>
            <w:tcW w:w="1464" w:type="dxa"/>
            <w:vMerge/>
          </w:tcPr>
          <w:p w:rsidR="00A05726" w:rsidRPr="00C211F2" w:rsidRDefault="00A05726" w:rsidP="00C211F2">
            <w:pPr>
              <w:jc w:val="center"/>
            </w:pPr>
          </w:p>
        </w:tc>
        <w:tc>
          <w:tcPr>
            <w:tcW w:w="1388" w:type="dxa"/>
            <w:vMerge/>
          </w:tcPr>
          <w:p w:rsidR="00A05726" w:rsidRPr="00C211F2" w:rsidRDefault="00A05726" w:rsidP="00C211F2">
            <w:pPr>
              <w:jc w:val="center"/>
            </w:pPr>
          </w:p>
        </w:tc>
        <w:tc>
          <w:tcPr>
            <w:tcW w:w="1444" w:type="dxa"/>
            <w:vMerge/>
          </w:tcPr>
          <w:p w:rsidR="00A05726" w:rsidRPr="00C211F2" w:rsidRDefault="00A05726" w:rsidP="00C211F2">
            <w:pPr>
              <w:jc w:val="center"/>
            </w:pPr>
          </w:p>
        </w:tc>
        <w:tc>
          <w:tcPr>
            <w:tcW w:w="1895" w:type="dxa"/>
          </w:tcPr>
          <w:p w:rsidR="00A05726" w:rsidRPr="00C211F2" w:rsidRDefault="00A05726" w:rsidP="00C211F2">
            <w:pPr>
              <w:jc w:val="center"/>
            </w:pPr>
            <w:r w:rsidRPr="00C211F2">
              <w:t>Surgery</w:t>
            </w:r>
            <w:r w:rsidR="00255D4D" w:rsidRPr="00C211F2">
              <w:t>*</w:t>
            </w:r>
          </w:p>
        </w:tc>
        <w:tc>
          <w:tcPr>
            <w:tcW w:w="1437"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5.317e-01</w:t>
            </w:r>
          </w:p>
        </w:tc>
        <w:tc>
          <w:tcPr>
            <w:tcW w:w="1388" w:type="dxa"/>
          </w:tcPr>
          <w:p w:rsidR="00A05726" w:rsidRPr="00C211F2" w:rsidRDefault="00A05726"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0.017942</w:t>
            </w:r>
          </w:p>
        </w:tc>
      </w:tr>
      <w:tr w:rsidR="00A05726" w:rsidTr="00C211F2">
        <w:tc>
          <w:tcPr>
            <w:tcW w:w="1464" w:type="dxa"/>
            <w:vMerge/>
          </w:tcPr>
          <w:p w:rsidR="00A05726" w:rsidRPr="00C211F2" w:rsidRDefault="00A05726" w:rsidP="00C211F2">
            <w:pPr>
              <w:jc w:val="center"/>
            </w:pPr>
          </w:p>
        </w:tc>
        <w:tc>
          <w:tcPr>
            <w:tcW w:w="1388" w:type="dxa"/>
            <w:vMerge/>
          </w:tcPr>
          <w:p w:rsidR="00A05726" w:rsidRPr="00C211F2" w:rsidRDefault="00A05726" w:rsidP="00C211F2">
            <w:pPr>
              <w:jc w:val="center"/>
            </w:pPr>
          </w:p>
        </w:tc>
        <w:tc>
          <w:tcPr>
            <w:tcW w:w="1444" w:type="dxa"/>
            <w:vMerge/>
          </w:tcPr>
          <w:p w:rsidR="00A05726" w:rsidRPr="00C211F2" w:rsidRDefault="00A05726" w:rsidP="00C211F2">
            <w:pPr>
              <w:jc w:val="center"/>
            </w:pPr>
          </w:p>
        </w:tc>
        <w:tc>
          <w:tcPr>
            <w:tcW w:w="1895" w:type="dxa"/>
          </w:tcPr>
          <w:p w:rsidR="00A05726" w:rsidRPr="00C211F2" w:rsidRDefault="00A05726" w:rsidP="00C211F2">
            <w:pPr>
              <w:jc w:val="center"/>
            </w:pPr>
          </w:p>
        </w:tc>
        <w:tc>
          <w:tcPr>
            <w:tcW w:w="1437" w:type="dxa"/>
          </w:tcPr>
          <w:p w:rsidR="00A05726" w:rsidRPr="00C211F2" w:rsidRDefault="00A05726" w:rsidP="00C211F2">
            <w:pPr>
              <w:jc w:val="center"/>
            </w:pPr>
          </w:p>
        </w:tc>
        <w:tc>
          <w:tcPr>
            <w:tcW w:w="1388" w:type="dxa"/>
          </w:tcPr>
          <w:p w:rsidR="00A05726" w:rsidRPr="00C211F2" w:rsidRDefault="00A05726" w:rsidP="00C211F2">
            <w:pPr>
              <w:jc w:val="center"/>
            </w:pPr>
          </w:p>
        </w:tc>
      </w:tr>
      <w:tr w:rsidR="00CD15D1" w:rsidTr="00C211F2">
        <w:tc>
          <w:tcPr>
            <w:tcW w:w="2852" w:type="dxa"/>
            <w:gridSpan w:val="2"/>
            <w:vMerge w:val="restart"/>
          </w:tcPr>
          <w:p w:rsidR="00CD15D1" w:rsidRPr="00C211F2" w:rsidRDefault="00CD15D1" w:rsidP="00C211F2">
            <w:pPr>
              <w:jc w:val="center"/>
            </w:pPr>
          </w:p>
          <w:p w:rsidR="00CD15D1" w:rsidRPr="00C211F2" w:rsidRDefault="00CD15D1" w:rsidP="00C211F2">
            <w:pPr>
              <w:jc w:val="center"/>
            </w:pPr>
          </w:p>
          <w:p w:rsidR="00CD15D1" w:rsidRPr="00C211F2" w:rsidRDefault="00CD15D1" w:rsidP="00C211F2">
            <w:pPr>
              <w:jc w:val="center"/>
            </w:pPr>
          </w:p>
          <w:p w:rsidR="00CD15D1" w:rsidRPr="00C211F2" w:rsidRDefault="00CD15D1" w:rsidP="00C211F2">
            <w:pPr>
              <w:jc w:val="center"/>
            </w:pPr>
          </w:p>
          <w:p w:rsidR="00CD15D1" w:rsidRPr="00C211F2" w:rsidRDefault="00CD15D1" w:rsidP="00C211F2">
            <w:pPr>
              <w:jc w:val="center"/>
            </w:pPr>
            <w:r w:rsidRPr="00C211F2">
              <w:t>Time in hospital</w:t>
            </w:r>
          </w:p>
        </w:tc>
        <w:tc>
          <w:tcPr>
            <w:tcW w:w="1444" w:type="dxa"/>
            <w:vMerge w:val="restart"/>
          </w:tcPr>
          <w:p w:rsidR="00CD15D1" w:rsidRPr="00C211F2" w:rsidRDefault="00CD15D1" w:rsidP="00C211F2">
            <w:pPr>
              <w:jc w:val="center"/>
            </w:pPr>
          </w:p>
          <w:p w:rsidR="00CD15D1" w:rsidRPr="00C211F2" w:rsidRDefault="00CD15D1" w:rsidP="00C211F2">
            <w:pPr>
              <w:jc w:val="center"/>
            </w:pPr>
          </w:p>
          <w:p w:rsidR="00CD15D1" w:rsidRPr="00C211F2" w:rsidRDefault="00CD15D1" w:rsidP="00C211F2">
            <w:pPr>
              <w:jc w:val="center"/>
            </w:pPr>
          </w:p>
          <w:p w:rsidR="00CD15D1" w:rsidRPr="00C211F2" w:rsidRDefault="00CD15D1" w:rsidP="00C211F2">
            <w:pPr>
              <w:jc w:val="center"/>
            </w:pPr>
          </w:p>
          <w:p w:rsidR="00CD15D1" w:rsidRPr="00C211F2" w:rsidRDefault="00CD15D1" w:rsidP="00C211F2">
            <w:pPr>
              <w:jc w:val="center"/>
            </w:pPr>
            <w:r w:rsidRPr="00C211F2">
              <w:t>Primary Diagnosis</w:t>
            </w:r>
          </w:p>
        </w:tc>
        <w:tc>
          <w:tcPr>
            <w:tcW w:w="1895" w:type="dxa"/>
          </w:tcPr>
          <w:p w:rsidR="00CD15D1" w:rsidRPr="00C211F2" w:rsidRDefault="00CD15D1" w:rsidP="00C211F2">
            <w:pPr>
              <w:jc w:val="center"/>
            </w:pPr>
            <w:r w:rsidRPr="00C211F2">
              <w:t>Diabetes*</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4.161e-02</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0.040820</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Digestive</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8.715e-03</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0.683680</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Genitourinary*</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5.684e-02</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0.031108</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Injury</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-1.875e-03</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0.933098</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Musculoskeletal</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5.090e-02</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0.090546</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Neoplasm</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-3.175e-02</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0.262238</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Other</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-1.722e-02</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0.304166</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Respiratory</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2.437e-02</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0.192961</w:t>
            </w:r>
          </w:p>
        </w:tc>
      </w:tr>
      <w:tr w:rsidR="00CD15D1" w:rsidTr="00C211F2">
        <w:tc>
          <w:tcPr>
            <w:tcW w:w="2852" w:type="dxa"/>
            <w:gridSpan w:val="2"/>
            <w:vMerge/>
          </w:tcPr>
          <w:p w:rsidR="00CD15D1" w:rsidRPr="00C211F2" w:rsidRDefault="00CD15D1" w:rsidP="00C211F2">
            <w:pPr>
              <w:jc w:val="center"/>
            </w:pPr>
          </w:p>
        </w:tc>
        <w:tc>
          <w:tcPr>
            <w:tcW w:w="1444" w:type="dxa"/>
            <w:vMerge/>
          </w:tcPr>
          <w:p w:rsidR="00CD15D1" w:rsidRPr="00C211F2" w:rsidRDefault="00CD15D1" w:rsidP="00C211F2">
            <w:pPr>
              <w:jc w:val="center"/>
            </w:pPr>
          </w:p>
        </w:tc>
        <w:tc>
          <w:tcPr>
            <w:tcW w:w="1895" w:type="dxa"/>
          </w:tcPr>
          <w:p w:rsidR="00CD15D1" w:rsidRPr="00C211F2" w:rsidRDefault="00CD15D1" w:rsidP="00C211F2">
            <w:pPr>
              <w:jc w:val="center"/>
            </w:pPr>
            <w:r w:rsidRPr="00C211F2">
              <w:t>Unknown</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-1.200e-02</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0.999760</w:t>
            </w:r>
          </w:p>
        </w:tc>
      </w:tr>
      <w:tr w:rsidR="00CD15D1" w:rsidTr="00C211F2">
        <w:tc>
          <w:tcPr>
            <w:tcW w:w="1464" w:type="dxa"/>
          </w:tcPr>
          <w:p w:rsidR="00CD15D1" w:rsidRPr="00C211F2" w:rsidRDefault="00CD15D1" w:rsidP="00C211F2">
            <w:pPr>
              <w:jc w:val="center"/>
            </w:pPr>
            <w:r w:rsidRPr="00C211F2">
              <w:t xml:space="preserve">Discharge </w:t>
            </w:r>
            <w:r w:rsidR="00C211F2" w:rsidRPr="00C211F2">
              <w:t>D</w:t>
            </w:r>
            <w:r w:rsidRPr="00C211F2">
              <w:t>isposit</w:t>
            </w:r>
            <w:r w:rsidR="00C211F2" w:rsidRPr="00C211F2">
              <w:t>ion</w:t>
            </w:r>
          </w:p>
        </w:tc>
        <w:tc>
          <w:tcPr>
            <w:tcW w:w="1388" w:type="dxa"/>
          </w:tcPr>
          <w:p w:rsidR="00CD15D1" w:rsidRPr="00C211F2" w:rsidRDefault="00CD15D1" w:rsidP="00C211F2">
            <w:pPr>
              <w:jc w:val="center"/>
            </w:pPr>
            <w:r w:rsidRPr="00C211F2">
              <w:t>Others</w:t>
            </w:r>
          </w:p>
        </w:tc>
        <w:tc>
          <w:tcPr>
            <w:tcW w:w="3339" w:type="dxa"/>
            <w:gridSpan w:val="2"/>
          </w:tcPr>
          <w:p w:rsidR="00CD15D1" w:rsidRPr="00C211F2" w:rsidRDefault="00CD15D1" w:rsidP="00C211F2">
            <w:pPr>
              <w:jc w:val="center"/>
            </w:pPr>
            <w:r w:rsidRPr="00C211F2">
              <w:t>age</w:t>
            </w:r>
          </w:p>
        </w:tc>
        <w:tc>
          <w:tcPr>
            <w:tcW w:w="1437"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-8.174e-03</w:t>
            </w:r>
          </w:p>
        </w:tc>
        <w:tc>
          <w:tcPr>
            <w:tcW w:w="1388" w:type="dxa"/>
          </w:tcPr>
          <w:p w:rsidR="00CD15D1" w:rsidRPr="00C211F2" w:rsidRDefault="00CD15D1"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0.000603</w:t>
            </w:r>
          </w:p>
        </w:tc>
      </w:tr>
      <w:tr w:rsidR="009B094C" w:rsidTr="00C211F2">
        <w:tc>
          <w:tcPr>
            <w:tcW w:w="2852" w:type="dxa"/>
            <w:gridSpan w:val="2"/>
            <w:vMerge w:val="restart"/>
          </w:tcPr>
          <w:p w:rsidR="009B094C" w:rsidRPr="00C211F2" w:rsidRDefault="009B094C" w:rsidP="00C211F2">
            <w:pPr>
              <w:jc w:val="center"/>
            </w:pPr>
          </w:p>
          <w:p w:rsidR="009B094C" w:rsidRPr="00C211F2" w:rsidRDefault="009B094C" w:rsidP="00C211F2">
            <w:pPr>
              <w:jc w:val="center"/>
            </w:pPr>
          </w:p>
          <w:p w:rsidR="009B094C" w:rsidRPr="00C211F2" w:rsidRDefault="009B094C" w:rsidP="00C211F2">
            <w:pPr>
              <w:jc w:val="center"/>
            </w:pPr>
          </w:p>
          <w:p w:rsidR="009B094C" w:rsidRPr="00C211F2" w:rsidRDefault="009B094C" w:rsidP="00C211F2">
            <w:pPr>
              <w:jc w:val="center"/>
            </w:pPr>
          </w:p>
          <w:p w:rsidR="009B094C" w:rsidRPr="00C211F2" w:rsidRDefault="009B094C" w:rsidP="00C211F2">
            <w:pPr>
              <w:jc w:val="center"/>
            </w:pPr>
            <w:r w:rsidRPr="00C211F2">
              <w:t>Age</w:t>
            </w:r>
          </w:p>
        </w:tc>
        <w:tc>
          <w:tcPr>
            <w:tcW w:w="1444" w:type="dxa"/>
            <w:vMerge w:val="restart"/>
          </w:tcPr>
          <w:p w:rsidR="009B094C" w:rsidRPr="00C211F2" w:rsidRDefault="009B094C" w:rsidP="00C211F2">
            <w:pPr>
              <w:jc w:val="center"/>
            </w:pPr>
          </w:p>
          <w:p w:rsidR="009B094C" w:rsidRPr="00C211F2" w:rsidRDefault="009B094C" w:rsidP="00C211F2">
            <w:pPr>
              <w:jc w:val="center"/>
            </w:pPr>
          </w:p>
          <w:p w:rsidR="009B094C" w:rsidRPr="00C211F2" w:rsidRDefault="009B094C" w:rsidP="00C211F2">
            <w:pPr>
              <w:jc w:val="center"/>
            </w:pPr>
          </w:p>
          <w:p w:rsidR="009B094C" w:rsidRPr="00C211F2" w:rsidRDefault="009B094C" w:rsidP="00C211F2">
            <w:pPr>
              <w:jc w:val="center"/>
            </w:pPr>
          </w:p>
          <w:p w:rsidR="009B094C" w:rsidRPr="00C211F2" w:rsidRDefault="009B094C" w:rsidP="00C211F2">
            <w:pPr>
              <w:jc w:val="center"/>
            </w:pPr>
            <w:r w:rsidRPr="00C211F2">
              <w:t>Primary Diagnosis</w:t>
            </w:r>
          </w:p>
        </w:tc>
        <w:tc>
          <w:tcPr>
            <w:tcW w:w="1895" w:type="dxa"/>
          </w:tcPr>
          <w:p w:rsidR="009B094C" w:rsidRPr="00C211F2" w:rsidRDefault="009B094C" w:rsidP="00C211F2">
            <w:pPr>
              <w:jc w:val="center"/>
            </w:pPr>
            <w:r w:rsidRPr="00C211F2">
              <w:t>Diabetes</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-1.620e-03</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0.664826</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Digestive</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-8.603e-04</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0.844249</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Genitourinary</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4.368e-03</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0.431024</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Injury*</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9.286e-03</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0.047982</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Musculoskeletal*</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1.949e-02</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0.002237</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Neoplasm</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-1.682e-03</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0.814542</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Other*</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9.846e-03</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0.003788</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Respiratory*</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1.046e-02</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0.012678</w:t>
            </w:r>
          </w:p>
        </w:tc>
      </w:tr>
      <w:tr w:rsidR="009B094C" w:rsidTr="00C211F2">
        <w:tc>
          <w:tcPr>
            <w:tcW w:w="2852" w:type="dxa"/>
            <w:gridSpan w:val="2"/>
            <w:vMerge/>
          </w:tcPr>
          <w:p w:rsidR="009B094C" w:rsidRPr="00C211F2" w:rsidRDefault="009B094C" w:rsidP="00C211F2">
            <w:pPr>
              <w:jc w:val="center"/>
            </w:pPr>
          </w:p>
        </w:tc>
        <w:tc>
          <w:tcPr>
            <w:tcW w:w="1444" w:type="dxa"/>
            <w:vMerge/>
          </w:tcPr>
          <w:p w:rsidR="009B094C" w:rsidRPr="00C211F2" w:rsidRDefault="009B094C" w:rsidP="00C211F2">
            <w:pPr>
              <w:jc w:val="center"/>
            </w:pPr>
          </w:p>
        </w:tc>
        <w:tc>
          <w:tcPr>
            <w:tcW w:w="1895" w:type="dxa"/>
          </w:tcPr>
          <w:p w:rsidR="009B094C" w:rsidRPr="00C211F2" w:rsidRDefault="009B094C" w:rsidP="00C211F2">
            <w:pPr>
              <w:jc w:val="center"/>
            </w:pPr>
            <w:r w:rsidRPr="00C211F2">
              <w:t>Unknown</w:t>
            </w:r>
          </w:p>
        </w:tc>
        <w:tc>
          <w:tcPr>
            <w:tcW w:w="1437"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4.547e-03</w:t>
            </w:r>
          </w:p>
        </w:tc>
        <w:tc>
          <w:tcPr>
            <w:tcW w:w="1388" w:type="dxa"/>
          </w:tcPr>
          <w:p w:rsidR="009B094C" w:rsidRPr="00C211F2" w:rsidRDefault="009B094C"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0.999603</w:t>
            </w:r>
          </w:p>
        </w:tc>
      </w:tr>
      <w:tr w:rsidR="005C070E" w:rsidTr="00C211F2">
        <w:tc>
          <w:tcPr>
            <w:tcW w:w="1464" w:type="dxa"/>
            <w:vMerge w:val="restart"/>
          </w:tcPr>
          <w:p w:rsidR="005C070E" w:rsidRPr="00C211F2" w:rsidRDefault="005C070E" w:rsidP="00C211F2">
            <w:pPr>
              <w:jc w:val="center"/>
            </w:pPr>
            <w:r w:rsidRPr="00C211F2">
              <w:t>Discharge Disposition</w:t>
            </w:r>
          </w:p>
        </w:tc>
        <w:tc>
          <w:tcPr>
            <w:tcW w:w="1388" w:type="dxa"/>
            <w:vMerge w:val="restart"/>
          </w:tcPr>
          <w:p w:rsidR="005C070E" w:rsidRPr="00C211F2" w:rsidRDefault="005C070E" w:rsidP="00C211F2">
            <w:pPr>
              <w:jc w:val="center"/>
            </w:pPr>
            <w:r w:rsidRPr="00C211F2">
              <w:t>Others</w:t>
            </w:r>
          </w:p>
        </w:tc>
        <w:tc>
          <w:tcPr>
            <w:tcW w:w="1444" w:type="dxa"/>
            <w:vMerge w:val="restart"/>
          </w:tcPr>
          <w:p w:rsidR="005C070E" w:rsidRPr="00C211F2" w:rsidRDefault="005C070E" w:rsidP="00C211F2">
            <w:pPr>
              <w:jc w:val="center"/>
            </w:pPr>
            <w:r w:rsidRPr="00C211F2">
              <w:t>Primary Diagnosis</w:t>
            </w:r>
          </w:p>
        </w:tc>
        <w:tc>
          <w:tcPr>
            <w:tcW w:w="1895" w:type="dxa"/>
          </w:tcPr>
          <w:p w:rsidR="005C070E" w:rsidRPr="00C211F2" w:rsidRDefault="005C070E" w:rsidP="00C211F2">
            <w:pPr>
              <w:jc w:val="center"/>
            </w:pPr>
            <w:r w:rsidRPr="00C211F2">
              <w:t>Diabetes</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1.583e-02</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0.909387</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Digestive</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1.580e-01</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0.248656</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Genitourinary</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-9.114e-02</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0.592874</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Injury*</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3.172e-01</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0.036596</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Musculoskeletal</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2.096e-01</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0.242153</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Neoplasm</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-3.501e-02</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0.851323</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Other</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1.689e-01</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0.115789</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Respiratory</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1.324e-01</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0.276132</w:t>
            </w:r>
          </w:p>
        </w:tc>
      </w:tr>
      <w:tr w:rsidR="005C070E" w:rsidTr="00C211F2">
        <w:tc>
          <w:tcPr>
            <w:tcW w:w="1464" w:type="dxa"/>
            <w:vMerge/>
          </w:tcPr>
          <w:p w:rsidR="005C070E" w:rsidRPr="00C211F2" w:rsidRDefault="005C070E" w:rsidP="00C211F2">
            <w:pPr>
              <w:jc w:val="center"/>
            </w:pPr>
          </w:p>
        </w:tc>
        <w:tc>
          <w:tcPr>
            <w:tcW w:w="1388" w:type="dxa"/>
            <w:vMerge/>
          </w:tcPr>
          <w:p w:rsidR="005C070E" w:rsidRPr="00C211F2" w:rsidRDefault="005C070E" w:rsidP="00C211F2">
            <w:pPr>
              <w:jc w:val="center"/>
            </w:pPr>
          </w:p>
        </w:tc>
        <w:tc>
          <w:tcPr>
            <w:tcW w:w="1444" w:type="dxa"/>
            <w:vMerge/>
          </w:tcPr>
          <w:p w:rsidR="005C070E" w:rsidRPr="00C211F2" w:rsidRDefault="005C070E" w:rsidP="00C211F2">
            <w:pPr>
              <w:jc w:val="center"/>
            </w:pPr>
          </w:p>
        </w:tc>
        <w:tc>
          <w:tcPr>
            <w:tcW w:w="1895" w:type="dxa"/>
          </w:tcPr>
          <w:p w:rsidR="005C070E" w:rsidRPr="00C211F2" w:rsidRDefault="005C070E" w:rsidP="00C211F2">
            <w:pPr>
              <w:jc w:val="center"/>
            </w:pPr>
            <w:r w:rsidRPr="00C211F2">
              <w:t>Unknown</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-5.912e-01</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sz w:val="24"/>
                <w:szCs w:val="24"/>
              </w:rPr>
            </w:pPr>
            <w:r w:rsidRPr="00C211F2">
              <w:rPr>
                <w:rStyle w:val="gd15mcfceub"/>
                <w:rFonts w:asciiTheme="majorHAnsi" w:hAnsiTheme="majorHAnsi" w:cstheme="majorHAnsi"/>
                <w:color w:val="000000"/>
                <w:sz w:val="24"/>
                <w:szCs w:val="24"/>
                <w:bdr w:val="none" w:sz="0" w:space="0" w:color="auto" w:frame="1"/>
              </w:rPr>
              <w:t>0.998355</w:t>
            </w:r>
          </w:p>
        </w:tc>
      </w:tr>
      <w:tr w:rsidR="005C070E" w:rsidTr="00C211F2">
        <w:tc>
          <w:tcPr>
            <w:tcW w:w="2852" w:type="dxa"/>
            <w:gridSpan w:val="2"/>
          </w:tcPr>
          <w:p w:rsidR="005C070E" w:rsidRPr="00C211F2" w:rsidRDefault="005C070E" w:rsidP="00C211F2">
            <w:pPr>
              <w:jc w:val="center"/>
            </w:pPr>
            <w:r w:rsidRPr="00C211F2">
              <w:t>Time in hospital</w:t>
            </w:r>
          </w:p>
        </w:tc>
        <w:tc>
          <w:tcPr>
            <w:tcW w:w="3339" w:type="dxa"/>
            <w:gridSpan w:val="2"/>
          </w:tcPr>
          <w:p w:rsidR="005C070E" w:rsidRPr="00C211F2" w:rsidRDefault="005C070E" w:rsidP="00C211F2">
            <w:pPr>
              <w:jc w:val="center"/>
            </w:pPr>
            <w:r w:rsidRPr="00C211F2">
              <w:t>Age</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-4.848e-04</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0.202953</w:t>
            </w:r>
          </w:p>
        </w:tc>
      </w:tr>
      <w:tr w:rsidR="005C070E" w:rsidTr="00C211F2">
        <w:tc>
          <w:tcPr>
            <w:tcW w:w="1464" w:type="dxa"/>
          </w:tcPr>
          <w:p w:rsidR="005C070E" w:rsidRPr="00C211F2" w:rsidRDefault="005C070E" w:rsidP="00C211F2">
            <w:pPr>
              <w:jc w:val="center"/>
            </w:pPr>
            <w:r w:rsidRPr="00C211F2">
              <w:t>Discharge Disposition</w:t>
            </w:r>
          </w:p>
        </w:tc>
        <w:tc>
          <w:tcPr>
            <w:tcW w:w="1388" w:type="dxa"/>
          </w:tcPr>
          <w:p w:rsidR="005C070E" w:rsidRPr="00C211F2" w:rsidRDefault="005C070E" w:rsidP="00C211F2">
            <w:pPr>
              <w:jc w:val="center"/>
            </w:pPr>
            <w:r w:rsidRPr="00C211F2">
              <w:t>Others</w:t>
            </w:r>
          </w:p>
        </w:tc>
        <w:tc>
          <w:tcPr>
            <w:tcW w:w="3339" w:type="dxa"/>
            <w:gridSpan w:val="2"/>
          </w:tcPr>
          <w:p w:rsidR="005C070E" w:rsidRPr="00C211F2" w:rsidRDefault="005C070E" w:rsidP="00C211F2">
            <w:pPr>
              <w:jc w:val="center"/>
            </w:pPr>
            <w:r w:rsidRPr="00C211F2">
              <w:t>Time in hospital</w:t>
            </w:r>
            <w:r w:rsidR="00461B28" w:rsidRPr="00C211F2">
              <w:t>*</w:t>
            </w:r>
          </w:p>
        </w:tc>
        <w:tc>
          <w:tcPr>
            <w:tcW w:w="1437"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-2.950e-02</w:t>
            </w:r>
          </w:p>
        </w:tc>
        <w:tc>
          <w:tcPr>
            <w:tcW w:w="1388" w:type="dxa"/>
          </w:tcPr>
          <w:p w:rsidR="005C070E" w:rsidRPr="00C211F2" w:rsidRDefault="005C070E"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0.009983</w:t>
            </w:r>
          </w:p>
        </w:tc>
      </w:tr>
      <w:tr w:rsidR="00BC49B0" w:rsidTr="00C211F2">
        <w:tc>
          <w:tcPr>
            <w:tcW w:w="1464" w:type="dxa"/>
            <w:vMerge w:val="restart"/>
          </w:tcPr>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r w:rsidRPr="00C211F2">
              <w:t>HbA1c</w:t>
            </w:r>
          </w:p>
        </w:tc>
        <w:tc>
          <w:tcPr>
            <w:tcW w:w="1388" w:type="dxa"/>
            <w:vMerge w:val="restart"/>
          </w:tcPr>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r w:rsidRPr="00C211F2">
              <w:t>High &amp; No change in Med</w:t>
            </w:r>
          </w:p>
        </w:tc>
        <w:tc>
          <w:tcPr>
            <w:tcW w:w="1444" w:type="dxa"/>
            <w:vMerge w:val="restart"/>
          </w:tcPr>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r w:rsidRPr="00C211F2">
              <w:t>Primary Diagnosis</w:t>
            </w:r>
          </w:p>
        </w:tc>
        <w:tc>
          <w:tcPr>
            <w:tcW w:w="1895" w:type="dxa"/>
          </w:tcPr>
          <w:p w:rsidR="00BC49B0" w:rsidRPr="00C211F2" w:rsidRDefault="00BC49B0" w:rsidP="00C211F2">
            <w:pPr>
              <w:jc w:val="center"/>
            </w:pPr>
            <w:r w:rsidRPr="00C211F2">
              <w:t>Diabetes</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-4.153e-03</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0.990286</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Digestive</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-3.330e-01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0.565563</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Genitourinary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-6.884e-01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0.399326</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Injury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6.173e-01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0.371650</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Musculoskeletal</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1.061e-01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0.877893</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Neoplasm</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1.016e+00</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0.251321</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Other</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sz w:val="24"/>
                <w:szCs w:val="24"/>
              </w:rPr>
            </w:pPr>
            <w:r w:rsidRPr="00C211F2">
              <w:rPr>
                <w:rStyle w:val="gd15mcfceub"/>
                <w:rFonts w:asciiTheme="majorHAnsi" w:hAnsiTheme="majorHAnsi" w:cstheme="majorHAnsi"/>
                <w:color w:val="000000"/>
                <w:sz w:val="24"/>
                <w:szCs w:val="24"/>
                <w:bdr w:val="none" w:sz="0" w:space="0" w:color="auto" w:frame="1"/>
              </w:rPr>
              <w:t>5.199e-01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0.138109</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Respiratory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-3.959e-01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0.413689</w:t>
            </w:r>
          </w:p>
        </w:tc>
      </w:tr>
      <w:tr w:rsidR="00BC49B0" w:rsidTr="00C211F2">
        <w:tc>
          <w:tcPr>
            <w:tcW w:w="1464" w:type="dxa"/>
            <w:vMerge/>
          </w:tcPr>
          <w:p w:rsidR="00BC49B0" w:rsidRPr="00C211F2" w:rsidRDefault="00BC49B0" w:rsidP="00C211F2">
            <w:pPr>
              <w:jc w:val="center"/>
            </w:pPr>
          </w:p>
        </w:tc>
        <w:tc>
          <w:tcPr>
            <w:tcW w:w="1388" w:type="dxa"/>
            <w:vMerge w:val="restart"/>
          </w:tcPr>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r w:rsidRPr="00C211F2">
              <w:t>None</w:t>
            </w: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Diabetes</w:t>
            </w:r>
            <w:r w:rsidR="00461B28" w:rsidRPr="00C211F2">
              <w:t>*</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5.049e-01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0.011016</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Digestive</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1.319e-01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0.682444</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Genitourinary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5.860e-02</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0.867404</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Injury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6.839e-01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0.100553</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Musculoskeletal</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sz w:val="24"/>
                <w:szCs w:val="24"/>
              </w:rPr>
            </w:pPr>
            <w:r w:rsidRPr="00C211F2">
              <w:rPr>
                <w:rStyle w:val="gd15mcfceub"/>
                <w:rFonts w:asciiTheme="majorHAnsi" w:hAnsiTheme="majorHAnsi" w:cstheme="majorHAnsi"/>
                <w:color w:val="000000"/>
                <w:sz w:val="24"/>
                <w:szCs w:val="24"/>
                <w:bdr w:val="none" w:sz="0" w:space="0" w:color="auto" w:frame="1"/>
              </w:rPr>
              <w:t>-2.850e-01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0.488190</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Neoplasm</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5.482e-01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0.378679</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Other</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2.463e-01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0.255676</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Respiratory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1.853e-01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0.463061</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Unknown</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-1.214e-01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0.999729</w:t>
            </w:r>
          </w:p>
        </w:tc>
      </w:tr>
      <w:tr w:rsidR="00BC49B0" w:rsidTr="00C211F2">
        <w:tc>
          <w:tcPr>
            <w:tcW w:w="1464" w:type="dxa"/>
            <w:vMerge/>
          </w:tcPr>
          <w:p w:rsidR="00BC49B0" w:rsidRPr="00C211F2" w:rsidRDefault="00BC49B0" w:rsidP="00C211F2">
            <w:pPr>
              <w:jc w:val="center"/>
            </w:pPr>
          </w:p>
        </w:tc>
        <w:tc>
          <w:tcPr>
            <w:tcW w:w="1388" w:type="dxa"/>
            <w:vMerge w:val="restart"/>
          </w:tcPr>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p>
          <w:p w:rsidR="00BC49B0" w:rsidRPr="00C211F2" w:rsidRDefault="00BC49B0" w:rsidP="00C211F2">
            <w:pPr>
              <w:jc w:val="center"/>
            </w:pPr>
            <w:r w:rsidRPr="00C211F2">
              <w:t>Normal</w:t>
            </w: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Diabetes</w:t>
            </w:r>
            <w:r w:rsidR="00461B28" w:rsidRPr="00C211F2">
              <w:t>*</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6.381e-01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0.016194</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Digestive</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4.129e-02</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0.916192</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Genitourinary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2.726e-01</w:t>
            </w:r>
          </w:p>
        </w:tc>
        <w:tc>
          <w:tcPr>
            <w:tcW w:w="1388" w:type="dxa"/>
          </w:tcPr>
          <w:p w:rsidR="00BC49B0" w:rsidRPr="00C211F2" w:rsidRDefault="00461B28"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0.514430</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Injury</w:t>
            </w:r>
          </w:p>
        </w:tc>
        <w:tc>
          <w:tcPr>
            <w:tcW w:w="1437" w:type="dxa"/>
          </w:tcPr>
          <w:p w:rsidR="00BC49B0" w:rsidRPr="00C211F2" w:rsidRDefault="00461B28" w:rsidP="00C211F2">
            <w:pPr>
              <w:pStyle w:val="HTMLPreformatted"/>
              <w:shd w:val="clear" w:color="auto" w:fill="FFFFFF"/>
              <w:wordWrap w:val="0"/>
              <w:jc w:val="center"/>
              <w:rPr>
                <w:rFonts w:asciiTheme="majorHAnsi" w:hAnsiTheme="majorHAnsi" w:cstheme="majorHAnsi"/>
                <w:sz w:val="24"/>
                <w:szCs w:val="24"/>
              </w:rPr>
            </w:pPr>
            <w:r w:rsidRPr="00C211F2">
              <w:rPr>
                <w:rStyle w:val="gd15mcfceub"/>
                <w:rFonts w:asciiTheme="majorHAnsi" w:hAnsiTheme="majorHAnsi" w:cstheme="majorHAnsi"/>
                <w:color w:val="000000"/>
                <w:sz w:val="24"/>
                <w:szCs w:val="24"/>
                <w:bdr w:val="none" w:sz="0" w:space="0" w:color="auto" w:frame="1"/>
              </w:rPr>
              <w:t>3.040e-02</w:t>
            </w:r>
          </w:p>
        </w:tc>
        <w:tc>
          <w:tcPr>
            <w:tcW w:w="1388"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0.951354</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Musculoskeletal</w:t>
            </w:r>
          </w:p>
        </w:tc>
        <w:tc>
          <w:tcPr>
            <w:tcW w:w="1437"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-3.837e-01</w:t>
            </w:r>
          </w:p>
        </w:tc>
        <w:tc>
          <w:tcPr>
            <w:tcW w:w="1388"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0.451442</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Neoplasm</w:t>
            </w:r>
          </w:p>
        </w:tc>
        <w:tc>
          <w:tcPr>
            <w:tcW w:w="1437"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1.214e+00</w:t>
            </w:r>
          </w:p>
        </w:tc>
        <w:tc>
          <w:tcPr>
            <w:tcW w:w="1388"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0.074763</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Other</w:t>
            </w:r>
          </w:p>
        </w:tc>
        <w:tc>
          <w:tcPr>
            <w:tcW w:w="1437"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3.661e-01</w:t>
            </w:r>
          </w:p>
        </w:tc>
        <w:tc>
          <w:tcPr>
            <w:tcW w:w="1388"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0.154599</w:t>
            </w:r>
          </w:p>
        </w:tc>
      </w:tr>
      <w:tr w:rsidR="00BC49B0" w:rsidTr="00C211F2">
        <w:tc>
          <w:tcPr>
            <w:tcW w:w="1464" w:type="dxa"/>
            <w:vMerge/>
          </w:tcPr>
          <w:p w:rsidR="00BC49B0" w:rsidRPr="00C211F2" w:rsidRDefault="00BC49B0" w:rsidP="00C211F2">
            <w:pPr>
              <w:jc w:val="center"/>
            </w:pPr>
          </w:p>
        </w:tc>
        <w:tc>
          <w:tcPr>
            <w:tcW w:w="1388" w:type="dxa"/>
            <w:vMerge/>
          </w:tcPr>
          <w:p w:rsidR="00BC49B0" w:rsidRPr="00C211F2" w:rsidRDefault="00BC49B0" w:rsidP="00C211F2">
            <w:pPr>
              <w:jc w:val="center"/>
            </w:pPr>
          </w:p>
        </w:tc>
        <w:tc>
          <w:tcPr>
            <w:tcW w:w="1444" w:type="dxa"/>
            <w:vMerge/>
          </w:tcPr>
          <w:p w:rsidR="00BC49B0" w:rsidRPr="00C211F2" w:rsidRDefault="00BC49B0" w:rsidP="00C211F2">
            <w:pPr>
              <w:jc w:val="center"/>
            </w:pPr>
          </w:p>
        </w:tc>
        <w:tc>
          <w:tcPr>
            <w:tcW w:w="1895" w:type="dxa"/>
          </w:tcPr>
          <w:p w:rsidR="00BC49B0" w:rsidRPr="00C211F2" w:rsidRDefault="00BC49B0" w:rsidP="00C211F2">
            <w:pPr>
              <w:jc w:val="center"/>
            </w:pPr>
            <w:r w:rsidRPr="00C211F2">
              <w:t>Respiratory</w:t>
            </w:r>
          </w:p>
        </w:tc>
        <w:tc>
          <w:tcPr>
            <w:tcW w:w="1437"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-1.383e-01</w:t>
            </w:r>
          </w:p>
        </w:tc>
        <w:tc>
          <w:tcPr>
            <w:tcW w:w="1388" w:type="dxa"/>
          </w:tcPr>
          <w:p w:rsidR="00BC49B0" w:rsidRPr="00C211F2" w:rsidRDefault="00C211F2" w:rsidP="00C211F2">
            <w:pPr>
              <w:pStyle w:val="HTMLPreformatted"/>
              <w:shd w:val="clear" w:color="auto" w:fill="FFFFFF"/>
              <w:wordWrap w:val="0"/>
              <w:jc w:val="center"/>
              <w:rPr>
                <w:rFonts w:asciiTheme="majorHAnsi" w:hAnsiTheme="majorHAnsi" w:cstheme="majorHAnsi"/>
                <w:color w:val="000000"/>
                <w:sz w:val="24"/>
                <w:szCs w:val="24"/>
              </w:rPr>
            </w:pPr>
            <w:r w:rsidRPr="00C211F2">
              <w:rPr>
                <w:rStyle w:val="gd15mcfceub"/>
                <w:rFonts w:asciiTheme="majorHAnsi" w:hAnsiTheme="majorHAnsi" w:cstheme="majorHAnsi"/>
                <w:color w:val="000000"/>
                <w:sz w:val="24"/>
                <w:szCs w:val="24"/>
                <w:bdr w:val="none" w:sz="0" w:space="0" w:color="auto" w:frame="1"/>
              </w:rPr>
              <w:t>0.654783</w:t>
            </w:r>
          </w:p>
        </w:tc>
      </w:tr>
    </w:tbl>
    <w:p w:rsidR="00A05726" w:rsidRDefault="00A05726"/>
    <w:p w:rsidR="00383380" w:rsidRDefault="00383380" w:rsidP="00383380">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I have conducted a test of deviance to compare the core model and the final model. This is to check whether the interaction added is statistically significant in the model. The deviance test shows a very tiny p-value (</w:t>
      </w:r>
      <w:r w:rsidRPr="00383380">
        <w:rPr>
          <w:rStyle w:val="gd15mcfceub"/>
          <w:rFonts w:asciiTheme="majorHAnsi" w:hAnsiTheme="majorHAnsi" w:cstheme="majorHAnsi"/>
          <w:color w:val="000000"/>
          <w:sz w:val="24"/>
          <w:szCs w:val="24"/>
          <w:bdr w:val="none" w:sz="0" w:space="0" w:color="auto" w:frame="1"/>
        </w:rPr>
        <w:t>4.426e-08</w:t>
      </w:r>
      <w:r>
        <w:rPr>
          <w:rFonts w:asciiTheme="majorHAnsi" w:hAnsiTheme="majorHAnsi" w:cstheme="majorHAnsi"/>
          <w:sz w:val="24"/>
          <w:szCs w:val="24"/>
        </w:rPr>
        <w:t>) which suggest that we should include the interaction in our model.</w:t>
      </w:r>
    </w:p>
    <w:p w:rsidR="00383380" w:rsidRDefault="00383380" w:rsidP="00383380">
      <w:pPr>
        <w:pStyle w:val="HTMLPreformatted"/>
        <w:shd w:val="clear" w:color="auto" w:fill="FFFFFF"/>
        <w:wordWrap w:val="0"/>
        <w:spacing w:after="160"/>
        <w:rPr>
          <w:rFonts w:asciiTheme="majorHAnsi" w:hAnsiTheme="majorHAnsi" w:cstheme="majorHAnsi"/>
          <w:sz w:val="24"/>
          <w:szCs w:val="24"/>
        </w:rPr>
      </w:pPr>
    </w:p>
    <w:p w:rsidR="008A5F3B" w:rsidRDefault="008A5F3B" w:rsidP="00383380">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lastRenderedPageBreak/>
        <w:t>Table 6: Test of Deviance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810"/>
        <w:gridCol w:w="1810"/>
        <w:gridCol w:w="1810"/>
        <w:gridCol w:w="1777"/>
      </w:tblGrid>
      <w:tr w:rsidR="00467D85" w:rsidTr="00467D85">
        <w:tc>
          <w:tcPr>
            <w:tcW w:w="1809"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Residual DF</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Deviance DF</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DF</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Deviance</w:t>
            </w:r>
          </w:p>
        </w:tc>
        <w:tc>
          <w:tcPr>
            <w:tcW w:w="1777"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p-value</w:t>
            </w:r>
          </w:p>
        </w:tc>
      </w:tr>
      <w:tr w:rsidR="00467D85" w:rsidTr="00467D85">
        <w:tc>
          <w:tcPr>
            <w:tcW w:w="1809"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47446</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28119</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p>
        </w:tc>
        <w:tc>
          <w:tcPr>
            <w:tcW w:w="1777" w:type="dxa"/>
          </w:tcPr>
          <w:p w:rsidR="00467D85" w:rsidRDefault="00467D85" w:rsidP="00383380">
            <w:pPr>
              <w:pStyle w:val="HTMLPreformatted"/>
              <w:wordWrap w:val="0"/>
              <w:spacing w:after="160"/>
              <w:rPr>
                <w:rFonts w:asciiTheme="majorHAnsi" w:hAnsiTheme="majorHAnsi" w:cstheme="majorHAnsi"/>
                <w:sz w:val="24"/>
                <w:szCs w:val="24"/>
              </w:rPr>
            </w:pPr>
          </w:p>
        </w:tc>
      </w:tr>
      <w:tr w:rsidR="00467D85" w:rsidTr="00467D85">
        <w:tc>
          <w:tcPr>
            <w:tcW w:w="1809"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47386</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27981</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60</w:t>
            </w:r>
          </w:p>
        </w:tc>
        <w:tc>
          <w:tcPr>
            <w:tcW w:w="1810" w:type="dxa"/>
          </w:tcPr>
          <w:p w:rsidR="00467D85" w:rsidRDefault="00467D85" w:rsidP="00383380">
            <w:pPr>
              <w:pStyle w:val="HTMLPreformatted"/>
              <w:wordWrap w:val="0"/>
              <w:spacing w:after="160"/>
              <w:rPr>
                <w:rFonts w:asciiTheme="majorHAnsi" w:hAnsiTheme="majorHAnsi" w:cstheme="majorHAnsi"/>
                <w:sz w:val="24"/>
                <w:szCs w:val="24"/>
              </w:rPr>
            </w:pPr>
            <w:r>
              <w:rPr>
                <w:rFonts w:asciiTheme="majorHAnsi" w:hAnsiTheme="majorHAnsi" w:cstheme="majorHAnsi"/>
                <w:sz w:val="24"/>
                <w:szCs w:val="24"/>
              </w:rPr>
              <w:t>137.98</w:t>
            </w:r>
          </w:p>
        </w:tc>
        <w:tc>
          <w:tcPr>
            <w:tcW w:w="1777" w:type="dxa"/>
          </w:tcPr>
          <w:p w:rsidR="00467D85" w:rsidRDefault="00467D85" w:rsidP="00383380">
            <w:pPr>
              <w:pStyle w:val="HTMLPreformatted"/>
              <w:wordWrap w:val="0"/>
              <w:spacing w:after="160"/>
              <w:rPr>
                <w:rFonts w:asciiTheme="majorHAnsi" w:hAnsiTheme="majorHAnsi" w:cstheme="majorHAnsi"/>
                <w:sz w:val="24"/>
                <w:szCs w:val="24"/>
              </w:rPr>
            </w:pPr>
            <w:r w:rsidRPr="00383380">
              <w:rPr>
                <w:rStyle w:val="gd15mcfceub"/>
                <w:rFonts w:asciiTheme="majorHAnsi" w:hAnsiTheme="majorHAnsi" w:cstheme="majorHAnsi"/>
                <w:color w:val="000000"/>
                <w:sz w:val="24"/>
                <w:szCs w:val="24"/>
                <w:bdr w:val="none" w:sz="0" w:space="0" w:color="auto" w:frame="1"/>
              </w:rPr>
              <w:t>4.426e-08</w:t>
            </w:r>
          </w:p>
        </w:tc>
      </w:tr>
    </w:tbl>
    <w:p w:rsidR="00383380" w:rsidRDefault="00383380" w:rsidP="00383380">
      <w:pPr>
        <w:pStyle w:val="HTMLPreformatted"/>
        <w:shd w:val="clear" w:color="auto" w:fill="FFFFFF"/>
        <w:wordWrap w:val="0"/>
        <w:spacing w:after="160"/>
        <w:rPr>
          <w:rFonts w:asciiTheme="majorHAnsi" w:hAnsiTheme="majorHAnsi" w:cstheme="majorHAnsi"/>
          <w:sz w:val="24"/>
          <w:szCs w:val="24"/>
        </w:rPr>
      </w:pPr>
    </w:p>
    <w:p w:rsidR="00056CF1" w:rsidRDefault="008A5F3B" w:rsidP="00056CF1">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 xml:space="preserve">The area under the ROC curve of the final model was estimated to be 0.6076. Comparing this result with the final model in [1]. These two models are not </w:t>
      </w:r>
      <w:r w:rsidR="00BC35E6">
        <w:rPr>
          <w:rFonts w:asciiTheme="majorHAnsi" w:hAnsiTheme="majorHAnsi" w:cstheme="majorHAnsi"/>
          <w:sz w:val="24"/>
          <w:szCs w:val="24"/>
        </w:rPr>
        <w:t>too different from one another.</w:t>
      </w:r>
    </w:p>
    <w:p w:rsidR="00056CF1" w:rsidRDefault="00056CF1" w:rsidP="00056CF1">
      <w:pPr>
        <w:pStyle w:val="HTMLPreformatted"/>
        <w:shd w:val="clear" w:color="auto" w:fill="FFFFFF"/>
        <w:wordWrap w:val="0"/>
        <w:spacing w:after="160"/>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3286125" cy="3622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2.png"/>
                    <pic:cNvPicPr/>
                  </pic:nvPicPr>
                  <pic:blipFill>
                    <a:blip r:embed="rId5">
                      <a:extLst>
                        <a:ext uri="{28A0092B-C50C-407E-A947-70E740481C1C}">
                          <a14:useLocalDpi xmlns:a14="http://schemas.microsoft.com/office/drawing/2010/main" val="0"/>
                        </a:ext>
                      </a:extLst>
                    </a:blip>
                    <a:stretch>
                      <a:fillRect/>
                    </a:stretch>
                  </pic:blipFill>
                  <pic:spPr>
                    <a:xfrm>
                      <a:off x="0" y="0"/>
                      <a:ext cx="3286125" cy="3622788"/>
                    </a:xfrm>
                    <a:prstGeom prst="rect">
                      <a:avLst/>
                    </a:prstGeom>
                  </pic:spPr>
                </pic:pic>
              </a:graphicData>
            </a:graphic>
          </wp:inline>
        </w:drawing>
      </w:r>
    </w:p>
    <w:p w:rsidR="00056CF1" w:rsidRDefault="00056CF1" w:rsidP="00056CF1">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The confusion matrix is also shown to check the classification error rate of each classes.</w:t>
      </w:r>
    </w:p>
    <w:p w:rsidR="006118AA" w:rsidRDefault="006118AA" w:rsidP="00056CF1">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Table 7: Confusion Matrix</w:t>
      </w:r>
    </w:p>
    <w:tbl>
      <w:tblPr>
        <w:tblStyle w:val="TableGrid"/>
        <w:tblW w:w="0" w:type="auto"/>
        <w:jc w:val="center"/>
        <w:tblLook w:val="04A0" w:firstRow="1" w:lastRow="0" w:firstColumn="1" w:lastColumn="0" w:noHBand="0" w:noVBand="1"/>
      </w:tblPr>
      <w:tblGrid>
        <w:gridCol w:w="1377"/>
        <w:gridCol w:w="1792"/>
        <w:gridCol w:w="2167"/>
        <w:gridCol w:w="1981"/>
        <w:gridCol w:w="1699"/>
      </w:tblGrid>
      <w:tr w:rsidR="00056CF1" w:rsidRPr="006118AA" w:rsidTr="00080632">
        <w:trPr>
          <w:jc w:val="center"/>
        </w:trPr>
        <w:tc>
          <w:tcPr>
            <w:tcW w:w="3169" w:type="dxa"/>
            <w:gridSpan w:val="2"/>
            <w:vMerge w:val="restart"/>
          </w:tcPr>
          <w:p w:rsidR="00056CF1" w:rsidRPr="006118AA" w:rsidRDefault="00056CF1" w:rsidP="006118AA">
            <w:pPr>
              <w:jc w:val="center"/>
            </w:pPr>
          </w:p>
          <w:p w:rsidR="00056CF1" w:rsidRPr="006118AA" w:rsidRDefault="00056CF1" w:rsidP="006118AA">
            <w:pPr>
              <w:jc w:val="center"/>
            </w:pPr>
          </w:p>
        </w:tc>
        <w:tc>
          <w:tcPr>
            <w:tcW w:w="5847" w:type="dxa"/>
            <w:gridSpan w:val="3"/>
          </w:tcPr>
          <w:p w:rsidR="00056CF1" w:rsidRPr="006118AA" w:rsidRDefault="00056CF1" w:rsidP="006118AA">
            <w:pPr>
              <w:jc w:val="center"/>
            </w:pPr>
            <w:r w:rsidRPr="006118AA">
              <w:t>Referenced</w:t>
            </w:r>
          </w:p>
        </w:tc>
      </w:tr>
      <w:tr w:rsidR="00056CF1" w:rsidRPr="006118AA" w:rsidTr="00080632">
        <w:trPr>
          <w:jc w:val="center"/>
        </w:trPr>
        <w:tc>
          <w:tcPr>
            <w:tcW w:w="3169" w:type="dxa"/>
            <w:gridSpan w:val="2"/>
            <w:vMerge/>
          </w:tcPr>
          <w:p w:rsidR="00056CF1" w:rsidRPr="006118AA" w:rsidRDefault="00056CF1" w:rsidP="006118AA">
            <w:pPr>
              <w:jc w:val="center"/>
            </w:pPr>
          </w:p>
        </w:tc>
        <w:tc>
          <w:tcPr>
            <w:tcW w:w="2167" w:type="dxa"/>
          </w:tcPr>
          <w:p w:rsidR="00056CF1" w:rsidRPr="006118AA" w:rsidRDefault="00056CF1" w:rsidP="006118AA">
            <w:pPr>
              <w:jc w:val="center"/>
            </w:pPr>
            <w:r w:rsidRPr="006118AA">
              <w:t>Late Readmission</w:t>
            </w:r>
          </w:p>
        </w:tc>
        <w:tc>
          <w:tcPr>
            <w:tcW w:w="1981" w:type="dxa"/>
          </w:tcPr>
          <w:p w:rsidR="00056CF1" w:rsidRPr="006118AA" w:rsidRDefault="00056CF1" w:rsidP="006118AA">
            <w:pPr>
              <w:jc w:val="center"/>
            </w:pPr>
            <w:r w:rsidRPr="006118AA">
              <w:t>Early Readmission</w:t>
            </w:r>
          </w:p>
        </w:tc>
        <w:tc>
          <w:tcPr>
            <w:tcW w:w="1699" w:type="dxa"/>
          </w:tcPr>
          <w:p w:rsidR="00056CF1" w:rsidRPr="006118AA" w:rsidRDefault="00056CF1" w:rsidP="006118AA">
            <w:pPr>
              <w:jc w:val="center"/>
            </w:pPr>
            <w:r w:rsidRPr="006118AA">
              <w:t>Class Error</w:t>
            </w:r>
          </w:p>
        </w:tc>
      </w:tr>
      <w:tr w:rsidR="00056CF1" w:rsidRPr="006118AA" w:rsidTr="00080632">
        <w:trPr>
          <w:jc w:val="center"/>
        </w:trPr>
        <w:tc>
          <w:tcPr>
            <w:tcW w:w="1377" w:type="dxa"/>
            <w:vMerge w:val="restart"/>
          </w:tcPr>
          <w:p w:rsidR="00056CF1" w:rsidRPr="006118AA" w:rsidRDefault="00056CF1" w:rsidP="00080632">
            <w:pPr>
              <w:jc w:val="center"/>
            </w:pPr>
          </w:p>
          <w:p w:rsidR="00AD7E21" w:rsidRDefault="00AD7E21" w:rsidP="00080632">
            <w:pPr>
              <w:jc w:val="center"/>
            </w:pPr>
          </w:p>
          <w:p w:rsidR="00056CF1" w:rsidRPr="006118AA" w:rsidRDefault="00056CF1" w:rsidP="00080632">
            <w:pPr>
              <w:jc w:val="center"/>
            </w:pPr>
            <w:r w:rsidRPr="006118AA">
              <w:t>Predicted</w:t>
            </w:r>
          </w:p>
        </w:tc>
        <w:tc>
          <w:tcPr>
            <w:tcW w:w="1792" w:type="dxa"/>
          </w:tcPr>
          <w:p w:rsidR="00056CF1" w:rsidRPr="006118AA" w:rsidRDefault="00056CF1" w:rsidP="006118AA">
            <w:pPr>
              <w:jc w:val="center"/>
            </w:pPr>
            <w:r w:rsidRPr="006118AA">
              <w:t>Late Readmission</w:t>
            </w:r>
          </w:p>
        </w:tc>
        <w:tc>
          <w:tcPr>
            <w:tcW w:w="2167" w:type="dxa"/>
          </w:tcPr>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r w:rsidRPr="006118AA">
              <w:rPr>
                <w:rStyle w:val="gd15mcfceub"/>
                <w:rFonts w:asciiTheme="majorHAnsi" w:hAnsiTheme="majorHAnsi" w:cstheme="majorHAnsi"/>
                <w:color w:val="000000"/>
                <w:sz w:val="24"/>
                <w:szCs w:val="24"/>
                <w:bdr w:val="none" w:sz="0" w:space="0" w:color="auto" w:frame="1"/>
              </w:rPr>
              <w:t>11618</w:t>
            </w:r>
          </w:p>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p>
        </w:tc>
        <w:tc>
          <w:tcPr>
            <w:tcW w:w="1981" w:type="dxa"/>
          </w:tcPr>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r w:rsidRPr="006118AA">
              <w:rPr>
                <w:rStyle w:val="gd15mcfceub"/>
                <w:rFonts w:asciiTheme="majorHAnsi" w:hAnsiTheme="majorHAnsi" w:cstheme="majorHAnsi"/>
                <w:color w:val="000000"/>
                <w:sz w:val="24"/>
                <w:szCs w:val="24"/>
                <w:bdr w:val="none" w:sz="0" w:space="0" w:color="auto" w:frame="1"/>
              </w:rPr>
              <w:t>804</w:t>
            </w:r>
          </w:p>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p>
        </w:tc>
        <w:tc>
          <w:tcPr>
            <w:tcW w:w="1699" w:type="dxa"/>
          </w:tcPr>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r w:rsidRPr="006118AA">
              <w:rPr>
                <w:rStyle w:val="gd15mcfceub"/>
                <w:rFonts w:asciiTheme="majorHAnsi" w:hAnsiTheme="majorHAnsi" w:cstheme="majorHAnsi"/>
                <w:color w:val="000000"/>
                <w:sz w:val="24"/>
                <w:szCs w:val="24"/>
                <w:bdr w:val="none" w:sz="0" w:space="0" w:color="auto" w:frame="1"/>
              </w:rPr>
              <w:t>0.0647239</w:t>
            </w:r>
          </w:p>
        </w:tc>
      </w:tr>
      <w:tr w:rsidR="00056CF1" w:rsidRPr="006118AA" w:rsidTr="00080632">
        <w:trPr>
          <w:jc w:val="center"/>
        </w:trPr>
        <w:tc>
          <w:tcPr>
            <w:tcW w:w="1377" w:type="dxa"/>
            <w:vMerge/>
          </w:tcPr>
          <w:p w:rsidR="00056CF1" w:rsidRPr="006118AA" w:rsidRDefault="00056CF1" w:rsidP="00080632">
            <w:pPr>
              <w:jc w:val="center"/>
            </w:pPr>
          </w:p>
        </w:tc>
        <w:tc>
          <w:tcPr>
            <w:tcW w:w="1792" w:type="dxa"/>
          </w:tcPr>
          <w:p w:rsidR="00056CF1" w:rsidRPr="006118AA" w:rsidRDefault="00056CF1" w:rsidP="006118AA">
            <w:pPr>
              <w:jc w:val="center"/>
            </w:pPr>
            <w:r w:rsidRPr="006118AA">
              <w:t>Early Readmission</w:t>
            </w:r>
          </w:p>
        </w:tc>
        <w:tc>
          <w:tcPr>
            <w:tcW w:w="2167" w:type="dxa"/>
          </w:tcPr>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r w:rsidRPr="006118AA">
              <w:rPr>
                <w:rStyle w:val="gd15mcfceub"/>
                <w:rFonts w:asciiTheme="majorHAnsi" w:hAnsiTheme="majorHAnsi" w:cstheme="majorHAnsi"/>
                <w:color w:val="000000"/>
                <w:sz w:val="24"/>
                <w:szCs w:val="24"/>
                <w:bdr w:val="none" w:sz="0" w:space="0" w:color="auto" w:frame="1"/>
              </w:rPr>
              <w:t>8060</w:t>
            </w:r>
          </w:p>
          <w:p w:rsidR="00056CF1" w:rsidRPr="006118AA" w:rsidRDefault="00056CF1" w:rsidP="002269DD">
            <w:pPr>
              <w:pStyle w:val="HTMLPreformatted"/>
              <w:shd w:val="clear" w:color="auto" w:fill="FFFFFF"/>
              <w:wordWrap w:val="0"/>
              <w:rPr>
                <w:rFonts w:asciiTheme="majorHAnsi" w:hAnsiTheme="majorHAnsi" w:cstheme="majorHAnsi"/>
                <w:color w:val="000000"/>
                <w:sz w:val="24"/>
                <w:szCs w:val="24"/>
              </w:rPr>
            </w:pPr>
          </w:p>
        </w:tc>
        <w:tc>
          <w:tcPr>
            <w:tcW w:w="1981" w:type="dxa"/>
          </w:tcPr>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r w:rsidRPr="006118AA">
              <w:rPr>
                <w:rStyle w:val="gd15mcfceub"/>
                <w:rFonts w:asciiTheme="majorHAnsi" w:hAnsiTheme="majorHAnsi" w:cstheme="majorHAnsi"/>
                <w:color w:val="000000"/>
                <w:sz w:val="24"/>
                <w:szCs w:val="24"/>
                <w:bdr w:val="none" w:sz="0" w:space="0" w:color="auto" w:frame="1"/>
              </w:rPr>
              <w:t>1090</w:t>
            </w:r>
          </w:p>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p>
        </w:tc>
        <w:tc>
          <w:tcPr>
            <w:tcW w:w="1699" w:type="dxa"/>
          </w:tcPr>
          <w:p w:rsidR="00056CF1" w:rsidRPr="006118AA" w:rsidRDefault="00056CF1" w:rsidP="006118AA">
            <w:pPr>
              <w:pStyle w:val="HTMLPreformatted"/>
              <w:shd w:val="clear" w:color="auto" w:fill="FFFFFF"/>
              <w:wordWrap w:val="0"/>
              <w:jc w:val="center"/>
              <w:rPr>
                <w:rFonts w:asciiTheme="majorHAnsi" w:hAnsiTheme="majorHAnsi" w:cstheme="majorHAnsi"/>
                <w:color w:val="000000"/>
                <w:sz w:val="24"/>
                <w:szCs w:val="24"/>
              </w:rPr>
            </w:pPr>
            <w:r w:rsidRPr="006118AA">
              <w:rPr>
                <w:rStyle w:val="gd15mcfceub"/>
                <w:rFonts w:asciiTheme="majorHAnsi" w:hAnsiTheme="majorHAnsi" w:cstheme="majorHAnsi"/>
                <w:color w:val="000000"/>
                <w:sz w:val="24"/>
                <w:szCs w:val="24"/>
                <w:bdr w:val="none" w:sz="0" w:space="0" w:color="auto" w:frame="1"/>
              </w:rPr>
              <w:t>0.8808743</w:t>
            </w:r>
          </w:p>
        </w:tc>
      </w:tr>
    </w:tbl>
    <w:p w:rsidR="00056CF1" w:rsidRDefault="00056CF1" w:rsidP="00056CF1">
      <w:pPr>
        <w:pStyle w:val="HTMLPreformatted"/>
        <w:shd w:val="clear" w:color="auto" w:fill="FFFFFF"/>
        <w:wordWrap w:val="0"/>
        <w:spacing w:after="160"/>
        <w:rPr>
          <w:rFonts w:asciiTheme="majorHAnsi" w:hAnsiTheme="majorHAnsi" w:cstheme="majorHAnsi"/>
          <w:sz w:val="24"/>
          <w:szCs w:val="24"/>
        </w:rPr>
      </w:pPr>
    </w:p>
    <w:p w:rsidR="002D1A18" w:rsidRDefault="006118AA" w:rsidP="002D1A18">
      <w:pPr>
        <w:pStyle w:val="HTMLPreformatted"/>
        <w:shd w:val="clear" w:color="auto" w:fill="FFFFFF"/>
        <w:wordWrap w:val="0"/>
        <w:spacing w:after="160"/>
        <w:jc w:val="both"/>
        <w:rPr>
          <w:rFonts w:asciiTheme="majorHAnsi" w:hAnsiTheme="majorHAnsi" w:cstheme="majorHAnsi"/>
          <w:sz w:val="24"/>
          <w:szCs w:val="24"/>
        </w:rPr>
      </w:pPr>
      <w:r>
        <w:rPr>
          <w:rFonts w:asciiTheme="majorHAnsi" w:hAnsiTheme="majorHAnsi" w:cstheme="majorHAnsi"/>
          <w:sz w:val="24"/>
          <w:szCs w:val="24"/>
        </w:rPr>
        <w:t>The result in the above table is very similar to the matrix of the final model generated in [1]</w:t>
      </w:r>
      <w:r w:rsidR="002D1A18">
        <w:rPr>
          <w:rFonts w:asciiTheme="majorHAnsi" w:hAnsiTheme="majorHAnsi" w:cstheme="majorHAnsi"/>
          <w:sz w:val="24"/>
          <w:szCs w:val="24"/>
        </w:rPr>
        <w:t>.    Classifying early readmission seem to come with a lot of prediction error.</w:t>
      </w:r>
    </w:p>
    <w:p w:rsidR="00BE4AB2" w:rsidRDefault="00BE4AB2" w:rsidP="006C5E33">
      <w:pPr>
        <w:pStyle w:val="HTMLPreformatted"/>
        <w:shd w:val="clear" w:color="auto" w:fill="FFFFFF"/>
        <w:wordWrap w:val="0"/>
        <w:spacing w:after="160"/>
        <w:jc w:val="both"/>
        <w:rPr>
          <w:rFonts w:asciiTheme="majorHAnsi" w:hAnsiTheme="majorHAnsi" w:cstheme="majorHAnsi"/>
          <w:sz w:val="24"/>
          <w:szCs w:val="24"/>
        </w:rPr>
      </w:pPr>
    </w:p>
    <w:p w:rsidR="00BE4AB2" w:rsidRDefault="00BE4AB2" w:rsidP="006C5E33">
      <w:pPr>
        <w:pStyle w:val="HTMLPreformatted"/>
        <w:shd w:val="clear" w:color="auto" w:fill="FFFFFF"/>
        <w:wordWrap w:val="0"/>
        <w:spacing w:after="160"/>
        <w:jc w:val="both"/>
        <w:rPr>
          <w:rFonts w:asciiTheme="majorHAnsi" w:hAnsiTheme="majorHAnsi" w:cstheme="majorHAnsi"/>
          <w:sz w:val="24"/>
          <w:szCs w:val="24"/>
        </w:rPr>
      </w:pPr>
    </w:p>
    <w:p w:rsidR="006C5E33" w:rsidRDefault="002D1A18" w:rsidP="006C5E33">
      <w:pPr>
        <w:pStyle w:val="HTMLPreformatted"/>
        <w:shd w:val="clear" w:color="auto" w:fill="FFFFFF"/>
        <w:wordWrap w:val="0"/>
        <w:spacing w:after="160"/>
        <w:jc w:val="both"/>
        <w:rPr>
          <w:rFonts w:asciiTheme="majorHAnsi" w:hAnsiTheme="majorHAnsi" w:cstheme="majorHAnsi"/>
          <w:sz w:val="24"/>
          <w:szCs w:val="24"/>
        </w:rPr>
      </w:pPr>
      <w:r>
        <w:rPr>
          <w:rFonts w:asciiTheme="majorHAnsi" w:hAnsiTheme="majorHAnsi" w:cstheme="majorHAnsi"/>
          <w:sz w:val="24"/>
          <w:szCs w:val="24"/>
        </w:rPr>
        <w:lastRenderedPageBreak/>
        <w:t>RANDOM FOREST MODEL</w:t>
      </w:r>
    </w:p>
    <w:p w:rsidR="006C5E33" w:rsidRDefault="00B3652F" w:rsidP="002D1A18">
      <w:pPr>
        <w:pStyle w:val="HTMLPreformatted"/>
        <w:shd w:val="clear" w:color="auto" w:fill="FFFFFF"/>
        <w:wordWrap w:val="0"/>
        <w:spacing w:after="160"/>
        <w:jc w:val="both"/>
        <w:rPr>
          <w:rFonts w:asciiTheme="majorHAnsi" w:hAnsiTheme="majorHAnsi" w:cstheme="majorHAnsi"/>
          <w:sz w:val="24"/>
          <w:szCs w:val="24"/>
        </w:rPr>
      </w:pPr>
      <w:r>
        <w:rPr>
          <w:rFonts w:asciiTheme="majorHAnsi" w:hAnsiTheme="majorHAnsi" w:cstheme="majorHAnsi"/>
          <w:sz w:val="24"/>
          <w:szCs w:val="24"/>
        </w:rPr>
        <w:t>Having fit a random forest model of readmitted with covariates (without HbA1c). The variable importance plot in</w:t>
      </w:r>
      <w:r w:rsidR="009F1B15">
        <w:rPr>
          <w:rFonts w:asciiTheme="majorHAnsi" w:hAnsiTheme="majorHAnsi" w:cstheme="majorHAnsi"/>
          <w:sz w:val="24"/>
          <w:szCs w:val="24"/>
        </w:rPr>
        <w:t xml:space="preserve"> </w:t>
      </w:r>
      <w:r>
        <w:rPr>
          <w:rFonts w:asciiTheme="majorHAnsi" w:hAnsiTheme="majorHAnsi" w:cstheme="majorHAnsi"/>
          <w:sz w:val="24"/>
          <w:szCs w:val="24"/>
        </w:rPr>
        <w:t xml:space="preserve">suggest that gender and discharge disposition id are less important in our model. </w:t>
      </w:r>
      <w:r w:rsidR="00C60C97">
        <w:rPr>
          <w:rFonts w:asciiTheme="majorHAnsi" w:hAnsiTheme="majorHAnsi" w:cstheme="majorHAnsi"/>
          <w:sz w:val="24"/>
          <w:szCs w:val="24"/>
        </w:rPr>
        <w:t xml:space="preserve">But the question remain – Is the gini index high enough for us to keep them in the           model? I think the gini index is close to 100 and if you would ask me, I would </w:t>
      </w:r>
      <w:r w:rsidR="00743037">
        <w:rPr>
          <w:rFonts w:asciiTheme="majorHAnsi" w:hAnsiTheme="majorHAnsi" w:cstheme="majorHAnsi"/>
          <w:sz w:val="24"/>
          <w:szCs w:val="24"/>
        </w:rPr>
        <w:t xml:space="preserve">say </w:t>
      </w:r>
      <w:bookmarkStart w:id="0" w:name="_GoBack"/>
      <w:bookmarkEnd w:id="0"/>
      <w:r w:rsidR="00C60C97">
        <w:rPr>
          <w:rFonts w:asciiTheme="majorHAnsi" w:hAnsiTheme="majorHAnsi" w:cstheme="majorHAnsi"/>
          <w:sz w:val="24"/>
          <w:szCs w:val="24"/>
        </w:rPr>
        <w:t>we keep the two variables in the model.</w:t>
      </w:r>
    </w:p>
    <w:p w:rsidR="00B3652F" w:rsidRDefault="00B3652F"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C9ADA04" wp14:editId="7BAA8D3D">
            <wp:extent cx="3171825" cy="349677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1.png"/>
                    <pic:cNvPicPr/>
                  </pic:nvPicPr>
                  <pic:blipFill>
                    <a:blip r:embed="rId6">
                      <a:extLst>
                        <a:ext uri="{28A0092B-C50C-407E-A947-70E740481C1C}">
                          <a14:useLocalDpi xmlns:a14="http://schemas.microsoft.com/office/drawing/2010/main" val="0"/>
                        </a:ext>
                      </a:extLst>
                    </a:blip>
                    <a:stretch>
                      <a:fillRect/>
                    </a:stretch>
                  </pic:blipFill>
                  <pic:spPr>
                    <a:xfrm>
                      <a:off x="0" y="0"/>
                      <a:ext cx="3176047" cy="3501433"/>
                    </a:xfrm>
                    <a:prstGeom prst="rect">
                      <a:avLst/>
                    </a:prstGeom>
                  </pic:spPr>
                </pic:pic>
              </a:graphicData>
            </a:graphic>
          </wp:inline>
        </w:drawing>
      </w:r>
    </w:p>
    <w:p w:rsidR="00615CC0" w:rsidRDefault="00615CC0" w:rsidP="00474417">
      <w:pPr>
        <w:pStyle w:val="HTMLPreformatted"/>
        <w:shd w:val="clear" w:color="auto" w:fill="FFFFFF"/>
        <w:wordWrap w:val="0"/>
        <w:spacing w:after="160"/>
        <w:jc w:val="center"/>
        <w:rPr>
          <w:rFonts w:asciiTheme="majorHAnsi" w:hAnsiTheme="majorHAnsi" w:cstheme="majorHAnsi"/>
          <w:sz w:val="24"/>
          <w:szCs w:val="24"/>
        </w:rPr>
      </w:pPr>
    </w:p>
    <w:p w:rsidR="00474417" w:rsidRDefault="00474417"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The error rate of the final model is as shown below to include the number of trees</w:t>
      </w:r>
    </w:p>
    <w:p w:rsidR="00BE4AB2" w:rsidRDefault="00810C6C" w:rsidP="00810C6C">
      <w:pPr>
        <w:pStyle w:val="HTMLPreformatted"/>
        <w:shd w:val="clear" w:color="auto" w:fill="FFFFFF"/>
        <w:wordWrap w:val="0"/>
        <w:spacing w:after="160"/>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3009900" cy="3318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7">
                      <a:extLst>
                        <a:ext uri="{28A0092B-C50C-407E-A947-70E740481C1C}">
                          <a14:useLocalDpi xmlns:a14="http://schemas.microsoft.com/office/drawing/2010/main" val="0"/>
                        </a:ext>
                      </a:extLst>
                    </a:blip>
                    <a:stretch>
                      <a:fillRect/>
                    </a:stretch>
                  </pic:blipFill>
                  <pic:spPr>
                    <a:xfrm>
                      <a:off x="0" y="0"/>
                      <a:ext cx="3014597" cy="3323443"/>
                    </a:xfrm>
                    <a:prstGeom prst="rect">
                      <a:avLst/>
                    </a:prstGeom>
                  </pic:spPr>
                </pic:pic>
              </a:graphicData>
            </a:graphic>
          </wp:inline>
        </w:drawing>
      </w:r>
    </w:p>
    <w:p w:rsidR="00474417" w:rsidRDefault="00810C6C"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lastRenderedPageBreak/>
        <w:t xml:space="preserve">Looking at the trees plot above, the green curve indicates the error rate for early readmission and the red curve represent the error rate for late readmission. While the black curve repres-ent the out of bag error rate. </w:t>
      </w:r>
    </w:p>
    <w:p w:rsidR="00810C6C" w:rsidRDefault="00810C6C"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I saw the need to change the cut off (I ma</w:t>
      </w:r>
      <w:r w:rsidR="00B7322D">
        <w:rPr>
          <w:rFonts w:asciiTheme="majorHAnsi" w:hAnsiTheme="majorHAnsi" w:cstheme="majorHAnsi"/>
          <w:sz w:val="24"/>
          <w:szCs w:val="24"/>
        </w:rPr>
        <w:t>de use of the mean probability</w:t>
      </w:r>
      <w:r>
        <w:rPr>
          <w:rFonts w:asciiTheme="majorHAnsi" w:hAnsiTheme="majorHAnsi" w:cstheme="majorHAnsi"/>
          <w:sz w:val="24"/>
          <w:szCs w:val="24"/>
        </w:rPr>
        <w:t xml:space="preserve"> of both prediction classes). Looking at the curve above, the error rate remains constant while the number of trees increases. We have reduced the number of trees to 200 in the next step and the resulting model is as shown below.</w:t>
      </w:r>
    </w:p>
    <w:p w:rsidR="00C15110" w:rsidRDefault="003D1481"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4277322" cy="4715533"/>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 3.png"/>
                    <pic:cNvPicPr/>
                  </pic:nvPicPr>
                  <pic:blipFill>
                    <a:blip r:embed="rId8">
                      <a:extLst>
                        <a:ext uri="{28A0092B-C50C-407E-A947-70E740481C1C}">
                          <a14:useLocalDpi xmlns:a14="http://schemas.microsoft.com/office/drawing/2010/main" val="0"/>
                        </a:ext>
                      </a:extLst>
                    </a:blip>
                    <a:stretch>
                      <a:fillRect/>
                    </a:stretch>
                  </pic:blipFill>
                  <pic:spPr>
                    <a:xfrm>
                      <a:off x="0" y="0"/>
                      <a:ext cx="4277322" cy="4715533"/>
                    </a:xfrm>
                    <a:prstGeom prst="rect">
                      <a:avLst/>
                    </a:prstGeom>
                  </pic:spPr>
                </pic:pic>
              </a:graphicData>
            </a:graphic>
          </wp:inline>
        </w:drawing>
      </w:r>
    </w:p>
    <w:p w:rsidR="007200E2" w:rsidRDefault="007200E2" w:rsidP="00B3652F">
      <w:pPr>
        <w:pStyle w:val="HTMLPreformatted"/>
        <w:shd w:val="clear" w:color="auto" w:fill="FFFFFF"/>
        <w:wordWrap w:val="0"/>
        <w:spacing w:after="160"/>
        <w:rPr>
          <w:rFonts w:asciiTheme="majorHAnsi" w:hAnsiTheme="majorHAnsi" w:cstheme="majorHAnsi"/>
          <w:sz w:val="24"/>
          <w:szCs w:val="24"/>
        </w:rPr>
      </w:pPr>
    </w:p>
    <w:p w:rsidR="007200E2" w:rsidRDefault="00C15110"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The error rate in the early readmission class has significantly dropped while there is an increase in the error rate of both late readmission and out of bad error rate.</w:t>
      </w:r>
    </w:p>
    <w:p w:rsidR="00C15110" w:rsidRDefault="00C15110"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In validating the above model, I have shown the confusion matrix and ROC curve below.</w:t>
      </w:r>
    </w:p>
    <w:p w:rsidR="002269DD" w:rsidRDefault="002269DD"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Table 8: Confusion Matrix</w:t>
      </w:r>
    </w:p>
    <w:tbl>
      <w:tblPr>
        <w:tblStyle w:val="TableGrid"/>
        <w:tblW w:w="0" w:type="auto"/>
        <w:jc w:val="center"/>
        <w:tblLook w:val="04A0" w:firstRow="1" w:lastRow="0" w:firstColumn="1" w:lastColumn="0" w:noHBand="0" w:noVBand="1"/>
      </w:tblPr>
      <w:tblGrid>
        <w:gridCol w:w="1377"/>
        <w:gridCol w:w="1792"/>
        <w:gridCol w:w="2167"/>
        <w:gridCol w:w="1981"/>
        <w:gridCol w:w="1699"/>
      </w:tblGrid>
      <w:tr w:rsidR="00C15110" w:rsidRPr="002269DD" w:rsidTr="00080632">
        <w:trPr>
          <w:jc w:val="center"/>
        </w:trPr>
        <w:tc>
          <w:tcPr>
            <w:tcW w:w="3169" w:type="dxa"/>
            <w:gridSpan w:val="2"/>
            <w:vMerge w:val="restart"/>
          </w:tcPr>
          <w:p w:rsidR="00C15110" w:rsidRPr="002269DD" w:rsidRDefault="00C15110" w:rsidP="002269DD">
            <w:pPr>
              <w:jc w:val="center"/>
            </w:pPr>
          </w:p>
          <w:p w:rsidR="00C15110" w:rsidRPr="002269DD" w:rsidRDefault="00C15110" w:rsidP="002269DD">
            <w:pPr>
              <w:jc w:val="center"/>
            </w:pPr>
          </w:p>
        </w:tc>
        <w:tc>
          <w:tcPr>
            <w:tcW w:w="5847" w:type="dxa"/>
            <w:gridSpan w:val="3"/>
          </w:tcPr>
          <w:p w:rsidR="00C15110" w:rsidRPr="002269DD" w:rsidRDefault="00C15110" w:rsidP="002269DD">
            <w:pPr>
              <w:jc w:val="center"/>
            </w:pPr>
            <w:r w:rsidRPr="002269DD">
              <w:t>Referenced</w:t>
            </w:r>
          </w:p>
        </w:tc>
      </w:tr>
      <w:tr w:rsidR="00C15110" w:rsidRPr="002269DD" w:rsidTr="00080632">
        <w:trPr>
          <w:jc w:val="center"/>
        </w:trPr>
        <w:tc>
          <w:tcPr>
            <w:tcW w:w="3169" w:type="dxa"/>
            <w:gridSpan w:val="2"/>
            <w:vMerge/>
          </w:tcPr>
          <w:p w:rsidR="00C15110" w:rsidRPr="002269DD" w:rsidRDefault="00C15110" w:rsidP="002269DD">
            <w:pPr>
              <w:jc w:val="center"/>
            </w:pPr>
          </w:p>
        </w:tc>
        <w:tc>
          <w:tcPr>
            <w:tcW w:w="2167" w:type="dxa"/>
          </w:tcPr>
          <w:p w:rsidR="00C15110" w:rsidRPr="002269DD" w:rsidRDefault="00C15110" w:rsidP="002269DD">
            <w:pPr>
              <w:jc w:val="center"/>
            </w:pPr>
            <w:r w:rsidRPr="002269DD">
              <w:t>Late Readmission</w:t>
            </w:r>
          </w:p>
        </w:tc>
        <w:tc>
          <w:tcPr>
            <w:tcW w:w="1981" w:type="dxa"/>
          </w:tcPr>
          <w:p w:rsidR="00C15110" w:rsidRPr="002269DD" w:rsidRDefault="00C15110" w:rsidP="002269DD">
            <w:pPr>
              <w:jc w:val="center"/>
            </w:pPr>
            <w:r w:rsidRPr="002269DD">
              <w:t>Early Readmission</w:t>
            </w:r>
          </w:p>
        </w:tc>
        <w:tc>
          <w:tcPr>
            <w:tcW w:w="1699" w:type="dxa"/>
          </w:tcPr>
          <w:p w:rsidR="00C15110" w:rsidRPr="002269DD" w:rsidRDefault="00C15110" w:rsidP="002269DD">
            <w:pPr>
              <w:jc w:val="center"/>
            </w:pPr>
            <w:r w:rsidRPr="002269DD">
              <w:t>Class Error</w:t>
            </w:r>
          </w:p>
        </w:tc>
      </w:tr>
      <w:tr w:rsidR="00C15110" w:rsidRPr="002269DD" w:rsidTr="00080632">
        <w:trPr>
          <w:jc w:val="center"/>
        </w:trPr>
        <w:tc>
          <w:tcPr>
            <w:tcW w:w="1377" w:type="dxa"/>
            <w:vMerge w:val="restart"/>
          </w:tcPr>
          <w:p w:rsidR="00C15110" w:rsidRPr="002269DD" w:rsidRDefault="00C15110" w:rsidP="002269DD">
            <w:pPr>
              <w:jc w:val="center"/>
            </w:pPr>
          </w:p>
          <w:p w:rsidR="00C15110" w:rsidRPr="002269DD" w:rsidRDefault="00C15110" w:rsidP="002269DD">
            <w:pPr>
              <w:jc w:val="center"/>
            </w:pPr>
          </w:p>
          <w:p w:rsidR="00C15110" w:rsidRPr="002269DD" w:rsidRDefault="00C15110" w:rsidP="002269DD">
            <w:pPr>
              <w:jc w:val="center"/>
            </w:pPr>
            <w:r w:rsidRPr="002269DD">
              <w:t>Predicted</w:t>
            </w:r>
          </w:p>
        </w:tc>
        <w:tc>
          <w:tcPr>
            <w:tcW w:w="1792" w:type="dxa"/>
          </w:tcPr>
          <w:p w:rsidR="00C15110" w:rsidRPr="002269DD" w:rsidRDefault="00C15110" w:rsidP="002269DD">
            <w:pPr>
              <w:jc w:val="center"/>
            </w:pPr>
            <w:r w:rsidRPr="002269DD">
              <w:t>Late Readmission</w:t>
            </w:r>
          </w:p>
        </w:tc>
        <w:tc>
          <w:tcPr>
            <w:tcW w:w="2167" w:type="dxa"/>
          </w:tcPr>
          <w:p w:rsidR="002269DD" w:rsidRPr="002269DD" w:rsidRDefault="002269DD" w:rsidP="0022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lang w:eastAsia="en-GB"/>
              </w:rPr>
            </w:pPr>
            <w:r w:rsidRPr="002269DD">
              <w:rPr>
                <w:rFonts w:eastAsia="Times New Roman"/>
                <w:color w:val="000000"/>
                <w:bdr w:val="none" w:sz="0" w:space="0" w:color="auto" w:frame="1"/>
                <w:lang w:eastAsia="en-GB"/>
              </w:rPr>
              <w:t>14784</w:t>
            </w:r>
          </w:p>
          <w:p w:rsidR="00C15110" w:rsidRPr="002269DD" w:rsidRDefault="00C15110" w:rsidP="002269DD">
            <w:pPr>
              <w:pStyle w:val="HTMLPreformatted"/>
              <w:shd w:val="clear" w:color="auto" w:fill="FFFFFF"/>
              <w:wordWrap w:val="0"/>
              <w:jc w:val="center"/>
              <w:rPr>
                <w:rFonts w:asciiTheme="majorHAnsi" w:hAnsiTheme="majorHAnsi" w:cstheme="majorHAnsi"/>
                <w:color w:val="000000"/>
                <w:sz w:val="24"/>
                <w:szCs w:val="24"/>
              </w:rPr>
            </w:pPr>
          </w:p>
        </w:tc>
        <w:tc>
          <w:tcPr>
            <w:tcW w:w="1981" w:type="dxa"/>
          </w:tcPr>
          <w:p w:rsidR="002269DD" w:rsidRPr="002269DD" w:rsidRDefault="002269DD" w:rsidP="0022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lang w:eastAsia="en-GB"/>
              </w:rPr>
            </w:pPr>
            <w:r w:rsidRPr="002269DD">
              <w:rPr>
                <w:rFonts w:eastAsia="Times New Roman"/>
                <w:color w:val="000000"/>
                <w:bdr w:val="none" w:sz="0" w:space="0" w:color="auto" w:frame="1"/>
                <w:lang w:eastAsia="en-GB"/>
              </w:rPr>
              <w:t>1334</w:t>
            </w:r>
          </w:p>
          <w:p w:rsidR="00C15110" w:rsidRPr="002269DD" w:rsidRDefault="00C15110" w:rsidP="002269DD">
            <w:pPr>
              <w:pStyle w:val="HTMLPreformatted"/>
              <w:shd w:val="clear" w:color="auto" w:fill="FFFFFF"/>
              <w:wordWrap w:val="0"/>
              <w:jc w:val="center"/>
              <w:rPr>
                <w:rFonts w:asciiTheme="majorHAnsi" w:hAnsiTheme="majorHAnsi" w:cstheme="majorHAnsi"/>
                <w:color w:val="000000"/>
                <w:sz w:val="24"/>
                <w:szCs w:val="24"/>
              </w:rPr>
            </w:pPr>
          </w:p>
        </w:tc>
        <w:tc>
          <w:tcPr>
            <w:tcW w:w="1699" w:type="dxa"/>
          </w:tcPr>
          <w:p w:rsidR="00C15110" w:rsidRPr="002269DD" w:rsidRDefault="00C15110" w:rsidP="002269DD">
            <w:pPr>
              <w:pStyle w:val="HTMLPreformatted"/>
              <w:shd w:val="clear" w:color="auto" w:fill="FFFFFF"/>
              <w:wordWrap w:val="0"/>
              <w:jc w:val="center"/>
              <w:rPr>
                <w:rFonts w:asciiTheme="majorHAnsi" w:hAnsiTheme="majorHAnsi" w:cstheme="majorHAnsi"/>
                <w:color w:val="000000"/>
                <w:sz w:val="24"/>
                <w:szCs w:val="24"/>
              </w:rPr>
            </w:pPr>
            <w:r w:rsidRPr="002269DD">
              <w:rPr>
                <w:rStyle w:val="gd15mcfceub"/>
                <w:rFonts w:asciiTheme="majorHAnsi" w:hAnsiTheme="majorHAnsi" w:cstheme="majorHAnsi"/>
                <w:color w:val="000000"/>
                <w:sz w:val="24"/>
                <w:szCs w:val="24"/>
                <w:bdr w:val="none" w:sz="0" w:space="0" w:color="auto" w:frame="1"/>
              </w:rPr>
              <w:t>0.0</w:t>
            </w:r>
            <w:r w:rsidR="002269DD">
              <w:rPr>
                <w:rStyle w:val="gd15mcfceub"/>
                <w:rFonts w:asciiTheme="majorHAnsi" w:hAnsiTheme="majorHAnsi" w:cstheme="majorHAnsi"/>
                <w:color w:val="000000"/>
                <w:sz w:val="24"/>
                <w:szCs w:val="24"/>
                <w:bdr w:val="none" w:sz="0" w:space="0" w:color="auto" w:frame="1"/>
              </w:rPr>
              <w:t>827646</w:t>
            </w:r>
          </w:p>
        </w:tc>
      </w:tr>
      <w:tr w:rsidR="00C15110" w:rsidRPr="002269DD" w:rsidTr="00080632">
        <w:trPr>
          <w:jc w:val="center"/>
        </w:trPr>
        <w:tc>
          <w:tcPr>
            <w:tcW w:w="1377" w:type="dxa"/>
            <w:vMerge/>
          </w:tcPr>
          <w:p w:rsidR="00C15110" w:rsidRPr="002269DD" w:rsidRDefault="00C15110" w:rsidP="002269DD">
            <w:pPr>
              <w:jc w:val="center"/>
            </w:pPr>
          </w:p>
        </w:tc>
        <w:tc>
          <w:tcPr>
            <w:tcW w:w="1792" w:type="dxa"/>
          </w:tcPr>
          <w:p w:rsidR="00C15110" w:rsidRPr="002269DD" w:rsidRDefault="00C15110" w:rsidP="002269DD">
            <w:pPr>
              <w:jc w:val="center"/>
            </w:pPr>
            <w:r w:rsidRPr="002269DD">
              <w:t>Early Readmission</w:t>
            </w:r>
          </w:p>
        </w:tc>
        <w:tc>
          <w:tcPr>
            <w:tcW w:w="2167" w:type="dxa"/>
          </w:tcPr>
          <w:p w:rsidR="002269DD" w:rsidRPr="002269DD" w:rsidRDefault="002269DD" w:rsidP="0022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lang w:eastAsia="en-GB"/>
              </w:rPr>
            </w:pPr>
            <w:r w:rsidRPr="002269DD">
              <w:rPr>
                <w:rFonts w:eastAsia="Times New Roman"/>
                <w:color w:val="000000"/>
                <w:bdr w:val="none" w:sz="0" w:space="0" w:color="auto" w:frame="1"/>
                <w:lang w:eastAsia="en-GB"/>
              </w:rPr>
              <w:t>4894</w:t>
            </w:r>
          </w:p>
          <w:p w:rsidR="00C15110" w:rsidRPr="002269DD" w:rsidRDefault="00C15110" w:rsidP="002269DD">
            <w:pPr>
              <w:pStyle w:val="HTMLPreformatted"/>
              <w:shd w:val="clear" w:color="auto" w:fill="FFFFFF"/>
              <w:wordWrap w:val="0"/>
              <w:jc w:val="center"/>
              <w:rPr>
                <w:rFonts w:asciiTheme="majorHAnsi" w:hAnsiTheme="majorHAnsi" w:cstheme="majorHAnsi"/>
                <w:color w:val="000000"/>
                <w:sz w:val="24"/>
                <w:szCs w:val="24"/>
              </w:rPr>
            </w:pPr>
          </w:p>
        </w:tc>
        <w:tc>
          <w:tcPr>
            <w:tcW w:w="1981" w:type="dxa"/>
          </w:tcPr>
          <w:p w:rsidR="002269DD" w:rsidRPr="002269DD" w:rsidRDefault="002269DD" w:rsidP="0022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lang w:eastAsia="en-GB"/>
              </w:rPr>
            </w:pPr>
            <w:r w:rsidRPr="002269DD">
              <w:rPr>
                <w:rFonts w:eastAsia="Times New Roman"/>
                <w:color w:val="000000"/>
                <w:bdr w:val="none" w:sz="0" w:space="0" w:color="auto" w:frame="1"/>
                <w:lang w:eastAsia="en-GB"/>
              </w:rPr>
              <w:t>560</w:t>
            </w:r>
          </w:p>
          <w:p w:rsidR="00C15110" w:rsidRPr="002269DD" w:rsidRDefault="00C15110" w:rsidP="002269DD">
            <w:pPr>
              <w:pStyle w:val="HTMLPreformatted"/>
              <w:shd w:val="clear" w:color="auto" w:fill="FFFFFF"/>
              <w:wordWrap w:val="0"/>
              <w:jc w:val="center"/>
              <w:rPr>
                <w:rFonts w:asciiTheme="majorHAnsi" w:hAnsiTheme="majorHAnsi" w:cstheme="majorHAnsi"/>
                <w:color w:val="000000"/>
                <w:sz w:val="24"/>
                <w:szCs w:val="24"/>
              </w:rPr>
            </w:pPr>
          </w:p>
        </w:tc>
        <w:tc>
          <w:tcPr>
            <w:tcW w:w="1699" w:type="dxa"/>
          </w:tcPr>
          <w:p w:rsidR="00C15110" w:rsidRPr="002269DD" w:rsidRDefault="00C15110" w:rsidP="002269DD">
            <w:pPr>
              <w:pStyle w:val="HTMLPreformatted"/>
              <w:shd w:val="clear" w:color="auto" w:fill="FFFFFF"/>
              <w:wordWrap w:val="0"/>
              <w:jc w:val="center"/>
              <w:rPr>
                <w:rFonts w:asciiTheme="majorHAnsi" w:hAnsiTheme="majorHAnsi" w:cstheme="majorHAnsi"/>
                <w:color w:val="000000"/>
                <w:sz w:val="24"/>
                <w:szCs w:val="24"/>
              </w:rPr>
            </w:pPr>
            <w:r w:rsidRPr="002269DD">
              <w:rPr>
                <w:rStyle w:val="gd15mcfceub"/>
                <w:rFonts w:asciiTheme="majorHAnsi" w:hAnsiTheme="majorHAnsi" w:cstheme="majorHAnsi"/>
                <w:color w:val="000000"/>
                <w:sz w:val="24"/>
                <w:szCs w:val="24"/>
                <w:bdr w:val="none" w:sz="0" w:space="0" w:color="auto" w:frame="1"/>
              </w:rPr>
              <w:t>0.8</w:t>
            </w:r>
            <w:r w:rsidR="002269DD">
              <w:rPr>
                <w:rStyle w:val="gd15mcfceub"/>
                <w:rFonts w:asciiTheme="majorHAnsi" w:hAnsiTheme="majorHAnsi" w:cstheme="majorHAnsi"/>
                <w:color w:val="000000"/>
                <w:sz w:val="24"/>
                <w:szCs w:val="24"/>
                <w:bdr w:val="none" w:sz="0" w:space="0" w:color="auto" w:frame="1"/>
              </w:rPr>
              <w:t>973231</w:t>
            </w:r>
          </w:p>
        </w:tc>
      </w:tr>
    </w:tbl>
    <w:p w:rsidR="007117A9" w:rsidRDefault="002269DD"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lastRenderedPageBreak/>
        <w:t>The have high sensitivity of 0.7513 and a low specificity of 0.2957. The accuracy of the model which shows how much right prediction is made in our model is 0.7113. This is quite reasonable because late readmission which happens to have a higher number of votes is well predicted.</w:t>
      </w:r>
    </w:p>
    <w:p w:rsidR="007117A9" w:rsidRDefault="007117A9"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The AUC of the ROC curve is given by 0.5238. This model when compared to the model without HbA1c is not too different.</w:t>
      </w:r>
    </w:p>
    <w:p w:rsidR="007117A9" w:rsidRDefault="007117A9"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4277322" cy="4715533"/>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c.png"/>
                    <pic:cNvPicPr/>
                  </pic:nvPicPr>
                  <pic:blipFill>
                    <a:blip r:embed="rId9">
                      <a:extLst>
                        <a:ext uri="{28A0092B-C50C-407E-A947-70E740481C1C}">
                          <a14:useLocalDpi xmlns:a14="http://schemas.microsoft.com/office/drawing/2010/main" val="0"/>
                        </a:ext>
                      </a:extLst>
                    </a:blip>
                    <a:stretch>
                      <a:fillRect/>
                    </a:stretch>
                  </pic:blipFill>
                  <pic:spPr>
                    <a:xfrm>
                      <a:off x="0" y="0"/>
                      <a:ext cx="4277322" cy="4715533"/>
                    </a:xfrm>
                    <a:prstGeom prst="rect">
                      <a:avLst/>
                    </a:prstGeom>
                  </pic:spPr>
                </pic:pic>
              </a:graphicData>
            </a:graphic>
          </wp:inline>
        </w:drawing>
      </w:r>
    </w:p>
    <w:p w:rsidR="007117A9" w:rsidRDefault="007117A9" w:rsidP="00B3652F">
      <w:pPr>
        <w:pStyle w:val="HTMLPreformatted"/>
        <w:shd w:val="clear" w:color="auto" w:fill="FFFFFF"/>
        <w:wordWrap w:val="0"/>
        <w:spacing w:after="160"/>
        <w:rPr>
          <w:rFonts w:asciiTheme="majorHAnsi" w:hAnsiTheme="majorHAnsi" w:cstheme="majorHAnsi"/>
          <w:b/>
          <w:sz w:val="28"/>
          <w:szCs w:val="28"/>
        </w:rPr>
      </w:pPr>
      <w:r>
        <w:rPr>
          <w:rFonts w:asciiTheme="majorHAnsi" w:hAnsiTheme="majorHAnsi" w:cstheme="majorHAnsi"/>
          <w:b/>
          <w:sz w:val="28"/>
          <w:szCs w:val="28"/>
        </w:rPr>
        <w:t>Conclusion</w:t>
      </w:r>
    </w:p>
    <w:p w:rsidR="007117A9" w:rsidRDefault="007117A9"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 xml:space="preserve">From the two model built above, the Logistic regression model does a better job than the random forest model. Also, the significance of HbA1c from both model is not quite pronounced. Comparing the AUC values in the random forest model, the models look alike in al respect. </w:t>
      </w:r>
    </w:p>
    <w:p w:rsidR="007117A9" w:rsidRPr="007117A9" w:rsidRDefault="007117A9" w:rsidP="00B3652F">
      <w:pPr>
        <w:pStyle w:val="HTMLPreformatted"/>
        <w:shd w:val="clear" w:color="auto" w:fill="FFFFFF"/>
        <w:wordWrap w:val="0"/>
        <w:spacing w:after="160"/>
        <w:rPr>
          <w:rFonts w:asciiTheme="majorHAnsi" w:hAnsiTheme="majorHAnsi" w:cstheme="majorHAnsi"/>
          <w:sz w:val="24"/>
          <w:szCs w:val="24"/>
        </w:rPr>
      </w:pPr>
      <w:r>
        <w:rPr>
          <w:rFonts w:asciiTheme="majorHAnsi" w:hAnsiTheme="majorHAnsi" w:cstheme="majorHAnsi"/>
          <w:sz w:val="24"/>
          <w:szCs w:val="24"/>
        </w:rPr>
        <w:t xml:space="preserve">Although the logistic regression suggest a slightly large p-value from the deviance test which suggest that HbA1c might not have a significant impact in the study of early readmission patients in the hospitals. </w:t>
      </w:r>
    </w:p>
    <w:sectPr w:rsidR="007117A9" w:rsidRPr="00711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BB"/>
    <w:rsid w:val="000466BB"/>
    <w:rsid w:val="00056CF1"/>
    <w:rsid w:val="000C684C"/>
    <w:rsid w:val="000D59EC"/>
    <w:rsid w:val="001C75B0"/>
    <w:rsid w:val="002269DD"/>
    <w:rsid w:val="00240895"/>
    <w:rsid w:val="002469A6"/>
    <w:rsid w:val="00255D4D"/>
    <w:rsid w:val="00260626"/>
    <w:rsid w:val="002B3812"/>
    <w:rsid w:val="002D1A18"/>
    <w:rsid w:val="00327E9C"/>
    <w:rsid w:val="00383380"/>
    <w:rsid w:val="00390EDB"/>
    <w:rsid w:val="003D1481"/>
    <w:rsid w:val="00404853"/>
    <w:rsid w:val="004075BA"/>
    <w:rsid w:val="00410C67"/>
    <w:rsid w:val="00461B28"/>
    <w:rsid w:val="00463441"/>
    <w:rsid w:val="00467D85"/>
    <w:rsid w:val="00474417"/>
    <w:rsid w:val="005670B8"/>
    <w:rsid w:val="005C070E"/>
    <w:rsid w:val="006118AA"/>
    <w:rsid w:val="0061378C"/>
    <w:rsid w:val="00615CC0"/>
    <w:rsid w:val="00617ADF"/>
    <w:rsid w:val="00653B0F"/>
    <w:rsid w:val="00680F7E"/>
    <w:rsid w:val="006C5E33"/>
    <w:rsid w:val="006E6434"/>
    <w:rsid w:val="007117A9"/>
    <w:rsid w:val="00716534"/>
    <w:rsid w:val="007200E2"/>
    <w:rsid w:val="00743037"/>
    <w:rsid w:val="008029E8"/>
    <w:rsid w:val="00810C6C"/>
    <w:rsid w:val="00827ED8"/>
    <w:rsid w:val="00834822"/>
    <w:rsid w:val="00856950"/>
    <w:rsid w:val="008A5F3B"/>
    <w:rsid w:val="009432F5"/>
    <w:rsid w:val="00973DA1"/>
    <w:rsid w:val="00977578"/>
    <w:rsid w:val="009B094C"/>
    <w:rsid w:val="009F1B15"/>
    <w:rsid w:val="00A05726"/>
    <w:rsid w:val="00A06579"/>
    <w:rsid w:val="00A06825"/>
    <w:rsid w:val="00A84D43"/>
    <w:rsid w:val="00A91B01"/>
    <w:rsid w:val="00AA4BAD"/>
    <w:rsid w:val="00AB3ED6"/>
    <w:rsid w:val="00AD7E21"/>
    <w:rsid w:val="00B3652F"/>
    <w:rsid w:val="00B7322D"/>
    <w:rsid w:val="00B9508F"/>
    <w:rsid w:val="00BB5C7B"/>
    <w:rsid w:val="00BC35E6"/>
    <w:rsid w:val="00BC49B0"/>
    <w:rsid w:val="00BE4AB2"/>
    <w:rsid w:val="00C0471F"/>
    <w:rsid w:val="00C04F2E"/>
    <w:rsid w:val="00C15110"/>
    <w:rsid w:val="00C211F2"/>
    <w:rsid w:val="00C60C97"/>
    <w:rsid w:val="00C651A9"/>
    <w:rsid w:val="00CD15D1"/>
    <w:rsid w:val="00D53C5A"/>
    <w:rsid w:val="00D71CC0"/>
    <w:rsid w:val="00D74B24"/>
    <w:rsid w:val="00DE4CA5"/>
    <w:rsid w:val="00DE4FFF"/>
    <w:rsid w:val="00E07836"/>
    <w:rsid w:val="00E64C04"/>
    <w:rsid w:val="00EB5040"/>
    <w:rsid w:val="00F05C4D"/>
    <w:rsid w:val="00F37F4D"/>
    <w:rsid w:val="00F555FF"/>
    <w:rsid w:val="00FA3EF6"/>
    <w:rsid w:val="00FB3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EA225-AA9D-4C55-8ADE-2D3E0736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HAnsi"/>
        <w:sz w:val="24"/>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8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80F7E"/>
    <w:rPr>
      <w:rFonts w:ascii="Courier New" w:eastAsia="Times New Roman" w:hAnsi="Courier New" w:cs="Courier New"/>
      <w:sz w:val="20"/>
      <w:szCs w:val="20"/>
      <w:lang w:eastAsia="en-GB"/>
    </w:rPr>
  </w:style>
  <w:style w:type="character" w:customStyle="1" w:styleId="gd15mcfceub">
    <w:name w:val="gd15mcfceub"/>
    <w:basedOn w:val="DefaultParagraphFont"/>
    <w:rsid w:val="00680F7E"/>
  </w:style>
  <w:style w:type="character" w:styleId="PlaceholderText">
    <w:name w:val="Placeholder Text"/>
    <w:basedOn w:val="DefaultParagraphFont"/>
    <w:uiPriority w:val="99"/>
    <w:semiHidden/>
    <w:rsid w:val="00BB5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036">
      <w:bodyDiv w:val="1"/>
      <w:marLeft w:val="0"/>
      <w:marRight w:val="0"/>
      <w:marTop w:val="0"/>
      <w:marBottom w:val="0"/>
      <w:divBdr>
        <w:top w:val="none" w:sz="0" w:space="0" w:color="auto"/>
        <w:left w:val="none" w:sz="0" w:space="0" w:color="auto"/>
        <w:bottom w:val="none" w:sz="0" w:space="0" w:color="auto"/>
        <w:right w:val="none" w:sz="0" w:space="0" w:color="auto"/>
      </w:divBdr>
    </w:div>
    <w:div w:id="4524565">
      <w:bodyDiv w:val="1"/>
      <w:marLeft w:val="0"/>
      <w:marRight w:val="0"/>
      <w:marTop w:val="0"/>
      <w:marBottom w:val="0"/>
      <w:divBdr>
        <w:top w:val="none" w:sz="0" w:space="0" w:color="auto"/>
        <w:left w:val="none" w:sz="0" w:space="0" w:color="auto"/>
        <w:bottom w:val="none" w:sz="0" w:space="0" w:color="auto"/>
        <w:right w:val="none" w:sz="0" w:space="0" w:color="auto"/>
      </w:divBdr>
    </w:div>
    <w:div w:id="5444234">
      <w:bodyDiv w:val="1"/>
      <w:marLeft w:val="0"/>
      <w:marRight w:val="0"/>
      <w:marTop w:val="0"/>
      <w:marBottom w:val="0"/>
      <w:divBdr>
        <w:top w:val="none" w:sz="0" w:space="0" w:color="auto"/>
        <w:left w:val="none" w:sz="0" w:space="0" w:color="auto"/>
        <w:bottom w:val="none" w:sz="0" w:space="0" w:color="auto"/>
        <w:right w:val="none" w:sz="0" w:space="0" w:color="auto"/>
      </w:divBdr>
    </w:div>
    <w:div w:id="16546940">
      <w:bodyDiv w:val="1"/>
      <w:marLeft w:val="0"/>
      <w:marRight w:val="0"/>
      <w:marTop w:val="0"/>
      <w:marBottom w:val="0"/>
      <w:divBdr>
        <w:top w:val="none" w:sz="0" w:space="0" w:color="auto"/>
        <w:left w:val="none" w:sz="0" w:space="0" w:color="auto"/>
        <w:bottom w:val="none" w:sz="0" w:space="0" w:color="auto"/>
        <w:right w:val="none" w:sz="0" w:space="0" w:color="auto"/>
      </w:divBdr>
    </w:div>
    <w:div w:id="26178989">
      <w:bodyDiv w:val="1"/>
      <w:marLeft w:val="0"/>
      <w:marRight w:val="0"/>
      <w:marTop w:val="0"/>
      <w:marBottom w:val="0"/>
      <w:divBdr>
        <w:top w:val="none" w:sz="0" w:space="0" w:color="auto"/>
        <w:left w:val="none" w:sz="0" w:space="0" w:color="auto"/>
        <w:bottom w:val="none" w:sz="0" w:space="0" w:color="auto"/>
        <w:right w:val="none" w:sz="0" w:space="0" w:color="auto"/>
      </w:divBdr>
    </w:div>
    <w:div w:id="33779082">
      <w:bodyDiv w:val="1"/>
      <w:marLeft w:val="0"/>
      <w:marRight w:val="0"/>
      <w:marTop w:val="0"/>
      <w:marBottom w:val="0"/>
      <w:divBdr>
        <w:top w:val="none" w:sz="0" w:space="0" w:color="auto"/>
        <w:left w:val="none" w:sz="0" w:space="0" w:color="auto"/>
        <w:bottom w:val="none" w:sz="0" w:space="0" w:color="auto"/>
        <w:right w:val="none" w:sz="0" w:space="0" w:color="auto"/>
      </w:divBdr>
    </w:div>
    <w:div w:id="34043201">
      <w:bodyDiv w:val="1"/>
      <w:marLeft w:val="0"/>
      <w:marRight w:val="0"/>
      <w:marTop w:val="0"/>
      <w:marBottom w:val="0"/>
      <w:divBdr>
        <w:top w:val="none" w:sz="0" w:space="0" w:color="auto"/>
        <w:left w:val="none" w:sz="0" w:space="0" w:color="auto"/>
        <w:bottom w:val="none" w:sz="0" w:space="0" w:color="auto"/>
        <w:right w:val="none" w:sz="0" w:space="0" w:color="auto"/>
      </w:divBdr>
    </w:div>
    <w:div w:id="39207492">
      <w:bodyDiv w:val="1"/>
      <w:marLeft w:val="0"/>
      <w:marRight w:val="0"/>
      <w:marTop w:val="0"/>
      <w:marBottom w:val="0"/>
      <w:divBdr>
        <w:top w:val="none" w:sz="0" w:space="0" w:color="auto"/>
        <w:left w:val="none" w:sz="0" w:space="0" w:color="auto"/>
        <w:bottom w:val="none" w:sz="0" w:space="0" w:color="auto"/>
        <w:right w:val="none" w:sz="0" w:space="0" w:color="auto"/>
      </w:divBdr>
    </w:div>
    <w:div w:id="67307322">
      <w:bodyDiv w:val="1"/>
      <w:marLeft w:val="0"/>
      <w:marRight w:val="0"/>
      <w:marTop w:val="0"/>
      <w:marBottom w:val="0"/>
      <w:divBdr>
        <w:top w:val="none" w:sz="0" w:space="0" w:color="auto"/>
        <w:left w:val="none" w:sz="0" w:space="0" w:color="auto"/>
        <w:bottom w:val="none" w:sz="0" w:space="0" w:color="auto"/>
        <w:right w:val="none" w:sz="0" w:space="0" w:color="auto"/>
      </w:divBdr>
    </w:div>
    <w:div w:id="76559444">
      <w:bodyDiv w:val="1"/>
      <w:marLeft w:val="0"/>
      <w:marRight w:val="0"/>
      <w:marTop w:val="0"/>
      <w:marBottom w:val="0"/>
      <w:divBdr>
        <w:top w:val="none" w:sz="0" w:space="0" w:color="auto"/>
        <w:left w:val="none" w:sz="0" w:space="0" w:color="auto"/>
        <w:bottom w:val="none" w:sz="0" w:space="0" w:color="auto"/>
        <w:right w:val="none" w:sz="0" w:space="0" w:color="auto"/>
      </w:divBdr>
    </w:div>
    <w:div w:id="76682027">
      <w:bodyDiv w:val="1"/>
      <w:marLeft w:val="0"/>
      <w:marRight w:val="0"/>
      <w:marTop w:val="0"/>
      <w:marBottom w:val="0"/>
      <w:divBdr>
        <w:top w:val="none" w:sz="0" w:space="0" w:color="auto"/>
        <w:left w:val="none" w:sz="0" w:space="0" w:color="auto"/>
        <w:bottom w:val="none" w:sz="0" w:space="0" w:color="auto"/>
        <w:right w:val="none" w:sz="0" w:space="0" w:color="auto"/>
      </w:divBdr>
    </w:div>
    <w:div w:id="101806031">
      <w:bodyDiv w:val="1"/>
      <w:marLeft w:val="0"/>
      <w:marRight w:val="0"/>
      <w:marTop w:val="0"/>
      <w:marBottom w:val="0"/>
      <w:divBdr>
        <w:top w:val="none" w:sz="0" w:space="0" w:color="auto"/>
        <w:left w:val="none" w:sz="0" w:space="0" w:color="auto"/>
        <w:bottom w:val="none" w:sz="0" w:space="0" w:color="auto"/>
        <w:right w:val="none" w:sz="0" w:space="0" w:color="auto"/>
      </w:divBdr>
    </w:div>
    <w:div w:id="152138741">
      <w:bodyDiv w:val="1"/>
      <w:marLeft w:val="0"/>
      <w:marRight w:val="0"/>
      <w:marTop w:val="0"/>
      <w:marBottom w:val="0"/>
      <w:divBdr>
        <w:top w:val="none" w:sz="0" w:space="0" w:color="auto"/>
        <w:left w:val="none" w:sz="0" w:space="0" w:color="auto"/>
        <w:bottom w:val="none" w:sz="0" w:space="0" w:color="auto"/>
        <w:right w:val="none" w:sz="0" w:space="0" w:color="auto"/>
      </w:divBdr>
    </w:div>
    <w:div w:id="176043347">
      <w:bodyDiv w:val="1"/>
      <w:marLeft w:val="0"/>
      <w:marRight w:val="0"/>
      <w:marTop w:val="0"/>
      <w:marBottom w:val="0"/>
      <w:divBdr>
        <w:top w:val="none" w:sz="0" w:space="0" w:color="auto"/>
        <w:left w:val="none" w:sz="0" w:space="0" w:color="auto"/>
        <w:bottom w:val="none" w:sz="0" w:space="0" w:color="auto"/>
        <w:right w:val="none" w:sz="0" w:space="0" w:color="auto"/>
      </w:divBdr>
    </w:div>
    <w:div w:id="178546292">
      <w:bodyDiv w:val="1"/>
      <w:marLeft w:val="0"/>
      <w:marRight w:val="0"/>
      <w:marTop w:val="0"/>
      <w:marBottom w:val="0"/>
      <w:divBdr>
        <w:top w:val="none" w:sz="0" w:space="0" w:color="auto"/>
        <w:left w:val="none" w:sz="0" w:space="0" w:color="auto"/>
        <w:bottom w:val="none" w:sz="0" w:space="0" w:color="auto"/>
        <w:right w:val="none" w:sz="0" w:space="0" w:color="auto"/>
      </w:divBdr>
    </w:div>
    <w:div w:id="179319636">
      <w:bodyDiv w:val="1"/>
      <w:marLeft w:val="0"/>
      <w:marRight w:val="0"/>
      <w:marTop w:val="0"/>
      <w:marBottom w:val="0"/>
      <w:divBdr>
        <w:top w:val="none" w:sz="0" w:space="0" w:color="auto"/>
        <w:left w:val="none" w:sz="0" w:space="0" w:color="auto"/>
        <w:bottom w:val="none" w:sz="0" w:space="0" w:color="auto"/>
        <w:right w:val="none" w:sz="0" w:space="0" w:color="auto"/>
      </w:divBdr>
    </w:div>
    <w:div w:id="191847601">
      <w:bodyDiv w:val="1"/>
      <w:marLeft w:val="0"/>
      <w:marRight w:val="0"/>
      <w:marTop w:val="0"/>
      <w:marBottom w:val="0"/>
      <w:divBdr>
        <w:top w:val="none" w:sz="0" w:space="0" w:color="auto"/>
        <w:left w:val="none" w:sz="0" w:space="0" w:color="auto"/>
        <w:bottom w:val="none" w:sz="0" w:space="0" w:color="auto"/>
        <w:right w:val="none" w:sz="0" w:space="0" w:color="auto"/>
      </w:divBdr>
    </w:div>
    <w:div w:id="192773544">
      <w:bodyDiv w:val="1"/>
      <w:marLeft w:val="0"/>
      <w:marRight w:val="0"/>
      <w:marTop w:val="0"/>
      <w:marBottom w:val="0"/>
      <w:divBdr>
        <w:top w:val="none" w:sz="0" w:space="0" w:color="auto"/>
        <w:left w:val="none" w:sz="0" w:space="0" w:color="auto"/>
        <w:bottom w:val="none" w:sz="0" w:space="0" w:color="auto"/>
        <w:right w:val="none" w:sz="0" w:space="0" w:color="auto"/>
      </w:divBdr>
    </w:div>
    <w:div w:id="194470508">
      <w:bodyDiv w:val="1"/>
      <w:marLeft w:val="0"/>
      <w:marRight w:val="0"/>
      <w:marTop w:val="0"/>
      <w:marBottom w:val="0"/>
      <w:divBdr>
        <w:top w:val="none" w:sz="0" w:space="0" w:color="auto"/>
        <w:left w:val="none" w:sz="0" w:space="0" w:color="auto"/>
        <w:bottom w:val="none" w:sz="0" w:space="0" w:color="auto"/>
        <w:right w:val="none" w:sz="0" w:space="0" w:color="auto"/>
      </w:divBdr>
    </w:div>
    <w:div w:id="199512736">
      <w:bodyDiv w:val="1"/>
      <w:marLeft w:val="0"/>
      <w:marRight w:val="0"/>
      <w:marTop w:val="0"/>
      <w:marBottom w:val="0"/>
      <w:divBdr>
        <w:top w:val="none" w:sz="0" w:space="0" w:color="auto"/>
        <w:left w:val="none" w:sz="0" w:space="0" w:color="auto"/>
        <w:bottom w:val="none" w:sz="0" w:space="0" w:color="auto"/>
        <w:right w:val="none" w:sz="0" w:space="0" w:color="auto"/>
      </w:divBdr>
    </w:div>
    <w:div w:id="199974206">
      <w:bodyDiv w:val="1"/>
      <w:marLeft w:val="0"/>
      <w:marRight w:val="0"/>
      <w:marTop w:val="0"/>
      <w:marBottom w:val="0"/>
      <w:divBdr>
        <w:top w:val="none" w:sz="0" w:space="0" w:color="auto"/>
        <w:left w:val="none" w:sz="0" w:space="0" w:color="auto"/>
        <w:bottom w:val="none" w:sz="0" w:space="0" w:color="auto"/>
        <w:right w:val="none" w:sz="0" w:space="0" w:color="auto"/>
      </w:divBdr>
    </w:div>
    <w:div w:id="201284150">
      <w:bodyDiv w:val="1"/>
      <w:marLeft w:val="0"/>
      <w:marRight w:val="0"/>
      <w:marTop w:val="0"/>
      <w:marBottom w:val="0"/>
      <w:divBdr>
        <w:top w:val="none" w:sz="0" w:space="0" w:color="auto"/>
        <w:left w:val="none" w:sz="0" w:space="0" w:color="auto"/>
        <w:bottom w:val="none" w:sz="0" w:space="0" w:color="auto"/>
        <w:right w:val="none" w:sz="0" w:space="0" w:color="auto"/>
      </w:divBdr>
    </w:div>
    <w:div w:id="201677714">
      <w:bodyDiv w:val="1"/>
      <w:marLeft w:val="0"/>
      <w:marRight w:val="0"/>
      <w:marTop w:val="0"/>
      <w:marBottom w:val="0"/>
      <w:divBdr>
        <w:top w:val="none" w:sz="0" w:space="0" w:color="auto"/>
        <w:left w:val="none" w:sz="0" w:space="0" w:color="auto"/>
        <w:bottom w:val="none" w:sz="0" w:space="0" w:color="auto"/>
        <w:right w:val="none" w:sz="0" w:space="0" w:color="auto"/>
      </w:divBdr>
    </w:div>
    <w:div w:id="203250352">
      <w:bodyDiv w:val="1"/>
      <w:marLeft w:val="0"/>
      <w:marRight w:val="0"/>
      <w:marTop w:val="0"/>
      <w:marBottom w:val="0"/>
      <w:divBdr>
        <w:top w:val="none" w:sz="0" w:space="0" w:color="auto"/>
        <w:left w:val="none" w:sz="0" w:space="0" w:color="auto"/>
        <w:bottom w:val="none" w:sz="0" w:space="0" w:color="auto"/>
        <w:right w:val="none" w:sz="0" w:space="0" w:color="auto"/>
      </w:divBdr>
    </w:div>
    <w:div w:id="220096814">
      <w:bodyDiv w:val="1"/>
      <w:marLeft w:val="0"/>
      <w:marRight w:val="0"/>
      <w:marTop w:val="0"/>
      <w:marBottom w:val="0"/>
      <w:divBdr>
        <w:top w:val="none" w:sz="0" w:space="0" w:color="auto"/>
        <w:left w:val="none" w:sz="0" w:space="0" w:color="auto"/>
        <w:bottom w:val="none" w:sz="0" w:space="0" w:color="auto"/>
        <w:right w:val="none" w:sz="0" w:space="0" w:color="auto"/>
      </w:divBdr>
    </w:div>
    <w:div w:id="222107561">
      <w:bodyDiv w:val="1"/>
      <w:marLeft w:val="0"/>
      <w:marRight w:val="0"/>
      <w:marTop w:val="0"/>
      <w:marBottom w:val="0"/>
      <w:divBdr>
        <w:top w:val="none" w:sz="0" w:space="0" w:color="auto"/>
        <w:left w:val="none" w:sz="0" w:space="0" w:color="auto"/>
        <w:bottom w:val="none" w:sz="0" w:space="0" w:color="auto"/>
        <w:right w:val="none" w:sz="0" w:space="0" w:color="auto"/>
      </w:divBdr>
    </w:div>
    <w:div w:id="224994831">
      <w:bodyDiv w:val="1"/>
      <w:marLeft w:val="0"/>
      <w:marRight w:val="0"/>
      <w:marTop w:val="0"/>
      <w:marBottom w:val="0"/>
      <w:divBdr>
        <w:top w:val="none" w:sz="0" w:space="0" w:color="auto"/>
        <w:left w:val="none" w:sz="0" w:space="0" w:color="auto"/>
        <w:bottom w:val="none" w:sz="0" w:space="0" w:color="auto"/>
        <w:right w:val="none" w:sz="0" w:space="0" w:color="auto"/>
      </w:divBdr>
    </w:div>
    <w:div w:id="225459323">
      <w:bodyDiv w:val="1"/>
      <w:marLeft w:val="0"/>
      <w:marRight w:val="0"/>
      <w:marTop w:val="0"/>
      <w:marBottom w:val="0"/>
      <w:divBdr>
        <w:top w:val="none" w:sz="0" w:space="0" w:color="auto"/>
        <w:left w:val="none" w:sz="0" w:space="0" w:color="auto"/>
        <w:bottom w:val="none" w:sz="0" w:space="0" w:color="auto"/>
        <w:right w:val="none" w:sz="0" w:space="0" w:color="auto"/>
      </w:divBdr>
    </w:div>
    <w:div w:id="229585731">
      <w:bodyDiv w:val="1"/>
      <w:marLeft w:val="0"/>
      <w:marRight w:val="0"/>
      <w:marTop w:val="0"/>
      <w:marBottom w:val="0"/>
      <w:divBdr>
        <w:top w:val="none" w:sz="0" w:space="0" w:color="auto"/>
        <w:left w:val="none" w:sz="0" w:space="0" w:color="auto"/>
        <w:bottom w:val="none" w:sz="0" w:space="0" w:color="auto"/>
        <w:right w:val="none" w:sz="0" w:space="0" w:color="auto"/>
      </w:divBdr>
    </w:div>
    <w:div w:id="251937084">
      <w:bodyDiv w:val="1"/>
      <w:marLeft w:val="0"/>
      <w:marRight w:val="0"/>
      <w:marTop w:val="0"/>
      <w:marBottom w:val="0"/>
      <w:divBdr>
        <w:top w:val="none" w:sz="0" w:space="0" w:color="auto"/>
        <w:left w:val="none" w:sz="0" w:space="0" w:color="auto"/>
        <w:bottom w:val="none" w:sz="0" w:space="0" w:color="auto"/>
        <w:right w:val="none" w:sz="0" w:space="0" w:color="auto"/>
      </w:divBdr>
    </w:div>
    <w:div w:id="272518533">
      <w:bodyDiv w:val="1"/>
      <w:marLeft w:val="0"/>
      <w:marRight w:val="0"/>
      <w:marTop w:val="0"/>
      <w:marBottom w:val="0"/>
      <w:divBdr>
        <w:top w:val="none" w:sz="0" w:space="0" w:color="auto"/>
        <w:left w:val="none" w:sz="0" w:space="0" w:color="auto"/>
        <w:bottom w:val="none" w:sz="0" w:space="0" w:color="auto"/>
        <w:right w:val="none" w:sz="0" w:space="0" w:color="auto"/>
      </w:divBdr>
    </w:div>
    <w:div w:id="277152780">
      <w:bodyDiv w:val="1"/>
      <w:marLeft w:val="0"/>
      <w:marRight w:val="0"/>
      <w:marTop w:val="0"/>
      <w:marBottom w:val="0"/>
      <w:divBdr>
        <w:top w:val="none" w:sz="0" w:space="0" w:color="auto"/>
        <w:left w:val="none" w:sz="0" w:space="0" w:color="auto"/>
        <w:bottom w:val="none" w:sz="0" w:space="0" w:color="auto"/>
        <w:right w:val="none" w:sz="0" w:space="0" w:color="auto"/>
      </w:divBdr>
    </w:div>
    <w:div w:id="277421428">
      <w:bodyDiv w:val="1"/>
      <w:marLeft w:val="0"/>
      <w:marRight w:val="0"/>
      <w:marTop w:val="0"/>
      <w:marBottom w:val="0"/>
      <w:divBdr>
        <w:top w:val="none" w:sz="0" w:space="0" w:color="auto"/>
        <w:left w:val="none" w:sz="0" w:space="0" w:color="auto"/>
        <w:bottom w:val="none" w:sz="0" w:space="0" w:color="auto"/>
        <w:right w:val="none" w:sz="0" w:space="0" w:color="auto"/>
      </w:divBdr>
    </w:div>
    <w:div w:id="288315976">
      <w:bodyDiv w:val="1"/>
      <w:marLeft w:val="0"/>
      <w:marRight w:val="0"/>
      <w:marTop w:val="0"/>
      <w:marBottom w:val="0"/>
      <w:divBdr>
        <w:top w:val="none" w:sz="0" w:space="0" w:color="auto"/>
        <w:left w:val="none" w:sz="0" w:space="0" w:color="auto"/>
        <w:bottom w:val="none" w:sz="0" w:space="0" w:color="auto"/>
        <w:right w:val="none" w:sz="0" w:space="0" w:color="auto"/>
      </w:divBdr>
    </w:div>
    <w:div w:id="306328022">
      <w:bodyDiv w:val="1"/>
      <w:marLeft w:val="0"/>
      <w:marRight w:val="0"/>
      <w:marTop w:val="0"/>
      <w:marBottom w:val="0"/>
      <w:divBdr>
        <w:top w:val="none" w:sz="0" w:space="0" w:color="auto"/>
        <w:left w:val="none" w:sz="0" w:space="0" w:color="auto"/>
        <w:bottom w:val="none" w:sz="0" w:space="0" w:color="auto"/>
        <w:right w:val="none" w:sz="0" w:space="0" w:color="auto"/>
      </w:divBdr>
    </w:div>
    <w:div w:id="325744346">
      <w:bodyDiv w:val="1"/>
      <w:marLeft w:val="0"/>
      <w:marRight w:val="0"/>
      <w:marTop w:val="0"/>
      <w:marBottom w:val="0"/>
      <w:divBdr>
        <w:top w:val="none" w:sz="0" w:space="0" w:color="auto"/>
        <w:left w:val="none" w:sz="0" w:space="0" w:color="auto"/>
        <w:bottom w:val="none" w:sz="0" w:space="0" w:color="auto"/>
        <w:right w:val="none" w:sz="0" w:space="0" w:color="auto"/>
      </w:divBdr>
    </w:div>
    <w:div w:id="329261053">
      <w:bodyDiv w:val="1"/>
      <w:marLeft w:val="0"/>
      <w:marRight w:val="0"/>
      <w:marTop w:val="0"/>
      <w:marBottom w:val="0"/>
      <w:divBdr>
        <w:top w:val="none" w:sz="0" w:space="0" w:color="auto"/>
        <w:left w:val="none" w:sz="0" w:space="0" w:color="auto"/>
        <w:bottom w:val="none" w:sz="0" w:space="0" w:color="auto"/>
        <w:right w:val="none" w:sz="0" w:space="0" w:color="auto"/>
      </w:divBdr>
    </w:div>
    <w:div w:id="351566744">
      <w:bodyDiv w:val="1"/>
      <w:marLeft w:val="0"/>
      <w:marRight w:val="0"/>
      <w:marTop w:val="0"/>
      <w:marBottom w:val="0"/>
      <w:divBdr>
        <w:top w:val="none" w:sz="0" w:space="0" w:color="auto"/>
        <w:left w:val="none" w:sz="0" w:space="0" w:color="auto"/>
        <w:bottom w:val="none" w:sz="0" w:space="0" w:color="auto"/>
        <w:right w:val="none" w:sz="0" w:space="0" w:color="auto"/>
      </w:divBdr>
    </w:div>
    <w:div w:id="355695026">
      <w:bodyDiv w:val="1"/>
      <w:marLeft w:val="0"/>
      <w:marRight w:val="0"/>
      <w:marTop w:val="0"/>
      <w:marBottom w:val="0"/>
      <w:divBdr>
        <w:top w:val="none" w:sz="0" w:space="0" w:color="auto"/>
        <w:left w:val="none" w:sz="0" w:space="0" w:color="auto"/>
        <w:bottom w:val="none" w:sz="0" w:space="0" w:color="auto"/>
        <w:right w:val="none" w:sz="0" w:space="0" w:color="auto"/>
      </w:divBdr>
    </w:div>
    <w:div w:id="392429764">
      <w:bodyDiv w:val="1"/>
      <w:marLeft w:val="0"/>
      <w:marRight w:val="0"/>
      <w:marTop w:val="0"/>
      <w:marBottom w:val="0"/>
      <w:divBdr>
        <w:top w:val="none" w:sz="0" w:space="0" w:color="auto"/>
        <w:left w:val="none" w:sz="0" w:space="0" w:color="auto"/>
        <w:bottom w:val="none" w:sz="0" w:space="0" w:color="auto"/>
        <w:right w:val="none" w:sz="0" w:space="0" w:color="auto"/>
      </w:divBdr>
    </w:div>
    <w:div w:id="395200810">
      <w:bodyDiv w:val="1"/>
      <w:marLeft w:val="0"/>
      <w:marRight w:val="0"/>
      <w:marTop w:val="0"/>
      <w:marBottom w:val="0"/>
      <w:divBdr>
        <w:top w:val="none" w:sz="0" w:space="0" w:color="auto"/>
        <w:left w:val="none" w:sz="0" w:space="0" w:color="auto"/>
        <w:bottom w:val="none" w:sz="0" w:space="0" w:color="auto"/>
        <w:right w:val="none" w:sz="0" w:space="0" w:color="auto"/>
      </w:divBdr>
    </w:div>
    <w:div w:id="404958576">
      <w:bodyDiv w:val="1"/>
      <w:marLeft w:val="0"/>
      <w:marRight w:val="0"/>
      <w:marTop w:val="0"/>
      <w:marBottom w:val="0"/>
      <w:divBdr>
        <w:top w:val="none" w:sz="0" w:space="0" w:color="auto"/>
        <w:left w:val="none" w:sz="0" w:space="0" w:color="auto"/>
        <w:bottom w:val="none" w:sz="0" w:space="0" w:color="auto"/>
        <w:right w:val="none" w:sz="0" w:space="0" w:color="auto"/>
      </w:divBdr>
    </w:div>
    <w:div w:id="410591623">
      <w:bodyDiv w:val="1"/>
      <w:marLeft w:val="0"/>
      <w:marRight w:val="0"/>
      <w:marTop w:val="0"/>
      <w:marBottom w:val="0"/>
      <w:divBdr>
        <w:top w:val="none" w:sz="0" w:space="0" w:color="auto"/>
        <w:left w:val="none" w:sz="0" w:space="0" w:color="auto"/>
        <w:bottom w:val="none" w:sz="0" w:space="0" w:color="auto"/>
        <w:right w:val="none" w:sz="0" w:space="0" w:color="auto"/>
      </w:divBdr>
    </w:div>
    <w:div w:id="414984670">
      <w:bodyDiv w:val="1"/>
      <w:marLeft w:val="0"/>
      <w:marRight w:val="0"/>
      <w:marTop w:val="0"/>
      <w:marBottom w:val="0"/>
      <w:divBdr>
        <w:top w:val="none" w:sz="0" w:space="0" w:color="auto"/>
        <w:left w:val="none" w:sz="0" w:space="0" w:color="auto"/>
        <w:bottom w:val="none" w:sz="0" w:space="0" w:color="auto"/>
        <w:right w:val="none" w:sz="0" w:space="0" w:color="auto"/>
      </w:divBdr>
    </w:div>
    <w:div w:id="434208024">
      <w:bodyDiv w:val="1"/>
      <w:marLeft w:val="0"/>
      <w:marRight w:val="0"/>
      <w:marTop w:val="0"/>
      <w:marBottom w:val="0"/>
      <w:divBdr>
        <w:top w:val="none" w:sz="0" w:space="0" w:color="auto"/>
        <w:left w:val="none" w:sz="0" w:space="0" w:color="auto"/>
        <w:bottom w:val="none" w:sz="0" w:space="0" w:color="auto"/>
        <w:right w:val="none" w:sz="0" w:space="0" w:color="auto"/>
      </w:divBdr>
    </w:div>
    <w:div w:id="435715804">
      <w:bodyDiv w:val="1"/>
      <w:marLeft w:val="0"/>
      <w:marRight w:val="0"/>
      <w:marTop w:val="0"/>
      <w:marBottom w:val="0"/>
      <w:divBdr>
        <w:top w:val="none" w:sz="0" w:space="0" w:color="auto"/>
        <w:left w:val="none" w:sz="0" w:space="0" w:color="auto"/>
        <w:bottom w:val="none" w:sz="0" w:space="0" w:color="auto"/>
        <w:right w:val="none" w:sz="0" w:space="0" w:color="auto"/>
      </w:divBdr>
    </w:div>
    <w:div w:id="439378642">
      <w:bodyDiv w:val="1"/>
      <w:marLeft w:val="0"/>
      <w:marRight w:val="0"/>
      <w:marTop w:val="0"/>
      <w:marBottom w:val="0"/>
      <w:divBdr>
        <w:top w:val="none" w:sz="0" w:space="0" w:color="auto"/>
        <w:left w:val="none" w:sz="0" w:space="0" w:color="auto"/>
        <w:bottom w:val="none" w:sz="0" w:space="0" w:color="auto"/>
        <w:right w:val="none" w:sz="0" w:space="0" w:color="auto"/>
      </w:divBdr>
    </w:div>
    <w:div w:id="446705831">
      <w:bodyDiv w:val="1"/>
      <w:marLeft w:val="0"/>
      <w:marRight w:val="0"/>
      <w:marTop w:val="0"/>
      <w:marBottom w:val="0"/>
      <w:divBdr>
        <w:top w:val="none" w:sz="0" w:space="0" w:color="auto"/>
        <w:left w:val="none" w:sz="0" w:space="0" w:color="auto"/>
        <w:bottom w:val="none" w:sz="0" w:space="0" w:color="auto"/>
        <w:right w:val="none" w:sz="0" w:space="0" w:color="auto"/>
      </w:divBdr>
    </w:div>
    <w:div w:id="462235960">
      <w:bodyDiv w:val="1"/>
      <w:marLeft w:val="0"/>
      <w:marRight w:val="0"/>
      <w:marTop w:val="0"/>
      <w:marBottom w:val="0"/>
      <w:divBdr>
        <w:top w:val="none" w:sz="0" w:space="0" w:color="auto"/>
        <w:left w:val="none" w:sz="0" w:space="0" w:color="auto"/>
        <w:bottom w:val="none" w:sz="0" w:space="0" w:color="auto"/>
        <w:right w:val="none" w:sz="0" w:space="0" w:color="auto"/>
      </w:divBdr>
    </w:div>
    <w:div w:id="469135003">
      <w:bodyDiv w:val="1"/>
      <w:marLeft w:val="0"/>
      <w:marRight w:val="0"/>
      <w:marTop w:val="0"/>
      <w:marBottom w:val="0"/>
      <w:divBdr>
        <w:top w:val="none" w:sz="0" w:space="0" w:color="auto"/>
        <w:left w:val="none" w:sz="0" w:space="0" w:color="auto"/>
        <w:bottom w:val="none" w:sz="0" w:space="0" w:color="auto"/>
        <w:right w:val="none" w:sz="0" w:space="0" w:color="auto"/>
      </w:divBdr>
    </w:div>
    <w:div w:id="477114802">
      <w:bodyDiv w:val="1"/>
      <w:marLeft w:val="0"/>
      <w:marRight w:val="0"/>
      <w:marTop w:val="0"/>
      <w:marBottom w:val="0"/>
      <w:divBdr>
        <w:top w:val="none" w:sz="0" w:space="0" w:color="auto"/>
        <w:left w:val="none" w:sz="0" w:space="0" w:color="auto"/>
        <w:bottom w:val="none" w:sz="0" w:space="0" w:color="auto"/>
        <w:right w:val="none" w:sz="0" w:space="0" w:color="auto"/>
      </w:divBdr>
    </w:div>
    <w:div w:id="479004354">
      <w:bodyDiv w:val="1"/>
      <w:marLeft w:val="0"/>
      <w:marRight w:val="0"/>
      <w:marTop w:val="0"/>
      <w:marBottom w:val="0"/>
      <w:divBdr>
        <w:top w:val="none" w:sz="0" w:space="0" w:color="auto"/>
        <w:left w:val="none" w:sz="0" w:space="0" w:color="auto"/>
        <w:bottom w:val="none" w:sz="0" w:space="0" w:color="auto"/>
        <w:right w:val="none" w:sz="0" w:space="0" w:color="auto"/>
      </w:divBdr>
    </w:div>
    <w:div w:id="483009981">
      <w:bodyDiv w:val="1"/>
      <w:marLeft w:val="0"/>
      <w:marRight w:val="0"/>
      <w:marTop w:val="0"/>
      <w:marBottom w:val="0"/>
      <w:divBdr>
        <w:top w:val="none" w:sz="0" w:space="0" w:color="auto"/>
        <w:left w:val="none" w:sz="0" w:space="0" w:color="auto"/>
        <w:bottom w:val="none" w:sz="0" w:space="0" w:color="auto"/>
        <w:right w:val="none" w:sz="0" w:space="0" w:color="auto"/>
      </w:divBdr>
    </w:div>
    <w:div w:id="494759294">
      <w:bodyDiv w:val="1"/>
      <w:marLeft w:val="0"/>
      <w:marRight w:val="0"/>
      <w:marTop w:val="0"/>
      <w:marBottom w:val="0"/>
      <w:divBdr>
        <w:top w:val="none" w:sz="0" w:space="0" w:color="auto"/>
        <w:left w:val="none" w:sz="0" w:space="0" w:color="auto"/>
        <w:bottom w:val="none" w:sz="0" w:space="0" w:color="auto"/>
        <w:right w:val="none" w:sz="0" w:space="0" w:color="auto"/>
      </w:divBdr>
    </w:div>
    <w:div w:id="509295679">
      <w:bodyDiv w:val="1"/>
      <w:marLeft w:val="0"/>
      <w:marRight w:val="0"/>
      <w:marTop w:val="0"/>
      <w:marBottom w:val="0"/>
      <w:divBdr>
        <w:top w:val="none" w:sz="0" w:space="0" w:color="auto"/>
        <w:left w:val="none" w:sz="0" w:space="0" w:color="auto"/>
        <w:bottom w:val="none" w:sz="0" w:space="0" w:color="auto"/>
        <w:right w:val="none" w:sz="0" w:space="0" w:color="auto"/>
      </w:divBdr>
    </w:div>
    <w:div w:id="521356842">
      <w:bodyDiv w:val="1"/>
      <w:marLeft w:val="0"/>
      <w:marRight w:val="0"/>
      <w:marTop w:val="0"/>
      <w:marBottom w:val="0"/>
      <w:divBdr>
        <w:top w:val="none" w:sz="0" w:space="0" w:color="auto"/>
        <w:left w:val="none" w:sz="0" w:space="0" w:color="auto"/>
        <w:bottom w:val="none" w:sz="0" w:space="0" w:color="auto"/>
        <w:right w:val="none" w:sz="0" w:space="0" w:color="auto"/>
      </w:divBdr>
    </w:div>
    <w:div w:id="525749965">
      <w:bodyDiv w:val="1"/>
      <w:marLeft w:val="0"/>
      <w:marRight w:val="0"/>
      <w:marTop w:val="0"/>
      <w:marBottom w:val="0"/>
      <w:divBdr>
        <w:top w:val="none" w:sz="0" w:space="0" w:color="auto"/>
        <w:left w:val="none" w:sz="0" w:space="0" w:color="auto"/>
        <w:bottom w:val="none" w:sz="0" w:space="0" w:color="auto"/>
        <w:right w:val="none" w:sz="0" w:space="0" w:color="auto"/>
      </w:divBdr>
    </w:div>
    <w:div w:id="536356314">
      <w:bodyDiv w:val="1"/>
      <w:marLeft w:val="0"/>
      <w:marRight w:val="0"/>
      <w:marTop w:val="0"/>
      <w:marBottom w:val="0"/>
      <w:divBdr>
        <w:top w:val="none" w:sz="0" w:space="0" w:color="auto"/>
        <w:left w:val="none" w:sz="0" w:space="0" w:color="auto"/>
        <w:bottom w:val="none" w:sz="0" w:space="0" w:color="auto"/>
        <w:right w:val="none" w:sz="0" w:space="0" w:color="auto"/>
      </w:divBdr>
    </w:div>
    <w:div w:id="542135616">
      <w:bodyDiv w:val="1"/>
      <w:marLeft w:val="0"/>
      <w:marRight w:val="0"/>
      <w:marTop w:val="0"/>
      <w:marBottom w:val="0"/>
      <w:divBdr>
        <w:top w:val="none" w:sz="0" w:space="0" w:color="auto"/>
        <w:left w:val="none" w:sz="0" w:space="0" w:color="auto"/>
        <w:bottom w:val="none" w:sz="0" w:space="0" w:color="auto"/>
        <w:right w:val="none" w:sz="0" w:space="0" w:color="auto"/>
      </w:divBdr>
    </w:div>
    <w:div w:id="543176680">
      <w:bodyDiv w:val="1"/>
      <w:marLeft w:val="0"/>
      <w:marRight w:val="0"/>
      <w:marTop w:val="0"/>
      <w:marBottom w:val="0"/>
      <w:divBdr>
        <w:top w:val="none" w:sz="0" w:space="0" w:color="auto"/>
        <w:left w:val="none" w:sz="0" w:space="0" w:color="auto"/>
        <w:bottom w:val="none" w:sz="0" w:space="0" w:color="auto"/>
        <w:right w:val="none" w:sz="0" w:space="0" w:color="auto"/>
      </w:divBdr>
    </w:div>
    <w:div w:id="549192603">
      <w:bodyDiv w:val="1"/>
      <w:marLeft w:val="0"/>
      <w:marRight w:val="0"/>
      <w:marTop w:val="0"/>
      <w:marBottom w:val="0"/>
      <w:divBdr>
        <w:top w:val="none" w:sz="0" w:space="0" w:color="auto"/>
        <w:left w:val="none" w:sz="0" w:space="0" w:color="auto"/>
        <w:bottom w:val="none" w:sz="0" w:space="0" w:color="auto"/>
        <w:right w:val="none" w:sz="0" w:space="0" w:color="auto"/>
      </w:divBdr>
    </w:div>
    <w:div w:id="549807984">
      <w:bodyDiv w:val="1"/>
      <w:marLeft w:val="0"/>
      <w:marRight w:val="0"/>
      <w:marTop w:val="0"/>
      <w:marBottom w:val="0"/>
      <w:divBdr>
        <w:top w:val="none" w:sz="0" w:space="0" w:color="auto"/>
        <w:left w:val="none" w:sz="0" w:space="0" w:color="auto"/>
        <w:bottom w:val="none" w:sz="0" w:space="0" w:color="auto"/>
        <w:right w:val="none" w:sz="0" w:space="0" w:color="auto"/>
      </w:divBdr>
    </w:div>
    <w:div w:id="553353093">
      <w:bodyDiv w:val="1"/>
      <w:marLeft w:val="0"/>
      <w:marRight w:val="0"/>
      <w:marTop w:val="0"/>
      <w:marBottom w:val="0"/>
      <w:divBdr>
        <w:top w:val="none" w:sz="0" w:space="0" w:color="auto"/>
        <w:left w:val="none" w:sz="0" w:space="0" w:color="auto"/>
        <w:bottom w:val="none" w:sz="0" w:space="0" w:color="auto"/>
        <w:right w:val="none" w:sz="0" w:space="0" w:color="auto"/>
      </w:divBdr>
    </w:div>
    <w:div w:id="560554761">
      <w:bodyDiv w:val="1"/>
      <w:marLeft w:val="0"/>
      <w:marRight w:val="0"/>
      <w:marTop w:val="0"/>
      <w:marBottom w:val="0"/>
      <w:divBdr>
        <w:top w:val="none" w:sz="0" w:space="0" w:color="auto"/>
        <w:left w:val="none" w:sz="0" w:space="0" w:color="auto"/>
        <w:bottom w:val="none" w:sz="0" w:space="0" w:color="auto"/>
        <w:right w:val="none" w:sz="0" w:space="0" w:color="auto"/>
      </w:divBdr>
    </w:div>
    <w:div w:id="593242757">
      <w:bodyDiv w:val="1"/>
      <w:marLeft w:val="0"/>
      <w:marRight w:val="0"/>
      <w:marTop w:val="0"/>
      <w:marBottom w:val="0"/>
      <w:divBdr>
        <w:top w:val="none" w:sz="0" w:space="0" w:color="auto"/>
        <w:left w:val="none" w:sz="0" w:space="0" w:color="auto"/>
        <w:bottom w:val="none" w:sz="0" w:space="0" w:color="auto"/>
        <w:right w:val="none" w:sz="0" w:space="0" w:color="auto"/>
      </w:divBdr>
    </w:div>
    <w:div w:id="602763947">
      <w:bodyDiv w:val="1"/>
      <w:marLeft w:val="0"/>
      <w:marRight w:val="0"/>
      <w:marTop w:val="0"/>
      <w:marBottom w:val="0"/>
      <w:divBdr>
        <w:top w:val="none" w:sz="0" w:space="0" w:color="auto"/>
        <w:left w:val="none" w:sz="0" w:space="0" w:color="auto"/>
        <w:bottom w:val="none" w:sz="0" w:space="0" w:color="auto"/>
        <w:right w:val="none" w:sz="0" w:space="0" w:color="auto"/>
      </w:divBdr>
    </w:div>
    <w:div w:id="602878782">
      <w:bodyDiv w:val="1"/>
      <w:marLeft w:val="0"/>
      <w:marRight w:val="0"/>
      <w:marTop w:val="0"/>
      <w:marBottom w:val="0"/>
      <w:divBdr>
        <w:top w:val="none" w:sz="0" w:space="0" w:color="auto"/>
        <w:left w:val="none" w:sz="0" w:space="0" w:color="auto"/>
        <w:bottom w:val="none" w:sz="0" w:space="0" w:color="auto"/>
        <w:right w:val="none" w:sz="0" w:space="0" w:color="auto"/>
      </w:divBdr>
    </w:div>
    <w:div w:id="622346702">
      <w:bodyDiv w:val="1"/>
      <w:marLeft w:val="0"/>
      <w:marRight w:val="0"/>
      <w:marTop w:val="0"/>
      <w:marBottom w:val="0"/>
      <w:divBdr>
        <w:top w:val="none" w:sz="0" w:space="0" w:color="auto"/>
        <w:left w:val="none" w:sz="0" w:space="0" w:color="auto"/>
        <w:bottom w:val="none" w:sz="0" w:space="0" w:color="auto"/>
        <w:right w:val="none" w:sz="0" w:space="0" w:color="auto"/>
      </w:divBdr>
    </w:div>
    <w:div w:id="627080151">
      <w:bodyDiv w:val="1"/>
      <w:marLeft w:val="0"/>
      <w:marRight w:val="0"/>
      <w:marTop w:val="0"/>
      <w:marBottom w:val="0"/>
      <w:divBdr>
        <w:top w:val="none" w:sz="0" w:space="0" w:color="auto"/>
        <w:left w:val="none" w:sz="0" w:space="0" w:color="auto"/>
        <w:bottom w:val="none" w:sz="0" w:space="0" w:color="auto"/>
        <w:right w:val="none" w:sz="0" w:space="0" w:color="auto"/>
      </w:divBdr>
    </w:div>
    <w:div w:id="640161985">
      <w:bodyDiv w:val="1"/>
      <w:marLeft w:val="0"/>
      <w:marRight w:val="0"/>
      <w:marTop w:val="0"/>
      <w:marBottom w:val="0"/>
      <w:divBdr>
        <w:top w:val="none" w:sz="0" w:space="0" w:color="auto"/>
        <w:left w:val="none" w:sz="0" w:space="0" w:color="auto"/>
        <w:bottom w:val="none" w:sz="0" w:space="0" w:color="auto"/>
        <w:right w:val="none" w:sz="0" w:space="0" w:color="auto"/>
      </w:divBdr>
    </w:div>
    <w:div w:id="646059185">
      <w:bodyDiv w:val="1"/>
      <w:marLeft w:val="0"/>
      <w:marRight w:val="0"/>
      <w:marTop w:val="0"/>
      <w:marBottom w:val="0"/>
      <w:divBdr>
        <w:top w:val="none" w:sz="0" w:space="0" w:color="auto"/>
        <w:left w:val="none" w:sz="0" w:space="0" w:color="auto"/>
        <w:bottom w:val="none" w:sz="0" w:space="0" w:color="auto"/>
        <w:right w:val="none" w:sz="0" w:space="0" w:color="auto"/>
      </w:divBdr>
    </w:div>
    <w:div w:id="674966059">
      <w:bodyDiv w:val="1"/>
      <w:marLeft w:val="0"/>
      <w:marRight w:val="0"/>
      <w:marTop w:val="0"/>
      <w:marBottom w:val="0"/>
      <w:divBdr>
        <w:top w:val="none" w:sz="0" w:space="0" w:color="auto"/>
        <w:left w:val="none" w:sz="0" w:space="0" w:color="auto"/>
        <w:bottom w:val="none" w:sz="0" w:space="0" w:color="auto"/>
        <w:right w:val="none" w:sz="0" w:space="0" w:color="auto"/>
      </w:divBdr>
    </w:div>
    <w:div w:id="697968654">
      <w:bodyDiv w:val="1"/>
      <w:marLeft w:val="0"/>
      <w:marRight w:val="0"/>
      <w:marTop w:val="0"/>
      <w:marBottom w:val="0"/>
      <w:divBdr>
        <w:top w:val="none" w:sz="0" w:space="0" w:color="auto"/>
        <w:left w:val="none" w:sz="0" w:space="0" w:color="auto"/>
        <w:bottom w:val="none" w:sz="0" w:space="0" w:color="auto"/>
        <w:right w:val="none" w:sz="0" w:space="0" w:color="auto"/>
      </w:divBdr>
    </w:div>
    <w:div w:id="698774392">
      <w:bodyDiv w:val="1"/>
      <w:marLeft w:val="0"/>
      <w:marRight w:val="0"/>
      <w:marTop w:val="0"/>
      <w:marBottom w:val="0"/>
      <w:divBdr>
        <w:top w:val="none" w:sz="0" w:space="0" w:color="auto"/>
        <w:left w:val="none" w:sz="0" w:space="0" w:color="auto"/>
        <w:bottom w:val="none" w:sz="0" w:space="0" w:color="auto"/>
        <w:right w:val="none" w:sz="0" w:space="0" w:color="auto"/>
      </w:divBdr>
    </w:div>
    <w:div w:id="704986076">
      <w:bodyDiv w:val="1"/>
      <w:marLeft w:val="0"/>
      <w:marRight w:val="0"/>
      <w:marTop w:val="0"/>
      <w:marBottom w:val="0"/>
      <w:divBdr>
        <w:top w:val="none" w:sz="0" w:space="0" w:color="auto"/>
        <w:left w:val="none" w:sz="0" w:space="0" w:color="auto"/>
        <w:bottom w:val="none" w:sz="0" w:space="0" w:color="auto"/>
        <w:right w:val="none" w:sz="0" w:space="0" w:color="auto"/>
      </w:divBdr>
    </w:div>
    <w:div w:id="707340889">
      <w:bodyDiv w:val="1"/>
      <w:marLeft w:val="0"/>
      <w:marRight w:val="0"/>
      <w:marTop w:val="0"/>
      <w:marBottom w:val="0"/>
      <w:divBdr>
        <w:top w:val="none" w:sz="0" w:space="0" w:color="auto"/>
        <w:left w:val="none" w:sz="0" w:space="0" w:color="auto"/>
        <w:bottom w:val="none" w:sz="0" w:space="0" w:color="auto"/>
        <w:right w:val="none" w:sz="0" w:space="0" w:color="auto"/>
      </w:divBdr>
    </w:div>
    <w:div w:id="723256618">
      <w:bodyDiv w:val="1"/>
      <w:marLeft w:val="0"/>
      <w:marRight w:val="0"/>
      <w:marTop w:val="0"/>
      <w:marBottom w:val="0"/>
      <w:divBdr>
        <w:top w:val="none" w:sz="0" w:space="0" w:color="auto"/>
        <w:left w:val="none" w:sz="0" w:space="0" w:color="auto"/>
        <w:bottom w:val="none" w:sz="0" w:space="0" w:color="auto"/>
        <w:right w:val="none" w:sz="0" w:space="0" w:color="auto"/>
      </w:divBdr>
    </w:div>
    <w:div w:id="725952404">
      <w:bodyDiv w:val="1"/>
      <w:marLeft w:val="0"/>
      <w:marRight w:val="0"/>
      <w:marTop w:val="0"/>
      <w:marBottom w:val="0"/>
      <w:divBdr>
        <w:top w:val="none" w:sz="0" w:space="0" w:color="auto"/>
        <w:left w:val="none" w:sz="0" w:space="0" w:color="auto"/>
        <w:bottom w:val="none" w:sz="0" w:space="0" w:color="auto"/>
        <w:right w:val="none" w:sz="0" w:space="0" w:color="auto"/>
      </w:divBdr>
    </w:div>
    <w:div w:id="749499545">
      <w:bodyDiv w:val="1"/>
      <w:marLeft w:val="0"/>
      <w:marRight w:val="0"/>
      <w:marTop w:val="0"/>
      <w:marBottom w:val="0"/>
      <w:divBdr>
        <w:top w:val="none" w:sz="0" w:space="0" w:color="auto"/>
        <w:left w:val="none" w:sz="0" w:space="0" w:color="auto"/>
        <w:bottom w:val="none" w:sz="0" w:space="0" w:color="auto"/>
        <w:right w:val="none" w:sz="0" w:space="0" w:color="auto"/>
      </w:divBdr>
    </w:div>
    <w:div w:id="754667857">
      <w:bodyDiv w:val="1"/>
      <w:marLeft w:val="0"/>
      <w:marRight w:val="0"/>
      <w:marTop w:val="0"/>
      <w:marBottom w:val="0"/>
      <w:divBdr>
        <w:top w:val="none" w:sz="0" w:space="0" w:color="auto"/>
        <w:left w:val="none" w:sz="0" w:space="0" w:color="auto"/>
        <w:bottom w:val="none" w:sz="0" w:space="0" w:color="auto"/>
        <w:right w:val="none" w:sz="0" w:space="0" w:color="auto"/>
      </w:divBdr>
    </w:div>
    <w:div w:id="762839651">
      <w:bodyDiv w:val="1"/>
      <w:marLeft w:val="0"/>
      <w:marRight w:val="0"/>
      <w:marTop w:val="0"/>
      <w:marBottom w:val="0"/>
      <w:divBdr>
        <w:top w:val="none" w:sz="0" w:space="0" w:color="auto"/>
        <w:left w:val="none" w:sz="0" w:space="0" w:color="auto"/>
        <w:bottom w:val="none" w:sz="0" w:space="0" w:color="auto"/>
        <w:right w:val="none" w:sz="0" w:space="0" w:color="auto"/>
      </w:divBdr>
    </w:div>
    <w:div w:id="772474435">
      <w:bodyDiv w:val="1"/>
      <w:marLeft w:val="0"/>
      <w:marRight w:val="0"/>
      <w:marTop w:val="0"/>
      <w:marBottom w:val="0"/>
      <w:divBdr>
        <w:top w:val="none" w:sz="0" w:space="0" w:color="auto"/>
        <w:left w:val="none" w:sz="0" w:space="0" w:color="auto"/>
        <w:bottom w:val="none" w:sz="0" w:space="0" w:color="auto"/>
        <w:right w:val="none" w:sz="0" w:space="0" w:color="auto"/>
      </w:divBdr>
    </w:div>
    <w:div w:id="778336375">
      <w:bodyDiv w:val="1"/>
      <w:marLeft w:val="0"/>
      <w:marRight w:val="0"/>
      <w:marTop w:val="0"/>
      <w:marBottom w:val="0"/>
      <w:divBdr>
        <w:top w:val="none" w:sz="0" w:space="0" w:color="auto"/>
        <w:left w:val="none" w:sz="0" w:space="0" w:color="auto"/>
        <w:bottom w:val="none" w:sz="0" w:space="0" w:color="auto"/>
        <w:right w:val="none" w:sz="0" w:space="0" w:color="auto"/>
      </w:divBdr>
    </w:div>
    <w:div w:id="780538231">
      <w:bodyDiv w:val="1"/>
      <w:marLeft w:val="0"/>
      <w:marRight w:val="0"/>
      <w:marTop w:val="0"/>
      <w:marBottom w:val="0"/>
      <w:divBdr>
        <w:top w:val="none" w:sz="0" w:space="0" w:color="auto"/>
        <w:left w:val="none" w:sz="0" w:space="0" w:color="auto"/>
        <w:bottom w:val="none" w:sz="0" w:space="0" w:color="auto"/>
        <w:right w:val="none" w:sz="0" w:space="0" w:color="auto"/>
      </w:divBdr>
    </w:div>
    <w:div w:id="786896403">
      <w:bodyDiv w:val="1"/>
      <w:marLeft w:val="0"/>
      <w:marRight w:val="0"/>
      <w:marTop w:val="0"/>
      <w:marBottom w:val="0"/>
      <w:divBdr>
        <w:top w:val="none" w:sz="0" w:space="0" w:color="auto"/>
        <w:left w:val="none" w:sz="0" w:space="0" w:color="auto"/>
        <w:bottom w:val="none" w:sz="0" w:space="0" w:color="auto"/>
        <w:right w:val="none" w:sz="0" w:space="0" w:color="auto"/>
      </w:divBdr>
    </w:div>
    <w:div w:id="795411777">
      <w:bodyDiv w:val="1"/>
      <w:marLeft w:val="0"/>
      <w:marRight w:val="0"/>
      <w:marTop w:val="0"/>
      <w:marBottom w:val="0"/>
      <w:divBdr>
        <w:top w:val="none" w:sz="0" w:space="0" w:color="auto"/>
        <w:left w:val="none" w:sz="0" w:space="0" w:color="auto"/>
        <w:bottom w:val="none" w:sz="0" w:space="0" w:color="auto"/>
        <w:right w:val="none" w:sz="0" w:space="0" w:color="auto"/>
      </w:divBdr>
    </w:div>
    <w:div w:id="811367186">
      <w:bodyDiv w:val="1"/>
      <w:marLeft w:val="0"/>
      <w:marRight w:val="0"/>
      <w:marTop w:val="0"/>
      <w:marBottom w:val="0"/>
      <w:divBdr>
        <w:top w:val="none" w:sz="0" w:space="0" w:color="auto"/>
        <w:left w:val="none" w:sz="0" w:space="0" w:color="auto"/>
        <w:bottom w:val="none" w:sz="0" w:space="0" w:color="auto"/>
        <w:right w:val="none" w:sz="0" w:space="0" w:color="auto"/>
      </w:divBdr>
    </w:div>
    <w:div w:id="813762005">
      <w:bodyDiv w:val="1"/>
      <w:marLeft w:val="0"/>
      <w:marRight w:val="0"/>
      <w:marTop w:val="0"/>
      <w:marBottom w:val="0"/>
      <w:divBdr>
        <w:top w:val="none" w:sz="0" w:space="0" w:color="auto"/>
        <w:left w:val="none" w:sz="0" w:space="0" w:color="auto"/>
        <w:bottom w:val="none" w:sz="0" w:space="0" w:color="auto"/>
        <w:right w:val="none" w:sz="0" w:space="0" w:color="auto"/>
      </w:divBdr>
    </w:div>
    <w:div w:id="818574032">
      <w:bodyDiv w:val="1"/>
      <w:marLeft w:val="0"/>
      <w:marRight w:val="0"/>
      <w:marTop w:val="0"/>
      <w:marBottom w:val="0"/>
      <w:divBdr>
        <w:top w:val="none" w:sz="0" w:space="0" w:color="auto"/>
        <w:left w:val="none" w:sz="0" w:space="0" w:color="auto"/>
        <w:bottom w:val="none" w:sz="0" w:space="0" w:color="auto"/>
        <w:right w:val="none" w:sz="0" w:space="0" w:color="auto"/>
      </w:divBdr>
    </w:div>
    <w:div w:id="819424566">
      <w:bodyDiv w:val="1"/>
      <w:marLeft w:val="0"/>
      <w:marRight w:val="0"/>
      <w:marTop w:val="0"/>
      <w:marBottom w:val="0"/>
      <w:divBdr>
        <w:top w:val="none" w:sz="0" w:space="0" w:color="auto"/>
        <w:left w:val="none" w:sz="0" w:space="0" w:color="auto"/>
        <w:bottom w:val="none" w:sz="0" w:space="0" w:color="auto"/>
        <w:right w:val="none" w:sz="0" w:space="0" w:color="auto"/>
      </w:divBdr>
    </w:div>
    <w:div w:id="823087862">
      <w:bodyDiv w:val="1"/>
      <w:marLeft w:val="0"/>
      <w:marRight w:val="0"/>
      <w:marTop w:val="0"/>
      <w:marBottom w:val="0"/>
      <w:divBdr>
        <w:top w:val="none" w:sz="0" w:space="0" w:color="auto"/>
        <w:left w:val="none" w:sz="0" w:space="0" w:color="auto"/>
        <w:bottom w:val="none" w:sz="0" w:space="0" w:color="auto"/>
        <w:right w:val="none" w:sz="0" w:space="0" w:color="auto"/>
      </w:divBdr>
    </w:div>
    <w:div w:id="827870478">
      <w:bodyDiv w:val="1"/>
      <w:marLeft w:val="0"/>
      <w:marRight w:val="0"/>
      <w:marTop w:val="0"/>
      <w:marBottom w:val="0"/>
      <w:divBdr>
        <w:top w:val="none" w:sz="0" w:space="0" w:color="auto"/>
        <w:left w:val="none" w:sz="0" w:space="0" w:color="auto"/>
        <w:bottom w:val="none" w:sz="0" w:space="0" w:color="auto"/>
        <w:right w:val="none" w:sz="0" w:space="0" w:color="auto"/>
      </w:divBdr>
    </w:div>
    <w:div w:id="829718218">
      <w:bodyDiv w:val="1"/>
      <w:marLeft w:val="0"/>
      <w:marRight w:val="0"/>
      <w:marTop w:val="0"/>
      <w:marBottom w:val="0"/>
      <w:divBdr>
        <w:top w:val="none" w:sz="0" w:space="0" w:color="auto"/>
        <w:left w:val="none" w:sz="0" w:space="0" w:color="auto"/>
        <w:bottom w:val="none" w:sz="0" w:space="0" w:color="auto"/>
        <w:right w:val="none" w:sz="0" w:space="0" w:color="auto"/>
      </w:divBdr>
    </w:div>
    <w:div w:id="830146381">
      <w:bodyDiv w:val="1"/>
      <w:marLeft w:val="0"/>
      <w:marRight w:val="0"/>
      <w:marTop w:val="0"/>
      <w:marBottom w:val="0"/>
      <w:divBdr>
        <w:top w:val="none" w:sz="0" w:space="0" w:color="auto"/>
        <w:left w:val="none" w:sz="0" w:space="0" w:color="auto"/>
        <w:bottom w:val="none" w:sz="0" w:space="0" w:color="auto"/>
        <w:right w:val="none" w:sz="0" w:space="0" w:color="auto"/>
      </w:divBdr>
    </w:div>
    <w:div w:id="834340900">
      <w:bodyDiv w:val="1"/>
      <w:marLeft w:val="0"/>
      <w:marRight w:val="0"/>
      <w:marTop w:val="0"/>
      <w:marBottom w:val="0"/>
      <w:divBdr>
        <w:top w:val="none" w:sz="0" w:space="0" w:color="auto"/>
        <w:left w:val="none" w:sz="0" w:space="0" w:color="auto"/>
        <w:bottom w:val="none" w:sz="0" w:space="0" w:color="auto"/>
        <w:right w:val="none" w:sz="0" w:space="0" w:color="auto"/>
      </w:divBdr>
    </w:div>
    <w:div w:id="840047843">
      <w:bodyDiv w:val="1"/>
      <w:marLeft w:val="0"/>
      <w:marRight w:val="0"/>
      <w:marTop w:val="0"/>
      <w:marBottom w:val="0"/>
      <w:divBdr>
        <w:top w:val="none" w:sz="0" w:space="0" w:color="auto"/>
        <w:left w:val="none" w:sz="0" w:space="0" w:color="auto"/>
        <w:bottom w:val="none" w:sz="0" w:space="0" w:color="auto"/>
        <w:right w:val="none" w:sz="0" w:space="0" w:color="auto"/>
      </w:divBdr>
    </w:div>
    <w:div w:id="840966287">
      <w:bodyDiv w:val="1"/>
      <w:marLeft w:val="0"/>
      <w:marRight w:val="0"/>
      <w:marTop w:val="0"/>
      <w:marBottom w:val="0"/>
      <w:divBdr>
        <w:top w:val="none" w:sz="0" w:space="0" w:color="auto"/>
        <w:left w:val="none" w:sz="0" w:space="0" w:color="auto"/>
        <w:bottom w:val="none" w:sz="0" w:space="0" w:color="auto"/>
        <w:right w:val="none" w:sz="0" w:space="0" w:color="auto"/>
      </w:divBdr>
    </w:div>
    <w:div w:id="848832394">
      <w:bodyDiv w:val="1"/>
      <w:marLeft w:val="0"/>
      <w:marRight w:val="0"/>
      <w:marTop w:val="0"/>
      <w:marBottom w:val="0"/>
      <w:divBdr>
        <w:top w:val="none" w:sz="0" w:space="0" w:color="auto"/>
        <w:left w:val="none" w:sz="0" w:space="0" w:color="auto"/>
        <w:bottom w:val="none" w:sz="0" w:space="0" w:color="auto"/>
        <w:right w:val="none" w:sz="0" w:space="0" w:color="auto"/>
      </w:divBdr>
    </w:div>
    <w:div w:id="856651148">
      <w:bodyDiv w:val="1"/>
      <w:marLeft w:val="0"/>
      <w:marRight w:val="0"/>
      <w:marTop w:val="0"/>
      <w:marBottom w:val="0"/>
      <w:divBdr>
        <w:top w:val="none" w:sz="0" w:space="0" w:color="auto"/>
        <w:left w:val="none" w:sz="0" w:space="0" w:color="auto"/>
        <w:bottom w:val="none" w:sz="0" w:space="0" w:color="auto"/>
        <w:right w:val="none" w:sz="0" w:space="0" w:color="auto"/>
      </w:divBdr>
    </w:div>
    <w:div w:id="861435648">
      <w:bodyDiv w:val="1"/>
      <w:marLeft w:val="0"/>
      <w:marRight w:val="0"/>
      <w:marTop w:val="0"/>
      <w:marBottom w:val="0"/>
      <w:divBdr>
        <w:top w:val="none" w:sz="0" w:space="0" w:color="auto"/>
        <w:left w:val="none" w:sz="0" w:space="0" w:color="auto"/>
        <w:bottom w:val="none" w:sz="0" w:space="0" w:color="auto"/>
        <w:right w:val="none" w:sz="0" w:space="0" w:color="auto"/>
      </w:divBdr>
    </w:div>
    <w:div w:id="863132106">
      <w:bodyDiv w:val="1"/>
      <w:marLeft w:val="0"/>
      <w:marRight w:val="0"/>
      <w:marTop w:val="0"/>
      <w:marBottom w:val="0"/>
      <w:divBdr>
        <w:top w:val="none" w:sz="0" w:space="0" w:color="auto"/>
        <w:left w:val="none" w:sz="0" w:space="0" w:color="auto"/>
        <w:bottom w:val="none" w:sz="0" w:space="0" w:color="auto"/>
        <w:right w:val="none" w:sz="0" w:space="0" w:color="auto"/>
      </w:divBdr>
    </w:div>
    <w:div w:id="929653570">
      <w:bodyDiv w:val="1"/>
      <w:marLeft w:val="0"/>
      <w:marRight w:val="0"/>
      <w:marTop w:val="0"/>
      <w:marBottom w:val="0"/>
      <w:divBdr>
        <w:top w:val="none" w:sz="0" w:space="0" w:color="auto"/>
        <w:left w:val="none" w:sz="0" w:space="0" w:color="auto"/>
        <w:bottom w:val="none" w:sz="0" w:space="0" w:color="auto"/>
        <w:right w:val="none" w:sz="0" w:space="0" w:color="auto"/>
      </w:divBdr>
    </w:div>
    <w:div w:id="938566222">
      <w:bodyDiv w:val="1"/>
      <w:marLeft w:val="0"/>
      <w:marRight w:val="0"/>
      <w:marTop w:val="0"/>
      <w:marBottom w:val="0"/>
      <w:divBdr>
        <w:top w:val="none" w:sz="0" w:space="0" w:color="auto"/>
        <w:left w:val="none" w:sz="0" w:space="0" w:color="auto"/>
        <w:bottom w:val="none" w:sz="0" w:space="0" w:color="auto"/>
        <w:right w:val="none" w:sz="0" w:space="0" w:color="auto"/>
      </w:divBdr>
    </w:div>
    <w:div w:id="940840564">
      <w:bodyDiv w:val="1"/>
      <w:marLeft w:val="0"/>
      <w:marRight w:val="0"/>
      <w:marTop w:val="0"/>
      <w:marBottom w:val="0"/>
      <w:divBdr>
        <w:top w:val="none" w:sz="0" w:space="0" w:color="auto"/>
        <w:left w:val="none" w:sz="0" w:space="0" w:color="auto"/>
        <w:bottom w:val="none" w:sz="0" w:space="0" w:color="auto"/>
        <w:right w:val="none" w:sz="0" w:space="0" w:color="auto"/>
      </w:divBdr>
    </w:div>
    <w:div w:id="950434062">
      <w:bodyDiv w:val="1"/>
      <w:marLeft w:val="0"/>
      <w:marRight w:val="0"/>
      <w:marTop w:val="0"/>
      <w:marBottom w:val="0"/>
      <w:divBdr>
        <w:top w:val="none" w:sz="0" w:space="0" w:color="auto"/>
        <w:left w:val="none" w:sz="0" w:space="0" w:color="auto"/>
        <w:bottom w:val="none" w:sz="0" w:space="0" w:color="auto"/>
        <w:right w:val="none" w:sz="0" w:space="0" w:color="auto"/>
      </w:divBdr>
    </w:div>
    <w:div w:id="952711743">
      <w:bodyDiv w:val="1"/>
      <w:marLeft w:val="0"/>
      <w:marRight w:val="0"/>
      <w:marTop w:val="0"/>
      <w:marBottom w:val="0"/>
      <w:divBdr>
        <w:top w:val="none" w:sz="0" w:space="0" w:color="auto"/>
        <w:left w:val="none" w:sz="0" w:space="0" w:color="auto"/>
        <w:bottom w:val="none" w:sz="0" w:space="0" w:color="auto"/>
        <w:right w:val="none" w:sz="0" w:space="0" w:color="auto"/>
      </w:divBdr>
    </w:div>
    <w:div w:id="956566226">
      <w:bodyDiv w:val="1"/>
      <w:marLeft w:val="0"/>
      <w:marRight w:val="0"/>
      <w:marTop w:val="0"/>
      <w:marBottom w:val="0"/>
      <w:divBdr>
        <w:top w:val="none" w:sz="0" w:space="0" w:color="auto"/>
        <w:left w:val="none" w:sz="0" w:space="0" w:color="auto"/>
        <w:bottom w:val="none" w:sz="0" w:space="0" w:color="auto"/>
        <w:right w:val="none" w:sz="0" w:space="0" w:color="auto"/>
      </w:divBdr>
    </w:div>
    <w:div w:id="965508793">
      <w:bodyDiv w:val="1"/>
      <w:marLeft w:val="0"/>
      <w:marRight w:val="0"/>
      <w:marTop w:val="0"/>
      <w:marBottom w:val="0"/>
      <w:divBdr>
        <w:top w:val="none" w:sz="0" w:space="0" w:color="auto"/>
        <w:left w:val="none" w:sz="0" w:space="0" w:color="auto"/>
        <w:bottom w:val="none" w:sz="0" w:space="0" w:color="auto"/>
        <w:right w:val="none" w:sz="0" w:space="0" w:color="auto"/>
      </w:divBdr>
    </w:div>
    <w:div w:id="970867618">
      <w:bodyDiv w:val="1"/>
      <w:marLeft w:val="0"/>
      <w:marRight w:val="0"/>
      <w:marTop w:val="0"/>
      <w:marBottom w:val="0"/>
      <w:divBdr>
        <w:top w:val="none" w:sz="0" w:space="0" w:color="auto"/>
        <w:left w:val="none" w:sz="0" w:space="0" w:color="auto"/>
        <w:bottom w:val="none" w:sz="0" w:space="0" w:color="auto"/>
        <w:right w:val="none" w:sz="0" w:space="0" w:color="auto"/>
      </w:divBdr>
    </w:div>
    <w:div w:id="971251608">
      <w:bodyDiv w:val="1"/>
      <w:marLeft w:val="0"/>
      <w:marRight w:val="0"/>
      <w:marTop w:val="0"/>
      <w:marBottom w:val="0"/>
      <w:divBdr>
        <w:top w:val="none" w:sz="0" w:space="0" w:color="auto"/>
        <w:left w:val="none" w:sz="0" w:space="0" w:color="auto"/>
        <w:bottom w:val="none" w:sz="0" w:space="0" w:color="auto"/>
        <w:right w:val="none" w:sz="0" w:space="0" w:color="auto"/>
      </w:divBdr>
    </w:div>
    <w:div w:id="972173210">
      <w:bodyDiv w:val="1"/>
      <w:marLeft w:val="0"/>
      <w:marRight w:val="0"/>
      <w:marTop w:val="0"/>
      <w:marBottom w:val="0"/>
      <w:divBdr>
        <w:top w:val="none" w:sz="0" w:space="0" w:color="auto"/>
        <w:left w:val="none" w:sz="0" w:space="0" w:color="auto"/>
        <w:bottom w:val="none" w:sz="0" w:space="0" w:color="auto"/>
        <w:right w:val="none" w:sz="0" w:space="0" w:color="auto"/>
      </w:divBdr>
    </w:div>
    <w:div w:id="978800775">
      <w:bodyDiv w:val="1"/>
      <w:marLeft w:val="0"/>
      <w:marRight w:val="0"/>
      <w:marTop w:val="0"/>
      <w:marBottom w:val="0"/>
      <w:divBdr>
        <w:top w:val="none" w:sz="0" w:space="0" w:color="auto"/>
        <w:left w:val="none" w:sz="0" w:space="0" w:color="auto"/>
        <w:bottom w:val="none" w:sz="0" w:space="0" w:color="auto"/>
        <w:right w:val="none" w:sz="0" w:space="0" w:color="auto"/>
      </w:divBdr>
    </w:div>
    <w:div w:id="979383089">
      <w:bodyDiv w:val="1"/>
      <w:marLeft w:val="0"/>
      <w:marRight w:val="0"/>
      <w:marTop w:val="0"/>
      <w:marBottom w:val="0"/>
      <w:divBdr>
        <w:top w:val="none" w:sz="0" w:space="0" w:color="auto"/>
        <w:left w:val="none" w:sz="0" w:space="0" w:color="auto"/>
        <w:bottom w:val="none" w:sz="0" w:space="0" w:color="auto"/>
        <w:right w:val="none" w:sz="0" w:space="0" w:color="auto"/>
      </w:divBdr>
    </w:div>
    <w:div w:id="1008143602">
      <w:bodyDiv w:val="1"/>
      <w:marLeft w:val="0"/>
      <w:marRight w:val="0"/>
      <w:marTop w:val="0"/>
      <w:marBottom w:val="0"/>
      <w:divBdr>
        <w:top w:val="none" w:sz="0" w:space="0" w:color="auto"/>
        <w:left w:val="none" w:sz="0" w:space="0" w:color="auto"/>
        <w:bottom w:val="none" w:sz="0" w:space="0" w:color="auto"/>
        <w:right w:val="none" w:sz="0" w:space="0" w:color="auto"/>
      </w:divBdr>
    </w:div>
    <w:div w:id="1015962373">
      <w:bodyDiv w:val="1"/>
      <w:marLeft w:val="0"/>
      <w:marRight w:val="0"/>
      <w:marTop w:val="0"/>
      <w:marBottom w:val="0"/>
      <w:divBdr>
        <w:top w:val="none" w:sz="0" w:space="0" w:color="auto"/>
        <w:left w:val="none" w:sz="0" w:space="0" w:color="auto"/>
        <w:bottom w:val="none" w:sz="0" w:space="0" w:color="auto"/>
        <w:right w:val="none" w:sz="0" w:space="0" w:color="auto"/>
      </w:divBdr>
    </w:div>
    <w:div w:id="1019159752">
      <w:bodyDiv w:val="1"/>
      <w:marLeft w:val="0"/>
      <w:marRight w:val="0"/>
      <w:marTop w:val="0"/>
      <w:marBottom w:val="0"/>
      <w:divBdr>
        <w:top w:val="none" w:sz="0" w:space="0" w:color="auto"/>
        <w:left w:val="none" w:sz="0" w:space="0" w:color="auto"/>
        <w:bottom w:val="none" w:sz="0" w:space="0" w:color="auto"/>
        <w:right w:val="none" w:sz="0" w:space="0" w:color="auto"/>
      </w:divBdr>
    </w:div>
    <w:div w:id="1023946605">
      <w:bodyDiv w:val="1"/>
      <w:marLeft w:val="0"/>
      <w:marRight w:val="0"/>
      <w:marTop w:val="0"/>
      <w:marBottom w:val="0"/>
      <w:divBdr>
        <w:top w:val="none" w:sz="0" w:space="0" w:color="auto"/>
        <w:left w:val="none" w:sz="0" w:space="0" w:color="auto"/>
        <w:bottom w:val="none" w:sz="0" w:space="0" w:color="auto"/>
        <w:right w:val="none" w:sz="0" w:space="0" w:color="auto"/>
      </w:divBdr>
    </w:div>
    <w:div w:id="1053116832">
      <w:bodyDiv w:val="1"/>
      <w:marLeft w:val="0"/>
      <w:marRight w:val="0"/>
      <w:marTop w:val="0"/>
      <w:marBottom w:val="0"/>
      <w:divBdr>
        <w:top w:val="none" w:sz="0" w:space="0" w:color="auto"/>
        <w:left w:val="none" w:sz="0" w:space="0" w:color="auto"/>
        <w:bottom w:val="none" w:sz="0" w:space="0" w:color="auto"/>
        <w:right w:val="none" w:sz="0" w:space="0" w:color="auto"/>
      </w:divBdr>
    </w:div>
    <w:div w:id="1055153912">
      <w:bodyDiv w:val="1"/>
      <w:marLeft w:val="0"/>
      <w:marRight w:val="0"/>
      <w:marTop w:val="0"/>
      <w:marBottom w:val="0"/>
      <w:divBdr>
        <w:top w:val="none" w:sz="0" w:space="0" w:color="auto"/>
        <w:left w:val="none" w:sz="0" w:space="0" w:color="auto"/>
        <w:bottom w:val="none" w:sz="0" w:space="0" w:color="auto"/>
        <w:right w:val="none" w:sz="0" w:space="0" w:color="auto"/>
      </w:divBdr>
    </w:div>
    <w:div w:id="1055159454">
      <w:bodyDiv w:val="1"/>
      <w:marLeft w:val="0"/>
      <w:marRight w:val="0"/>
      <w:marTop w:val="0"/>
      <w:marBottom w:val="0"/>
      <w:divBdr>
        <w:top w:val="none" w:sz="0" w:space="0" w:color="auto"/>
        <w:left w:val="none" w:sz="0" w:space="0" w:color="auto"/>
        <w:bottom w:val="none" w:sz="0" w:space="0" w:color="auto"/>
        <w:right w:val="none" w:sz="0" w:space="0" w:color="auto"/>
      </w:divBdr>
    </w:div>
    <w:div w:id="1061363222">
      <w:bodyDiv w:val="1"/>
      <w:marLeft w:val="0"/>
      <w:marRight w:val="0"/>
      <w:marTop w:val="0"/>
      <w:marBottom w:val="0"/>
      <w:divBdr>
        <w:top w:val="none" w:sz="0" w:space="0" w:color="auto"/>
        <w:left w:val="none" w:sz="0" w:space="0" w:color="auto"/>
        <w:bottom w:val="none" w:sz="0" w:space="0" w:color="auto"/>
        <w:right w:val="none" w:sz="0" w:space="0" w:color="auto"/>
      </w:divBdr>
    </w:div>
    <w:div w:id="1071196991">
      <w:bodyDiv w:val="1"/>
      <w:marLeft w:val="0"/>
      <w:marRight w:val="0"/>
      <w:marTop w:val="0"/>
      <w:marBottom w:val="0"/>
      <w:divBdr>
        <w:top w:val="none" w:sz="0" w:space="0" w:color="auto"/>
        <w:left w:val="none" w:sz="0" w:space="0" w:color="auto"/>
        <w:bottom w:val="none" w:sz="0" w:space="0" w:color="auto"/>
        <w:right w:val="none" w:sz="0" w:space="0" w:color="auto"/>
      </w:divBdr>
    </w:div>
    <w:div w:id="1071654580">
      <w:bodyDiv w:val="1"/>
      <w:marLeft w:val="0"/>
      <w:marRight w:val="0"/>
      <w:marTop w:val="0"/>
      <w:marBottom w:val="0"/>
      <w:divBdr>
        <w:top w:val="none" w:sz="0" w:space="0" w:color="auto"/>
        <w:left w:val="none" w:sz="0" w:space="0" w:color="auto"/>
        <w:bottom w:val="none" w:sz="0" w:space="0" w:color="auto"/>
        <w:right w:val="none" w:sz="0" w:space="0" w:color="auto"/>
      </w:divBdr>
    </w:div>
    <w:div w:id="1096055548">
      <w:bodyDiv w:val="1"/>
      <w:marLeft w:val="0"/>
      <w:marRight w:val="0"/>
      <w:marTop w:val="0"/>
      <w:marBottom w:val="0"/>
      <w:divBdr>
        <w:top w:val="none" w:sz="0" w:space="0" w:color="auto"/>
        <w:left w:val="none" w:sz="0" w:space="0" w:color="auto"/>
        <w:bottom w:val="none" w:sz="0" w:space="0" w:color="auto"/>
        <w:right w:val="none" w:sz="0" w:space="0" w:color="auto"/>
      </w:divBdr>
    </w:div>
    <w:div w:id="1097948354">
      <w:bodyDiv w:val="1"/>
      <w:marLeft w:val="0"/>
      <w:marRight w:val="0"/>
      <w:marTop w:val="0"/>
      <w:marBottom w:val="0"/>
      <w:divBdr>
        <w:top w:val="none" w:sz="0" w:space="0" w:color="auto"/>
        <w:left w:val="none" w:sz="0" w:space="0" w:color="auto"/>
        <w:bottom w:val="none" w:sz="0" w:space="0" w:color="auto"/>
        <w:right w:val="none" w:sz="0" w:space="0" w:color="auto"/>
      </w:divBdr>
    </w:div>
    <w:div w:id="1099838756">
      <w:bodyDiv w:val="1"/>
      <w:marLeft w:val="0"/>
      <w:marRight w:val="0"/>
      <w:marTop w:val="0"/>
      <w:marBottom w:val="0"/>
      <w:divBdr>
        <w:top w:val="none" w:sz="0" w:space="0" w:color="auto"/>
        <w:left w:val="none" w:sz="0" w:space="0" w:color="auto"/>
        <w:bottom w:val="none" w:sz="0" w:space="0" w:color="auto"/>
        <w:right w:val="none" w:sz="0" w:space="0" w:color="auto"/>
      </w:divBdr>
    </w:div>
    <w:div w:id="1110467280">
      <w:bodyDiv w:val="1"/>
      <w:marLeft w:val="0"/>
      <w:marRight w:val="0"/>
      <w:marTop w:val="0"/>
      <w:marBottom w:val="0"/>
      <w:divBdr>
        <w:top w:val="none" w:sz="0" w:space="0" w:color="auto"/>
        <w:left w:val="none" w:sz="0" w:space="0" w:color="auto"/>
        <w:bottom w:val="none" w:sz="0" w:space="0" w:color="auto"/>
        <w:right w:val="none" w:sz="0" w:space="0" w:color="auto"/>
      </w:divBdr>
    </w:div>
    <w:div w:id="1122840630">
      <w:bodyDiv w:val="1"/>
      <w:marLeft w:val="0"/>
      <w:marRight w:val="0"/>
      <w:marTop w:val="0"/>
      <w:marBottom w:val="0"/>
      <w:divBdr>
        <w:top w:val="none" w:sz="0" w:space="0" w:color="auto"/>
        <w:left w:val="none" w:sz="0" w:space="0" w:color="auto"/>
        <w:bottom w:val="none" w:sz="0" w:space="0" w:color="auto"/>
        <w:right w:val="none" w:sz="0" w:space="0" w:color="auto"/>
      </w:divBdr>
    </w:div>
    <w:div w:id="1147937006">
      <w:bodyDiv w:val="1"/>
      <w:marLeft w:val="0"/>
      <w:marRight w:val="0"/>
      <w:marTop w:val="0"/>
      <w:marBottom w:val="0"/>
      <w:divBdr>
        <w:top w:val="none" w:sz="0" w:space="0" w:color="auto"/>
        <w:left w:val="none" w:sz="0" w:space="0" w:color="auto"/>
        <w:bottom w:val="none" w:sz="0" w:space="0" w:color="auto"/>
        <w:right w:val="none" w:sz="0" w:space="0" w:color="auto"/>
      </w:divBdr>
    </w:div>
    <w:div w:id="1153375661">
      <w:bodyDiv w:val="1"/>
      <w:marLeft w:val="0"/>
      <w:marRight w:val="0"/>
      <w:marTop w:val="0"/>
      <w:marBottom w:val="0"/>
      <w:divBdr>
        <w:top w:val="none" w:sz="0" w:space="0" w:color="auto"/>
        <w:left w:val="none" w:sz="0" w:space="0" w:color="auto"/>
        <w:bottom w:val="none" w:sz="0" w:space="0" w:color="auto"/>
        <w:right w:val="none" w:sz="0" w:space="0" w:color="auto"/>
      </w:divBdr>
    </w:div>
    <w:div w:id="1160534813">
      <w:bodyDiv w:val="1"/>
      <w:marLeft w:val="0"/>
      <w:marRight w:val="0"/>
      <w:marTop w:val="0"/>
      <w:marBottom w:val="0"/>
      <w:divBdr>
        <w:top w:val="none" w:sz="0" w:space="0" w:color="auto"/>
        <w:left w:val="none" w:sz="0" w:space="0" w:color="auto"/>
        <w:bottom w:val="none" w:sz="0" w:space="0" w:color="auto"/>
        <w:right w:val="none" w:sz="0" w:space="0" w:color="auto"/>
      </w:divBdr>
    </w:div>
    <w:div w:id="1188370156">
      <w:bodyDiv w:val="1"/>
      <w:marLeft w:val="0"/>
      <w:marRight w:val="0"/>
      <w:marTop w:val="0"/>
      <w:marBottom w:val="0"/>
      <w:divBdr>
        <w:top w:val="none" w:sz="0" w:space="0" w:color="auto"/>
        <w:left w:val="none" w:sz="0" w:space="0" w:color="auto"/>
        <w:bottom w:val="none" w:sz="0" w:space="0" w:color="auto"/>
        <w:right w:val="none" w:sz="0" w:space="0" w:color="auto"/>
      </w:divBdr>
    </w:div>
    <w:div w:id="1193614468">
      <w:bodyDiv w:val="1"/>
      <w:marLeft w:val="0"/>
      <w:marRight w:val="0"/>
      <w:marTop w:val="0"/>
      <w:marBottom w:val="0"/>
      <w:divBdr>
        <w:top w:val="none" w:sz="0" w:space="0" w:color="auto"/>
        <w:left w:val="none" w:sz="0" w:space="0" w:color="auto"/>
        <w:bottom w:val="none" w:sz="0" w:space="0" w:color="auto"/>
        <w:right w:val="none" w:sz="0" w:space="0" w:color="auto"/>
      </w:divBdr>
    </w:div>
    <w:div w:id="1202473884">
      <w:bodyDiv w:val="1"/>
      <w:marLeft w:val="0"/>
      <w:marRight w:val="0"/>
      <w:marTop w:val="0"/>
      <w:marBottom w:val="0"/>
      <w:divBdr>
        <w:top w:val="none" w:sz="0" w:space="0" w:color="auto"/>
        <w:left w:val="none" w:sz="0" w:space="0" w:color="auto"/>
        <w:bottom w:val="none" w:sz="0" w:space="0" w:color="auto"/>
        <w:right w:val="none" w:sz="0" w:space="0" w:color="auto"/>
      </w:divBdr>
    </w:div>
    <w:div w:id="1212765737">
      <w:bodyDiv w:val="1"/>
      <w:marLeft w:val="0"/>
      <w:marRight w:val="0"/>
      <w:marTop w:val="0"/>
      <w:marBottom w:val="0"/>
      <w:divBdr>
        <w:top w:val="none" w:sz="0" w:space="0" w:color="auto"/>
        <w:left w:val="none" w:sz="0" w:space="0" w:color="auto"/>
        <w:bottom w:val="none" w:sz="0" w:space="0" w:color="auto"/>
        <w:right w:val="none" w:sz="0" w:space="0" w:color="auto"/>
      </w:divBdr>
    </w:div>
    <w:div w:id="1238513828">
      <w:bodyDiv w:val="1"/>
      <w:marLeft w:val="0"/>
      <w:marRight w:val="0"/>
      <w:marTop w:val="0"/>
      <w:marBottom w:val="0"/>
      <w:divBdr>
        <w:top w:val="none" w:sz="0" w:space="0" w:color="auto"/>
        <w:left w:val="none" w:sz="0" w:space="0" w:color="auto"/>
        <w:bottom w:val="none" w:sz="0" w:space="0" w:color="auto"/>
        <w:right w:val="none" w:sz="0" w:space="0" w:color="auto"/>
      </w:divBdr>
    </w:div>
    <w:div w:id="1241061832">
      <w:bodyDiv w:val="1"/>
      <w:marLeft w:val="0"/>
      <w:marRight w:val="0"/>
      <w:marTop w:val="0"/>
      <w:marBottom w:val="0"/>
      <w:divBdr>
        <w:top w:val="none" w:sz="0" w:space="0" w:color="auto"/>
        <w:left w:val="none" w:sz="0" w:space="0" w:color="auto"/>
        <w:bottom w:val="none" w:sz="0" w:space="0" w:color="auto"/>
        <w:right w:val="none" w:sz="0" w:space="0" w:color="auto"/>
      </w:divBdr>
    </w:div>
    <w:div w:id="1249271730">
      <w:bodyDiv w:val="1"/>
      <w:marLeft w:val="0"/>
      <w:marRight w:val="0"/>
      <w:marTop w:val="0"/>
      <w:marBottom w:val="0"/>
      <w:divBdr>
        <w:top w:val="none" w:sz="0" w:space="0" w:color="auto"/>
        <w:left w:val="none" w:sz="0" w:space="0" w:color="auto"/>
        <w:bottom w:val="none" w:sz="0" w:space="0" w:color="auto"/>
        <w:right w:val="none" w:sz="0" w:space="0" w:color="auto"/>
      </w:divBdr>
    </w:div>
    <w:div w:id="1260988566">
      <w:bodyDiv w:val="1"/>
      <w:marLeft w:val="0"/>
      <w:marRight w:val="0"/>
      <w:marTop w:val="0"/>
      <w:marBottom w:val="0"/>
      <w:divBdr>
        <w:top w:val="none" w:sz="0" w:space="0" w:color="auto"/>
        <w:left w:val="none" w:sz="0" w:space="0" w:color="auto"/>
        <w:bottom w:val="none" w:sz="0" w:space="0" w:color="auto"/>
        <w:right w:val="none" w:sz="0" w:space="0" w:color="auto"/>
      </w:divBdr>
    </w:div>
    <w:div w:id="1264455820">
      <w:bodyDiv w:val="1"/>
      <w:marLeft w:val="0"/>
      <w:marRight w:val="0"/>
      <w:marTop w:val="0"/>
      <w:marBottom w:val="0"/>
      <w:divBdr>
        <w:top w:val="none" w:sz="0" w:space="0" w:color="auto"/>
        <w:left w:val="none" w:sz="0" w:space="0" w:color="auto"/>
        <w:bottom w:val="none" w:sz="0" w:space="0" w:color="auto"/>
        <w:right w:val="none" w:sz="0" w:space="0" w:color="auto"/>
      </w:divBdr>
    </w:div>
    <w:div w:id="1273125201">
      <w:bodyDiv w:val="1"/>
      <w:marLeft w:val="0"/>
      <w:marRight w:val="0"/>
      <w:marTop w:val="0"/>
      <w:marBottom w:val="0"/>
      <w:divBdr>
        <w:top w:val="none" w:sz="0" w:space="0" w:color="auto"/>
        <w:left w:val="none" w:sz="0" w:space="0" w:color="auto"/>
        <w:bottom w:val="none" w:sz="0" w:space="0" w:color="auto"/>
        <w:right w:val="none" w:sz="0" w:space="0" w:color="auto"/>
      </w:divBdr>
    </w:div>
    <w:div w:id="1288660083">
      <w:bodyDiv w:val="1"/>
      <w:marLeft w:val="0"/>
      <w:marRight w:val="0"/>
      <w:marTop w:val="0"/>
      <w:marBottom w:val="0"/>
      <w:divBdr>
        <w:top w:val="none" w:sz="0" w:space="0" w:color="auto"/>
        <w:left w:val="none" w:sz="0" w:space="0" w:color="auto"/>
        <w:bottom w:val="none" w:sz="0" w:space="0" w:color="auto"/>
        <w:right w:val="none" w:sz="0" w:space="0" w:color="auto"/>
      </w:divBdr>
    </w:div>
    <w:div w:id="1290822581">
      <w:bodyDiv w:val="1"/>
      <w:marLeft w:val="0"/>
      <w:marRight w:val="0"/>
      <w:marTop w:val="0"/>
      <w:marBottom w:val="0"/>
      <w:divBdr>
        <w:top w:val="none" w:sz="0" w:space="0" w:color="auto"/>
        <w:left w:val="none" w:sz="0" w:space="0" w:color="auto"/>
        <w:bottom w:val="none" w:sz="0" w:space="0" w:color="auto"/>
        <w:right w:val="none" w:sz="0" w:space="0" w:color="auto"/>
      </w:divBdr>
    </w:div>
    <w:div w:id="1292634159">
      <w:bodyDiv w:val="1"/>
      <w:marLeft w:val="0"/>
      <w:marRight w:val="0"/>
      <w:marTop w:val="0"/>
      <w:marBottom w:val="0"/>
      <w:divBdr>
        <w:top w:val="none" w:sz="0" w:space="0" w:color="auto"/>
        <w:left w:val="none" w:sz="0" w:space="0" w:color="auto"/>
        <w:bottom w:val="none" w:sz="0" w:space="0" w:color="auto"/>
        <w:right w:val="none" w:sz="0" w:space="0" w:color="auto"/>
      </w:divBdr>
    </w:div>
    <w:div w:id="1292713796">
      <w:bodyDiv w:val="1"/>
      <w:marLeft w:val="0"/>
      <w:marRight w:val="0"/>
      <w:marTop w:val="0"/>
      <w:marBottom w:val="0"/>
      <w:divBdr>
        <w:top w:val="none" w:sz="0" w:space="0" w:color="auto"/>
        <w:left w:val="none" w:sz="0" w:space="0" w:color="auto"/>
        <w:bottom w:val="none" w:sz="0" w:space="0" w:color="auto"/>
        <w:right w:val="none" w:sz="0" w:space="0" w:color="auto"/>
      </w:divBdr>
    </w:div>
    <w:div w:id="1294409783">
      <w:bodyDiv w:val="1"/>
      <w:marLeft w:val="0"/>
      <w:marRight w:val="0"/>
      <w:marTop w:val="0"/>
      <w:marBottom w:val="0"/>
      <w:divBdr>
        <w:top w:val="none" w:sz="0" w:space="0" w:color="auto"/>
        <w:left w:val="none" w:sz="0" w:space="0" w:color="auto"/>
        <w:bottom w:val="none" w:sz="0" w:space="0" w:color="auto"/>
        <w:right w:val="none" w:sz="0" w:space="0" w:color="auto"/>
      </w:divBdr>
    </w:div>
    <w:div w:id="1298340562">
      <w:bodyDiv w:val="1"/>
      <w:marLeft w:val="0"/>
      <w:marRight w:val="0"/>
      <w:marTop w:val="0"/>
      <w:marBottom w:val="0"/>
      <w:divBdr>
        <w:top w:val="none" w:sz="0" w:space="0" w:color="auto"/>
        <w:left w:val="none" w:sz="0" w:space="0" w:color="auto"/>
        <w:bottom w:val="none" w:sz="0" w:space="0" w:color="auto"/>
        <w:right w:val="none" w:sz="0" w:space="0" w:color="auto"/>
      </w:divBdr>
    </w:div>
    <w:div w:id="1325623376">
      <w:bodyDiv w:val="1"/>
      <w:marLeft w:val="0"/>
      <w:marRight w:val="0"/>
      <w:marTop w:val="0"/>
      <w:marBottom w:val="0"/>
      <w:divBdr>
        <w:top w:val="none" w:sz="0" w:space="0" w:color="auto"/>
        <w:left w:val="none" w:sz="0" w:space="0" w:color="auto"/>
        <w:bottom w:val="none" w:sz="0" w:space="0" w:color="auto"/>
        <w:right w:val="none" w:sz="0" w:space="0" w:color="auto"/>
      </w:divBdr>
    </w:div>
    <w:div w:id="1331955700">
      <w:bodyDiv w:val="1"/>
      <w:marLeft w:val="0"/>
      <w:marRight w:val="0"/>
      <w:marTop w:val="0"/>
      <w:marBottom w:val="0"/>
      <w:divBdr>
        <w:top w:val="none" w:sz="0" w:space="0" w:color="auto"/>
        <w:left w:val="none" w:sz="0" w:space="0" w:color="auto"/>
        <w:bottom w:val="none" w:sz="0" w:space="0" w:color="auto"/>
        <w:right w:val="none" w:sz="0" w:space="0" w:color="auto"/>
      </w:divBdr>
    </w:div>
    <w:div w:id="1342007302">
      <w:bodyDiv w:val="1"/>
      <w:marLeft w:val="0"/>
      <w:marRight w:val="0"/>
      <w:marTop w:val="0"/>
      <w:marBottom w:val="0"/>
      <w:divBdr>
        <w:top w:val="none" w:sz="0" w:space="0" w:color="auto"/>
        <w:left w:val="none" w:sz="0" w:space="0" w:color="auto"/>
        <w:bottom w:val="none" w:sz="0" w:space="0" w:color="auto"/>
        <w:right w:val="none" w:sz="0" w:space="0" w:color="auto"/>
      </w:divBdr>
    </w:div>
    <w:div w:id="1342588328">
      <w:bodyDiv w:val="1"/>
      <w:marLeft w:val="0"/>
      <w:marRight w:val="0"/>
      <w:marTop w:val="0"/>
      <w:marBottom w:val="0"/>
      <w:divBdr>
        <w:top w:val="none" w:sz="0" w:space="0" w:color="auto"/>
        <w:left w:val="none" w:sz="0" w:space="0" w:color="auto"/>
        <w:bottom w:val="none" w:sz="0" w:space="0" w:color="auto"/>
        <w:right w:val="none" w:sz="0" w:space="0" w:color="auto"/>
      </w:divBdr>
    </w:div>
    <w:div w:id="1344433285">
      <w:bodyDiv w:val="1"/>
      <w:marLeft w:val="0"/>
      <w:marRight w:val="0"/>
      <w:marTop w:val="0"/>
      <w:marBottom w:val="0"/>
      <w:divBdr>
        <w:top w:val="none" w:sz="0" w:space="0" w:color="auto"/>
        <w:left w:val="none" w:sz="0" w:space="0" w:color="auto"/>
        <w:bottom w:val="none" w:sz="0" w:space="0" w:color="auto"/>
        <w:right w:val="none" w:sz="0" w:space="0" w:color="auto"/>
      </w:divBdr>
    </w:div>
    <w:div w:id="1360083183">
      <w:bodyDiv w:val="1"/>
      <w:marLeft w:val="0"/>
      <w:marRight w:val="0"/>
      <w:marTop w:val="0"/>
      <w:marBottom w:val="0"/>
      <w:divBdr>
        <w:top w:val="none" w:sz="0" w:space="0" w:color="auto"/>
        <w:left w:val="none" w:sz="0" w:space="0" w:color="auto"/>
        <w:bottom w:val="none" w:sz="0" w:space="0" w:color="auto"/>
        <w:right w:val="none" w:sz="0" w:space="0" w:color="auto"/>
      </w:divBdr>
    </w:div>
    <w:div w:id="1367019867">
      <w:bodyDiv w:val="1"/>
      <w:marLeft w:val="0"/>
      <w:marRight w:val="0"/>
      <w:marTop w:val="0"/>
      <w:marBottom w:val="0"/>
      <w:divBdr>
        <w:top w:val="none" w:sz="0" w:space="0" w:color="auto"/>
        <w:left w:val="none" w:sz="0" w:space="0" w:color="auto"/>
        <w:bottom w:val="none" w:sz="0" w:space="0" w:color="auto"/>
        <w:right w:val="none" w:sz="0" w:space="0" w:color="auto"/>
      </w:divBdr>
    </w:div>
    <w:div w:id="1367876446">
      <w:bodyDiv w:val="1"/>
      <w:marLeft w:val="0"/>
      <w:marRight w:val="0"/>
      <w:marTop w:val="0"/>
      <w:marBottom w:val="0"/>
      <w:divBdr>
        <w:top w:val="none" w:sz="0" w:space="0" w:color="auto"/>
        <w:left w:val="none" w:sz="0" w:space="0" w:color="auto"/>
        <w:bottom w:val="none" w:sz="0" w:space="0" w:color="auto"/>
        <w:right w:val="none" w:sz="0" w:space="0" w:color="auto"/>
      </w:divBdr>
    </w:div>
    <w:div w:id="1374308053">
      <w:bodyDiv w:val="1"/>
      <w:marLeft w:val="0"/>
      <w:marRight w:val="0"/>
      <w:marTop w:val="0"/>
      <w:marBottom w:val="0"/>
      <w:divBdr>
        <w:top w:val="none" w:sz="0" w:space="0" w:color="auto"/>
        <w:left w:val="none" w:sz="0" w:space="0" w:color="auto"/>
        <w:bottom w:val="none" w:sz="0" w:space="0" w:color="auto"/>
        <w:right w:val="none" w:sz="0" w:space="0" w:color="auto"/>
      </w:divBdr>
    </w:div>
    <w:div w:id="1376389807">
      <w:bodyDiv w:val="1"/>
      <w:marLeft w:val="0"/>
      <w:marRight w:val="0"/>
      <w:marTop w:val="0"/>
      <w:marBottom w:val="0"/>
      <w:divBdr>
        <w:top w:val="none" w:sz="0" w:space="0" w:color="auto"/>
        <w:left w:val="none" w:sz="0" w:space="0" w:color="auto"/>
        <w:bottom w:val="none" w:sz="0" w:space="0" w:color="auto"/>
        <w:right w:val="none" w:sz="0" w:space="0" w:color="auto"/>
      </w:divBdr>
    </w:div>
    <w:div w:id="1399085054">
      <w:bodyDiv w:val="1"/>
      <w:marLeft w:val="0"/>
      <w:marRight w:val="0"/>
      <w:marTop w:val="0"/>
      <w:marBottom w:val="0"/>
      <w:divBdr>
        <w:top w:val="none" w:sz="0" w:space="0" w:color="auto"/>
        <w:left w:val="none" w:sz="0" w:space="0" w:color="auto"/>
        <w:bottom w:val="none" w:sz="0" w:space="0" w:color="auto"/>
        <w:right w:val="none" w:sz="0" w:space="0" w:color="auto"/>
      </w:divBdr>
    </w:div>
    <w:div w:id="1400403155">
      <w:bodyDiv w:val="1"/>
      <w:marLeft w:val="0"/>
      <w:marRight w:val="0"/>
      <w:marTop w:val="0"/>
      <w:marBottom w:val="0"/>
      <w:divBdr>
        <w:top w:val="none" w:sz="0" w:space="0" w:color="auto"/>
        <w:left w:val="none" w:sz="0" w:space="0" w:color="auto"/>
        <w:bottom w:val="none" w:sz="0" w:space="0" w:color="auto"/>
        <w:right w:val="none" w:sz="0" w:space="0" w:color="auto"/>
      </w:divBdr>
    </w:div>
    <w:div w:id="1428774857">
      <w:bodyDiv w:val="1"/>
      <w:marLeft w:val="0"/>
      <w:marRight w:val="0"/>
      <w:marTop w:val="0"/>
      <w:marBottom w:val="0"/>
      <w:divBdr>
        <w:top w:val="none" w:sz="0" w:space="0" w:color="auto"/>
        <w:left w:val="none" w:sz="0" w:space="0" w:color="auto"/>
        <w:bottom w:val="none" w:sz="0" w:space="0" w:color="auto"/>
        <w:right w:val="none" w:sz="0" w:space="0" w:color="auto"/>
      </w:divBdr>
    </w:div>
    <w:div w:id="1429694894">
      <w:bodyDiv w:val="1"/>
      <w:marLeft w:val="0"/>
      <w:marRight w:val="0"/>
      <w:marTop w:val="0"/>
      <w:marBottom w:val="0"/>
      <w:divBdr>
        <w:top w:val="none" w:sz="0" w:space="0" w:color="auto"/>
        <w:left w:val="none" w:sz="0" w:space="0" w:color="auto"/>
        <w:bottom w:val="none" w:sz="0" w:space="0" w:color="auto"/>
        <w:right w:val="none" w:sz="0" w:space="0" w:color="auto"/>
      </w:divBdr>
    </w:div>
    <w:div w:id="1431664536">
      <w:bodyDiv w:val="1"/>
      <w:marLeft w:val="0"/>
      <w:marRight w:val="0"/>
      <w:marTop w:val="0"/>
      <w:marBottom w:val="0"/>
      <w:divBdr>
        <w:top w:val="none" w:sz="0" w:space="0" w:color="auto"/>
        <w:left w:val="none" w:sz="0" w:space="0" w:color="auto"/>
        <w:bottom w:val="none" w:sz="0" w:space="0" w:color="auto"/>
        <w:right w:val="none" w:sz="0" w:space="0" w:color="auto"/>
      </w:divBdr>
    </w:div>
    <w:div w:id="1431849637">
      <w:bodyDiv w:val="1"/>
      <w:marLeft w:val="0"/>
      <w:marRight w:val="0"/>
      <w:marTop w:val="0"/>
      <w:marBottom w:val="0"/>
      <w:divBdr>
        <w:top w:val="none" w:sz="0" w:space="0" w:color="auto"/>
        <w:left w:val="none" w:sz="0" w:space="0" w:color="auto"/>
        <w:bottom w:val="none" w:sz="0" w:space="0" w:color="auto"/>
        <w:right w:val="none" w:sz="0" w:space="0" w:color="auto"/>
      </w:divBdr>
    </w:div>
    <w:div w:id="1434860408">
      <w:bodyDiv w:val="1"/>
      <w:marLeft w:val="0"/>
      <w:marRight w:val="0"/>
      <w:marTop w:val="0"/>
      <w:marBottom w:val="0"/>
      <w:divBdr>
        <w:top w:val="none" w:sz="0" w:space="0" w:color="auto"/>
        <w:left w:val="none" w:sz="0" w:space="0" w:color="auto"/>
        <w:bottom w:val="none" w:sz="0" w:space="0" w:color="auto"/>
        <w:right w:val="none" w:sz="0" w:space="0" w:color="auto"/>
      </w:divBdr>
    </w:div>
    <w:div w:id="1449621891">
      <w:bodyDiv w:val="1"/>
      <w:marLeft w:val="0"/>
      <w:marRight w:val="0"/>
      <w:marTop w:val="0"/>
      <w:marBottom w:val="0"/>
      <w:divBdr>
        <w:top w:val="none" w:sz="0" w:space="0" w:color="auto"/>
        <w:left w:val="none" w:sz="0" w:space="0" w:color="auto"/>
        <w:bottom w:val="none" w:sz="0" w:space="0" w:color="auto"/>
        <w:right w:val="none" w:sz="0" w:space="0" w:color="auto"/>
      </w:divBdr>
    </w:div>
    <w:div w:id="1473330051">
      <w:bodyDiv w:val="1"/>
      <w:marLeft w:val="0"/>
      <w:marRight w:val="0"/>
      <w:marTop w:val="0"/>
      <w:marBottom w:val="0"/>
      <w:divBdr>
        <w:top w:val="none" w:sz="0" w:space="0" w:color="auto"/>
        <w:left w:val="none" w:sz="0" w:space="0" w:color="auto"/>
        <w:bottom w:val="none" w:sz="0" w:space="0" w:color="auto"/>
        <w:right w:val="none" w:sz="0" w:space="0" w:color="auto"/>
      </w:divBdr>
    </w:div>
    <w:div w:id="1476724405">
      <w:bodyDiv w:val="1"/>
      <w:marLeft w:val="0"/>
      <w:marRight w:val="0"/>
      <w:marTop w:val="0"/>
      <w:marBottom w:val="0"/>
      <w:divBdr>
        <w:top w:val="none" w:sz="0" w:space="0" w:color="auto"/>
        <w:left w:val="none" w:sz="0" w:space="0" w:color="auto"/>
        <w:bottom w:val="none" w:sz="0" w:space="0" w:color="auto"/>
        <w:right w:val="none" w:sz="0" w:space="0" w:color="auto"/>
      </w:divBdr>
    </w:div>
    <w:div w:id="1501693650">
      <w:bodyDiv w:val="1"/>
      <w:marLeft w:val="0"/>
      <w:marRight w:val="0"/>
      <w:marTop w:val="0"/>
      <w:marBottom w:val="0"/>
      <w:divBdr>
        <w:top w:val="none" w:sz="0" w:space="0" w:color="auto"/>
        <w:left w:val="none" w:sz="0" w:space="0" w:color="auto"/>
        <w:bottom w:val="none" w:sz="0" w:space="0" w:color="auto"/>
        <w:right w:val="none" w:sz="0" w:space="0" w:color="auto"/>
      </w:divBdr>
    </w:div>
    <w:div w:id="1503276841">
      <w:bodyDiv w:val="1"/>
      <w:marLeft w:val="0"/>
      <w:marRight w:val="0"/>
      <w:marTop w:val="0"/>
      <w:marBottom w:val="0"/>
      <w:divBdr>
        <w:top w:val="none" w:sz="0" w:space="0" w:color="auto"/>
        <w:left w:val="none" w:sz="0" w:space="0" w:color="auto"/>
        <w:bottom w:val="none" w:sz="0" w:space="0" w:color="auto"/>
        <w:right w:val="none" w:sz="0" w:space="0" w:color="auto"/>
      </w:divBdr>
    </w:div>
    <w:div w:id="1503857777">
      <w:bodyDiv w:val="1"/>
      <w:marLeft w:val="0"/>
      <w:marRight w:val="0"/>
      <w:marTop w:val="0"/>
      <w:marBottom w:val="0"/>
      <w:divBdr>
        <w:top w:val="none" w:sz="0" w:space="0" w:color="auto"/>
        <w:left w:val="none" w:sz="0" w:space="0" w:color="auto"/>
        <w:bottom w:val="none" w:sz="0" w:space="0" w:color="auto"/>
        <w:right w:val="none" w:sz="0" w:space="0" w:color="auto"/>
      </w:divBdr>
    </w:div>
    <w:div w:id="1528980514">
      <w:bodyDiv w:val="1"/>
      <w:marLeft w:val="0"/>
      <w:marRight w:val="0"/>
      <w:marTop w:val="0"/>
      <w:marBottom w:val="0"/>
      <w:divBdr>
        <w:top w:val="none" w:sz="0" w:space="0" w:color="auto"/>
        <w:left w:val="none" w:sz="0" w:space="0" w:color="auto"/>
        <w:bottom w:val="none" w:sz="0" w:space="0" w:color="auto"/>
        <w:right w:val="none" w:sz="0" w:space="0" w:color="auto"/>
      </w:divBdr>
    </w:div>
    <w:div w:id="1531188747">
      <w:bodyDiv w:val="1"/>
      <w:marLeft w:val="0"/>
      <w:marRight w:val="0"/>
      <w:marTop w:val="0"/>
      <w:marBottom w:val="0"/>
      <w:divBdr>
        <w:top w:val="none" w:sz="0" w:space="0" w:color="auto"/>
        <w:left w:val="none" w:sz="0" w:space="0" w:color="auto"/>
        <w:bottom w:val="none" w:sz="0" w:space="0" w:color="auto"/>
        <w:right w:val="none" w:sz="0" w:space="0" w:color="auto"/>
      </w:divBdr>
    </w:div>
    <w:div w:id="1531603216">
      <w:bodyDiv w:val="1"/>
      <w:marLeft w:val="0"/>
      <w:marRight w:val="0"/>
      <w:marTop w:val="0"/>
      <w:marBottom w:val="0"/>
      <w:divBdr>
        <w:top w:val="none" w:sz="0" w:space="0" w:color="auto"/>
        <w:left w:val="none" w:sz="0" w:space="0" w:color="auto"/>
        <w:bottom w:val="none" w:sz="0" w:space="0" w:color="auto"/>
        <w:right w:val="none" w:sz="0" w:space="0" w:color="auto"/>
      </w:divBdr>
    </w:div>
    <w:div w:id="1540512547">
      <w:bodyDiv w:val="1"/>
      <w:marLeft w:val="0"/>
      <w:marRight w:val="0"/>
      <w:marTop w:val="0"/>
      <w:marBottom w:val="0"/>
      <w:divBdr>
        <w:top w:val="none" w:sz="0" w:space="0" w:color="auto"/>
        <w:left w:val="none" w:sz="0" w:space="0" w:color="auto"/>
        <w:bottom w:val="none" w:sz="0" w:space="0" w:color="auto"/>
        <w:right w:val="none" w:sz="0" w:space="0" w:color="auto"/>
      </w:divBdr>
    </w:div>
    <w:div w:id="1547444667">
      <w:bodyDiv w:val="1"/>
      <w:marLeft w:val="0"/>
      <w:marRight w:val="0"/>
      <w:marTop w:val="0"/>
      <w:marBottom w:val="0"/>
      <w:divBdr>
        <w:top w:val="none" w:sz="0" w:space="0" w:color="auto"/>
        <w:left w:val="none" w:sz="0" w:space="0" w:color="auto"/>
        <w:bottom w:val="none" w:sz="0" w:space="0" w:color="auto"/>
        <w:right w:val="none" w:sz="0" w:space="0" w:color="auto"/>
      </w:divBdr>
    </w:div>
    <w:div w:id="1569026362">
      <w:bodyDiv w:val="1"/>
      <w:marLeft w:val="0"/>
      <w:marRight w:val="0"/>
      <w:marTop w:val="0"/>
      <w:marBottom w:val="0"/>
      <w:divBdr>
        <w:top w:val="none" w:sz="0" w:space="0" w:color="auto"/>
        <w:left w:val="none" w:sz="0" w:space="0" w:color="auto"/>
        <w:bottom w:val="none" w:sz="0" w:space="0" w:color="auto"/>
        <w:right w:val="none" w:sz="0" w:space="0" w:color="auto"/>
      </w:divBdr>
    </w:div>
    <w:div w:id="1570114632">
      <w:bodyDiv w:val="1"/>
      <w:marLeft w:val="0"/>
      <w:marRight w:val="0"/>
      <w:marTop w:val="0"/>
      <w:marBottom w:val="0"/>
      <w:divBdr>
        <w:top w:val="none" w:sz="0" w:space="0" w:color="auto"/>
        <w:left w:val="none" w:sz="0" w:space="0" w:color="auto"/>
        <w:bottom w:val="none" w:sz="0" w:space="0" w:color="auto"/>
        <w:right w:val="none" w:sz="0" w:space="0" w:color="auto"/>
      </w:divBdr>
    </w:div>
    <w:div w:id="1571496822">
      <w:bodyDiv w:val="1"/>
      <w:marLeft w:val="0"/>
      <w:marRight w:val="0"/>
      <w:marTop w:val="0"/>
      <w:marBottom w:val="0"/>
      <w:divBdr>
        <w:top w:val="none" w:sz="0" w:space="0" w:color="auto"/>
        <w:left w:val="none" w:sz="0" w:space="0" w:color="auto"/>
        <w:bottom w:val="none" w:sz="0" w:space="0" w:color="auto"/>
        <w:right w:val="none" w:sz="0" w:space="0" w:color="auto"/>
      </w:divBdr>
    </w:div>
    <w:div w:id="1585650721">
      <w:bodyDiv w:val="1"/>
      <w:marLeft w:val="0"/>
      <w:marRight w:val="0"/>
      <w:marTop w:val="0"/>
      <w:marBottom w:val="0"/>
      <w:divBdr>
        <w:top w:val="none" w:sz="0" w:space="0" w:color="auto"/>
        <w:left w:val="none" w:sz="0" w:space="0" w:color="auto"/>
        <w:bottom w:val="none" w:sz="0" w:space="0" w:color="auto"/>
        <w:right w:val="none" w:sz="0" w:space="0" w:color="auto"/>
      </w:divBdr>
    </w:div>
    <w:div w:id="1591769445">
      <w:bodyDiv w:val="1"/>
      <w:marLeft w:val="0"/>
      <w:marRight w:val="0"/>
      <w:marTop w:val="0"/>
      <w:marBottom w:val="0"/>
      <w:divBdr>
        <w:top w:val="none" w:sz="0" w:space="0" w:color="auto"/>
        <w:left w:val="none" w:sz="0" w:space="0" w:color="auto"/>
        <w:bottom w:val="none" w:sz="0" w:space="0" w:color="auto"/>
        <w:right w:val="none" w:sz="0" w:space="0" w:color="auto"/>
      </w:divBdr>
    </w:div>
    <w:div w:id="1591813943">
      <w:bodyDiv w:val="1"/>
      <w:marLeft w:val="0"/>
      <w:marRight w:val="0"/>
      <w:marTop w:val="0"/>
      <w:marBottom w:val="0"/>
      <w:divBdr>
        <w:top w:val="none" w:sz="0" w:space="0" w:color="auto"/>
        <w:left w:val="none" w:sz="0" w:space="0" w:color="auto"/>
        <w:bottom w:val="none" w:sz="0" w:space="0" w:color="auto"/>
        <w:right w:val="none" w:sz="0" w:space="0" w:color="auto"/>
      </w:divBdr>
    </w:div>
    <w:div w:id="1595478686">
      <w:bodyDiv w:val="1"/>
      <w:marLeft w:val="0"/>
      <w:marRight w:val="0"/>
      <w:marTop w:val="0"/>
      <w:marBottom w:val="0"/>
      <w:divBdr>
        <w:top w:val="none" w:sz="0" w:space="0" w:color="auto"/>
        <w:left w:val="none" w:sz="0" w:space="0" w:color="auto"/>
        <w:bottom w:val="none" w:sz="0" w:space="0" w:color="auto"/>
        <w:right w:val="none" w:sz="0" w:space="0" w:color="auto"/>
      </w:divBdr>
    </w:div>
    <w:div w:id="1595506687">
      <w:bodyDiv w:val="1"/>
      <w:marLeft w:val="0"/>
      <w:marRight w:val="0"/>
      <w:marTop w:val="0"/>
      <w:marBottom w:val="0"/>
      <w:divBdr>
        <w:top w:val="none" w:sz="0" w:space="0" w:color="auto"/>
        <w:left w:val="none" w:sz="0" w:space="0" w:color="auto"/>
        <w:bottom w:val="none" w:sz="0" w:space="0" w:color="auto"/>
        <w:right w:val="none" w:sz="0" w:space="0" w:color="auto"/>
      </w:divBdr>
    </w:div>
    <w:div w:id="1652252878">
      <w:bodyDiv w:val="1"/>
      <w:marLeft w:val="0"/>
      <w:marRight w:val="0"/>
      <w:marTop w:val="0"/>
      <w:marBottom w:val="0"/>
      <w:divBdr>
        <w:top w:val="none" w:sz="0" w:space="0" w:color="auto"/>
        <w:left w:val="none" w:sz="0" w:space="0" w:color="auto"/>
        <w:bottom w:val="none" w:sz="0" w:space="0" w:color="auto"/>
        <w:right w:val="none" w:sz="0" w:space="0" w:color="auto"/>
      </w:divBdr>
    </w:div>
    <w:div w:id="1654483052">
      <w:bodyDiv w:val="1"/>
      <w:marLeft w:val="0"/>
      <w:marRight w:val="0"/>
      <w:marTop w:val="0"/>
      <w:marBottom w:val="0"/>
      <w:divBdr>
        <w:top w:val="none" w:sz="0" w:space="0" w:color="auto"/>
        <w:left w:val="none" w:sz="0" w:space="0" w:color="auto"/>
        <w:bottom w:val="none" w:sz="0" w:space="0" w:color="auto"/>
        <w:right w:val="none" w:sz="0" w:space="0" w:color="auto"/>
      </w:divBdr>
    </w:div>
    <w:div w:id="1661226085">
      <w:bodyDiv w:val="1"/>
      <w:marLeft w:val="0"/>
      <w:marRight w:val="0"/>
      <w:marTop w:val="0"/>
      <w:marBottom w:val="0"/>
      <w:divBdr>
        <w:top w:val="none" w:sz="0" w:space="0" w:color="auto"/>
        <w:left w:val="none" w:sz="0" w:space="0" w:color="auto"/>
        <w:bottom w:val="none" w:sz="0" w:space="0" w:color="auto"/>
        <w:right w:val="none" w:sz="0" w:space="0" w:color="auto"/>
      </w:divBdr>
    </w:div>
    <w:div w:id="1665814651">
      <w:bodyDiv w:val="1"/>
      <w:marLeft w:val="0"/>
      <w:marRight w:val="0"/>
      <w:marTop w:val="0"/>
      <w:marBottom w:val="0"/>
      <w:divBdr>
        <w:top w:val="none" w:sz="0" w:space="0" w:color="auto"/>
        <w:left w:val="none" w:sz="0" w:space="0" w:color="auto"/>
        <w:bottom w:val="none" w:sz="0" w:space="0" w:color="auto"/>
        <w:right w:val="none" w:sz="0" w:space="0" w:color="auto"/>
      </w:divBdr>
    </w:div>
    <w:div w:id="1666469175">
      <w:bodyDiv w:val="1"/>
      <w:marLeft w:val="0"/>
      <w:marRight w:val="0"/>
      <w:marTop w:val="0"/>
      <w:marBottom w:val="0"/>
      <w:divBdr>
        <w:top w:val="none" w:sz="0" w:space="0" w:color="auto"/>
        <w:left w:val="none" w:sz="0" w:space="0" w:color="auto"/>
        <w:bottom w:val="none" w:sz="0" w:space="0" w:color="auto"/>
        <w:right w:val="none" w:sz="0" w:space="0" w:color="auto"/>
      </w:divBdr>
    </w:div>
    <w:div w:id="1667592349">
      <w:bodyDiv w:val="1"/>
      <w:marLeft w:val="0"/>
      <w:marRight w:val="0"/>
      <w:marTop w:val="0"/>
      <w:marBottom w:val="0"/>
      <w:divBdr>
        <w:top w:val="none" w:sz="0" w:space="0" w:color="auto"/>
        <w:left w:val="none" w:sz="0" w:space="0" w:color="auto"/>
        <w:bottom w:val="none" w:sz="0" w:space="0" w:color="auto"/>
        <w:right w:val="none" w:sz="0" w:space="0" w:color="auto"/>
      </w:divBdr>
    </w:div>
    <w:div w:id="1677884269">
      <w:bodyDiv w:val="1"/>
      <w:marLeft w:val="0"/>
      <w:marRight w:val="0"/>
      <w:marTop w:val="0"/>
      <w:marBottom w:val="0"/>
      <w:divBdr>
        <w:top w:val="none" w:sz="0" w:space="0" w:color="auto"/>
        <w:left w:val="none" w:sz="0" w:space="0" w:color="auto"/>
        <w:bottom w:val="none" w:sz="0" w:space="0" w:color="auto"/>
        <w:right w:val="none" w:sz="0" w:space="0" w:color="auto"/>
      </w:divBdr>
    </w:div>
    <w:div w:id="1703824575">
      <w:bodyDiv w:val="1"/>
      <w:marLeft w:val="0"/>
      <w:marRight w:val="0"/>
      <w:marTop w:val="0"/>
      <w:marBottom w:val="0"/>
      <w:divBdr>
        <w:top w:val="none" w:sz="0" w:space="0" w:color="auto"/>
        <w:left w:val="none" w:sz="0" w:space="0" w:color="auto"/>
        <w:bottom w:val="none" w:sz="0" w:space="0" w:color="auto"/>
        <w:right w:val="none" w:sz="0" w:space="0" w:color="auto"/>
      </w:divBdr>
    </w:div>
    <w:div w:id="1708867354">
      <w:bodyDiv w:val="1"/>
      <w:marLeft w:val="0"/>
      <w:marRight w:val="0"/>
      <w:marTop w:val="0"/>
      <w:marBottom w:val="0"/>
      <w:divBdr>
        <w:top w:val="none" w:sz="0" w:space="0" w:color="auto"/>
        <w:left w:val="none" w:sz="0" w:space="0" w:color="auto"/>
        <w:bottom w:val="none" w:sz="0" w:space="0" w:color="auto"/>
        <w:right w:val="none" w:sz="0" w:space="0" w:color="auto"/>
      </w:divBdr>
    </w:div>
    <w:div w:id="1714308593">
      <w:bodyDiv w:val="1"/>
      <w:marLeft w:val="0"/>
      <w:marRight w:val="0"/>
      <w:marTop w:val="0"/>
      <w:marBottom w:val="0"/>
      <w:divBdr>
        <w:top w:val="none" w:sz="0" w:space="0" w:color="auto"/>
        <w:left w:val="none" w:sz="0" w:space="0" w:color="auto"/>
        <w:bottom w:val="none" w:sz="0" w:space="0" w:color="auto"/>
        <w:right w:val="none" w:sz="0" w:space="0" w:color="auto"/>
      </w:divBdr>
    </w:div>
    <w:div w:id="1716587275">
      <w:bodyDiv w:val="1"/>
      <w:marLeft w:val="0"/>
      <w:marRight w:val="0"/>
      <w:marTop w:val="0"/>
      <w:marBottom w:val="0"/>
      <w:divBdr>
        <w:top w:val="none" w:sz="0" w:space="0" w:color="auto"/>
        <w:left w:val="none" w:sz="0" w:space="0" w:color="auto"/>
        <w:bottom w:val="none" w:sz="0" w:space="0" w:color="auto"/>
        <w:right w:val="none" w:sz="0" w:space="0" w:color="auto"/>
      </w:divBdr>
    </w:div>
    <w:div w:id="1718889432">
      <w:bodyDiv w:val="1"/>
      <w:marLeft w:val="0"/>
      <w:marRight w:val="0"/>
      <w:marTop w:val="0"/>
      <w:marBottom w:val="0"/>
      <w:divBdr>
        <w:top w:val="none" w:sz="0" w:space="0" w:color="auto"/>
        <w:left w:val="none" w:sz="0" w:space="0" w:color="auto"/>
        <w:bottom w:val="none" w:sz="0" w:space="0" w:color="auto"/>
        <w:right w:val="none" w:sz="0" w:space="0" w:color="auto"/>
      </w:divBdr>
    </w:div>
    <w:div w:id="1727485497">
      <w:bodyDiv w:val="1"/>
      <w:marLeft w:val="0"/>
      <w:marRight w:val="0"/>
      <w:marTop w:val="0"/>
      <w:marBottom w:val="0"/>
      <w:divBdr>
        <w:top w:val="none" w:sz="0" w:space="0" w:color="auto"/>
        <w:left w:val="none" w:sz="0" w:space="0" w:color="auto"/>
        <w:bottom w:val="none" w:sz="0" w:space="0" w:color="auto"/>
        <w:right w:val="none" w:sz="0" w:space="0" w:color="auto"/>
      </w:divBdr>
    </w:div>
    <w:div w:id="1727684356">
      <w:bodyDiv w:val="1"/>
      <w:marLeft w:val="0"/>
      <w:marRight w:val="0"/>
      <w:marTop w:val="0"/>
      <w:marBottom w:val="0"/>
      <w:divBdr>
        <w:top w:val="none" w:sz="0" w:space="0" w:color="auto"/>
        <w:left w:val="none" w:sz="0" w:space="0" w:color="auto"/>
        <w:bottom w:val="none" w:sz="0" w:space="0" w:color="auto"/>
        <w:right w:val="none" w:sz="0" w:space="0" w:color="auto"/>
      </w:divBdr>
    </w:div>
    <w:div w:id="1729259648">
      <w:bodyDiv w:val="1"/>
      <w:marLeft w:val="0"/>
      <w:marRight w:val="0"/>
      <w:marTop w:val="0"/>
      <w:marBottom w:val="0"/>
      <w:divBdr>
        <w:top w:val="none" w:sz="0" w:space="0" w:color="auto"/>
        <w:left w:val="none" w:sz="0" w:space="0" w:color="auto"/>
        <w:bottom w:val="none" w:sz="0" w:space="0" w:color="auto"/>
        <w:right w:val="none" w:sz="0" w:space="0" w:color="auto"/>
      </w:divBdr>
    </w:div>
    <w:div w:id="1737237291">
      <w:bodyDiv w:val="1"/>
      <w:marLeft w:val="0"/>
      <w:marRight w:val="0"/>
      <w:marTop w:val="0"/>
      <w:marBottom w:val="0"/>
      <w:divBdr>
        <w:top w:val="none" w:sz="0" w:space="0" w:color="auto"/>
        <w:left w:val="none" w:sz="0" w:space="0" w:color="auto"/>
        <w:bottom w:val="none" w:sz="0" w:space="0" w:color="auto"/>
        <w:right w:val="none" w:sz="0" w:space="0" w:color="auto"/>
      </w:divBdr>
    </w:div>
    <w:div w:id="1737315271">
      <w:bodyDiv w:val="1"/>
      <w:marLeft w:val="0"/>
      <w:marRight w:val="0"/>
      <w:marTop w:val="0"/>
      <w:marBottom w:val="0"/>
      <w:divBdr>
        <w:top w:val="none" w:sz="0" w:space="0" w:color="auto"/>
        <w:left w:val="none" w:sz="0" w:space="0" w:color="auto"/>
        <w:bottom w:val="none" w:sz="0" w:space="0" w:color="auto"/>
        <w:right w:val="none" w:sz="0" w:space="0" w:color="auto"/>
      </w:divBdr>
    </w:div>
    <w:div w:id="1739135945">
      <w:bodyDiv w:val="1"/>
      <w:marLeft w:val="0"/>
      <w:marRight w:val="0"/>
      <w:marTop w:val="0"/>
      <w:marBottom w:val="0"/>
      <w:divBdr>
        <w:top w:val="none" w:sz="0" w:space="0" w:color="auto"/>
        <w:left w:val="none" w:sz="0" w:space="0" w:color="auto"/>
        <w:bottom w:val="none" w:sz="0" w:space="0" w:color="auto"/>
        <w:right w:val="none" w:sz="0" w:space="0" w:color="auto"/>
      </w:divBdr>
    </w:div>
    <w:div w:id="1740398096">
      <w:bodyDiv w:val="1"/>
      <w:marLeft w:val="0"/>
      <w:marRight w:val="0"/>
      <w:marTop w:val="0"/>
      <w:marBottom w:val="0"/>
      <w:divBdr>
        <w:top w:val="none" w:sz="0" w:space="0" w:color="auto"/>
        <w:left w:val="none" w:sz="0" w:space="0" w:color="auto"/>
        <w:bottom w:val="none" w:sz="0" w:space="0" w:color="auto"/>
        <w:right w:val="none" w:sz="0" w:space="0" w:color="auto"/>
      </w:divBdr>
    </w:div>
    <w:div w:id="1750469210">
      <w:bodyDiv w:val="1"/>
      <w:marLeft w:val="0"/>
      <w:marRight w:val="0"/>
      <w:marTop w:val="0"/>
      <w:marBottom w:val="0"/>
      <w:divBdr>
        <w:top w:val="none" w:sz="0" w:space="0" w:color="auto"/>
        <w:left w:val="none" w:sz="0" w:space="0" w:color="auto"/>
        <w:bottom w:val="none" w:sz="0" w:space="0" w:color="auto"/>
        <w:right w:val="none" w:sz="0" w:space="0" w:color="auto"/>
      </w:divBdr>
    </w:div>
    <w:div w:id="1774130980">
      <w:bodyDiv w:val="1"/>
      <w:marLeft w:val="0"/>
      <w:marRight w:val="0"/>
      <w:marTop w:val="0"/>
      <w:marBottom w:val="0"/>
      <w:divBdr>
        <w:top w:val="none" w:sz="0" w:space="0" w:color="auto"/>
        <w:left w:val="none" w:sz="0" w:space="0" w:color="auto"/>
        <w:bottom w:val="none" w:sz="0" w:space="0" w:color="auto"/>
        <w:right w:val="none" w:sz="0" w:space="0" w:color="auto"/>
      </w:divBdr>
    </w:div>
    <w:div w:id="1793942197">
      <w:bodyDiv w:val="1"/>
      <w:marLeft w:val="0"/>
      <w:marRight w:val="0"/>
      <w:marTop w:val="0"/>
      <w:marBottom w:val="0"/>
      <w:divBdr>
        <w:top w:val="none" w:sz="0" w:space="0" w:color="auto"/>
        <w:left w:val="none" w:sz="0" w:space="0" w:color="auto"/>
        <w:bottom w:val="none" w:sz="0" w:space="0" w:color="auto"/>
        <w:right w:val="none" w:sz="0" w:space="0" w:color="auto"/>
      </w:divBdr>
    </w:div>
    <w:div w:id="1795708665">
      <w:bodyDiv w:val="1"/>
      <w:marLeft w:val="0"/>
      <w:marRight w:val="0"/>
      <w:marTop w:val="0"/>
      <w:marBottom w:val="0"/>
      <w:divBdr>
        <w:top w:val="none" w:sz="0" w:space="0" w:color="auto"/>
        <w:left w:val="none" w:sz="0" w:space="0" w:color="auto"/>
        <w:bottom w:val="none" w:sz="0" w:space="0" w:color="auto"/>
        <w:right w:val="none" w:sz="0" w:space="0" w:color="auto"/>
      </w:divBdr>
    </w:div>
    <w:div w:id="1808741792">
      <w:bodyDiv w:val="1"/>
      <w:marLeft w:val="0"/>
      <w:marRight w:val="0"/>
      <w:marTop w:val="0"/>
      <w:marBottom w:val="0"/>
      <w:divBdr>
        <w:top w:val="none" w:sz="0" w:space="0" w:color="auto"/>
        <w:left w:val="none" w:sz="0" w:space="0" w:color="auto"/>
        <w:bottom w:val="none" w:sz="0" w:space="0" w:color="auto"/>
        <w:right w:val="none" w:sz="0" w:space="0" w:color="auto"/>
      </w:divBdr>
    </w:div>
    <w:div w:id="1810632911">
      <w:bodyDiv w:val="1"/>
      <w:marLeft w:val="0"/>
      <w:marRight w:val="0"/>
      <w:marTop w:val="0"/>
      <w:marBottom w:val="0"/>
      <w:divBdr>
        <w:top w:val="none" w:sz="0" w:space="0" w:color="auto"/>
        <w:left w:val="none" w:sz="0" w:space="0" w:color="auto"/>
        <w:bottom w:val="none" w:sz="0" w:space="0" w:color="auto"/>
        <w:right w:val="none" w:sz="0" w:space="0" w:color="auto"/>
      </w:divBdr>
    </w:div>
    <w:div w:id="1835415435">
      <w:bodyDiv w:val="1"/>
      <w:marLeft w:val="0"/>
      <w:marRight w:val="0"/>
      <w:marTop w:val="0"/>
      <w:marBottom w:val="0"/>
      <w:divBdr>
        <w:top w:val="none" w:sz="0" w:space="0" w:color="auto"/>
        <w:left w:val="none" w:sz="0" w:space="0" w:color="auto"/>
        <w:bottom w:val="none" w:sz="0" w:space="0" w:color="auto"/>
        <w:right w:val="none" w:sz="0" w:space="0" w:color="auto"/>
      </w:divBdr>
    </w:div>
    <w:div w:id="1837958543">
      <w:bodyDiv w:val="1"/>
      <w:marLeft w:val="0"/>
      <w:marRight w:val="0"/>
      <w:marTop w:val="0"/>
      <w:marBottom w:val="0"/>
      <w:divBdr>
        <w:top w:val="none" w:sz="0" w:space="0" w:color="auto"/>
        <w:left w:val="none" w:sz="0" w:space="0" w:color="auto"/>
        <w:bottom w:val="none" w:sz="0" w:space="0" w:color="auto"/>
        <w:right w:val="none" w:sz="0" w:space="0" w:color="auto"/>
      </w:divBdr>
    </w:div>
    <w:div w:id="1847134115">
      <w:bodyDiv w:val="1"/>
      <w:marLeft w:val="0"/>
      <w:marRight w:val="0"/>
      <w:marTop w:val="0"/>
      <w:marBottom w:val="0"/>
      <w:divBdr>
        <w:top w:val="none" w:sz="0" w:space="0" w:color="auto"/>
        <w:left w:val="none" w:sz="0" w:space="0" w:color="auto"/>
        <w:bottom w:val="none" w:sz="0" w:space="0" w:color="auto"/>
        <w:right w:val="none" w:sz="0" w:space="0" w:color="auto"/>
      </w:divBdr>
    </w:div>
    <w:div w:id="1854764650">
      <w:bodyDiv w:val="1"/>
      <w:marLeft w:val="0"/>
      <w:marRight w:val="0"/>
      <w:marTop w:val="0"/>
      <w:marBottom w:val="0"/>
      <w:divBdr>
        <w:top w:val="none" w:sz="0" w:space="0" w:color="auto"/>
        <w:left w:val="none" w:sz="0" w:space="0" w:color="auto"/>
        <w:bottom w:val="none" w:sz="0" w:space="0" w:color="auto"/>
        <w:right w:val="none" w:sz="0" w:space="0" w:color="auto"/>
      </w:divBdr>
    </w:div>
    <w:div w:id="1860241085">
      <w:bodyDiv w:val="1"/>
      <w:marLeft w:val="0"/>
      <w:marRight w:val="0"/>
      <w:marTop w:val="0"/>
      <w:marBottom w:val="0"/>
      <w:divBdr>
        <w:top w:val="none" w:sz="0" w:space="0" w:color="auto"/>
        <w:left w:val="none" w:sz="0" w:space="0" w:color="auto"/>
        <w:bottom w:val="none" w:sz="0" w:space="0" w:color="auto"/>
        <w:right w:val="none" w:sz="0" w:space="0" w:color="auto"/>
      </w:divBdr>
    </w:div>
    <w:div w:id="1870483970">
      <w:bodyDiv w:val="1"/>
      <w:marLeft w:val="0"/>
      <w:marRight w:val="0"/>
      <w:marTop w:val="0"/>
      <w:marBottom w:val="0"/>
      <w:divBdr>
        <w:top w:val="none" w:sz="0" w:space="0" w:color="auto"/>
        <w:left w:val="none" w:sz="0" w:space="0" w:color="auto"/>
        <w:bottom w:val="none" w:sz="0" w:space="0" w:color="auto"/>
        <w:right w:val="none" w:sz="0" w:space="0" w:color="auto"/>
      </w:divBdr>
    </w:div>
    <w:div w:id="1887909748">
      <w:bodyDiv w:val="1"/>
      <w:marLeft w:val="0"/>
      <w:marRight w:val="0"/>
      <w:marTop w:val="0"/>
      <w:marBottom w:val="0"/>
      <w:divBdr>
        <w:top w:val="none" w:sz="0" w:space="0" w:color="auto"/>
        <w:left w:val="none" w:sz="0" w:space="0" w:color="auto"/>
        <w:bottom w:val="none" w:sz="0" w:space="0" w:color="auto"/>
        <w:right w:val="none" w:sz="0" w:space="0" w:color="auto"/>
      </w:divBdr>
    </w:div>
    <w:div w:id="1892841467">
      <w:bodyDiv w:val="1"/>
      <w:marLeft w:val="0"/>
      <w:marRight w:val="0"/>
      <w:marTop w:val="0"/>
      <w:marBottom w:val="0"/>
      <w:divBdr>
        <w:top w:val="none" w:sz="0" w:space="0" w:color="auto"/>
        <w:left w:val="none" w:sz="0" w:space="0" w:color="auto"/>
        <w:bottom w:val="none" w:sz="0" w:space="0" w:color="auto"/>
        <w:right w:val="none" w:sz="0" w:space="0" w:color="auto"/>
      </w:divBdr>
    </w:div>
    <w:div w:id="1895123432">
      <w:bodyDiv w:val="1"/>
      <w:marLeft w:val="0"/>
      <w:marRight w:val="0"/>
      <w:marTop w:val="0"/>
      <w:marBottom w:val="0"/>
      <w:divBdr>
        <w:top w:val="none" w:sz="0" w:space="0" w:color="auto"/>
        <w:left w:val="none" w:sz="0" w:space="0" w:color="auto"/>
        <w:bottom w:val="none" w:sz="0" w:space="0" w:color="auto"/>
        <w:right w:val="none" w:sz="0" w:space="0" w:color="auto"/>
      </w:divBdr>
    </w:div>
    <w:div w:id="1900826797">
      <w:bodyDiv w:val="1"/>
      <w:marLeft w:val="0"/>
      <w:marRight w:val="0"/>
      <w:marTop w:val="0"/>
      <w:marBottom w:val="0"/>
      <w:divBdr>
        <w:top w:val="none" w:sz="0" w:space="0" w:color="auto"/>
        <w:left w:val="none" w:sz="0" w:space="0" w:color="auto"/>
        <w:bottom w:val="none" w:sz="0" w:space="0" w:color="auto"/>
        <w:right w:val="none" w:sz="0" w:space="0" w:color="auto"/>
      </w:divBdr>
    </w:div>
    <w:div w:id="1902516229">
      <w:bodyDiv w:val="1"/>
      <w:marLeft w:val="0"/>
      <w:marRight w:val="0"/>
      <w:marTop w:val="0"/>
      <w:marBottom w:val="0"/>
      <w:divBdr>
        <w:top w:val="none" w:sz="0" w:space="0" w:color="auto"/>
        <w:left w:val="none" w:sz="0" w:space="0" w:color="auto"/>
        <w:bottom w:val="none" w:sz="0" w:space="0" w:color="auto"/>
        <w:right w:val="none" w:sz="0" w:space="0" w:color="auto"/>
      </w:divBdr>
    </w:div>
    <w:div w:id="1904873353">
      <w:bodyDiv w:val="1"/>
      <w:marLeft w:val="0"/>
      <w:marRight w:val="0"/>
      <w:marTop w:val="0"/>
      <w:marBottom w:val="0"/>
      <w:divBdr>
        <w:top w:val="none" w:sz="0" w:space="0" w:color="auto"/>
        <w:left w:val="none" w:sz="0" w:space="0" w:color="auto"/>
        <w:bottom w:val="none" w:sz="0" w:space="0" w:color="auto"/>
        <w:right w:val="none" w:sz="0" w:space="0" w:color="auto"/>
      </w:divBdr>
    </w:div>
    <w:div w:id="1918399836">
      <w:bodyDiv w:val="1"/>
      <w:marLeft w:val="0"/>
      <w:marRight w:val="0"/>
      <w:marTop w:val="0"/>
      <w:marBottom w:val="0"/>
      <w:divBdr>
        <w:top w:val="none" w:sz="0" w:space="0" w:color="auto"/>
        <w:left w:val="none" w:sz="0" w:space="0" w:color="auto"/>
        <w:bottom w:val="none" w:sz="0" w:space="0" w:color="auto"/>
        <w:right w:val="none" w:sz="0" w:space="0" w:color="auto"/>
      </w:divBdr>
    </w:div>
    <w:div w:id="1925063880">
      <w:bodyDiv w:val="1"/>
      <w:marLeft w:val="0"/>
      <w:marRight w:val="0"/>
      <w:marTop w:val="0"/>
      <w:marBottom w:val="0"/>
      <w:divBdr>
        <w:top w:val="none" w:sz="0" w:space="0" w:color="auto"/>
        <w:left w:val="none" w:sz="0" w:space="0" w:color="auto"/>
        <w:bottom w:val="none" w:sz="0" w:space="0" w:color="auto"/>
        <w:right w:val="none" w:sz="0" w:space="0" w:color="auto"/>
      </w:divBdr>
    </w:div>
    <w:div w:id="1951350997">
      <w:bodyDiv w:val="1"/>
      <w:marLeft w:val="0"/>
      <w:marRight w:val="0"/>
      <w:marTop w:val="0"/>
      <w:marBottom w:val="0"/>
      <w:divBdr>
        <w:top w:val="none" w:sz="0" w:space="0" w:color="auto"/>
        <w:left w:val="none" w:sz="0" w:space="0" w:color="auto"/>
        <w:bottom w:val="none" w:sz="0" w:space="0" w:color="auto"/>
        <w:right w:val="none" w:sz="0" w:space="0" w:color="auto"/>
      </w:divBdr>
    </w:div>
    <w:div w:id="1952662081">
      <w:bodyDiv w:val="1"/>
      <w:marLeft w:val="0"/>
      <w:marRight w:val="0"/>
      <w:marTop w:val="0"/>
      <w:marBottom w:val="0"/>
      <w:divBdr>
        <w:top w:val="none" w:sz="0" w:space="0" w:color="auto"/>
        <w:left w:val="none" w:sz="0" w:space="0" w:color="auto"/>
        <w:bottom w:val="none" w:sz="0" w:space="0" w:color="auto"/>
        <w:right w:val="none" w:sz="0" w:space="0" w:color="auto"/>
      </w:divBdr>
    </w:div>
    <w:div w:id="1991664599">
      <w:bodyDiv w:val="1"/>
      <w:marLeft w:val="0"/>
      <w:marRight w:val="0"/>
      <w:marTop w:val="0"/>
      <w:marBottom w:val="0"/>
      <w:divBdr>
        <w:top w:val="none" w:sz="0" w:space="0" w:color="auto"/>
        <w:left w:val="none" w:sz="0" w:space="0" w:color="auto"/>
        <w:bottom w:val="none" w:sz="0" w:space="0" w:color="auto"/>
        <w:right w:val="none" w:sz="0" w:space="0" w:color="auto"/>
      </w:divBdr>
    </w:div>
    <w:div w:id="2001076861">
      <w:bodyDiv w:val="1"/>
      <w:marLeft w:val="0"/>
      <w:marRight w:val="0"/>
      <w:marTop w:val="0"/>
      <w:marBottom w:val="0"/>
      <w:divBdr>
        <w:top w:val="none" w:sz="0" w:space="0" w:color="auto"/>
        <w:left w:val="none" w:sz="0" w:space="0" w:color="auto"/>
        <w:bottom w:val="none" w:sz="0" w:space="0" w:color="auto"/>
        <w:right w:val="none" w:sz="0" w:space="0" w:color="auto"/>
      </w:divBdr>
    </w:div>
    <w:div w:id="2001497944">
      <w:bodyDiv w:val="1"/>
      <w:marLeft w:val="0"/>
      <w:marRight w:val="0"/>
      <w:marTop w:val="0"/>
      <w:marBottom w:val="0"/>
      <w:divBdr>
        <w:top w:val="none" w:sz="0" w:space="0" w:color="auto"/>
        <w:left w:val="none" w:sz="0" w:space="0" w:color="auto"/>
        <w:bottom w:val="none" w:sz="0" w:space="0" w:color="auto"/>
        <w:right w:val="none" w:sz="0" w:space="0" w:color="auto"/>
      </w:divBdr>
    </w:div>
    <w:div w:id="2002193414">
      <w:bodyDiv w:val="1"/>
      <w:marLeft w:val="0"/>
      <w:marRight w:val="0"/>
      <w:marTop w:val="0"/>
      <w:marBottom w:val="0"/>
      <w:divBdr>
        <w:top w:val="none" w:sz="0" w:space="0" w:color="auto"/>
        <w:left w:val="none" w:sz="0" w:space="0" w:color="auto"/>
        <w:bottom w:val="none" w:sz="0" w:space="0" w:color="auto"/>
        <w:right w:val="none" w:sz="0" w:space="0" w:color="auto"/>
      </w:divBdr>
    </w:div>
    <w:div w:id="2027898700">
      <w:bodyDiv w:val="1"/>
      <w:marLeft w:val="0"/>
      <w:marRight w:val="0"/>
      <w:marTop w:val="0"/>
      <w:marBottom w:val="0"/>
      <w:divBdr>
        <w:top w:val="none" w:sz="0" w:space="0" w:color="auto"/>
        <w:left w:val="none" w:sz="0" w:space="0" w:color="auto"/>
        <w:bottom w:val="none" w:sz="0" w:space="0" w:color="auto"/>
        <w:right w:val="none" w:sz="0" w:space="0" w:color="auto"/>
      </w:divBdr>
    </w:div>
    <w:div w:id="2040472579">
      <w:bodyDiv w:val="1"/>
      <w:marLeft w:val="0"/>
      <w:marRight w:val="0"/>
      <w:marTop w:val="0"/>
      <w:marBottom w:val="0"/>
      <w:divBdr>
        <w:top w:val="none" w:sz="0" w:space="0" w:color="auto"/>
        <w:left w:val="none" w:sz="0" w:space="0" w:color="auto"/>
        <w:bottom w:val="none" w:sz="0" w:space="0" w:color="auto"/>
        <w:right w:val="none" w:sz="0" w:space="0" w:color="auto"/>
      </w:divBdr>
    </w:div>
    <w:div w:id="2047674998">
      <w:bodyDiv w:val="1"/>
      <w:marLeft w:val="0"/>
      <w:marRight w:val="0"/>
      <w:marTop w:val="0"/>
      <w:marBottom w:val="0"/>
      <w:divBdr>
        <w:top w:val="none" w:sz="0" w:space="0" w:color="auto"/>
        <w:left w:val="none" w:sz="0" w:space="0" w:color="auto"/>
        <w:bottom w:val="none" w:sz="0" w:space="0" w:color="auto"/>
        <w:right w:val="none" w:sz="0" w:space="0" w:color="auto"/>
      </w:divBdr>
    </w:div>
    <w:div w:id="2048409233">
      <w:bodyDiv w:val="1"/>
      <w:marLeft w:val="0"/>
      <w:marRight w:val="0"/>
      <w:marTop w:val="0"/>
      <w:marBottom w:val="0"/>
      <w:divBdr>
        <w:top w:val="none" w:sz="0" w:space="0" w:color="auto"/>
        <w:left w:val="none" w:sz="0" w:space="0" w:color="auto"/>
        <w:bottom w:val="none" w:sz="0" w:space="0" w:color="auto"/>
        <w:right w:val="none" w:sz="0" w:space="0" w:color="auto"/>
      </w:divBdr>
    </w:div>
    <w:div w:id="2066174063">
      <w:bodyDiv w:val="1"/>
      <w:marLeft w:val="0"/>
      <w:marRight w:val="0"/>
      <w:marTop w:val="0"/>
      <w:marBottom w:val="0"/>
      <w:divBdr>
        <w:top w:val="none" w:sz="0" w:space="0" w:color="auto"/>
        <w:left w:val="none" w:sz="0" w:space="0" w:color="auto"/>
        <w:bottom w:val="none" w:sz="0" w:space="0" w:color="auto"/>
        <w:right w:val="none" w:sz="0" w:space="0" w:color="auto"/>
      </w:divBdr>
    </w:div>
    <w:div w:id="2072654179">
      <w:bodyDiv w:val="1"/>
      <w:marLeft w:val="0"/>
      <w:marRight w:val="0"/>
      <w:marTop w:val="0"/>
      <w:marBottom w:val="0"/>
      <w:divBdr>
        <w:top w:val="none" w:sz="0" w:space="0" w:color="auto"/>
        <w:left w:val="none" w:sz="0" w:space="0" w:color="auto"/>
        <w:bottom w:val="none" w:sz="0" w:space="0" w:color="auto"/>
        <w:right w:val="none" w:sz="0" w:space="0" w:color="auto"/>
      </w:divBdr>
    </w:div>
    <w:div w:id="2091392249">
      <w:bodyDiv w:val="1"/>
      <w:marLeft w:val="0"/>
      <w:marRight w:val="0"/>
      <w:marTop w:val="0"/>
      <w:marBottom w:val="0"/>
      <w:divBdr>
        <w:top w:val="none" w:sz="0" w:space="0" w:color="auto"/>
        <w:left w:val="none" w:sz="0" w:space="0" w:color="auto"/>
        <w:bottom w:val="none" w:sz="0" w:space="0" w:color="auto"/>
        <w:right w:val="none" w:sz="0" w:space="0" w:color="auto"/>
      </w:divBdr>
    </w:div>
    <w:div w:id="2094549238">
      <w:bodyDiv w:val="1"/>
      <w:marLeft w:val="0"/>
      <w:marRight w:val="0"/>
      <w:marTop w:val="0"/>
      <w:marBottom w:val="0"/>
      <w:divBdr>
        <w:top w:val="none" w:sz="0" w:space="0" w:color="auto"/>
        <w:left w:val="none" w:sz="0" w:space="0" w:color="auto"/>
        <w:bottom w:val="none" w:sz="0" w:space="0" w:color="auto"/>
        <w:right w:val="none" w:sz="0" w:space="0" w:color="auto"/>
      </w:divBdr>
    </w:div>
    <w:div w:id="2102681401">
      <w:bodyDiv w:val="1"/>
      <w:marLeft w:val="0"/>
      <w:marRight w:val="0"/>
      <w:marTop w:val="0"/>
      <w:marBottom w:val="0"/>
      <w:divBdr>
        <w:top w:val="none" w:sz="0" w:space="0" w:color="auto"/>
        <w:left w:val="none" w:sz="0" w:space="0" w:color="auto"/>
        <w:bottom w:val="none" w:sz="0" w:space="0" w:color="auto"/>
        <w:right w:val="none" w:sz="0" w:space="0" w:color="auto"/>
      </w:divBdr>
    </w:div>
    <w:div w:id="2109621277">
      <w:bodyDiv w:val="1"/>
      <w:marLeft w:val="0"/>
      <w:marRight w:val="0"/>
      <w:marTop w:val="0"/>
      <w:marBottom w:val="0"/>
      <w:divBdr>
        <w:top w:val="none" w:sz="0" w:space="0" w:color="auto"/>
        <w:left w:val="none" w:sz="0" w:space="0" w:color="auto"/>
        <w:bottom w:val="none" w:sz="0" w:space="0" w:color="auto"/>
        <w:right w:val="none" w:sz="0" w:space="0" w:color="auto"/>
      </w:divBdr>
    </w:div>
    <w:div w:id="211566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3542</TotalTime>
  <Pages>10</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Harbhmborlar</dc:creator>
  <cp:keywords/>
  <dc:description/>
  <cp:lastModifiedBy>Harbhmborlar</cp:lastModifiedBy>
  <cp:revision>7</cp:revision>
  <cp:lastPrinted>2020-04-29T21:29:00Z</cp:lastPrinted>
  <dcterms:created xsi:type="dcterms:W3CDTF">2020-04-27T07:12:00Z</dcterms:created>
  <dcterms:modified xsi:type="dcterms:W3CDTF">2020-05-15T04:07:00Z</dcterms:modified>
</cp:coreProperties>
</file>