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78A1" w14:textId="70AA6DDF"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 xml:space="preserve">Technical Solution </w:t>
      </w:r>
    </w:p>
    <w:p w14:paraId="37EFDCC4" w14:textId="0F11B385" w:rsidR="00101C80" w:rsidRDefault="00101C80"/>
    <w:p w14:paraId="6E1EC836" w14:textId="72E3A726"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2AC11E56" w14:textId="5A2C4834" w:rsidR="00101C80" w:rsidRDefault="00101C80" w:rsidP="00101C80">
          <w:pPr>
            <w:pStyle w:val="TOCHeading"/>
            <w:numPr>
              <w:ilvl w:val="0"/>
              <w:numId w:val="0"/>
            </w:numPr>
            <w:ind w:left="432"/>
          </w:pPr>
          <w:r w:rsidRPr="00D12BD0">
            <w:t>Contents</w:t>
          </w:r>
        </w:p>
        <w:p w14:paraId="31CCFFA6" w14:textId="08B33242" w:rsidR="006C4AA3" w:rsidRDefault="00101C80">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sidR="006C4AA3">
              <w:rPr>
                <w:noProof/>
                <w:webHidden/>
              </w:rPr>
              <w:fldChar w:fldCharType="begin"/>
            </w:r>
            <w:r w:rsidR="006C4AA3">
              <w:rPr>
                <w:noProof/>
                <w:webHidden/>
              </w:rPr>
              <w:instrText xml:space="preserve"> PAGEREF _Toc127885736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20784FA9" w14:textId="6DB391E6" w:rsidR="006C4AA3" w:rsidRDefault="00000000">
          <w:pPr>
            <w:pStyle w:val="TOC2"/>
            <w:tabs>
              <w:tab w:val="left" w:pos="880"/>
              <w:tab w:val="right" w:leader="dot" w:pos="9016"/>
            </w:tabs>
            <w:rPr>
              <w:rFonts w:eastAsiaTheme="minorEastAsia"/>
              <w:noProof/>
              <w:lang w:eastAsia="en-IN"/>
            </w:rPr>
          </w:pP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C4AA3">
              <w:rPr>
                <w:noProof/>
                <w:webHidden/>
              </w:rPr>
              <w:fldChar w:fldCharType="begin"/>
            </w:r>
            <w:r w:rsidR="006C4AA3">
              <w:rPr>
                <w:noProof/>
                <w:webHidden/>
              </w:rPr>
              <w:instrText xml:space="preserve"> PAGEREF _Toc127885737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4294BD64" w14:textId="2C7F4B95" w:rsidR="006C4AA3" w:rsidRDefault="00000000">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1.1.1</w:t>
            </w:r>
            <w:r w:rsidR="006C4AA3">
              <w:rPr>
                <w:rFonts w:eastAsiaTheme="minorEastAsia"/>
                <w:noProof/>
                <w:lang w:eastAsia="en-IN"/>
              </w:rPr>
              <w:tab/>
            </w:r>
            <w:r w:rsidR="006C4AA3" w:rsidRPr="00B43BEF">
              <w:rPr>
                <w:rStyle w:val="Hyperlink"/>
                <w:rFonts w:eastAsia="Times New Roman"/>
                <w:noProof/>
                <w:lang w:val="en-US" w:eastAsia="en-IN"/>
              </w:rPr>
              <w:t>Purpose &amp; Scope of the docment</w:t>
            </w:r>
            <w:r w:rsidR="006C4AA3">
              <w:rPr>
                <w:noProof/>
                <w:webHidden/>
              </w:rPr>
              <w:tab/>
            </w:r>
            <w:r w:rsidR="006C4AA3">
              <w:rPr>
                <w:noProof/>
                <w:webHidden/>
              </w:rPr>
              <w:fldChar w:fldCharType="begin"/>
            </w:r>
            <w:r w:rsidR="006C4AA3">
              <w:rPr>
                <w:noProof/>
                <w:webHidden/>
              </w:rPr>
              <w:instrText xml:space="preserve"> PAGEREF _Toc127885738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5F328B9B" w14:textId="04781961" w:rsidR="006C4AA3" w:rsidRDefault="00000000">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C4AA3">
              <w:rPr>
                <w:noProof/>
                <w:webHidden/>
              </w:rPr>
              <w:fldChar w:fldCharType="begin"/>
            </w:r>
            <w:r w:rsidR="006C4AA3">
              <w:rPr>
                <w:noProof/>
                <w:webHidden/>
              </w:rPr>
              <w:instrText xml:space="preserve"> PAGEREF _Toc127885739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312290D3" w14:textId="49E10C8A" w:rsidR="006C4AA3" w:rsidRDefault="00000000">
          <w:pPr>
            <w:pStyle w:val="TOC2"/>
            <w:tabs>
              <w:tab w:val="left" w:pos="880"/>
              <w:tab w:val="right" w:leader="dot" w:pos="9016"/>
            </w:tabs>
            <w:rPr>
              <w:rFonts w:eastAsiaTheme="minorEastAsia"/>
              <w:noProof/>
              <w:lang w:eastAsia="en-IN"/>
            </w:rPr>
          </w:pP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C4AA3">
              <w:rPr>
                <w:noProof/>
                <w:webHidden/>
              </w:rPr>
              <w:fldChar w:fldCharType="begin"/>
            </w:r>
            <w:r w:rsidR="006C4AA3">
              <w:rPr>
                <w:noProof/>
                <w:webHidden/>
              </w:rPr>
              <w:instrText xml:space="preserve"> PAGEREF _Toc127885740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61ACE7D" w14:textId="30BE02AC" w:rsidR="006C4AA3" w:rsidRDefault="00000000">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6C4AA3">
              <w:rPr>
                <w:rFonts w:eastAsiaTheme="minorEastAsia"/>
                <w:noProof/>
                <w:lang w:eastAsia="en-IN"/>
              </w:rPr>
              <w:tab/>
            </w:r>
            <w:r w:rsidR="006C4AA3" w:rsidRPr="00B43BEF">
              <w:rPr>
                <w:rStyle w:val="Hyperlink"/>
                <w:rFonts w:eastAsia="Times New Roman"/>
                <w:noProof/>
                <w:lang w:val="en-US" w:eastAsia="en-IN"/>
              </w:rPr>
              <w:t>Overall Workflow</w:t>
            </w:r>
            <w:r w:rsidR="006C4AA3">
              <w:rPr>
                <w:noProof/>
                <w:webHidden/>
              </w:rPr>
              <w:tab/>
            </w:r>
            <w:r w:rsidR="006C4AA3">
              <w:rPr>
                <w:noProof/>
                <w:webHidden/>
              </w:rPr>
              <w:fldChar w:fldCharType="begin"/>
            </w:r>
            <w:r w:rsidR="006C4AA3">
              <w:rPr>
                <w:noProof/>
                <w:webHidden/>
              </w:rPr>
              <w:instrText xml:space="preserve"> PAGEREF _Toc127885741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D70511A" w14:textId="01A1EEDA" w:rsidR="006C4AA3" w:rsidRDefault="00000000">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6C4AA3">
              <w:rPr>
                <w:rFonts w:eastAsiaTheme="minorEastAsia"/>
                <w:noProof/>
                <w:lang w:eastAsia="en-IN"/>
              </w:rPr>
              <w:tab/>
            </w:r>
            <w:r w:rsidR="006C4AA3" w:rsidRPr="00B43BEF">
              <w:rPr>
                <w:rStyle w:val="Hyperlink"/>
                <w:rFonts w:eastAsia="Times New Roman"/>
                <w:noProof/>
                <w:lang w:val="en-US" w:eastAsia="en-IN"/>
              </w:rPr>
              <w:t>Low level Design</w:t>
            </w:r>
            <w:r w:rsidR="006C4AA3">
              <w:rPr>
                <w:noProof/>
                <w:webHidden/>
              </w:rPr>
              <w:tab/>
            </w:r>
            <w:r w:rsidR="006C4AA3">
              <w:rPr>
                <w:noProof/>
                <w:webHidden/>
              </w:rPr>
              <w:fldChar w:fldCharType="begin"/>
            </w:r>
            <w:r w:rsidR="006C4AA3">
              <w:rPr>
                <w:noProof/>
                <w:webHidden/>
              </w:rPr>
              <w:instrText xml:space="preserve"> PAGEREF _Toc127885742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78E4150E" w14:textId="32D4CA1D" w:rsidR="006C4AA3" w:rsidRDefault="00000000">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to be used</w:t>
            </w:r>
            <w:r w:rsidR="006C4AA3">
              <w:rPr>
                <w:noProof/>
                <w:webHidden/>
              </w:rPr>
              <w:tab/>
            </w:r>
            <w:r w:rsidR="006C4AA3">
              <w:rPr>
                <w:noProof/>
                <w:webHidden/>
              </w:rPr>
              <w:fldChar w:fldCharType="begin"/>
            </w:r>
            <w:r w:rsidR="006C4AA3">
              <w:rPr>
                <w:noProof/>
                <w:webHidden/>
              </w:rPr>
              <w:instrText xml:space="preserve"> PAGEREF _Toc127885743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108A648" w14:textId="259D5800" w:rsidR="006C4AA3" w:rsidRDefault="00000000">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6C4AA3">
              <w:rPr>
                <w:noProof/>
                <w:webHidden/>
              </w:rPr>
              <w:fldChar w:fldCharType="begin"/>
            </w:r>
            <w:r w:rsidR="006C4AA3">
              <w:rPr>
                <w:noProof/>
                <w:webHidden/>
              </w:rPr>
              <w:instrText xml:space="preserve"> PAGEREF _Toc127885744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F40AF7C" w14:textId="05EE7AC1" w:rsidR="00101C80" w:rsidRDefault="00101C80" w:rsidP="00101C80">
          <w:pPr>
            <w:rPr>
              <w:b/>
              <w:bCs/>
              <w:noProof/>
            </w:rPr>
          </w:pPr>
          <w:r>
            <w:rPr>
              <w:b/>
              <w:bCs/>
              <w:noProof/>
            </w:rPr>
            <w:fldChar w:fldCharType="end"/>
          </w:r>
        </w:p>
      </w:sdtContent>
    </w:sdt>
    <w:p w14:paraId="77D1128A" w14:textId="7F9D9F10" w:rsidR="00101C80" w:rsidRDefault="00101C80"/>
    <w:p w14:paraId="5CEC147C" w14:textId="67DAB3A2" w:rsidR="00101C80" w:rsidRDefault="00101C80"/>
    <w:p w14:paraId="4C2A3ED8" w14:textId="0BB9BB04" w:rsidR="00101C80" w:rsidRDefault="00101C80"/>
    <w:p w14:paraId="6F48340F" w14:textId="400218B6" w:rsidR="00101C80" w:rsidRDefault="00101C80"/>
    <w:p w14:paraId="2B7AE24C" w14:textId="244851D5" w:rsidR="00101C80" w:rsidRDefault="00101C80"/>
    <w:p w14:paraId="05781227" w14:textId="6A5D175D" w:rsidR="00101C80" w:rsidRDefault="00101C80"/>
    <w:p w14:paraId="105649A4" w14:textId="5953DFE9" w:rsidR="00101C80" w:rsidRDefault="00101C80"/>
    <w:p w14:paraId="01C1C47E" w14:textId="019BB6E5" w:rsidR="00101C80" w:rsidRDefault="00101C80"/>
    <w:p w14:paraId="4DC42D9C" w14:textId="7A168FE8" w:rsidR="00101C80" w:rsidRDefault="00101C80"/>
    <w:p w14:paraId="4E9BA700" w14:textId="44627E3F" w:rsidR="00101C80" w:rsidRDefault="00101C80"/>
    <w:p w14:paraId="11920929" w14:textId="2A762E4E" w:rsidR="00101C80" w:rsidRDefault="00101C80"/>
    <w:p w14:paraId="12DB39F6" w14:textId="7F4B3AC0" w:rsidR="00101C80" w:rsidRDefault="00101C80"/>
    <w:p w14:paraId="0419D449" w14:textId="6DF1A3CC" w:rsidR="00101C80" w:rsidRDefault="00101C80"/>
    <w:p w14:paraId="6A25BA8C" w14:textId="44728D5D" w:rsidR="00101C80" w:rsidRDefault="00101C80"/>
    <w:p w14:paraId="79A5EFF7" w14:textId="6DF3C5FF" w:rsidR="00101C80" w:rsidRDefault="00101C80"/>
    <w:p w14:paraId="3BFFBDCD" w14:textId="5D21262E" w:rsidR="00101C80" w:rsidRDefault="00101C80"/>
    <w:p w14:paraId="5C68EA73" w14:textId="4FFC7EC5" w:rsidR="00101C80" w:rsidRDefault="00101C80"/>
    <w:p w14:paraId="02776EC1" w14:textId="50615F3E" w:rsidR="00101C80" w:rsidRPr="000A69AC" w:rsidRDefault="00101C80" w:rsidP="00101C80">
      <w:pPr>
        <w:pStyle w:val="Heading1"/>
        <w:rPr>
          <w:rFonts w:eastAsia="Times New Roman"/>
          <w:lang w:eastAsia="en-IN"/>
        </w:rPr>
      </w:pPr>
      <w:bookmarkStart w:id="0" w:name="_Toc127885736"/>
      <w:r w:rsidRPr="000A69AC">
        <w:rPr>
          <w:rFonts w:eastAsia="Times New Roman"/>
          <w:lang w:val="en-US" w:eastAsia="en-IN"/>
        </w:rPr>
        <w:lastRenderedPageBreak/>
        <w:t>Introduction</w:t>
      </w:r>
      <w:bookmarkEnd w:id="0"/>
      <w:r w:rsidRPr="000A69AC">
        <w:rPr>
          <w:rFonts w:eastAsia="Times New Roman"/>
          <w:lang w:val="en-US" w:eastAsia="en-IN"/>
        </w:rPr>
        <w:t> </w:t>
      </w:r>
      <w:r w:rsidRPr="000A69AC">
        <w:rPr>
          <w:rFonts w:eastAsia="Times New Roman"/>
          <w:lang w:eastAsia="en-IN"/>
        </w:rPr>
        <w:t> </w:t>
      </w:r>
    </w:p>
    <w:p w14:paraId="3AE08CAC" w14:textId="56180263" w:rsidR="00101C80" w:rsidRPr="00A915E2" w:rsidRDefault="00101C80" w:rsidP="00101C80">
      <w:pPr>
        <w:pStyle w:val="Heading2"/>
        <w:rPr>
          <w:rFonts w:eastAsia="Times New Roman"/>
          <w:lang w:val="en-US" w:eastAsia="en-IN"/>
        </w:rPr>
      </w:pPr>
      <w:bookmarkStart w:id="1" w:name="_Toc127885737"/>
      <w:r w:rsidRPr="000A69AC">
        <w:rPr>
          <w:rFonts w:eastAsia="Times New Roman"/>
          <w:lang w:val="en-US" w:eastAsia="en-IN"/>
        </w:rPr>
        <w:t>About this document</w:t>
      </w:r>
      <w:bookmarkEnd w:id="1"/>
      <w:r w:rsidRPr="00A915E2">
        <w:rPr>
          <w:rFonts w:eastAsia="Times New Roman"/>
          <w:lang w:val="en-US" w:eastAsia="en-IN"/>
        </w:rPr>
        <w:t> </w:t>
      </w:r>
    </w:p>
    <w:p w14:paraId="5B4A6142" w14:textId="51A67721" w:rsidR="00303E64" w:rsidRDefault="00101C80" w:rsidP="00303E64">
      <w:pPr>
        <w:pStyle w:val="Heading3"/>
        <w:rPr>
          <w:rFonts w:eastAsia="Times New Roman"/>
          <w:lang w:eastAsia="en-IN"/>
        </w:rPr>
      </w:pPr>
      <w:bookmarkStart w:id="2" w:name="_Toc127885738"/>
      <w:r w:rsidRPr="000A69AC">
        <w:rPr>
          <w:rFonts w:eastAsia="Times New Roman"/>
          <w:lang w:val="en-US" w:eastAsia="en-IN"/>
        </w:rPr>
        <w:t>Purpose &amp; Scope of the document</w:t>
      </w:r>
      <w:bookmarkEnd w:id="2"/>
      <w:r w:rsidRPr="000A69AC">
        <w:rPr>
          <w:rFonts w:eastAsia="Times New Roman"/>
          <w:lang w:eastAsia="en-IN"/>
        </w:rPr>
        <w:t> </w:t>
      </w:r>
    </w:p>
    <w:p w14:paraId="7100F69F" w14:textId="77777777" w:rsidR="00E3674E" w:rsidRDefault="00E3674E" w:rsidP="00592A61">
      <w:pPr>
        <w:pStyle w:val="Heading3"/>
        <w:numPr>
          <w:ilvl w:val="0"/>
          <w:numId w:val="0"/>
        </w:numPr>
        <w:ind w:firstLine="720"/>
        <w:jc w:val="both"/>
        <w:rPr>
          <w:rFonts w:ascii="Times New Roman" w:eastAsia="Times New Roman" w:hAnsi="Times New Roman" w:cs="Times New Roman"/>
          <w:color w:val="252525"/>
          <w:lang w:eastAsia="en-IN"/>
        </w:rPr>
      </w:pPr>
    </w:p>
    <w:p w14:paraId="32CC2759" w14:textId="08098A07" w:rsidR="00101C80" w:rsidRPr="00AF6755" w:rsidRDefault="00303E64" w:rsidP="00592A61">
      <w:pPr>
        <w:pStyle w:val="Heading3"/>
        <w:numPr>
          <w:ilvl w:val="0"/>
          <w:numId w:val="0"/>
        </w:numPr>
        <w:ind w:firstLine="720"/>
        <w:jc w:val="both"/>
        <w:rPr>
          <w:rFonts w:eastAsia="Times New Roman"/>
          <w:lang w:eastAsia="en-IN"/>
        </w:rPr>
      </w:pPr>
      <w:r w:rsidRPr="00303E64">
        <w:rPr>
          <w:rFonts w:ascii="Times New Roman" w:eastAsia="Times New Roman" w:hAnsi="Times New Roman" w:cs="Times New Roman"/>
          <w:color w:val="252525"/>
          <w:lang w:eastAsia="en-IN"/>
        </w:rPr>
        <w:t xml:space="preserve">The purpose of our problem statement, "Azure AD Authentication using Python", is that Azure AD can be used to enforce multi-factor authentication for user logins, adding an extra layer of security beyond passwords. This can prevent unauthorized access to sensitive data and applications, and using the Azure AD user, you can use any kind of service by using the same username and password. We used two-step authentication here, with the primary being a password and the </w:t>
      </w:r>
      <w:r w:rsidR="00592A61">
        <w:rPr>
          <w:rFonts w:ascii="Times New Roman" w:eastAsia="Times New Roman" w:hAnsi="Times New Roman" w:cs="Times New Roman"/>
          <w:color w:val="252525"/>
          <w:lang w:eastAsia="en-IN"/>
        </w:rPr>
        <w:t>second</w:t>
      </w:r>
      <w:r w:rsidRPr="00303E64">
        <w:rPr>
          <w:rFonts w:ascii="Times New Roman" w:eastAsia="Times New Roman" w:hAnsi="Times New Roman" w:cs="Times New Roman"/>
          <w:color w:val="252525"/>
          <w:lang w:eastAsia="en-IN"/>
        </w:rPr>
        <w:t xml:space="preserve"> being either a mobile authentication app or </w:t>
      </w:r>
      <w:r w:rsidR="002D46F0">
        <w:rPr>
          <w:rFonts w:ascii="Times New Roman" w:eastAsia="Times New Roman" w:hAnsi="Times New Roman" w:cs="Times New Roman"/>
          <w:color w:val="252525"/>
          <w:lang w:eastAsia="en-IN"/>
        </w:rPr>
        <w:t>Windows Hello.</w:t>
      </w:r>
      <w:r w:rsidR="00AF6755">
        <w:rPr>
          <w:rFonts w:ascii="Times New Roman" w:eastAsia="Times New Roman" w:hAnsi="Times New Roman" w:cs="Times New Roman"/>
          <w:color w:val="252525"/>
          <w:lang w:eastAsia="en-IN"/>
        </w:rPr>
        <w:t xml:space="preserve"> </w:t>
      </w:r>
      <w:r w:rsidR="00592A61">
        <w:rPr>
          <w:rFonts w:ascii="Times New Roman" w:eastAsia="Times New Roman" w:hAnsi="Times New Roman" w:cs="Times New Roman"/>
          <w:color w:val="252525"/>
          <w:lang w:eastAsia="en-IN"/>
        </w:rPr>
        <w:t>Passwords</w:t>
      </w:r>
      <w:r w:rsidR="00AF6755">
        <w:rPr>
          <w:rFonts w:ascii="Times New Roman" w:eastAsia="Times New Roman" w:hAnsi="Times New Roman" w:cs="Times New Roman"/>
          <w:color w:val="252525"/>
          <w:lang w:eastAsia="en-IN"/>
        </w:rPr>
        <w:t xml:space="preserve"> are easy to hack where as if the user </w:t>
      </w:r>
      <w:r w:rsidR="00592A61">
        <w:rPr>
          <w:rFonts w:ascii="Times New Roman" w:eastAsia="Times New Roman" w:hAnsi="Times New Roman" w:cs="Times New Roman"/>
          <w:color w:val="252525"/>
          <w:lang w:eastAsia="en-IN"/>
        </w:rPr>
        <w:t>has</w:t>
      </w:r>
      <w:r w:rsidR="00AF6755">
        <w:rPr>
          <w:rFonts w:ascii="Times New Roman" w:eastAsia="Times New Roman" w:hAnsi="Times New Roman" w:cs="Times New Roman"/>
          <w:color w:val="252525"/>
          <w:lang w:eastAsia="en-IN"/>
        </w:rPr>
        <w:t xml:space="preserve"> </w:t>
      </w:r>
      <w:r w:rsidR="00592A61">
        <w:rPr>
          <w:rFonts w:ascii="Times New Roman" w:eastAsia="Times New Roman" w:hAnsi="Times New Roman" w:cs="Times New Roman"/>
          <w:color w:val="252525"/>
          <w:lang w:eastAsia="en-IN"/>
        </w:rPr>
        <w:t>these kinds</w:t>
      </w:r>
      <w:r w:rsidR="00AF6755">
        <w:rPr>
          <w:rFonts w:ascii="Times New Roman" w:eastAsia="Times New Roman" w:hAnsi="Times New Roman" w:cs="Times New Roman"/>
          <w:color w:val="252525"/>
          <w:lang w:eastAsia="en-IN"/>
        </w:rPr>
        <w:t xml:space="preserve"> of Verification </w:t>
      </w:r>
      <w:r w:rsidR="00592A61">
        <w:rPr>
          <w:rFonts w:ascii="Times New Roman" w:eastAsia="Times New Roman" w:hAnsi="Times New Roman" w:cs="Times New Roman"/>
          <w:color w:val="252525"/>
          <w:lang w:eastAsia="en-IN"/>
        </w:rPr>
        <w:t>methodologies</w:t>
      </w:r>
      <w:r w:rsidR="00AF6755">
        <w:rPr>
          <w:rFonts w:ascii="Times New Roman" w:eastAsia="Times New Roman" w:hAnsi="Times New Roman" w:cs="Times New Roman"/>
          <w:color w:val="252525"/>
          <w:lang w:eastAsia="en-IN"/>
        </w:rPr>
        <w:t xml:space="preserve"> that </w:t>
      </w:r>
      <w:r w:rsidR="00592A61">
        <w:rPr>
          <w:rFonts w:ascii="Times New Roman" w:eastAsia="Times New Roman" w:hAnsi="Times New Roman" w:cs="Times New Roman"/>
          <w:color w:val="252525"/>
          <w:lang w:eastAsia="en-IN"/>
        </w:rPr>
        <w:t xml:space="preserve">are </w:t>
      </w:r>
      <w:r w:rsidR="00AF6755">
        <w:rPr>
          <w:rFonts w:ascii="Times New Roman" w:eastAsia="Times New Roman" w:hAnsi="Times New Roman" w:cs="Times New Roman"/>
          <w:color w:val="252525"/>
          <w:lang w:eastAsia="en-IN"/>
        </w:rPr>
        <w:t>used to secure the Information</w:t>
      </w:r>
      <w:r w:rsidR="00BB1B33">
        <w:rPr>
          <w:rFonts w:ascii="Times New Roman" w:eastAsia="Times New Roman" w:hAnsi="Times New Roman" w:cs="Times New Roman"/>
          <w:color w:val="252525"/>
          <w:lang w:eastAsia="en-IN"/>
        </w:rPr>
        <w:t>.</w:t>
      </w:r>
    </w:p>
    <w:p w14:paraId="63439F97" w14:textId="77D8590E" w:rsidR="00101C80" w:rsidRPr="000A69AC" w:rsidRDefault="00101C80" w:rsidP="00101C80">
      <w:pPr>
        <w:pStyle w:val="Heading1"/>
        <w:rPr>
          <w:rFonts w:eastAsia="Times New Roman"/>
          <w:lang w:eastAsia="en-IN"/>
        </w:rPr>
      </w:pPr>
      <w:bookmarkStart w:id="3" w:name="_Toc127885739"/>
      <w:r>
        <w:rPr>
          <w:rFonts w:eastAsia="Times New Roman"/>
          <w:lang w:val="en-US" w:eastAsia="en-IN"/>
        </w:rPr>
        <w:t>Component Design</w:t>
      </w:r>
      <w:bookmarkEnd w:id="3"/>
    </w:p>
    <w:p w14:paraId="2C9EE25F" w14:textId="660BCB70" w:rsidR="00FF64A4" w:rsidRDefault="00101C80" w:rsidP="00AF6755">
      <w:pPr>
        <w:spacing w:after="0" w:line="240" w:lineRule="auto"/>
        <w:ind w:left="1080" w:right="105"/>
        <w:jc w:val="both"/>
        <w:textAlignment w:val="baseline"/>
        <w:rPr>
          <w:rFonts w:ascii="Segoe UI" w:eastAsia="Times New Roman" w:hAnsi="Segoe UI" w:cs="Segoe UI"/>
          <w:sz w:val="18"/>
          <w:szCs w:val="18"/>
          <w:lang w:eastAsia="en-IN"/>
        </w:rPr>
      </w:pPr>
      <w:r w:rsidRPr="000A69AC">
        <w:rPr>
          <w:rFonts w:ascii="Arial" w:eastAsia="Times New Roman" w:hAnsi="Arial" w:cs="Arial"/>
          <w:sz w:val="20"/>
          <w:szCs w:val="20"/>
          <w:lang w:eastAsia="en-IN"/>
        </w:rPr>
        <w:t> </w:t>
      </w:r>
    </w:p>
    <w:p w14:paraId="48BD6B9A" w14:textId="7ACBF60A" w:rsidR="00D11933" w:rsidRDefault="00D11933" w:rsidP="00D11933">
      <w:pPr>
        <w:pStyle w:val="Heading2"/>
        <w:rPr>
          <w:rFonts w:eastAsia="Times New Roman"/>
          <w:lang w:val="en-US" w:eastAsia="en-IN"/>
        </w:rPr>
      </w:pPr>
      <w:bookmarkStart w:id="4" w:name="_Toc127885740"/>
      <w:r>
        <w:rPr>
          <w:rFonts w:eastAsia="Times New Roman"/>
          <w:lang w:val="en-US" w:eastAsia="en-IN"/>
        </w:rPr>
        <w:t>Component Design Diagra</w:t>
      </w:r>
      <w:r w:rsidR="00753576">
        <w:rPr>
          <w:rFonts w:eastAsia="Times New Roman"/>
          <w:lang w:val="en-US" w:eastAsia="en-IN"/>
        </w:rPr>
        <w:t>m</w:t>
      </w:r>
      <w:bookmarkEnd w:id="4"/>
    </w:p>
    <w:p w14:paraId="07EC417D" w14:textId="77777777" w:rsidR="00592A61" w:rsidRPr="00592A61" w:rsidRDefault="00592A61" w:rsidP="00592A61">
      <w:pPr>
        <w:rPr>
          <w:lang w:val="en-US" w:eastAsia="en-IN"/>
        </w:rPr>
      </w:pPr>
    </w:p>
    <w:p w14:paraId="7A680C12" w14:textId="18FB13A3" w:rsidR="00DA026F" w:rsidRPr="00592A61" w:rsidRDefault="009F7355" w:rsidP="00592A61">
      <w:pPr>
        <w:jc w:val="both"/>
        <w:rPr>
          <w:rFonts w:ascii="Times New Roman" w:hAnsi="Times New Roman" w:cs="Times New Roman"/>
          <w:lang w:val="en-US" w:eastAsia="en-IN"/>
        </w:rPr>
      </w:pPr>
      <w:r w:rsidRPr="00592A61">
        <w:rPr>
          <w:rFonts w:ascii="Times New Roman" w:hAnsi="Times New Roman" w:cs="Times New Roman"/>
          <w:lang w:val="en-US" w:eastAsia="en-IN"/>
        </w:rPr>
        <w:t xml:space="preserve">We designed the component with the verification as password as primary source, Mobile app authentication or </w:t>
      </w:r>
      <w:r w:rsidR="00F056BA" w:rsidRPr="00592A61">
        <w:rPr>
          <w:rFonts w:ascii="Times New Roman" w:hAnsi="Times New Roman" w:cs="Times New Roman"/>
          <w:lang w:val="en-US" w:eastAsia="en-IN"/>
        </w:rPr>
        <w:t xml:space="preserve">Windows Hello </w:t>
      </w:r>
      <w:r w:rsidRPr="00592A61">
        <w:rPr>
          <w:rFonts w:ascii="Times New Roman" w:hAnsi="Times New Roman" w:cs="Times New Roman"/>
          <w:lang w:val="en-US" w:eastAsia="en-IN"/>
        </w:rPr>
        <w:t>as a secondary source. Where Azure AD supports almost seven different authentication methods, But our component will only use these from the authentication because in case of password less verification, user need an enabled or external sensor used to scan the Bio metrics.</w:t>
      </w:r>
      <w:r w:rsidR="004F2228" w:rsidRPr="00592A61">
        <w:rPr>
          <w:rFonts w:ascii="Times New Roman" w:hAnsi="Times New Roman" w:cs="Times New Roman"/>
          <w:lang w:val="en-US" w:eastAsia="en-IN"/>
        </w:rPr>
        <w:t xml:space="preserve"> Most of the passwords are easy to hack for the hackers to secure the content and the information of the user, we go w</w:t>
      </w:r>
      <w:r w:rsidR="00592A61">
        <w:rPr>
          <w:rFonts w:ascii="Times New Roman" w:hAnsi="Times New Roman" w:cs="Times New Roman"/>
          <w:lang w:val="en-US" w:eastAsia="en-IN"/>
        </w:rPr>
        <w:t>ith</w:t>
      </w:r>
      <w:r w:rsidR="004F2228" w:rsidRPr="00592A61">
        <w:rPr>
          <w:rFonts w:ascii="Times New Roman" w:hAnsi="Times New Roman" w:cs="Times New Roman"/>
          <w:lang w:val="en-US" w:eastAsia="en-IN"/>
        </w:rPr>
        <w:t xml:space="preserve"> password less verification. </w:t>
      </w:r>
      <w:r w:rsidR="00592A61">
        <w:rPr>
          <w:rFonts w:ascii="Times New Roman" w:hAnsi="Times New Roman" w:cs="Times New Roman"/>
          <w:lang w:val="en-US" w:eastAsia="en-IN"/>
        </w:rPr>
        <w:t xml:space="preserve"> </w:t>
      </w:r>
      <w:r w:rsidR="00DA026F" w:rsidRPr="00592A61">
        <w:rPr>
          <w:rFonts w:ascii="Times New Roman" w:hAnsi="Times New Roman" w:cs="Times New Roman"/>
          <w:lang w:val="en-US" w:eastAsia="en-IN"/>
        </w:rPr>
        <w:t>In password less verification we have biometrics,</w:t>
      </w:r>
      <w:r w:rsidR="00592A61" w:rsidRPr="00592A61">
        <w:rPr>
          <w:rFonts w:ascii="Times New Roman" w:hAnsi="Times New Roman" w:cs="Times New Roman"/>
          <w:lang w:val="en-US" w:eastAsia="en-IN"/>
        </w:rPr>
        <w:t xml:space="preserve"> </w:t>
      </w:r>
      <w:r w:rsidR="00592A61">
        <w:rPr>
          <w:rFonts w:ascii="Times New Roman" w:hAnsi="Times New Roman" w:cs="Times New Roman"/>
          <w:lang w:val="en-US" w:eastAsia="en-IN"/>
        </w:rPr>
        <w:t>an</w:t>
      </w:r>
      <w:r w:rsidR="00DA026F" w:rsidRPr="00592A61">
        <w:rPr>
          <w:rFonts w:ascii="Times New Roman" w:hAnsi="Times New Roman" w:cs="Times New Roman"/>
          <w:lang w:val="en-US" w:eastAsia="en-IN"/>
        </w:rPr>
        <w:t xml:space="preserve"> authenticator app or Hello world are the </w:t>
      </w:r>
      <w:r w:rsidR="00592A61">
        <w:rPr>
          <w:rFonts w:ascii="Times New Roman" w:hAnsi="Times New Roman" w:cs="Times New Roman"/>
          <w:lang w:val="en-US" w:eastAsia="en-IN"/>
        </w:rPr>
        <w:t xml:space="preserve">methods. This component uses </w:t>
      </w:r>
      <w:r w:rsidR="00DA026F" w:rsidRPr="00592A61">
        <w:rPr>
          <w:rFonts w:ascii="Times New Roman" w:hAnsi="Times New Roman" w:cs="Times New Roman"/>
          <w:lang w:val="en-US" w:eastAsia="en-IN"/>
        </w:rPr>
        <w:t xml:space="preserve"> Windows hello and the </w:t>
      </w:r>
      <w:r w:rsidR="00312585" w:rsidRPr="00592A61">
        <w:rPr>
          <w:rFonts w:ascii="Times New Roman" w:hAnsi="Times New Roman" w:cs="Times New Roman"/>
          <w:lang w:val="en-US" w:eastAsia="en-IN"/>
        </w:rPr>
        <w:t>Mobile app authentication</w:t>
      </w:r>
      <w:r w:rsidR="007A061C" w:rsidRPr="00592A61">
        <w:rPr>
          <w:rFonts w:ascii="Times New Roman" w:hAnsi="Times New Roman" w:cs="Times New Roman"/>
          <w:lang w:val="en-US" w:eastAsia="en-IN"/>
        </w:rPr>
        <w:t xml:space="preserve"> for the Two-Step verification</w:t>
      </w:r>
      <w:r w:rsidR="00592A61">
        <w:rPr>
          <w:rFonts w:ascii="Times New Roman" w:hAnsi="Times New Roman" w:cs="Times New Roman"/>
          <w:lang w:val="en-US" w:eastAsia="en-IN"/>
        </w:rPr>
        <w:t xml:space="preserve"> to avoid </w:t>
      </w:r>
      <w:r w:rsidR="00AA4CA4" w:rsidRPr="00592A61">
        <w:rPr>
          <w:rFonts w:ascii="Times New Roman" w:hAnsi="Times New Roman" w:cs="Times New Roman"/>
          <w:lang w:val="en-US" w:eastAsia="en-IN"/>
        </w:rPr>
        <w:t xml:space="preserve"> external devices and to make sure that all the users are comfortable with the verification steps.</w:t>
      </w:r>
    </w:p>
    <w:p w14:paraId="5BF7A181" w14:textId="74B28BE5" w:rsidR="00444508" w:rsidRPr="005C0398" w:rsidRDefault="00276B7F" w:rsidP="00444508">
      <w:pPr>
        <w:spacing w:after="0" w:line="240" w:lineRule="auto"/>
        <w:ind w:right="105"/>
        <w:jc w:val="both"/>
        <w:textAlignment w:val="baseline"/>
        <w:rPr>
          <w:rFonts w:eastAsia="Times New Roman"/>
          <w:b/>
          <w:bCs/>
          <w:sz w:val="28"/>
          <w:szCs w:val="28"/>
          <w:lang w:eastAsia="en-IN"/>
        </w:rPr>
      </w:pPr>
      <w:bookmarkStart w:id="5" w:name="_Toc127885741"/>
      <w:r w:rsidRPr="005C0398">
        <w:rPr>
          <w:rFonts w:eastAsia="Times New Roman"/>
          <w:b/>
          <w:bCs/>
          <w:sz w:val="28"/>
          <w:szCs w:val="28"/>
          <w:lang w:val="en-US" w:eastAsia="en-IN"/>
        </w:rPr>
        <w:t xml:space="preserve">Overall </w:t>
      </w:r>
      <w:bookmarkEnd w:id="5"/>
      <w:r w:rsidR="00444508" w:rsidRPr="005C0398">
        <w:rPr>
          <w:rFonts w:eastAsia="Times New Roman"/>
          <w:b/>
          <w:bCs/>
          <w:sz w:val="28"/>
          <w:szCs w:val="28"/>
          <w:lang w:val="en-US" w:eastAsia="en-IN"/>
        </w:rPr>
        <w:t>Workflow</w:t>
      </w:r>
      <w:r w:rsidR="00444508" w:rsidRPr="005C0398">
        <w:rPr>
          <w:rFonts w:eastAsia="Times New Roman"/>
          <w:b/>
          <w:bCs/>
          <w:sz w:val="28"/>
          <w:szCs w:val="28"/>
          <w:lang w:eastAsia="en-IN"/>
        </w:rPr>
        <w:t>:</w:t>
      </w:r>
    </w:p>
    <w:p w14:paraId="5A350CF7" w14:textId="77777777" w:rsidR="00276B7F" w:rsidRDefault="00276B7F" w:rsidP="00444508">
      <w:pPr>
        <w:spacing w:after="0" w:line="240" w:lineRule="auto"/>
        <w:ind w:right="105"/>
        <w:jc w:val="both"/>
        <w:textAlignment w:val="baseline"/>
        <w:rPr>
          <w:rFonts w:ascii="Arial" w:eastAsia="Times New Roman" w:hAnsi="Arial" w:cs="Arial"/>
          <w:sz w:val="20"/>
          <w:szCs w:val="20"/>
          <w:lang w:val="en-US" w:eastAsia="en-IN"/>
        </w:rPr>
      </w:pPr>
    </w:p>
    <w:p w14:paraId="0ECAF314" w14:textId="54FEC418" w:rsidR="0033348B" w:rsidRDefault="00444508" w:rsidP="00592A61">
      <w:pPr>
        <w:spacing w:after="0" w:line="240" w:lineRule="auto"/>
        <w:ind w:right="105"/>
        <w:jc w:val="center"/>
        <w:textAlignment w:val="baseline"/>
        <w:rPr>
          <w:rFonts w:ascii="Arial" w:eastAsia="Times New Roman" w:hAnsi="Arial" w:cs="Arial"/>
          <w:sz w:val="20"/>
          <w:szCs w:val="20"/>
          <w:lang w:val="en-US" w:eastAsia="en-IN"/>
        </w:rPr>
      </w:pPr>
      <w:r>
        <w:rPr>
          <w:rFonts w:ascii="Arial" w:eastAsia="Times New Roman" w:hAnsi="Arial" w:cs="Arial"/>
          <w:noProof/>
          <w:sz w:val="20"/>
          <w:szCs w:val="20"/>
          <w:lang w:eastAsia="en-IN"/>
        </w:rPr>
        <w:drawing>
          <wp:inline distT="0" distB="0" distL="0" distR="0" wp14:anchorId="409CB7CB" wp14:editId="493062A7">
            <wp:extent cx="5265336"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3991" r="8078"/>
                    <a:stretch/>
                  </pic:blipFill>
                  <pic:spPr bwMode="auto">
                    <a:xfrm>
                      <a:off x="0" y="0"/>
                      <a:ext cx="5310607" cy="3009520"/>
                    </a:xfrm>
                    <a:prstGeom prst="rect">
                      <a:avLst/>
                    </a:prstGeom>
                    <a:ln>
                      <a:noFill/>
                    </a:ln>
                    <a:extLst>
                      <a:ext uri="{53640926-AAD7-44D8-BBD7-CCE9431645EC}">
                        <a14:shadowObscured xmlns:a14="http://schemas.microsoft.com/office/drawing/2010/main"/>
                      </a:ext>
                    </a:extLst>
                  </pic:spPr>
                </pic:pic>
              </a:graphicData>
            </a:graphic>
          </wp:inline>
        </w:drawing>
      </w:r>
    </w:p>
    <w:p w14:paraId="25864491" w14:textId="3EC096CC" w:rsidR="00EA0A27" w:rsidRPr="00592A61" w:rsidRDefault="00444508" w:rsidP="00E2568E">
      <w:pPr>
        <w:spacing w:after="0" w:line="240" w:lineRule="auto"/>
        <w:ind w:right="105"/>
        <w:jc w:val="both"/>
        <w:textAlignment w:val="baseline"/>
        <w:rPr>
          <w:rFonts w:ascii="Times New Roman" w:eastAsia="Times New Roman" w:hAnsi="Times New Roman" w:cs="Times New Roman"/>
          <w:sz w:val="20"/>
          <w:szCs w:val="20"/>
          <w:lang w:val="en-US" w:eastAsia="en-IN"/>
        </w:rPr>
      </w:pPr>
      <w:r w:rsidRPr="00592A61">
        <w:rPr>
          <w:rFonts w:ascii="Times New Roman" w:eastAsia="Times New Roman" w:hAnsi="Times New Roman" w:cs="Times New Roman"/>
          <w:sz w:val="20"/>
          <w:szCs w:val="20"/>
          <w:lang w:val="en-US" w:eastAsia="en-IN"/>
        </w:rPr>
        <w:lastRenderedPageBreak/>
        <w:t>Here is the overall flow diagram for Azure AD Authentication</w:t>
      </w:r>
      <w:r w:rsidR="0075405C" w:rsidRPr="00592A61">
        <w:rPr>
          <w:rFonts w:ascii="Times New Roman" w:eastAsia="Times New Roman" w:hAnsi="Times New Roman" w:cs="Times New Roman"/>
          <w:sz w:val="20"/>
          <w:szCs w:val="20"/>
          <w:lang w:val="en-US" w:eastAsia="en-IN"/>
        </w:rPr>
        <w:t xml:space="preserve">, </w:t>
      </w:r>
      <w:r w:rsidR="001B4ED4" w:rsidRPr="00592A61">
        <w:rPr>
          <w:rFonts w:ascii="Times New Roman" w:eastAsia="Times New Roman" w:hAnsi="Times New Roman" w:cs="Times New Roman"/>
          <w:sz w:val="20"/>
          <w:szCs w:val="20"/>
          <w:lang w:val="en-US" w:eastAsia="en-IN"/>
        </w:rPr>
        <w:t>starts</w:t>
      </w:r>
      <w:r w:rsidR="0075405C" w:rsidRPr="00592A61">
        <w:rPr>
          <w:rFonts w:ascii="Times New Roman" w:eastAsia="Times New Roman" w:hAnsi="Times New Roman" w:cs="Times New Roman"/>
          <w:sz w:val="20"/>
          <w:szCs w:val="20"/>
          <w:lang w:val="en-US" w:eastAsia="en-IN"/>
        </w:rPr>
        <w:t xml:space="preserve"> from user Point up to the verification of username.</w:t>
      </w:r>
      <w:r w:rsidR="00E2568E" w:rsidRPr="00592A61">
        <w:rPr>
          <w:rFonts w:ascii="Times New Roman" w:eastAsia="Times New Roman" w:hAnsi="Times New Roman" w:cs="Times New Roman"/>
          <w:sz w:val="20"/>
          <w:szCs w:val="20"/>
          <w:lang w:val="en-US" w:eastAsia="en-IN"/>
        </w:rPr>
        <w:t xml:space="preserve"> This diagram will </w:t>
      </w:r>
      <w:r w:rsidR="005A24FC" w:rsidRPr="00592A61">
        <w:rPr>
          <w:rFonts w:ascii="Times New Roman" w:eastAsia="Times New Roman" w:hAnsi="Times New Roman" w:cs="Times New Roman"/>
          <w:sz w:val="20"/>
          <w:szCs w:val="20"/>
          <w:lang w:val="en-US" w:eastAsia="en-IN"/>
        </w:rPr>
        <w:t>give</w:t>
      </w:r>
      <w:r w:rsidR="00E2568E" w:rsidRPr="00592A61">
        <w:rPr>
          <w:rFonts w:ascii="Times New Roman" w:eastAsia="Times New Roman" w:hAnsi="Times New Roman" w:cs="Times New Roman"/>
          <w:sz w:val="20"/>
          <w:szCs w:val="20"/>
          <w:lang w:val="en-US" w:eastAsia="en-IN"/>
        </w:rPr>
        <w:t xml:space="preserve"> the clarity about the working flow </w:t>
      </w:r>
      <w:r w:rsidR="00C03738" w:rsidRPr="00592A61">
        <w:rPr>
          <w:rFonts w:ascii="Times New Roman" w:eastAsia="Times New Roman" w:hAnsi="Times New Roman" w:cs="Times New Roman"/>
          <w:sz w:val="20"/>
          <w:szCs w:val="20"/>
          <w:lang w:val="en-US" w:eastAsia="en-IN"/>
        </w:rPr>
        <w:t>and error</w:t>
      </w:r>
      <w:r w:rsidR="00E2568E" w:rsidRPr="00592A61">
        <w:rPr>
          <w:rFonts w:ascii="Times New Roman" w:eastAsia="Times New Roman" w:hAnsi="Times New Roman" w:cs="Times New Roman"/>
          <w:sz w:val="20"/>
          <w:szCs w:val="20"/>
          <w:lang w:val="en-US" w:eastAsia="en-IN"/>
        </w:rPr>
        <w:t xml:space="preserve"> occurrence like Non verified user, Secret code error, User doesn’t Exist. These are the three possible error Occurrence in this component. </w:t>
      </w:r>
    </w:p>
    <w:p w14:paraId="6508C827" w14:textId="77777777" w:rsidR="005C0398" w:rsidRDefault="005C0398" w:rsidP="00E2568E">
      <w:pPr>
        <w:rPr>
          <w:lang w:val="en-US" w:eastAsia="en-IN"/>
        </w:rPr>
      </w:pPr>
    </w:p>
    <w:p w14:paraId="776BCE2A" w14:textId="5C7DACE3" w:rsidR="00EA0A27" w:rsidRDefault="005C0398" w:rsidP="00592A61">
      <w:pPr>
        <w:jc w:val="center"/>
        <w:rPr>
          <w:lang w:val="en-US" w:eastAsia="en-IN"/>
        </w:rPr>
      </w:pPr>
      <w:r w:rsidRPr="005C0398">
        <w:rPr>
          <w:b/>
          <w:bCs/>
          <w:sz w:val="28"/>
          <w:szCs w:val="28"/>
          <w:lang w:val="en-US" w:eastAsia="en-IN"/>
        </w:rPr>
        <w:t>Sequence diagram:</w:t>
      </w:r>
      <w:r w:rsidR="00E2568E">
        <w:rPr>
          <w:noProof/>
          <w:lang w:eastAsia="en-IN"/>
        </w:rPr>
        <w:drawing>
          <wp:inline distT="0" distB="0" distL="0" distR="0" wp14:anchorId="41B368AD" wp14:editId="0714E295">
            <wp:extent cx="5646080" cy="21905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1625" t="17896" r="2005" b="18862"/>
                    <a:stretch/>
                  </pic:blipFill>
                  <pic:spPr bwMode="auto">
                    <a:xfrm>
                      <a:off x="0" y="0"/>
                      <a:ext cx="5663001" cy="2197105"/>
                    </a:xfrm>
                    <a:prstGeom prst="rect">
                      <a:avLst/>
                    </a:prstGeom>
                    <a:ln>
                      <a:noFill/>
                    </a:ln>
                    <a:extLst>
                      <a:ext uri="{53640926-AAD7-44D8-BBD7-CCE9431645EC}">
                        <a14:shadowObscured xmlns:a14="http://schemas.microsoft.com/office/drawing/2010/main"/>
                      </a:ext>
                    </a:extLst>
                  </pic:spPr>
                </pic:pic>
              </a:graphicData>
            </a:graphic>
          </wp:inline>
        </w:drawing>
      </w:r>
    </w:p>
    <w:p w14:paraId="13C4E0AC" w14:textId="379B881B" w:rsidR="005F4F2C" w:rsidRDefault="00C03738" w:rsidP="00C03738">
      <w:pPr>
        <w:rPr>
          <w:lang w:val="en-US" w:eastAsia="en-IN"/>
        </w:rPr>
      </w:pPr>
      <w:r>
        <w:rPr>
          <w:lang w:val="en-US" w:eastAsia="en-IN"/>
        </w:rPr>
        <w:t xml:space="preserve">The above given sequence diagram will gives the insights about how the sub components are working and the interaction between the sub </w:t>
      </w:r>
      <w:r w:rsidR="00BE4845">
        <w:rPr>
          <w:lang w:val="en-US" w:eastAsia="en-IN"/>
        </w:rPr>
        <w:t>components</w:t>
      </w:r>
      <w:r>
        <w:rPr>
          <w:lang w:val="en-US" w:eastAsia="en-IN"/>
        </w:rPr>
        <w:t>.</w:t>
      </w:r>
    </w:p>
    <w:p w14:paraId="0C43DFF3" w14:textId="77777777" w:rsidR="005F4F2C" w:rsidRDefault="005F4F2C" w:rsidP="00753576">
      <w:pPr>
        <w:ind w:left="720"/>
        <w:rPr>
          <w:lang w:val="en-US" w:eastAsia="en-IN"/>
        </w:rPr>
      </w:pPr>
    </w:p>
    <w:p w14:paraId="74E9A170" w14:textId="46D6E6DF" w:rsidR="00276B7F" w:rsidRPr="00E3674E" w:rsidRDefault="00574B25" w:rsidP="00276B7F">
      <w:pPr>
        <w:pStyle w:val="Heading3"/>
        <w:rPr>
          <w:rFonts w:ascii="Times New Roman" w:eastAsia="Times New Roman" w:hAnsi="Times New Roman" w:cs="Times New Roman"/>
          <w:lang w:val="en-US" w:eastAsia="en-IN"/>
        </w:rPr>
      </w:pPr>
      <w:bookmarkStart w:id="6" w:name="_Toc127885742"/>
      <w:r w:rsidRPr="00E3674E">
        <w:rPr>
          <w:rFonts w:ascii="Times New Roman" w:eastAsia="Times New Roman" w:hAnsi="Times New Roman" w:cs="Times New Roman"/>
          <w:lang w:val="en-US" w:eastAsia="en-IN"/>
        </w:rPr>
        <w:t xml:space="preserve">Low level </w:t>
      </w:r>
      <w:r w:rsidR="004F7FF3" w:rsidRPr="00E3674E">
        <w:rPr>
          <w:rFonts w:ascii="Times New Roman" w:eastAsia="Times New Roman" w:hAnsi="Times New Roman" w:cs="Times New Roman"/>
          <w:lang w:val="en-US" w:eastAsia="en-IN"/>
        </w:rPr>
        <w:t>Design</w:t>
      </w:r>
      <w:bookmarkEnd w:id="6"/>
    </w:p>
    <w:p w14:paraId="605C2D95" w14:textId="646507F3" w:rsidR="00D23F41" w:rsidRDefault="00D23F41" w:rsidP="00592A61">
      <w:pPr>
        <w:spacing w:before="100" w:beforeAutospacing="1" w:after="100" w:afterAutospacing="1" w:line="240" w:lineRule="auto"/>
        <w:jc w:val="both"/>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Initially,</w:t>
      </w:r>
      <w:r>
        <w:rPr>
          <w:rFonts w:ascii="Times New Roman" w:eastAsia="Times New Roman" w:hAnsi="Times New Roman" w:cs="Times New Roman"/>
          <w:color w:val="252525"/>
          <w:sz w:val="24"/>
          <w:szCs w:val="24"/>
          <w:lang w:eastAsia="en-IN"/>
        </w:rPr>
        <w:t xml:space="preserve"> </w:t>
      </w:r>
      <w:r w:rsidRPr="00303E64">
        <w:rPr>
          <w:rFonts w:ascii="Times New Roman" w:eastAsia="Times New Roman" w:hAnsi="Times New Roman" w:cs="Times New Roman"/>
          <w:color w:val="252525"/>
          <w:sz w:val="24"/>
          <w:szCs w:val="24"/>
          <w:lang w:eastAsia="en-IN"/>
        </w:rPr>
        <w:t xml:space="preserve">design of the software starts with the Python web application. When the user enters their username, </w:t>
      </w:r>
      <w:r>
        <w:rPr>
          <w:rFonts w:ascii="Times New Roman" w:eastAsia="Times New Roman" w:hAnsi="Times New Roman" w:cs="Times New Roman"/>
          <w:color w:val="252525"/>
          <w:sz w:val="24"/>
          <w:szCs w:val="24"/>
          <w:lang w:eastAsia="en-IN"/>
        </w:rPr>
        <w:t>W</w:t>
      </w:r>
      <w:r w:rsidRPr="00303E64">
        <w:rPr>
          <w:rFonts w:ascii="Times New Roman" w:eastAsia="Times New Roman" w:hAnsi="Times New Roman" w:cs="Times New Roman"/>
          <w:color w:val="252525"/>
          <w:sz w:val="24"/>
          <w:szCs w:val="24"/>
          <w:lang w:eastAsia="en-IN"/>
        </w:rPr>
        <w:t xml:space="preserve">eb application will accept it and send it to the Azure API Integration, which </w:t>
      </w:r>
      <w:r>
        <w:rPr>
          <w:rFonts w:ascii="Times New Roman" w:eastAsia="Times New Roman" w:hAnsi="Times New Roman" w:cs="Times New Roman"/>
          <w:color w:val="252525"/>
          <w:sz w:val="24"/>
          <w:szCs w:val="24"/>
          <w:lang w:eastAsia="en-IN"/>
        </w:rPr>
        <w:t xml:space="preserve">needs to make sure that the given username is verifies by </w:t>
      </w:r>
      <w:r w:rsidR="00AD7DC1">
        <w:rPr>
          <w:rFonts w:ascii="Times New Roman" w:eastAsia="Times New Roman" w:hAnsi="Times New Roman" w:cs="Times New Roman"/>
          <w:color w:val="252525"/>
          <w:sz w:val="24"/>
          <w:szCs w:val="24"/>
          <w:lang w:eastAsia="en-IN"/>
        </w:rPr>
        <w:t>Microsoft</w:t>
      </w:r>
      <w:r w:rsidRPr="00303E64">
        <w:rPr>
          <w:rFonts w:ascii="Times New Roman" w:eastAsia="Times New Roman" w:hAnsi="Times New Roman" w:cs="Times New Roman"/>
          <w:color w:val="252525"/>
          <w:sz w:val="24"/>
          <w:szCs w:val="24"/>
          <w:lang w:eastAsia="en-IN"/>
        </w:rPr>
        <w:t>. It only accepts the Microsoft Mail ID. If the user has their own Microsoft Mail, then the component will move to the next stage, which is credential checking. We have a client secret key that will connect our Azure AD with the Python web application. If the given username matches our database, flow will move to the next page.</w:t>
      </w:r>
    </w:p>
    <w:p w14:paraId="12EEDB7C" w14:textId="4E84032A" w:rsidR="001D0EB2" w:rsidRDefault="001D0EB2" w:rsidP="00D23F41">
      <w:pPr>
        <w:spacing w:before="100" w:beforeAutospacing="1" w:after="100" w:afterAutospacing="1" w:line="240" w:lineRule="auto"/>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lang w:eastAsia="en-IN"/>
        </w:rPr>
        <w:t>It consists of Three flows,</w:t>
      </w:r>
    </w:p>
    <w:p w14:paraId="68A08461" w14:textId="2BE68C25" w:rsidR="001D0EB2" w:rsidRPr="00303E64" w:rsidRDefault="00165AA7" w:rsidP="00165AA7">
      <w:pPr>
        <w:spacing w:before="100" w:beforeAutospacing="1" w:after="100" w:afterAutospacing="1" w:line="240" w:lineRule="auto"/>
        <w:jc w:val="both"/>
        <w:rPr>
          <w:rFonts w:ascii="Times New Roman" w:eastAsia="Times New Roman" w:hAnsi="Times New Roman" w:cs="Times New Roman"/>
          <w:color w:val="252525"/>
          <w:sz w:val="24"/>
          <w:szCs w:val="24"/>
          <w:lang w:eastAsia="en-IN"/>
        </w:rPr>
      </w:pPr>
      <w:r>
        <w:rPr>
          <w:rFonts w:ascii="Times New Roman" w:eastAsia="Times New Roman" w:hAnsi="Times New Roman" w:cs="Times New Roman"/>
          <w:b/>
          <w:color w:val="252525"/>
          <w:sz w:val="24"/>
          <w:szCs w:val="24"/>
          <w:lang w:eastAsia="en-IN"/>
        </w:rPr>
        <w:t>The Initial F</w:t>
      </w:r>
      <w:r w:rsidR="001D0EB2" w:rsidRPr="00165AA7">
        <w:rPr>
          <w:rFonts w:ascii="Times New Roman" w:eastAsia="Times New Roman" w:hAnsi="Times New Roman" w:cs="Times New Roman"/>
          <w:b/>
          <w:color w:val="252525"/>
          <w:sz w:val="24"/>
          <w:szCs w:val="24"/>
          <w:lang w:eastAsia="en-IN"/>
        </w:rPr>
        <w:t>low</w:t>
      </w:r>
      <w:r w:rsidR="001D0EB2">
        <w:rPr>
          <w:rFonts w:ascii="Times New Roman" w:eastAsia="Times New Roman" w:hAnsi="Times New Roman" w:cs="Times New Roman"/>
          <w:color w:val="252525"/>
          <w:sz w:val="24"/>
          <w:szCs w:val="24"/>
          <w:lang w:eastAsia="en-IN"/>
        </w:rPr>
        <w:t xml:space="preserve"> will be for validation of </w:t>
      </w:r>
      <w:r>
        <w:rPr>
          <w:rFonts w:ascii="Times New Roman" w:eastAsia="Times New Roman" w:hAnsi="Times New Roman" w:cs="Times New Roman"/>
          <w:color w:val="252525"/>
          <w:sz w:val="24"/>
          <w:szCs w:val="24"/>
          <w:lang w:eastAsia="en-IN"/>
        </w:rPr>
        <w:t xml:space="preserve">the </w:t>
      </w:r>
      <w:r w:rsidR="001D0EB2">
        <w:rPr>
          <w:rFonts w:ascii="Times New Roman" w:eastAsia="Times New Roman" w:hAnsi="Times New Roman" w:cs="Times New Roman"/>
          <w:color w:val="252525"/>
          <w:sz w:val="24"/>
          <w:szCs w:val="24"/>
          <w:lang w:eastAsia="en-IN"/>
        </w:rPr>
        <w:t xml:space="preserve">Microsoft Username, </w:t>
      </w:r>
      <w:r>
        <w:rPr>
          <w:rFonts w:ascii="Times New Roman" w:eastAsia="Times New Roman" w:hAnsi="Times New Roman" w:cs="Times New Roman"/>
          <w:b/>
          <w:color w:val="252525"/>
          <w:sz w:val="24"/>
          <w:szCs w:val="24"/>
          <w:lang w:eastAsia="en-IN"/>
        </w:rPr>
        <w:t>S</w:t>
      </w:r>
      <w:r w:rsidR="001D0EB2" w:rsidRPr="00165AA7">
        <w:rPr>
          <w:rFonts w:ascii="Times New Roman" w:eastAsia="Times New Roman" w:hAnsi="Times New Roman" w:cs="Times New Roman"/>
          <w:b/>
          <w:color w:val="252525"/>
          <w:sz w:val="24"/>
          <w:szCs w:val="24"/>
          <w:lang w:eastAsia="en-IN"/>
        </w:rPr>
        <w:t>econd Flow</w:t>
      </w:r>
      <w:r w:rsidR="001D0EB2">
        <w:rPr>
          <w:rFonts w:ascii="Times New Roman" w:eastAsia="Times New Roman" w:hAnsi="Times New Roman" w:cs="Times New Roman"/>
          <w:color w:val="252525"/>
          <w:sz w:val="24"/>
          <w:szCs w:val="24"/>
          <w:lang w:eastAsia="en-IN"/>
        </w:rPr>
        <w:t xml:space="preserve"> will check for the credential and the </w:t>
      </w:r>
      <w:r>
        <w:rPr>
          <w:rFonts w:ascii="Times New Roman" w:eastAsia="Times New Roman" w:hAnsi="Times New Roman" w:cs="Times New Roman"/>
          <w:color w:val="252525"/>
          <w:sz w:val="24"/>
          <w:szCs w:val="24"/>
          <w:lang w:eastAsia="en-IN"/>
        </w:rPr>
        <w:t>client’s</w:t>
      </w:r>
      <w:r w:rsidR="001D0EB2">
        <w:rPr>
          <w:rFonts w:ascii="Times New Roman" w:eastAsia="Times New Roman" w:hAnsi="Times New Roman" w:cs="Times New Roman"/>
          <w:color w:val="252525"/>
          <w:sz w:val="24"/>
          <w:szCs w:val="24"/>
          <w:lang w:eastAsia="en-IN"/>
        </w:rPr>
        <w:t xml:space="preserve"> secret key. If both are correct then </w:t>
      </w:r>
      <w:r>
        <w:rPr>
          <w:rFonts w:ascii="Times New Roman" w:eastAsia="Times New Roman" w:hAnsi="Times New Roman" w:cs="Times New Roman"/>
          <w:color w:val="252525"/>
          <w:sz w:val="24"/>
          <w:szCs w:val="24"/>
          <w:lang w:eastAsia="en-IN"/>
        </w:rPr>
        <w:t xml:space="preserve">the </w:t>
      </w:r>
      <w:r w:rsidRPr="00165AA7">
        <w:rPr>
          <w:rFonts w:ascii="Times New Roman" w:eastAsia="Times New Roman" w:hAnsi="Times New Roman" w:cs="Times New Roman"/>
          <w:b/>
          <w:color w:val="252525"/>
          <w:sz w:val="24"/>
          <w:szCs w:val="24"/>
          <w:lang w:eastAsia="en-IN"/>
        </w:rPr>
        <w:t>Final  Step</w:t>
      </w:r>
      <w:r>
        <w:rPr>
          <w:rFonts w:ascii="Times New Roman" w:eastAsia="Times New Roman" w:hAnsi="Times New Roman" w:cs="Times New Roman"/>
          <w:color w:val="252525"/>
          <w:sz w:val="24"/>
          <w:szCs w:val="24"/>
          <w:lang w:eastAsia="en-IN"/>
        </w:rPr>
        <w:t xml:space="preserve"> </w:t>
      </w:r>
      <w:r w:rsidR="001D0EB2">
        <w:rPr>
          <w:rFonts w:ascii="Times New Roman" w:eastAsia="Times New Roman" w:hAnsi="Times New Roman" w:cs="Times New Roman"/>
          <w:color w:val="252525"/>
          <w:sz w:val="24"/>
          <w:szCs w:val="24"/>
          <w:lang w:eastAsia="en-IN"/>
        </w:rPr>
        <w:t>will be navigate</w:t>
      </w:r>
      <w:r>
        <w:rPr>
          <w:rFonts w:ascii="Times New Roman" w:eastAsia="Times New Roman" w:hAnsi="Times New Roman" w:cs="Times New Roman"/>
          <w:color w:val="252525"/>
          <w:sz w:val="24"/>
          <w:szCs w:val="24"/>
          <w:lang w:eastAsia="en-IN"/>
        </w:rPr>
        <w:t>d</w:t>
      </w:r>
      <w:r w:rsidR="001D0EB2">
        <w:rPr>
          <w:rFonts w:ascii="Times New Roman" w:eastAsia="Times New Roman" w:hAnsi="Times New Roman" w:cs="Times New Roman"/>
          <w:color w:val="252525"/>
          <w:sz w:val="24"/>
          <w:szCs w:val="24"/>
          <w:lang w:eastAsia="en-IN"/>
        </w:rPr>
        <w:t xml:space="preserve"> to the next page.</w:t>
      </w:r>
    </w:p>
    <w:p w14:paraId="4B4D9966" w14:textId="77777777" w:rsidR="00D23F41" w:rsidRPr="00303E64" w:rsidRDefault="00D23F41" w:rsidP="00D23F41">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Whereas in the case of not matching username, at that time component will give the error message,</w:t>
      </w:r>
    </w:p>
    <w:p w14:paraId="7B02C9F3" w14:textId="77777777" w:rsidR="00D23F41" w:rsidRPr="00303E64" w:rsidRDefault="00D23F41" w:rsidP="00D23F41">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If the client secret key is correct but the username is not valid, then the error message will be a sign of trouble.</w:t>
      </w:r>
    </w:p>
    <w:p w14:paraId="350A5EB2" w14:textId="77777777" w:rsidR="00D23F41" w:rsidRPr="00303E64" w:rsidRDefault="00D23F41" w:rsidP="00D23F41">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There may be a possibility of providing a not-valid key, and that time component will raise an error message called a Client Key Error.</w:t>
      </w:r>
    </w:p>
    <w:p w14:paraId="6E1500D8" w14:textId="7B2C8E38" w:rsidR="0049025F" w:rsidRDefault="005A24FC" w:rsidP="005A24FC">
      <w:pPr>
        <w:rPr>
          <w:lang w:val="en-US" w:eastAsia="en-IN"/>
        </w:rPr>
      </w:pPr>
      <w:r>
        <w:rPr>
          <w:noProof/>
          <w:lang w:val="en-US" w:eastAsia="en-IN"/>
        </w:rPr>
        <w:lastRenderedPageBreak/>
        <w:drawing>
          <wp:inline distT="0" distB="0" distL="0" distR="0" wp14:anchorId="7758F692" wp14:editId="337524BA">
            <wp:extent cx="6449638" cy="4660232"/>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68811" cy="4674086"/>
                    </a:xfrm>
                    <a:prstGeom prst="rect">
                      <a:avLst/>
                    </a:prstGeom>
                  </pic:spPr>
                </pic:pic>
              </a:graphicData>
            </a:graphic>
          </wp:inline>
        </w:drawing>
      </w:r>
    </w:p>
    <w:p w14:paraId="05DA471C" w14:textId="73938FFA" w:rsidR="00753576" w:rsidRDefault="00753576" w:rsidP="00753576">
      <w:pPr>
        <w:pStyle w:val="Heading1"/>
        <w:rPr>
          <w:rFonts w:eastAsia="Times New Roman"/>
          <w:lang w:val="en-US" w:eastAsia="en-IN"/>
        </w:rPr>
      </w:pPr>
      <w:bookmarkStart w:id="7" w:name="_Toc127885743"/>
      <w:r w:rsidRPr="00753576">
        <w:rPr>
          <w:rFonts w:eastAsia="Times New Roman"/>
          <w:lang w:val="en-US" w:eastAsia="en-IN"/>
        </w:rPr>
        <w:t>Technology &amp; Frameworks to be used</w:t>
      </w:r>
      <w:bookmarkEnd w:id="7"/>
    </w:p>
    <w:p w14:paraId="7CE8D4EA" w14:textId="2A3505DE" w:rsidR="000B0AF2" w:rsidRPr="00E3674E" w:rsidRDefault="001D4DAA" w:rsidP="00CB0FA0">
      <w:pPr>
        <w:ind w:left="720"/>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This component designed using the technologies lik</w:t>
      </w:r>
      <w:r w:rsidR="000B0AF2" w:rsidRPr="00E3674E">
        <w:rPr>
          <w:rFonts w:ascii="Times New Roman" w:hAnsi="Times New Roman" w:cs="Times New Roman"/>
          <w:sz w:val="24"/>
          <w:szCs w:val="24"/>
          <w:lang w:val="en-US" w:eastAsia="en-IN"/>
        </w:rPr>
        <w:t>e</w:t>
      </w:r>
    </w:p>
    <w:p w14:paraId="3F78ADE5" w14:textId="60AB8963" w:rsidR="000B0AF2" w:rsidRPr="00E3674E" w:rsidRDefault="000B0AF2" w:rsidP="00E3674E">
      <w:pPr>
        <w:pStyle w:val="ListParagraph"/>
        <w:numPr>
          <w:ilvl w:val="0"/>
          <w:numId w:val="9"/>
        </w:numPr>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Flask </w:t>
      </w:r>
      <w:r w:rsidR="00AE60E8" w:rsidRPr="00E3674E">
        <w:rPr>
          <w:rFonts w:ascii="Times New Roman" w:hAnsi="Times New Roman" w:cs="Times New Roman"/>
          <w:sz w:val="24"/>
          <w:szCs w:val="24"/>
          <w:lang w:val="en-US" w:eastAsia="en-IN"/>
        </w:rPr>
        <w:t>2.2.3</w:t>
      </w:r>
    </w:p>
    <w:p w14:paraId="2FC29267" w14:textId="2743A340" w:rsidR="00AE60E8" w:rsidRPr="00E3674E" w:rsidRDefault="00AE60E8" w:rsidP="00E3674E">
      <w:pPr>
        <w:pStyle w:val="ListParagraph"/>
        <w:numPr>
          <w:ilvl w:val="0"/>
          <w:numId w:val="9"/>
        </w:numPr>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Azure AD </w:t>
      </w:r>
    </w:p>
    <w:p w14:paraId="68DA94C1" w14:textId="4C189F9E" w:rsidR="00AE60E8" w:rsidRPr="00E3674E" w:rsidRDefault="00AE60E8" w:rsidP="00E3674E">
      <w:pPr>
        <w:pStyle w:val="ListParagraph"/>
        <w:numPr>
          <w:ilvl w:val="0"/>
          <w:numId w:val="9"/>
        </w:numPr>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Authenticator Mobile APP</w:t>
      </w:r>
    </w:p>
    <w:p w14:paraId="014DB2A0" w14:textId="4AC1ADDF" w:rsidR="00CB0FA0" w:rsidRPr="00CB0FA0" w:rsidRDefault="00753576" w:rsidP="00CB0FA0">
      <w:pPr>
        <w:pStyle w:val="Heading1"/>
        <w:rPr>
          <w:rFonts w:eastAsia="Times New Roman"/>
          <w:lang w:val="en-US" w:eastAsia="en-IN"/>
        </w:rPr>
      </w:pPr>
      <w:bookmarkStart w:id="8" w:name="_Toc127885744"/>
      <w:r>
        <w:rPr>
          <w:rFonts w:eastAsia="Times New Roman"/>
          <w:lang w:val="en-US" w:eastAsia="en-IN"/>
        </w:rPr>
        <w:t>Solution Approach</w:t>
      </w:r>
      <w:bookmarkEnd w:id="8"/>
    </w:p>
    <w:p w14:paraId="05F8EA6A" w14:textId="77777777" w:rsidR="00CB0FA0" w:rsidRPr="00592A61" w:rsidRDefault="00CB0FA0" w:rsidP="00592A61">
      <w:pPr>
        <w:ind w:left="720"/>
        <w:jc w:val="both"/>
        <w:rPr>
          <w:rFonts w:ascii="Times New Roman" w:hAnsi="Times New Roman" w:cs="Times New Roman"/>
          <w:sz w:val="24"/>
          <w:szCs w:val="24"/>
          <w:lang w:val="en-US" w:eastAsia="en-IN"/>
        </w:rPr>
      </w:pPr>
      <w:r w:rsidRPr="00592A61">
        <w:rPr>
          <w:rFonts w:ascii="Times New Roman" w:hAnsi="Times New Roman" w:cs="Times New Roman"/>
          <w:sz w:val="24"/>
          <w:szCs w:val="24"/>
          <w:lang w:val="en-US" w:eastAsia="en-IN"/>
        </w:rPr>
        <w:t>The solution for the given problem statement, based on its functionalities and responsibilities fragmented into the following sub-systems: UI, Python web application, Azure.</w:t>
      </w:r>
    </w:p>
    <w:p w14:paraId="1919A5EC" w14:textId="46856944"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The UI part of the system is made to interact with the user, guides the user in entering credentials and displaying messages to correct the entries.</w:t>
      </w:r>
    </w:p>
    <w:p w14:paraId="07241D1D"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07FF1CC7" w14:textId="72406571"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In this process the software pattern used is Singleton Pattern. In this pattern, a single instance of an authentication class is created and shared across the API to handle all authentication requests. This ensures that only one instance of the authentication class exists, and makes it easier to manage authentication logic across the entire application. All the requests are verified using azure active directory under one class that is designed for authentication. </w:t>
      </w:r>
    </w:p>
    <w:p w14:paraId="2B809B89"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60FFA571" w14:textId="19AE4368"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As mentioned earlier the UI part of the system is responsible for interactions with the user. The UI passes the information or credentials provided by the user to the flask framework for validation and authentication. The diagnostic message in case of errors is passed to the user through the UI part.</w:t>
      </w:r>
    </w:p>
    <w:p w14:paraId="4D5CA3B4"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4A7AC983" w14:textId="6E254F12"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The credentials passed to the application are username, password or pin or code. The username is passed in email  ID format. Any other </w:t>
      </w:r>
      <w:r w:rsidR="005A24FC" w:rsidRPr="00E3674E">
        <w:rPr>
          <w:rFonts w:ascii="Times New Roman" w:hAnsi="Times New Roman" w:cs="Times New Roman"/>
          <w:sz w:val="24"/>
          <w:szCs w:val="24"/>
          <w:lang w:val="en-US" w:eastAsia="en-IN"/>
        </w:rPr>
        <w:t>format will</w:t>
      </w:r>
      <w:r w:rsidRPr="00E3674E">
        <w:rPr>
          <w:rFonts w:ascii="Times New Roman" w:hAnsi="Times New Roman" w:cs="Times New Roman"/>
          <w:sz w:val="24"/>
          <w:szCs w:val="24"/>
          <w:lang w:val="en-US" w:eastAsia="en-IN"/>
        </w:rPr>
        <w:t xml:space="preserve"> display an error message. The passwords is in a “free-form” format. The pin and code are strictly a series of numbers. Any characters or alphabets is  not allowed.</w:t>
      </w:r>
    </w:p>
    <w:p w14:paraId="141D05EB"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37A1F42D" w14:textId="5F0EA0A8" w:rsidR="00E3674E"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The information given to the UI is passed on to the Flask framework working on the backend. The UI calls the Flask to validate the information. In some cases, when the information is of unsupported format the flask framework throws the error message without even passing it </w:t>
      </w:r>
      <w:r w:rsidR="00165AA7">
        <w:rPr>
          <w:rFonts w:ascii="Times New Roman" w:hAnsi="Times New Roman" w:cs="Times New Roman"/>
          <w:sz w:val="24"/>
          <w:szCs w:val="24"/>
          <w:lang w:val="en-US" w:eastAsia="en-IN"/>
        </w:rPr>
        <w:t xml:space="preserve">to </w:t>
      </w:r>
      <w:r w:rsidRPr="00E3674E">
        <w:rPr>
          <w:rFonts w:ascii="Times New Roman" w:hAnsi="Times New Roman" w:cs="Times New Roman"/>
          <w:sz w:val="24"/>
          <w:szCs w:val="24"/>
          <w:lang w:val="en-US" w:eastAsia="en-IN"/>
        </w:rPr>
        <w:t xml:space="preserve">the Azure AD to check. </w:t>
      </w:r>
    </w:p>
    <w:p w14:paraId="3BFA5218"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60E1A328" w14:textId="1C9498D2"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In case of information in </w:t>
      </w:r>
      <w:r w:rsidR="00165AA7">
        <w:rPr>
          <w:rFonts w:ascii="Times New Roman" w:hAnsi="Times New Roman" w:cs="Times New Roman"/>
          <w:sz w:val="24"/>
          <w:szCs w:val="24"/>
          <w:lang w:val="en-US" w:eastAsia="en-IN"/>
        </w:rPr>
        <w:t xml:space="preserve">a </w:t>
      </w:r>
      <w:r w:rsidRPr="00E3674E">
        <w:rPr>
          <w:rFonts w:ascii="Times New Roman" w:hAnsi="Times New Roman" w:cs="Times New Roman"/>
          <w:sz w:val="24"/>
          <w:szCs w:val="24"/>
          <w:lang w:val="en-US" w:eastAsia="en-IN"/>
        </w:rPr>
        <w:t>compatible format, the framework passes the information to Azure AD. Suppose the username is not a Microsoft username or the user is not l</w:t>
      </w:r>
      <w:r w:rsidR="00165AA7">
        <w:rPr>
          <w:rFonts w:ascii="Times New Roman" w:hAnsi="Times New Roman" w:cs="Times New Roman"/>
          <w:sz w:val="24"/>
          <w:szCs w:val="24"/>
          <w:lang w:val="en-US" w:eastAsia="en-IN"/>
        </w:rPr>
        <w:t xml:space="preserve">isted in the directory with </w:t>
      </w:r>
      <w:r w:rsidRPr="00E3674E">
        <w:rPr>
          <w:rFonts w:ascii="Times New Roman" w:hAnsi="Times New Roman" w:cs="Times New Roman"/>
          <w:sz w:val="24"/>
          <w:szCs w:val="24"/>
          <w:lang w:val="en-US" w:eastAsia="en-IN"/>
        </w:rPr>
        <w:t>permission to access the page or site, a diagnostic message is thrown. The same applies to the scenario where the client information given to the API is incorrect. When all the information entered by the user is correc</w:t>
      </w:r>
      <w:r w:rsidR="00165AA7">
        <w:rPr>
          <w:rFonts w:ascii="Times New Roman" w:hAnsi="Times New Roman" w:cs="Times New Roman"/>
          <w:sz w:val="24"/>
          <w:szCs w:val="24"/>
          <w:lang w:val="en-US" w:eastAsia="en-IN"/>
        </w:rPr>
        <w:t xml:space="preserve">t, Azure approves the flask to </w:t>
      </w:r>
      <w:r w:rsidRPr="00E3674E">
        <w:rPr>
          <w:rFonts w:ascii="Times New Roman" w:hAnsi="Times New Roman" w:cs="Times New Roman"/>
          <w:sz w:val="24"/>
          <w:szCs w:val="24"/>
          <w:lang w:val="en-US" w:eastAsia="en-IN"/>
        </w:rPr>
        <w:t xml:space="preserve">the user to the subsequent page or site. </w:t>
      </w:r>
    </w:p>
    <w:p w14:paraId="2C0ED3D7"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2B25FC7E" w14:textId="0CC6F21F" w:rsidR="00FF64A4" w:rsidRPr="00E3674E"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During Testing we create a web app service in Azure with Flask framework facilitating the UI with a specific client ID and client secret. The client secret and ID are entered in the app configuration module of the API. Bear in mind that while the credentials are validated and verified, so </w:t>
      </w:r>
      <w:r w:rsidR="00165AA7">
        <w:rPr>
          <w:rFonts w:ascii="Times New Roman" w:hAnsi="Times New Roman" w:cs="Times New Roman"/>
          <w:sz w:val="24"/>
          <w:szCs w:val="24"/>
          <w:lang w:val="en-US" w:eastAsia="en-IN"/>
        </w:rPr>
        <w:t>are</w:t>
      </w:r>
      <w:r w:rsidRPr="00E3674E">
        <w:rPr>
          <w:rFonts w:ascii="Times New Roman" w:hAnsi="Times New Roman" w:cs="Times New Roman"/>
          <w:sz w:val="24"/>
          <w:szCs w:val="24"/>
          <w:lang w:val="en-US" w:eastAsia="en-IN"/>
        </w:rPr>
        <w:t xml:space="preserve"> the client ID and secret. Assume the client information is incorrect, Azure passes a diagnostic message to the framework which is flaunted in the U</w:t>
      </w:r>
      <w:r w:rsidR="00493167">
        <w:rPr>
          <w:rFonts w:ascii="Times New Roman" w:hAnsi="Times New Roman" w:cs="Times New Roman"/>
          <w:sz w:val="24"/>
          <w:szCs w:val="24"/>
          <w:lang w:val="en-US" w:eastAsia="en-IN"/>
        </w:rPr>
        <w:t>I.</w:t>
      </w:r>
    </w:p>
    <w:sectPr w:rsidR="00FF64A4" w:rsidRPr="00E3674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EC64" w14:textId="77777777" w:rsidR="00855B41" w:rsidRDefault="00855B41" w:rsidP="00753576">
      <w:pPr>
        <w:spacing w:after="0" w:line="240" w:lineRule="auto"/>
      </w:pPr>
      <w:r>
        <w:separator/>
      </w:r>
    </w:p>
  </w:endnote>
  <w:endnote w:type="continuationSeparator" w:id="0">
    <w:p w14:paraId="6B9E2A1D" w14:textId="77777777" w:rsidR="00855B41" w:rsidRDefault="00855B41"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258074"/>
      <w:docPartObj>
        <w:docPartGallery w:val="Page Numbers (Bottom of Page)"/>
        <w:docPartUnique/>
      </w:docPartObj>
    </w:sdtPr>
    <w:sdtEndPr>
      <w:rPr>
        <w:noProof/>
      </w:rPr>
    </w:sdtEndPr>
    <w:sdtContent>
      <w:p w14:paraId="0D7603D3" w14:textId="0F7A1983" w:rsidR="005A674F" w:rsidRDefault="005A674F">
        <w:pPr>
          <w:pStyle w:val="Footer"/>
          <w:jc w:val="center"/>
        </w:pPr>
        <w:r>
          <w:fldChar w:fldCharType="begin"/>
        </w:r>
        <w:r>
          <w:instrText xml:space="preserve"> PAGE   \* MERGEFORMAT </w:instrText>
        </w:r>
        <w:r>
          <w:fldChar w:fldCharType="separate"/>
        </w:r>
        <w:r w:rsidR="00165AA7">
          <w:rPr>
            <w:noProof/>
          </w:rPr>
          <w:t>1</w:t>
        </w:r>
        <w:r>
          <w:rPr>
            <w:noProof/>
          </w:rPr>
          <w:fldChar w:fldCharType="end"/>
        </w:r>
      </w:p>
    </w:sdtContent>
  </w:sdt>
  <w:p w14:paraId="25E93E06" w14:textId="77777777" w:rsidR="005A674F" w:rsidRDefault="005A6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034F" w14:textId="77777777" w:rsidR="00855B41" w:rsidRDefault="00855B41" w:rsidP="00753576">
      <w:pPr>
        <w:spacing w:after="0" w:line="240" w:lineRule="auto"/>
      </w:pPr>
      <w:r>
        <w:separator/>
      </w:r>
    </w:p>
  </w:footnote>
  <w:footnote w:type="continuationSeparator" w:id="0">
    <w:p w14:paraId="6EE54B35" w14:textId="77777777" w:rsidR="00855B41" w:rsidRDefault="00855B41" w:rsidP="0075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275678"/>
    <w:multiLevelType w:val="hybridMultilevel"/>
    <w:tmpl w:val="FF8C32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5B552D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C235EF"/>
    <w:multiLevelType w:val="hybridMultilevel"/>
    <w:tmpl w:val="B23896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E0E6B59"/>
    <w:multiLevelType w:val="hybridMultilevel"/>
    <w:tmpl w:val="F906EA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A74F79"/>
    <w:multiLevelType w:val="multilevel"/>
    <w:tmpl w:val="29A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F67EB"/>
    <w:multiLevelType w:val="hybridMultilevel"/>
    <w:tmpl w:val="291C5ADA"/>
    <w:lvl w:ilvl="0" w:tplc="8A6E4A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2670092"/>
    <w:multiLevelType w:val="multilevel"/>
    <w:tmpl w:val="30F0D8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01873767">
    <w:abstractNumId w:val="3"/>
  </w:num>
  <w:num w:numId="2" w16cid:durableId="1443957322">
    <w:abstractNumId w:val="1"/>
  </w:num>
  <w:num w:numId="3" w16cid:durableId="1354958200">
    <w:abstractNumId w:val="0"/>
  </w:num>
  <w:num w:numId="4" w16cid:durableId="502671457">
    <w:abstractNumId w:val="9"/>
  </w:num>
  <w:num w:numId="5" w16cid:durableId="1617980488">
    <w:abstractNumId w:val="7"/>
  </w:num>
  <w:num w:numId="6" w16cid:durableId="365758048">
    <w:abstractNumId w:val="6"/>
  </w:num>
  <w:num w:numId="7" w16cid:durableId="456459844">
    <w:abstractNumId w:val="8"/>
  </w:num>
  <w:num w:numId="8" w16cid:durableId="1562984102">
    <w:abstractNumId w:val="5"/>
  </w:num>
  <w:num w:numId="9" w16cid:durableId="936251837">
    <w:abstractNumId w:val="2"/>
  </w:num>
  <w:num w:numId="10" w16cid:durableId="841160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C80"/>
    <w:rsid w:val="00031137"/>
    <w:rsid w:val="000361CF"/>
    <w:rsid w:val="000618ED"/>
    <w:rsid w:val="000B0AF2"/>
    <w:rsid w:val="000B6CB2"/>
    <w:rsid w:val="00101C80"/>
    <w:rsid w:val="00105C35"/>
    <w:rsid w:val="001178C3"/>
    <w:rsid w:val="00165AA7"/>
    <w:rsid w:val="00192659"/>
    <w:rsid w:val="001A30C6"/>
    <w:rsid w:val="001B4ED4"/>
    <w:rsid w:val="001C231C"/>
    <w:rsid w:val="001C6399"/>
    <w:rsid w:val="001D0EB2"/>
    <w:rsid w:val="001D4DAA"/>
    <w:rsid w:val="001E235A"/>
    <w:rsid w:val="00276B7F"/>
    <w:rsid w:val="002D46F0"/>
    <w:rsid w:val="002D4FB4"/>
    <w:rsid w:val="002D79D2"/>
    <w:rsid w:val="002F40A3"/>
    <w:rsid w:val="00303E64"/>
    <w:rsid w:val="00312585"/>
    <w:rsid w:val="0033348B"/>
    <w:rsid w:val="00374EE8"/>
    <w:rsid w:val="00423D24"/>
    <w:rsid w:val="00444508"/>
    <w:rsid w:val="0049025F"/>
    <w:rsid w:val="00493167"/>
    <w:rsid w:val="004F2228"/>
    <w:rsid w:val="004F7FF3"/>
    <w:rsid w:val="00536EA8"/>
    <w:rsid w:val="005624A4"/>
    <w:rsid w:val="00574B25"/>
    <w:rsid w:val="00580AC4"/>
    <w:rsid w:val="00592A61"/>
    <w:rsid w:val="005A24FC"/>
    <w:rsid w:val="005A674F"/>
    <w:rsid w:val="005C0398"/>
    <w:rsid w:val="005C5E1C"/>
    <w:rsid w:val="005F4F2C"/>
    <w:rsid w:val="00691F45"/>
    <w:rsid w:val="006C4AA3"/>
    <w:rsid w:val="006D3551"/>
    <w:rsid w:val="00743873"/>
    <w:rsid w:val="00753576"/>
    <w:rsid w:val="0075405C"/>
    <w:rsid w:val="0079227F"/>
    <w:rsid w:val="007A061C"/>
    <w:rsid w:val="007F0716"/>
    <w:rsid w:val="0084046E"/>
    <w:rsid w:val="00855645"/>
    <w:rsid w:val="00855B41"/>
    <w:rsid w:val="009A69C3"/>
    <w:rsid w:val="009F7355"/>
    <w:rsid w:val="00A042BF"/>
    <w:rsid w:val="00A20D9F"/>
    <w:rsid w:val="00A90022"/>
    <w:rsid w:val="00AA4CA4"/>
    <w:rsid w:val="00AB65CC"/>
    <w:rsid w:val="00AD7DC1"/>
    <w:rsid w:val="00AE60E8"/>
    <w:rsid w:val="00AF6755"/>
    <w:rsid w:val="00B670F6"/>
    <w:rsid w:val="00B90890"/>
    <w:rsid w:val="00BB1B33"/>
    <w:rsid w:val="00BB3592"/>
    <w:rsid w:val="00BE4845"/>
    <w:rsid w:val="00C03738"/>
    <w:rsid w:val="00C44C1F"/>
    <w:rsid w:val="00C72104"/>
    <w:rsid w:val="00C94C58"/>
    <w:rsid w:val="00CB0FA0"/>
    <w:rsid w:val="00D02DAC"/>
    <w:rsid w:val="00D11933"/>
    <w:rsid w:val="00D23F41"/>
    <w:rsid w:val="00D859DD"/>
    <w:rsid w:val="00DA026F"/>
    <w:rsid w:val="00E2568E"/>
    <w:rsid w:val="00E3674E"/>
    <w:rsid w:val="00EA0A27"/>
    <w:rsid w:val="00EB39DD"/>
    <w:rsid w:val="00F056BA"/>
    <w:rsid w:val="00F15CEA"/>
    <w:rsid w:val="00F270A4"/>
    <w:rsid w:val="00F4000C"/>
    <w:rsid w:val="00F57587"/>
    <w:rsid w:val="00FF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26E39"/>
  <w15:chartTrackingRefBased/>
  <w15:docId w15:val="{A8C9C0DE-81D3-4C87-807D-55230BCE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41"/>
  </w:style>
  <w:style w:type="paragraph" w:styleId="Heading1">
    <w:name w:val="heading 1"/>
    <w:basedOn w:val="Normal"/>
    <w:next w:val="Normal"/>
    <w:link w:val="Heading1Char"/>
    <w:uiPriority w:val="9"/>
    <w:qFormat/>
    <w:rsid w:val="00101C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paragraph" w:styleId="Header">
    <w:name w:val="header"/>
    <w:basedOn w:val="Normal"/>
    <w:link w:val="HeaderChar"/>
    <w:uiPriority w:val="99"/>
    <w:unhideWhenUsed/>
    <w:rsid w:val="005A6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74F"/>
  </w:style>
  <w:style w:type="paragraph" w:styleId="Footer">
    <w:name w:val="footer"/>
    <w:basedOn w:val="Normal"/>
    <w:link w:val="FooterChar"/>
    <w:uiPriority w:val="99"/>
    <w:unhideWhenUsed/>
    <w:rsid w:val="005A6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74F"/>
  </w:style>
  <w:style w:type="paragraph" w:styleId="NormalWeb">
    <w:name w:val="Normal (Web)"/>
    <w:basedOn w:val="Normal"/>
    <w:uiPriority w:val="99"/>
    <w:semiHidden/>
    <w:unhideWhenUsed/>
    <w:rsid w:val="00303E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7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Patil</dc:creator>
  <cp:keywords/>
  <dc:description/>
  <cp:lastModifiedBy>Abi Meena K</cp:lastModifiedBy>
  <cp:revision>4</cp:revision>
  <dcterms:created xsi:type="dcterms:W3CDTF">2023-03-10T07:55:00Z</dcterms:created>
  <dcterms:modified xsi:type="dcterms:W3CDTF">2023-10-06T12:30:00Z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5b0e4c1b1a74f751fc637cd880d9c2f52c3decd76bd849dd10e150f4de5bc371</vt:lpwstr>
  </property>
</Properties>
</file>