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65F18" w14:textId="02D9E913" w:rsidR="006E23E9" w:rsidRDefault="009D5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 – Analysing thyroid cancer recurrence</w:t>
      </w:r>
    </w:p>
    <w:p w14:paraId="08316630" w14:textId="1E94C8F2" w:rsidR="009D572B" w:rsidRDefault="009D572B">
      <w:pPr>
        <w:rPr>
          <w:sz w:val="24"/>
          <w:szCs w:val="24"/>
        </w:rPr>
      </w:pPr>
      <w:r>
        <w:rPr>
          <w:sz w:val="24"/>
          <w:szCs w:val="24"/>
        </w:rPr>
        <w:t>Occurrence of thyroid cancer in men and women, difference.</w:t>
      </w:r>
    </w:p>
    <w:p w14:paraId="54B4DDBB" w14:textId="5727CEB0" w:rsidR="009D572B" w:rsidRDefault="009D572B">
      <w:pPr>
        <w:rPr>
          <w:sz w:val="24"/>
          <w:szCs w:val="24"/>
        </w:rPr>
      </w:pPr>
      <w:r>
        <w:rPr>
          <w:sz w:val="24"/>
          <w:szCs w:val="24"/>
        </w:rPr>
        <w:t>Effect of age.</w:t>
      </w:r>
    </w:p>
    <w:p w14:paraId="516D31FA" w14:textId="0AFAC98F" w:rsidR="009D572B" w:rsidRDefault="009D572B">
      <w:pPr>
        <w:rPr>
          <w:sz w:val="24"/>
          <w:szCs w:val="24"/>
        </w:rPr>
      </w:pPr>
      <w:r>
        <w:rPr>
          <w:sz w:val="24"/>
          <w:szCs w:val="24"/>
        </w:rPr>
        <w:t>Predictive modelling based on tumour stage and pathology.</w:t>
      </w:r>
    </w:p>
    <w:p w14:paraId="43CCF43C" w14:textId="7022D3FF" w:rsidR="009D572B" w:rsidRPr="009D572B" w:rsidRDefault="009D572B">
      <w:pPr>
        <w:rPr>
          <w:sz w:val="24"/>
          <w:szCs w:val="24"/>
        </w:rPr>
      </w:pPr>
      <w:r>
        <w:rPr>
          <w:sz w:val="24"/>
          <w:szCs w:val="24"/>
        </w:rPr>
        <w:t>Relationship between treatment response and recurrence.</w:t>
      </w:r>
    </w:p>
    <w:sectPr w:rsidR="009D572B" w:rsidRPr="009D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2B"/>
    <w:rsid w:val="00532CA8"/>
    <w:rsid w:val="006E23E9"/>
    <w:rsid w:val="009D572B"/>
    <w:rsid w:val="009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E9A8"/>
  <w15:chartTrackingRefBased/>
  <w15:docId w15:val="{0B244C6E-A065-4CE2-BAD6-1306AFD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7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7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7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7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7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7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Islam</dc:creator>
  <cp:keywords/>
  <dc:description/>
  <cp:lastModifiedBy>Abin Islam</cp:lastModifiedBy>
  <cp:revision>1</cp:revision>
  <dcterms:created xsi:type="dcterms:W3CDTF">2025-04-09T12:13:00Z</dcterms:created>
  <dcterms:modified xsi:type="dcterms:W3CDTF">2025-04-09T12:15:00Z</dcterms:modified>
</cp:coreProperties>
</file>