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231E" w14:paraId="5B5342F7" w14:textId="77777777">
        <w:tblPrEx>
          <w:tblCellMar>
            <w:top w:w="0" w:type="dxa"/>
            <w:bottom w:w="0" w:type="dxa"/>
          </w:tblCellMar>
        </w:tblPrEx>
        <w:tc>
          <w:tcPr>
            <w:tcW w:w="9360" w:type="dxa"/>
            <w:tcBorders>
              <w:top w:val="single" w:sz="4" w:space="0" w:color="BBCFE0"/>
              <w:left w:val="none" w:sz="0" w:space="0" w:color="FFFFFF"/>
              <w:bottom w:val="single" w:sz="4" w:space="0" w:color="BBCFE0"/>
              <w:right w:val="none" w:sz="0" w:space="0" w:color="FFFFFF"/>
            </w:tcBorders>
            <w:shd w:val="clear" w:color="auto" w:fill="0C3460"/>
            <w:tcMar>
              <w:top w:w="220" w:type="dxa"/>
              <w:left w:w="280" w:type="dxa"/>
              <w:bottom w:w="160" w:type="dxa"/>
              <w:right w:w="280" w:type="dxa"/>
            </w:tcMar>
          </w:tcPr>
          <w:p w14:paraId="0F6921D2" w14:textId="77777777" w:rsidR="006D231E" w:rsidRDefault="00000000">
            <w:pPr>
              <w:spacing w:before="40" w:after="30"/>
              <w:jc w:val="center"/>
            </w:pPr>
            <w:r>
              <w:rPr>
                <w:b/>
                <w:bCs/>
                <w:caps/>
                <w:color w:val="B8D4F0"/>
                <w:sz w:val="20"/>
                <w:szCs w:val="20"/>
              </w:rPr>
              <w:t>KALPATHARU SOFTWARE LTD. (KALSOFTE ERP)</w:t>
            </w:r>
          </w:p>
          <w:p w14:paraId="4F43271E" w14:textId="77777777" w:rsidR="006D231E" w:rsidRDefault="00000000">
            <w:pPr>
              <w:spacing w:after="30"/>
              <w:jc w:val="center"/>
            </w:pPr>
            <w:proofErr w:type="spellStart"/>
            <w:r>
              <w:rPr>
                <w:b/>
                <w:bCs/>
                <w:color w:val="FFFFFF"/>
                <w:sz w:val="34"/>
                <w:szCs w:val="34"/>
              </w:rPr>
              <w:t>SpinRise</w:t>
            </w:r>
            <w:proofErr w:type="spellEnd"/>
            <w:r>
              <w:rPr>
                <w:b/>
                <w:bCs/>
                <w:color w:val="FFFFFF"/>
                <w:sz w:val="34"/>
                <w:szCs w:val="34"/>
              </w:rPr>
              <w:t xml:space="preserve"> </w:t>
            </w:r>
            <w:proofErr w:type="gramStart"/>
            <w:r>
              <w:rPr>
                <w:b/>
                <w:bCs/>
                <w:color w:val="FFFFFF"/>
                <w:sz w:val="34"/>
                <w:szCs w:val="34"/>
              </w:rPr>
              <w:t>ERP  —</w:t>
            </w:r>
            <w:proofErr w:type="gramEnd"/>
            <w:r>
              <w:rPr>
                <w:b/>
                <w:bCs/>
                <w:color w:val="FFFFFF"/>
                <w:sz w:val="34"/>
                <w:szCs w:val="34"/>
              </w:rPr>
              <w:t xml:space="preserve">  Module M</w:t>
            </w:r>
            <w:proofErr w:type="gramStart"/>
            <w:r>
              <w:rPr>
                <w:b/>
                <w:bCs/>
                <w:color w:val="FFFFFF"/>
                <w:sz w:val="34"/>
                <w:szCs w:val="34"/>
              </w:rPr>
              <w:t>01  —</w:t>
            </w:r>
            <w:proofErr w:type="gramEnd"/>
            <w:r>
              <w:rPr>
                <w:b/>
                <w:bCs/>
                <w:color w:val="FFFFFF"/>
                <w:sz w:val="34"/>
                <w:szCs w:val="34"/>
              </w:rPr>
              <w:t xml:space="preserve">  Purchase Requisition</w:t>
            </w:r>
          </w:p>
          <w:p w14:paraId="5E407BB8" w14:textId="77777777" w:rsidR="006D231E" w:rsidRDefault="00000000">
            <w:pPr>
              <w:spacing w:after="30"/>
              <w:jc w:val="center"/>
            </w:pPr>
            <w:r>
              <w:rPr>
                <w:color w:val="B8D4F0"/>
                <w:sz w:val="24"/>
                <w:szCs w:val="24"/>
              </w:rPr>
              <w:t xml:space="preserve">UI/UX Review </w:t>
            </w:r>
            <w:proofErr w:type="gramStart"/>
            <w:r>
              <w:rPr>
                <w:color w:val="B8D4F0"/>
                <w:sz w:val="24"/>
                <w:szCs w:val="24"/>
              </w:rPr>
              <w:t>Cycle  —</w:t>
            </w:r>
            <w:proofErr w:type="gramEnd"/>
            <w:r>
              <w:rPr>
                <w:color w:val="B8D4F0"/>
                <w:sz w:val="24"/>
                <w:szCs w:val="24"/>
              </w:rPr>
              <w:t xml:space="preserve">  Consolidated CEO Decision Summary</w:t>
            </w:r>
          </w:p>
          <w:p w14:paraId="6AD7292B" w14:textId="77777777" w:rsidR="006D231E" w:rsidRDefault="00000000">
            <w:pPr>
              <w:spacing w:before="10" w:after="60"/>
              <w:jc w:val="center"/>
            </w:pPr>
            <w:r>
              <w:rPr>
                <w:i/>
                <w:iCs/>
                <w:color w:val="8AAFD4"/>
              </w:rPr>
              <w:t xml:space="preserve">Review Date: 06 May </w:t>
            </w:r>
            <w:proofErr w:type="gramStart"/>
            <w:r>
              <w:rPr>
                <w:i/>
                <w:iCs/>
                <w:color w:val="8AAFD4"/>
              </w:rPr>
              <w:t>2026  —</w:t>
            </w:r>
            <w:proofErr w:type="gramEnd"/>
            <w:r>
              <w:rPr>
                <w:i/>
                <w:iCs/>
                <w:color w:val="8AAFD4"/>
              </w:rPr>
              <w:t xml:space="preserve">  Updated: Thu 07 May </w:t>
            </w:r>
            <w:proofErr w:type="gramStart"/>
            <w:r>
              <w:rPr>
                <w:i/>
                <w:iCs/>
                <w:color w:val="8AAFD4"/>
              </w:rPr>
              <w:t>2026  —</w:t>
            </w:r>
            <w:proofErr w:type="gramEnd"/>
            <w:r>
              <w:rPr>
                <w:i/>
                <w:iCs/>
                <w:color w:val="8AAFD4"/>
              </w:rPr>
              <w:t xml:space="preserve">  Version: </w:t>
            </w:r>
            <w:proofErr w:type="gramStart"/>
            <w:r>
              <w:rPr>
                <w:i/>
                <w:iCs/>
                <w:color w:val="8AAFD4"/>
              </w:rPr>
              <w:t>R2.0  —</w:t>
            </w:r>
            <w:proofErr w:type="gramEnd"/>
            <w:r>
              <w:rPr>
                <w:i/>
                <w:iCs/>
                <w:color w:val="8AAFD4"/>
              </w:rPr>
              <w:t xml:space="preserve">  6 Reviewers</w:t>
            </w:r>
          </w:p>
        </w:tc>
      </w:tr>
    </w:tbl>
    <w:p w14:paraId="243CF0BF" w14:textId="77777777" w:rsidR="006D231E" w:rsidRDefault="006D231E"/>
    <w:p w14:paraId="50ECA242" w14:textId="77777777" w:rsidR="006D231E" w:rsidRDefault="00000000">
      <w:pPr>
        <w:pStyle w:val="Heading1"/>
      </w:pPr>
      <w:r>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3200"/>
        <w:gridCol w:w="3960"/>
      </w:tblGrid>
      <w:tr w:rsidR="006D231E" w14:paraId="0703C947" w14:textId="77777777">
        <w:tblPrEx>
          <w:tblCellMar>
            <w:top w:w="0" w:type="dxa"/>
            <w:bottom w:w="0" w:type="dxa"/>
          </w:tblCellMar>
        </w:tblPrEx>
        <w:trPr>
          <w:tblHeader/>
        </w:trPr>
        <w:tc>
          <w:tcPr>
            <w:tcW w:w="80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211993C6" w14:textId="77777777" w:rsidR="006D231E" w:rsidRDefault="00000000">
            <w:r>
              <w:rPr>
                <w:b/>
                <w:bCs/>
                <w:color w:val="0C3460"/>
                <w:sz w:val="18"/>
                <w:szCs w:val="18"/>
              </w:rPr>
              <w:t>Ver</w:t>
            </w:r>
          </w:p>
        </w:tc>
        <w:tc>
          <w:tcPr>
            <w:tcW w:w="140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6D46C594" w14:textId="77777777" w:rsidR="006D231E" w:rsidRDefault="00000000">
            <w:r>
              <w:rPr>
                <w:b/>
                <w:bCs/>
                <w:color w:val="0C3460"/>
                <w:sz w:val="18"/>
                <w:szCs w:val="18"/>
              </w:rPr>
              <w:t>Date</w:t>
            </w:r>
          </w:p>
        </w:tc>
        <w:tc>
          <w:tcPr>
            <w:tcW w:w="320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4F16B6E0" w14:textId="77777777" w:rsidR="006D231E" w:rsidRDefault="00000000">
            <w:r>
              <w:rPr>
                <w:b/>
                <w:bCs/>
                <w:color w:val="0C3460"/>
                <w:sz w:val="18"/>
                <w:szCs w:val="18"/>
              </w:rPr>
              <w:t>Change</w:t>
            </w:r>
          </w:p>
        </w:tc>
        <w:tc>
          <w:tcPr>
            <w:tcW w:w="396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35728FCF" w14:textId="77777777" w:rsidR="006D231E" w:rsidRDefault="00000000">
            <w:r>
              <w:rPr>
                <w:b/>
                <w:bCs/>
                <w:color w:val="0C3460"/>
                <w:sz w:val="18"/>
                <w:szCs w:val="18"/>
              </w:rPr>
              <w:t>Detail</w:t>
            </w:r>
          </w:p>
        </w:tc>
      </w:tr>
      <w:tr w:rsidR="006D231E" w14:paraId="60342C35" w14:textId="77777777">
        <w:tblPrEx>
          <w:tblCellMar>
            <w:top w:w="0" w:type="dxa"/>
            <w:bottom w:w="0" w:type="dxa"/>
          </w:tblCellMar>
        </w:tblPrEx>
        <w:tc>
          <w:tcPr>
            <w:tcW w:w="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374D4A70" w14:textId="77777777" w:rsidR="006D231E" w:rsidRDefault="00000000">
            <w:pPr>
              <w:jc w:val="center"/>
            </w:pPr>
            <w:r>
              <w:rPr>
                <w:b/>
                <w:bCs/>
                <w:color w:val="0C3460"/>
              </w:rPr>
              <w:t>R1.0</w:t>
            </w:r>
          </w:p>
        </w:tc>
        <w:tc>
          <w:tcPr>
            <w:tcW w:w="1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2B2D7385" w14:textId="77777777" w:rsidR="006D231E" w:rsidRDefault="00000000">
            <w:r>
              <w:rPr>
                <w:color w:val="1A1A1A"/>
                <w:sz w:val="18"/>
                <w:szCs w:val="18"/>
              </w:rPr>
              <w:t>Wed 06 May 2026</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9B57E13" w14:textId="77777777" w:rsidR="006D231E" w:rsidRDefault="00000000">
            <w:r>
              <w:rPr>
                <w:b/>
                <w:bCs/>
                <w:color w:val="1A1A1A"/>
              </w:rPr>
              <w:t>Initial issue — 4 reviewers</w:t>
            </w:r>
          </w:p>
        </w:tc>
        <w:tc>
          <w:tcPr>
            <w:tcW w:w="39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2B260B1" w14:textId="77777777" w:rsidR="006D231E" w:rsidRDefault="00000000">
            <w:proofErr w:type="spellStart"/>
            <w:r>
              <w:rPr>
                <w:color w:val="1A1A1A"/>
                <w:sz w:val="18"/>
                <w:szCs w:val="18"/>
              </w:rPr>
              <w:t>Abinandan</w:t>
            </w:r>
            <w:proofErr w:type="spellEnd"/>
            <w:r>
              <w:rPr>
                <w:color w:val="1A1A1A"/>
                <w:sz w:val="18"/>
                <w:szCs w:val="18"/>
              </w:rPr>
              <w:t>, Palanivel, Vignesh, Seenivasan — 25 findings</w:t>
            </w:r>
          </w:p>
        </w:tc>
      </w:tr>
      <w:tr w:rsidR="006D231E" w14:paraId="4F1200F6" w14:textId="77777777">
        <w:tblPrEx>
          <w:tblCellMar>
            <w:top w:w="0" w:type="dxa"/>
            <w:bottom w:w="0" w:type="dxa"/>
          </w:tblCellMar>
        </w:tblPrEx>
        <w:tc>
          <w:tcPr>
            <w:tcW w:w="8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C90D926" w14:textId="77777777" w:rsidR="006D231E" w:rsidRDefault="00000000">
            <w:pPr>
              <w:jc w:val="center"/>
            </w:pPr>
            <w:r>
              <w:rPr>
                <w:b/>
                <w:bCs/>
                <w:color w:val="0C3460"/>
              </w:rPr>
              <w:t>R2.0</w:t>
            </w:r>
          </w:p>
        </w:tc>
        <w:tc>
          <w:tcPr>
            <w:tcW w:w="14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6BE77638" w14:textId="77777777" w:rsidR="006D231E" w:rsidRDefault="00000000">
            <w:r>
              <w:rPr>
                <w:color w:val="1A1A1A"/>
                <w:sz w:val="18"/>
                <w:szCs w:val="18"/>
              </w:rPr>
              <w:t>Thu 07 May 2026</w:t>
            </w:r>
          </w:p>
        </w:tc>
        <w:tc>
          <w:tcPr>
            <w:tcW w:w="32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29AF465E" w14:textId="77777777" w:rsidR="006D231E" w:rsidRDefault="00000000">
            <w:r>
              <w:rPr>
                <w:b/>
                <w:bCs/>
                <w:color w:val="1A1A1A"/>
              </w:rPr>
              <w:t>Updated — 6 reviewers</w:t>
            </w:r>
          </w:p>
        </w:tc>
        <w:tc>
          <w:tcPr>
            <w:tcW w:w="396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42B6016" w14:textId="77777777" w:rsidR="006D231E" w:rsidRDefault="00000000">
            <w:r>
              <w:rPr>
                <w:color w:val="1A1A1A"/>
                <w:sz w:val="18"/>
                <w:szCs w:val="18"/>
              </w:rPr>
              <w:t>Added Muthuvel (5 observations) and Sasi (4 critical issues). 5 new findings (#26–#30). Action register updated. Phase register unchanged.</w:t>
            </w:r>
          </w:p>
        </w:tc>
      </w:tr>
    </w:tbl>
    <w:p w14:paraId="00BBB676" w14:textId="77777777" w:rsidR="006D231E" w:rsidRDefault="006D23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80"/>
        <w:gridCol w:w="2100"/>
        <w:gridCol w:w="2580"/>
      </w:tblGrid>
      <w:tr w:rsidR="006D231E" w14:paraId="74CC2946" w14:textId="77777777">
        <w:tblPrEx>
          <w:tblCellMar>
            <w:top w:w="0" w:type="dxa"/>
            <w:bottom w:w="0" w:type="dxa"/>
          </w:tblCellMar>
        </w:tblPrEx>
        <w:tc>
          <w:tcPr>
            <w:tcW w:w="2100" w:type="dxa"/>
            <w:tcBorders>
              <w:top w:val="single" w:sz="4" w:space="0" w:color="BBCFE0"/>
              <w:left w:val="single" w:sz="4" w:space="0" w:color="BBCFE0"/>
              <w:bottom w:val="single" w:sz="4" w:space="0" w:color="BBCFE0"/>
              <w:right w:val="single" w:sz="4" w:space="0" w:color="BBCFE0"/>
            </w:tcBorders>
            <w:shd w:val="clear" w:color="auto" w:fill="EAF1F8"/>
            <w:tcMar>
              <w:top w:w="80" w:type="dxa"/>
              <w:left w:w="130" w:type="dxa"/>
              <w:bottom w:w="80" w:type="dxa"/>
              <w:right w:w="130" w:type="dxa"/>
            </w:tcMar>
          </w:tcPr>
          <w:p w14:paraId="3C537F38" w14:textId="77777777" w:rsidR="006D231E" w:rsidRDefault="00000000">
            <w:r>
              <w:rPr>
                <w:b/>
                <w:bCs/>
                <w:color w:val="0C3460"/>
              </w:rPr>
              <w:t>Prototype Version</w:t>
            </w:r>
          </w:p>
        </w:tc>
        <w:tc>
          <w:tcPr>
            <w:tcW w:w="25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6A446394" w14:textId="77777777" w:rsidR="006D231E" w:rsidRDefault="00000000">
            <w:proofErr w:type="spellStart"/>
            <w:r>
              <w:rPr>
                <w:color w:val="1A1A1A"/>
              </w:rPr>
              <w:t>SpinRise</w:t>
            </w:r>
            <w:proofErr w:type="spellEnd"/>
            <w:r>
              <w:rPr>
                <w:color w:val="1A1A1A"/>
              </w:rPr>
              <w:t xml:space="preserve"> v0.1 / FSD v2.2</w:t>
            </w:r>
          </w:p>
        </w:tc>
        <w:tc>
          <w:tcPr>
            <w:tcW w:w="2100" w:type="dxa"/>
            <w:tcBorders>
              <w:top w:val="single" w:sz="4" w:space="0" w:color="BBCFE0"/>
              <w:left w:val="single" w:sz="4" w:space="0" w:color="BBCFE0"/>
              <w:bottom w:val="single" w:sz="4" w:space="0" w:color="BBCFE0"/>
              <w:right w:val="single" w:sz="4" w:space="0" w:color="BBCFE0"/>
            </w:tcBorders>
            <w:shd w:val="clear" w:color="auto" w:fill="EAF1F8"/>
            <w:tcMar>
              <w:top w:w="80" w:type="dxa"/>
              <w:left w:w="130" w:type="dxa"/>
              <w:bottom w:w="80" w:type="dxa"/>
              <w:right w:w="130" w:type="dxa"/>
            </w:tcMar>
          </w:tcPr>
          <w:p w14:paraId="5CAD2112" w14:textId="77777777" w:rsidR="006D231E" w:rsidRDefault="00000000">
            <w:r>
              <w:rPr>
                <w:b/>
                <w:bCs/>
                <w:color w:val="0C3460"/>
              </w:rPr>
              <w:t>Review Date</w:t>
            </w:r>
          </w:p>
        </w:tc>
        <w:tc>
          <w:tcPr>
            <w:tcW w:w="25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8DA967D" w14:textId="77777777" w:rsidR="006D231E" w:rsidRDefault="00000000">
            <w:r>
              <w:rPr>
                <w:color w:val="1A1A1A"/>
              </w:rPr>
              <w:t>06 May 2026</w:t>
            </w:r>
          </w:p>
        </w:tc>
      </w:tr>
      <w:tr w:rsidR="006D231E" w14:paraId="614AC551" w14:textId="77777777">
        <w:tblPrEx>
          <w:tblCellMar>
            <w:top w:w="0" w:type="dxa"/>
            <w:bottom w:w="0" w:type="dxa"/>
          </w:tblCellMar>
        </w:tblPrEx>
        <w:tc>
          <w:tcPr>
            <w:tcW w:w="2100" w:type="dxa"/>
            <w:tcBorders>
              <w:top w:val="single" w:sz="4" w:space="0" w:color="BBCFE0"/>
              <w:left w:val="single" w:sz="4" w:space="0" w:color="BBCFE0"/>
              <w:bottom w:val="single" w:sz="4" w:space="0" w:color="BBCFE0"/>
              <w:right w:val="single" w:sz="4" w:space="0" w:color="BBCFE0"/>
            </w:tcBorders>
            <w:shd w:val="clear" w:color="auto" w:fill="EAF1F8"/>
            <w:tcMar>
              <w:top w:w="80" w:type="dxa"/>
              <w:left w:w="130" w:type="dxa"/>
              <w:bottom w:w="80" w:type="dxa"/>
              <w:right w:w="130" w:type="dxa"/>
            </w:tcMar>
          </w:tcPr>
          <w:p w14:paraId="575869F9" w14:textId="77777777" w:rsidR="006D231E" w:rsidRDefault="00000000">
            <w:r>
              <w:rPr>
                <w:b/>
                <w:bCs/>
                <w:color w:val="0C3460"/>
              </w:rPr>
              <w:t>Reviewers (6)</w:t>
            </w:r>
          </w:p>
        </w:tc>
        <w:tc>
          <w:tcPr>
            <w:tcW w:w="25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5E665EC" w14:textId="77777777" w:rsidR="006D231E" w:rsidRDefault="00000000">
            <w:proofErr w:type="spellStart"/>
            <w:r>
              <w:rPr>
                <w:color w:val="1A1A1A"/>
              </w:rPr>
              <w:t>Abinandan</w:t>
            </w:r>
            <w:proofErr w:type="spellEnd"/>
            <w:r>
              <w:rPr>
                <w:color w:val="1A1A1A"/>
              </w:rPr>
              <w:t xml:space="preserve"> (Dev), Sasi (Sr Dev), Palanivel (TL-IST), Vignesh (IST), Seenivasan (IST), Muthuvel (IST)</w:t>
            </w:r>
          </w:p>
        </w:tc>
        <w:tc>
          <w:tcPr>
            <w:tcW w:w="2100" w:type="dxa"/>
            <w:tcBorders>
              <w:top w:val="single" w:sz="4" w:space="0" w:color="BBCFE0"/>
              <w:left w:val="single" w:sz="4" w:space="0" w:color="BBCFE0"/>
              <w:bottom w:val="single" w:sz="4" w:space="0" w:color="BBCFE0"/>
              <w:right w:val="single" w:sz="4" w:space="0" w:color="BBCFE0"/>
            </w:tcBorders>
            <w:shd w:val="clear" w:color="auto" w:fill="EAF1F8"/>
            <w:tcMar>
              <w:top w:w="80" w:type="dxa"/>
              <w:left w:w="130" w:type="dxa"/>
              <w:bottom w:w="80" w:type="dxa"/>
              <w:right w:w="130" w:type="dxa"/>
            </w:tcMar>
          </w:tcPr>
          <w:p w14:paraId="22E1013A" w14:textId="77777777" w:rsidR="006D231E" w:rsidRDefault="00000000">
            <w:r>
              <w:rPr>
                <w:b/>
                <w:bCs/>
                <w:color w:val="0C3460"/>
              </w:rPr>
              <w:t>Version</w:t>
            </w:r>
          </w:p>
        </w:tc>
        <w:tc>
          <w:tcPr>
            <w:tcW w:w="25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2CF8D687" w14:textId="77777777" w:rsidR="006D231E" w:rsidRDefault="00000000">
            <w:r>
              <w:rPr>
                <w:color w:val="1A1A1A"/>
              </w:rPr>
              <w:t>R2.0 — updated to include Muthuvel and Sasi reviews</w:t>
            </w:r>
          </w:p>
        </w:tc>
      </w:tr>
      <w:tr w:rsidR="006D231E" w14:paraId="69CDDA2A" w14:textId="77777777">
        <w:tblPrEx>
          <w:tblCellMar>
            <w:top w:w="0" w:type="dxa"/>
            <w:bottom w:w="0" w:type="dxa"/>
          </w:tblCellMar>
        </w:tblPrEx>
        <w:tc>
          <w:tcPr>
            <w:tcW w:w="2100" w:type="dxa"/>
            <w:tcBorders>
              <w:top w:val="single" w:sz="4" w:space="0" w:color="BBCFE0"/>
              <w:left w:val="single" w:sz="4" w:space="0" w:color="BBCFE0"/>
              <w:bottom w:val="single" w:sz="4" w:space="0" w:color="BBCFE0"/>
              <w:right w:val="single" w:sz="4" w:space="0" w:color="BBCFE0"/>
            </w:tcBorders>
            <w:shd w:val="clear" w:color="auto" w:fill="EAF1F8"/>
            <w:tcMar>
              <w:top w:w="80" w:type="dxa"/>
              <w:left w:w="130" w:type="dxa"/>
              <w:bottom w:w="80" w:type="dxa"/>
              <w:right w:w="130" w:type="dxa"/>
            </w:tcMar>
          </w:tcPr>
          <w:p w14:paraId="0C80B12F" w14:textId="77777777" w:rsidR="006D231E" w:rsidRDefault="00000000">
            <w:r>
              <w:rPr>
                <w:b/>
                <w:bCs/>
                <w:color w:val="0C3460"/>
              </w:rPr>
              <w:t>Total Findings</w:t>
            </w:r>
          </w:p>
        </w:tc>
        <w:tc>
          <w:tcPr>
            <w:tcW w:w="25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01A1C1C" w14:textId="77777777" w:rsidR="006D231E" w:rsidRDefault="00000000">
            <w:r>
              <w:rPr>
                <w:color w:val="1A1A1A"/>
              </w:rPr>
              <w:t>30 unique findings across 6 reviewers (25 in R1.0 + 5 new in R2.0)</w:t>
            </w:r>
          </w:p>
        </w:tc>
        <w:tc>
          <w:tcPr>
            <w:tcW w:w="2100" w:type="dxa"/>
            <w:tcBorders>
              <w:top w:val="single" w:sz="4" w:space="0" w:color="BBCFE0"/>
              <w:left w:val="single" w:sz="4" w:space="0" w:color="BBCFE0"/>
              <w:bottom w:val="single" w:sz="4" w:space="0" w:color="BBCFE0"/>
              <w:right w:val="single" w:sz="4" w:space="0" w:color="BBCFE0"/>
            </w:tcBorders>
            <w:shd w:val="clear" w:color="auto" w:fill="EAF1F8"/>
            <w:tcMar>
              <w:top w:w="80" w:type="dxa"/>
              <w:left w:w="130" w:type="dxa"/>
              <w:bottom w:w="80" w:type="dxa"/>
              <w:right w:w="130" w:type="dxa"/>
            </w:tcMar>
          </w:tcPr>
          <w:p w14:paraId="44B53550" w14:textId="77777777" w:rsidR="006D231E" w:rsidRDefault="00000000">
            <w:r>
              <w:rPr>
                <w:b/>
                <w:bCs/>
                <w:color w:val="0C3460"/>
              </w:rPr>
              <w:t>Next Deadline</w:t>
            </w:r>
          </w:p>
        </w:tc>
        <w:tc>
          <w:tcPr>
            <w:tcW w:w="25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6CB216A" w14:textId="77777777" w:rsidR="006D231E" w:rsidRDefault="00000000">
            <w:r>
              <w:rPr>
                <w:color w:val="1A1A1A"/>
              </w:rPr>
              <w:t>Saturday 9 May 2026 — Web Form Blueprint (</w:t>
            </w:r>
            <w:proofErr w:type="spellStart"/>
            <w:r>
              <w:rPr>
                <w:color w:val="1A1A1A"/>
              </w:rPr>
              <w:t>Abinandan</w:t>
            </w:r>
            <w:proofErr w:type="spellEnd"/>
            <w:r>
              <w:rPr>
                <w:color w:val="1A1A1A"/>
              </w:rPr>
              <w:t>) + Filter Doc (Palanivel)</w:t>
            </w:r>
          </w:p>
        </w:tc>
      </w:tr>
      <w:tr w:rsidR="006D231E" w14:paraId="2332050B" w14:textId="77777777">
        <w:tblPrEx>
          <w:tblCellMar>
            <w:top w:w="0" w:type="dxa"/>
            <w:bottom w:w="0" w:type="dxa"/>
          </w:tblCellMar>
        </w:tblPrEx>
        <w:tc>
          <w:tcPr>
            <w:tcW w:w="2100" w:type="dxa"/>
            <w:tcBorders>
              <w:top w:val="single" w:sz="4" w:space="0" w:color="BBCFE0"/>
              <w:left w:val="single" w:sz="4" w:space="0" w:color="BBCFE0"/>
              <w:bottom w:val="single" w:sz="4" w:space="0" w:color="BBCFE0"/>
              <w:right w:val="single" w:sz="4" w:space="0" w:color="BBCFE0"/>
            </w:tcBorders>
            <w:shd w:val="clear" w:color="auto" w:fill="EAF1F8"/>
            <w:tcMar>
              <w:top w:w="80" w:type="dxa"/>
              <w:left w:w="130" w:type="dxa"/>
              <w:bottom w:w="80" w:type="dxa"/>
              <w:right w:w="130" w:type="dxa"/>
            </w:tcMar>
          </w:tcPr>
          <w:p w14:paraId="19376470" w14:textId="77777777" w:rsidR="006D231E" w:rsidRDefault="00000000">
            <w:r>
              <w:rPr>
                <w:b/>
                <w:bCs/>
                <w:color w:val="0C3460"/>
              </w:rPr>
              <w:t>R2.0 New Findings</w:t>
            </w:r>
          </w:p>
        </w:tc>
        <w:tc>
          <w:tcPr>
            <w:tcW w:w="2580" w:type="dxa"/>
            <w:gridSpan w:val="3"/>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7D14D4BB" w14:textId="77777777" w:rsidR="006D231E" w:rsidRDefault="00000000">
            <w:r>
              <w:rPr>
                <w:b/>
                <w:bCs/>
                <w:color w:val="5D4037"/>
                <w:sz w:val="18"/>
                <w:szCs w:val="18"/>
              </w:rPr>
              <w:t>Tab skip rule (</w:t>
            </w:r>
            <w:proofErr w:type="gramStart"/>
            <w:r>
              <w:rPr>
                <w:b/>
                <w:bCs/>
                <w:color w:val="5D4037"/>
                <w:sz w:val="18"/>
                <w:szCs w:val="18"/>
              </w:rPr>
              <w:t>Muthuvel)  |</w:t>
            </w:r>
            <w:proofErr w:type="gramEnd"/>
            <w:r>
              <w:rPr>
                <w:b/>
                <w:bCs/>
                <w:color w:val="5D4037"/>
                <w:sz w:val="18"/>
                <w:szCs w:val="18"/>
              </w:rPr>
              <w:t xml:space="preserve">  Budget Category conditional field — paper mills (</w:t>
            </w:r>
            <w:proofErr w:type="gramStart"/>
            <w:r>
              <w:rPr>
                <w:b/>
                <w:bCs/>
                <w:color w:val="5D4037"/>
                <w:sz w:val="18"/>
                <w:szCs w:val="18"/>
              </w:rPr>
              <w:t>Muthuvel)  |</w:t>
            </w:r>
            <w:proofErr w:type="gramEnd"/>
            <w:r>
              <w:rPr>
                <w:b/>
                <w:bCs/>
                <w:color w:val="5D4037"/>
                <w:sz w:val="18"/>
                <w:szCs w:val="18"/>
              </w:rPr>
              <w:t xml:space="preserve">  PR Type configurable default (</w:t>
            </w:r>
            <w:proofErr w:type="gramStart"/>
            <w:r>
              <w:rPr>
                <w:b/>
                <w:bCs/>
                <w:color w:val="5D4037"/>
                <w:sz w:val="18"/>
                <w:szCs w:val="18"/>
              </w:rPr>
              <w:t>Muthuvel)  |</w:t>
            </w:r>
            <w:proofErr w:type="gramEnd"/>
            <w:r>
              <w:rPr>
                <w:b/>
                <w:bCs/>
                <w:color w:val="5D4037"/>
                <w:sz w:val="18"/>
                <w:szCs w:val="18"/>
              </w:rPr>
              <w:t xml:space="preserve">  Add mode suppression rule (</w:t>
            </w:r>
            <w:proofErr w:type="gramStart"/>
            <w:r>
              <w:rPr>
                <w:b/>
                <w:bCs/>
                <w:color w:val="5D4037"/>
                <w:sz w:val="18"/>
                <w:szCs w:val="18"/>
              </w:rPr>
              <w:t>Sasi)  |</w:t>
            </w:r>
            <w:proofErr w:type="gramEnd"/>
            <w:r>
              <w:rPr>
                <w:b/>
                <w:bCs/>
                <w:color w:val="5D4037"/>
                <w:sz w:val="18"/>
                <w:szCs w:val="18"/>
              </w:rPr>
              <w:t xml:space="preserve">  Combined tab-validation standard (</w:t>
            </w:r>
            <w:proofErr w:type="gramStart"/>
            <w:r>
              <w:rPr>
                <w:b/>
                <w:bCs/>
                <w:color w:val="5D4037"/>
                <w:sz w:val="18"/>
                <w:szCs w:val="18"/>
              </w:rPr>
              <w:t>Sasi)  |</w:t>
            </w:r>
            <w:proofErr w:type="gramEnd"/>
            <w:r>
              <w:rPr>
                <w:b/>
                <w:bCs/>
                <w:color w:val="5D4037"/>
                <w:sz w:val="18"/>
                <w:szCs w:val="18"/>
              </w:rPr>
              <w:t xml:space="preserve">  Named customer requirement: </w:t>
            </w:r>
            <w:proofErr w:type="spellStart"/>
            <w:r>
              <w:rPr>
                <w:b/>
                <w:bCs/>
                <w:color w:val="5D4037"/>
                <w:sz w:val="18"/>
                <w:szCs w:val="18"/>
              </w:rPr>
              <w:t>Pallvaa</w:t>
            </w:r>
            <w:proofErr w:type="spellEnd"/>
            <w:r>
              <w:rPr>
                <w:b/>
                <w:bCs/>
                <w:color w:val="5D4037"/>
                <w:sz w:val="18"/>
                <w:szCs w:val="18"/>
              </w:rPr>
              <w:t xml:space="preserve"> Mills &amp; SKS for multi-select (Sasi)</w:t>
            </w:r>
          </w:p>
        </w:tc>
      </w:tr>
    </w:tbl>
    <w:p w14:paraId="50F83B41" w14:textId="77777777" w:rsidR="006D231E" w:rsidRDefault="006D231E"/>
    <w:p w14:paraId="5E0618A9" w14:textId="77777777" w:rsidR="006D231E" w:rsidRDefault="006D231E">
      <w:pPr>
        <w:pBdr>
          <w:bottom w:val="single" w:sz="4" w:space="1" w:color="BBCFE0"/>
        </w:pBdr>
        <w:spacing w:before="140" w:after="140"/>
      </w:pPr>
    </w:p>
    <w:p w14:paraId="6CD98A38" w14:textId="77777777" w:rsidR="00945308" w:rsidRDefault="00945308">
      <w:pPr>
        <w:pBdr>
          <w:bottom w:val="single" w:sz="4" w:space="1" w:color="BBCFE0"/>
        </w:pBdr>
        <w:spacing w:before="140" w:after="140"/>
      </w:pPr>
    </w:p>
    <w:p w14:paraId="25158A21" w14:textId="77777777" w:rsidR="00945308" w:rsidRDefault="00945308">
      <w:pPr>
        <w:pBdr>
          <w:bottom w:val="single" w:sz="4" w:space="1" w:color="BBCFE0"/>
        </w:pBdr>
        <w:spacing w:before="140" w:after="140"/>
      </w:pPr>
    </w:p>
    <w:p w14:paraId="2AECE263" w14:textId="77777777" w:rsidR="006D231E" w:rsidRDefault="00000000">
      <w:pPr>
        <w:pStyle w:val="Heading1"/>
      </w:pPr>
      <w:r>
        <w:lastRenderedPageBreak/>
        <w:t>1.  Reviewer Scorecard Summary</w:t>
      </w:r>
    </w:p>
    <w:p w14:paraId="5CB5C562" w14:textId="77777777" w:rsidR="006D231E" w:rsidRDefault="00000000">
      <w:pPr>
        <w:spacing w:before="60" w:after="60"/>
      </w:pPr>
      <w:r>
        <w:rPr>
          <w:color w:val="444444"/>
        </w:rPr>
        <w:t>Palanivel (TL-IST) provided numerical scores. Other five reviewers provided qualitative assessments. CEO direction given against each section.</w:t>
      </w:r>
    </w:p>
    <w:p w14:paraId="44621D23" w14:textId="77777777" w:rsidR="006D231E" w:rsidRDefault="006D23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1010"/>
        <w:gridCol w:w="901"/>
        <w:gridCol w:w="972"/>
        <w:gridCol w:w="966"/>
        <w:gridCol w:w="914"/>
        <w:gridCol w:w="947"/>
        <w:gridCol w:w="1743"/>
      </w:tblGrid>
      <w:tr w:rsidR="006D231E" w14:paraId="532AA372" w14:textId="77777777">
        <w:tblPrEx>
          <w:tblCellMar>
            <w:top w:w="0" w:type="dxa"/>
            <w:bottom w:w="0" w:type="dxa"/>
          </w:tblCellMar>
        </w:tblPrEx>
        <w:trPr>
          <w:tblHeader/>
        </w:trPr>
        <w:tc>
          <w:tcPr>
            <w:tcW w:w="220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0304AE12" w14:textId="77777777" w:rsidR="006D231E" w:rsidRDefault="00000000">
            <w:r>
              <w:rPr>
                <w:b/>
                <w:bCs/>
                <w:color w:val="0C3460"/>
                <w:sz w:val="18"/>
                <w:szCs w:val="18"/>
              </w:rPr>
              <w:t>Section</w:t>
            </w:r>
          </w:p>
        </w:tc>
        <w:tc>
          <w:tcPr>
            <w:tcW w:w="104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6596A0A9" w14:textId="77777777" w:rsidR="006D231E" w:rsidRDefault="00000000">
            <w:r>
              <w:rPr>
                <w:b/>
                <w:bCs/>
                <w:color w:val="0C3460"/>
                <w:sz w:val="18"/>
                <w:szCs w:val="18"/>
              </w:rPr>
              <w:t>Abi</w:t>
            </w:r>
          </w:p>
        </w:tc>
        <w:tc>
          <w:tcPr>
            <w:tcW w:w="104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5E9E4F1C" w14:textId="77777777" w:rsidR="006D231E" w:rsidRDefault="00000000">
            <w:r>
              <w:rPr>
                <w:b/>
                <w:bCs/>
                <w:color w:val="0C3460"/>
                <w:sz w:val="18"/>
                <w:szCs w:val="18"/>
              </w:rPr>
              <w:t>Pal</w:t>
            </w:r>
          </w:p>
        </w:tc>
        <w:tc>
          <w:tcPr>
            <w:tcW w:w="104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7A4DBC3C" w14:textId="77777777" w:rsidR="006D231E" w:rsidRDefault="00000000">
            <w:proofErr w:type="spellStart"/>
            <w:r>
              <w:rPr>
                <w:b/>
                <w:bCs/>
                <w:color w:val="0C3460"/>
                <w:sz w:val="18"/>
                <w:szCs w:val="18"/>
              </w:rPr>
              <w:t>Vig</w:t>
            </w:r>
            <w:proofErr w:type="spellEnd"/>
          </w:p>
        </w:tc>
        <w:tc>
          <w:tcPr>
            <w:tcW w:w="104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133B4C8D" w14:textId="77777777" w:rsidR="006D231E" w:rsidRDefault="00000000">
            <w:r>
              <w:rPr>
                <w:b/>
                <w:bCs/>
                <w:color w:val="0C3460"/>
                <w:sz w:val="18"/>
                <w:szCs w:val="18"/>
              </w:rPr>
              <w:t>See</w:t>
            </w:r>
          </w:p>
        </w:tc>
        <w:tc>
          <w:tcPr>
            <w:tcW w:w="104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64F46F59" w14:textId="77777777" w:rsidR="006D231E" w:rsidRDefault="00000000">
            <w:r>
              <w:rPr>
                <w:b/>
                <w:bCs/>
                <w:color w:val="0C3460"/>
                <w:sz w:val="18"/>
                <w:szCs w:val="18"/>
              </w:rPr>
              <w:t>Mut</w:t>
            </w:r>
          </w:p>
        </w:tc>
        <w:tc>
          <w:tcPr>
            <w:tcW w:w="104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10609708" w14:textId="77777777" w:rsidR="006D231E" w:rsidRDefault="00000000">
            <w:r>
              <w:rPr>
                <w:b/>
                <w:bCs/>
                <w:color w:val="0C3460"/>
                <w:sz w:val="18"/>
                <w:szCs w:val="18"/>
              </w:rPr>
              <w:t>Sasi</w:t>
            </w:r>
          </w:p>
        </w:tc>
        <w:tc>
          <w:tcPr>
            <w:tcW w:w="186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648EBE62" w14:textId="77777777" w:rsidR="006D231E" w:rsidRDefault="00000000">
            <w:r>
              <w:rPr>
                <w:b/>
                <w:bCs/>
                <w:color w:val="0C3460"/>
                <w:sz w:val="18"/>
                <w:szCs w:val="18"/>
              </w:rPr>
              <w:t>CEO Direction</w:t>
            </w:r>
          </w:p>
        </w:tc>
      </w:tr>
      <w:tr w:rsidR="006D231E" w14:paraId="5CEAB9C9"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25CD3132" w14:textId="77777777" w:rsidR="006D231E" w:rsidRDefault="00000000">
            <w:r>
              <w:rPr>
                <w:b/>
                <w:bCs/>
                <w:color w:val="0C3460"/>
              </w:rPr>
              <w:t>Header / Layout</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BE50A67" w14:textId="77777777" w:rsidR="006D231E" w:rsidRDefault="00000000">
            <w:pPr>
              <w:jc w:val="center"/>
            </w:pPr>
            <w:r>
              <w:rPr>
                <w:color w:val="1A1A1A"/>
                <w:sz w:val="18"/>
                <w:szCs w:val="18"/>
              </w:rPr>
              <w:t>Strong</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2CCCF6F3" w14:textId="77777777" w:rsidR="006D231E" w:rsidRDefault="00000000">
            <w:pPr>
              <w:jc w:val="center"/>
            </w:pPr>
            <w:r>
              <w:rPr>
                <w:color w:val="1A1A1A"/>
                <w:sz w:val="18"/>
                <w:szCs w:val="18"/>
              </w:rPr>
              <w:t>4/5</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E2A8079" w14:textId="77777777" w:rsidR="006D231E" w:rsidRDefault="00000000">
            <w:pPr>
              <w:jc w:val="center"/>
            </w:pPr>
            <w:r>
              <w:rPr>
                <w:color w:val="1A1A1A"/>
                <w:sz w:val="18"/>
                <w:szCs w:val="18"/>
              </w:rPr>
              <w:t>Good</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F8F84A3" w14:textId="77777777" w:rsidR="006D231E" w:rsidRDefault="00000000">
            <w:pPr>
              <w:jc w:val="center"/>
            </w:pPr>
            <w:r>
              <w:rPr>
                <w:color w:val="1A1A1A"/>
                <w:sz w:val="18"/>
                <w:szCs w:val="18"/>
              </w:rPr>
              <w:t>Good</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FE04385" w14:textId="77777777" w:rsidR="006D231E" w:rsidRDefault="00000000">
            <w:pPr>
              <w:jc w:val="center"/>
            </w:pPr>
            <w:r>
              <w:rPr>
                <w:color w:val="1A1A1A"/>
                <w:sz w:val="18"/>
                <w:szCs w:val="18"/>
              </w:rPr>
              <w:t>4/5</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698B2B24" w14:textId="77777777" w:rsidR="006D231E" w:rsidRDefault="00000000">
            <w:pPr>
              <w:jc w:val="center"/>
            </w:pPr>
            <w:r>
              <w:rPr>
                <w:color w:val="1A1A1A"/>
                <w:sz w:val="18"/>
                <w:szCs w:val="18"/>
              </w:rPr>
              <w:t>Good</w:t>
            </w:r>
          </w:p>
        </w:tc>
        <w:tc>
          <w:tcPr>
            <w:tcW w:w="18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B02FE83" w14:textId="77777777" w:rsidR="006D231E" w:rsidRDefault="00000000">
            <w:r>
              <w:rPr>
                <w:b/>
                <w:bCs/>
                <w:color w:val="27500A"/>
              </w:rPr>
              <w:t>Accepted — FSD amendments in progress</w:t>
            </w:r>
          </w:p>
        </w:tc>
      </w:tr>
      <w:tr w:rsidR="006D231E" w14:paraId="6E53E82A"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33E637D3" w14:textId="77777777" w:rsidR="006D231E" w:rsidRDefault="00000000">
            <w:r>
              <w:rPr>
                <w:b/>
                <w:bCs/>
                <w:color w:val="0C3460"/>
              </w:rPr>
              <w:t>Item Grid UX</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21F87165" w14:textId="77777777" w:rsidR="006D231E" w:rsidRDefault="00000000">
            <w:pPr>
              <w:jc w:val="center"/>
            </w:pPr>
            <w:r>
              <w:rPr>
                <w:color w:val="1A1A1A"/>
                <w:sz w:val="18"/>
                <w:szCs w:val="18"/>
              </w:rPr>
              <w:t>Gaps noted</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5322FE11" w14:textId="77777777" w:rsidR="006D231E" w:rsidRDefault="00000000">
            <w:pPr>
              <w:jc w:val="center"/>
            </w:pPr>
            <w:r>
              <w:rPr>
                <w:color w:val="1A1A1A"/>
                <w:sz w:val="18"/>
                <w:szCs w:val="18"/>
              </w:rPr>
              <w:t>3/5</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0079ABDF" w14:textId="77777777" w:rsidR="006D231E" w:rsidRDefault="00000000">
            <w:pPr>
              <w:jc w:val="center"/>
            </w:pPr>
            <w:r>
              <w:rPr>
                <w:color w:val="1A1A1A"/>
                <w:sz w:val="18"/>
                <w:szCs w:val="18"/>
              </w:rPr>
              <w:t>Better</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56C32762" w14:textId="77777777" w:rsidR="006D231E" w:rsidRDefault="00000000">
            <w:pPr>
              <w:jc w:val="center"/>
            </w:pPr>
            <w:r>
              <w:rPr>
                <w:color w:val="1A1A1A"/>
                <w:sz w:val="18"/>
                <w:szCs w:val="18"/>
              </w:rPr>
              <w:t>Good</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17CABC3D" w14:textId="77777777" w:rsidR="006D231E" w:rsidRDefault="00000000">
            <w:pPr>
              <w:jc w:val="center"/>
            </w:pPr>
            <w:r>
              <w:rPr>
                <w:color w:val="1A1A1A"/>
                <w:sz w:val="18"/>
                <w:szCs w:val="18"/>
              </w:rPr>
              <w:t>3/5</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57A422BC" w14:textId="77777777" w:rsidR="006D231E" w:rsidRDefault="00000000">
            <w:pPr>
              <w:jc w:val="center"/>
            </w:pPr>
            <w:r>
              <w:rPr>
                <w:color w:val="1A1A1A"/>
                <w:sz w:val="18"/>
                <w:szCs w:val="18"/>
              </w:rPr>
              <w:t>3/5</w:t>
            </w:r>
          </w:p>
        </w:tc>
        <w:tc>
          <w:tcPr>
            <w:tcW w:w="186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ED57770" w14:textId="77777777" w:rsidR="006D231E" w:rsidRDefault="00000000">
            <w:r>
              <w:rPr>
                <w:b/>
                <w:bCs/>
                <w:color w:val="27500A"/>
              </w:rPr>
              <w:t>7 fixes directed — tab skip + auto row + validation</w:t>
            </w:r>
          </w:p>
        </w:tc>
      </w:tr>
      <w:tr w:rsidR="006D231E" w14:paraId="065E98EB"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23FE835A" w14:textId="77777777" w:rsidR="006D231E" w:rsidRDefault="00000000">
            <w:r>
              <w:rPr>
                <w:b/>
                <w:bCs/>
                <w:color w:val="0C3460"/>
              </w:rPr>
              <w:t>Item Lookup Modal</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601E357" w14:textId="77777777" w:rsidR="006D231E" w:rsidRDefault="00000000">
            <w:pPr>
              <w:jc w:val="center"/>
            </w:pPr>
            <w:r>
              <w:rPr>
                <w:color w:val="1A1A1A"/>
                <w:sz w:val="18"/>
                <w:szCs w:val="18"/>
              </w:rPr>
              <w:t>Ant Design concern</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17B8408" w14:textId="77777777" w:rsidR="006D231E" w:rsidRDefault="00000000">
            <w:pPr>
              <w:jc w:val="center"/>
            </w:pPr>
            <w:r>
              <w:rPr>
                <w:color w:val="1A1A1A"/>
                <w:sz w:val="18"/>
                <w:szCs w:val="18"/>
              </w:rPr>
              <w:t>4/5</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3A84F176" w14:textId="77777777" w:rsidR="006D231E" w:rsidRDefault="00000000">
            <w:pPr>
              <w:jc w:val="center"/>
            </w:pPr>
            <w:r>
              <w:rPr>
                <w:color w:val="1A1A1A"/>
                <w:sz w:val="18"/>
                <w:szCs w:val="18"/>
              </w:rPr>
              <w:t>Good</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9300B72" w14:textId="77777777" w:rsidR="006D231E" w:rsidRDefault="00000000">
            <w:pPr>
              <w:jc w:val="center"/>
            </w:pPr>
            <w:r>
              <w:rPr>
                <w:color w:val="1A1A1A"/>
                <w:sz w:val="18"/>
                <w:szCs w:val="18"/>
              </w:rPr>
              <w:t>Good</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6333C424" w14:textId="77777777" w:rsidR="006D231E" w:rsidRDefault="00000000">
            <w:pPr>
              <w:jc w:val="center"/>
            </w:pPr>
            <w:r>
              <w:rPr>
                <w:color w:val="1A1A1A"/>
                <w:sz w:val="18"/>
                <w:szCs w:val="18"/>
              </w:rPr>
              <w:t>5/5</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53F88DF7" w14:textId="77777777" w:rsidR="006D231E" w:rsidRDefault="00000000">
            <w:pPr>
              <w:jc w:val="center"/>
            </w:pPr>
            <w:r>
              <w:rPr>
                <w:color w:val="1A1A1A"/>
                <w:sz w:val="18"/>
                <w:szCs w:val="18"/>
              </w:rPr>
              <w:t>Good</w:t>
            </w:r>
          </w:p>
        </w:tc>
        <w:tc>
          <w:tcPr>
            <w:tcW w:w="18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16B245C" w14:textId="77777777" w:rsidR="006D231E" w:rsidRDefault="00000000">
            <w:r>
              <w:rPr>
                <w:b/>
                <w:bCs/>
                <w:color w:val="27500A"/>
              </w:rPr>
              <w:t>F1 closed. Inline icon confirmed. Multi-select accepted.</w:t>
            </w:r>
          </w:p>
        </w:tc>
      </w:tr>
      <w:tr w:rsidR="006D231E" w14:paraId="5542ACA8"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761D2B63" w14:textId="77777777" w:rsidR="006D231E" w:rsidRDefault="00000000">
            <w:r>
              <w:rPr>
                <w:b/>
                <w:bCs/>
                <w:color w:val="0C3460"/>
              </w:rPr>
              <w:t>Approval Pipeline</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58166D42" w14:textId="77777777" w:rsidR="006D231E" w:rsidRDefault="00000000">
            <w:pPr>
              <w:jc w:val="center"/>
            </w:pPr>
            <w:r>
              <w:rPr>
                <w:color w:val="1A1A1A"/>
                <w:sz w:val="18"/>
                <w:szCs w:val="18"/>
              </w:rPr>
              <w:t>Remove</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6F6A53F7" w14:textId="77777777" w:rsidR="006D231E" w:rsidRDefault="00000000">
            <w:pPr>
              <w:jc w:val="center"/>
            </w:pPr>
            <w:r>
              <w:rPr>
                <w:color w:val="1A1A1A"/>
                <w:sz w:val="18"/>
                <w:szCs w:val="18"/>
              </w:rPr>
              <w:t>3/5</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5D242683" w14:textId="77777777" w:rsidR="006D231E" w:rsidRDefault="00000000">
            <w:pPr>
              <w:jc w:val="center"/>
            </w:pPr>
            <w:r>
              <w:rPr>
                <w:color w:val="1A1A1A"/>
                <w:sz w:val="18"/>
                <w:szCs w:val="18"/>
              </w:rPr>
              <w:t>Move down</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EE64C20" w14:textId="77777777" w:rsidR="006D231E" w:rsidRDefault="00000000">
            <w:pPr>
              <w:jc w:val="center"/>
            </w:pPr>
            <w:r>
              <w:rPr>
                <w:color w:val="1A1A1A"/>
                <w:sz w:val="18"/>
                <w:szCs w:val="18"/>
              </w:rPr>
              <w:t>Keep</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74034DF9" w14:textId="77777777" w:rsidR="006D231E" w:rsidRDefault="00000000">
            <w:pPr>
              <w:jc w:val="center"/>
            </w:pPr>
            <w:r>
              <w:rPr>
                <w:color w:val="1A1A1A"/>
                <w:sz w:val="18"/>
                <w:szCs w:val="18"/>
              </w:rPr>
              <w:t>4/5</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3DD34E4E" w14:textId="77777777" w:rsidR="006D231E" w:rsidRDefault="00000000">
            <w:pPr>
              <w:jc w:val="center"/>
            </w:pPr>
            <w:r>
              <w:rPr>
                <w:color w:val="1A1A1A"/>
                <w:sz w:val="18"/>
                <w:szCs w:val="18"/>
              </w:rPr>
              <w:t>Good</w:t>
            </w:r>
          </w:p>
        </w:tc>
        <w:tc>
          <w:tcPr>
            <w:tcW w:w="186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6E6FE21F" w14:textId="77777777" w:rsidR="006D231E" w:rsidRDefault="00000000">
            <w:r>
              <w:rPr>
                <w:b/>
                <w:bCs/>
                <w:color w:val="27500A"/>
              </w:rPr>
              <w:t>Compact strip retained. Hidden in Add mode.</w:t>
            </w:r>
          </w:p>
        </w:tc>
      </w:tr>
      <w:tr w:rsidR="006D231E" w14:paraId="11697EC4"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9E68A5C" w14:textId="77777777" w:rsidR="006D231E" w:rsidRDefault="00000000">
            <w:r>
              <w:rPr>
                <w:b/>
                <w:bCs/>
                <w:color w:val="0C3460"/>
              </w:rPr>
              <w:t>KPI Summary Strip</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C56E9C1" w14:textId="77777777" w:rsidR="006D231E" w:rsidRDefault="00000000">
            <w:pPr>
              <w:jc w:val="center"/>
            </w:pPr>
            <w:r>
              <w:rPr>
                <w:color w:val="1A1A1A"/>
                <w:sz w:val="18"/>
                <w:szCs w:val="18"/>
              </w:rPr>
              <w:t>—</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D524E2E" w14:textId="77777777" w:rsidR="006D231E" w:rsidRDefault="00000000">
            <w:pPr>
              <w:jc w:val="center"/>
            </w:pPr>
            <w:r>
              <w:rPr>
                <w:color w:val="1A1A1A"/>
                <w:sz w:val="18"/>
                <w:szCs w:val="18"/>
              </w:rPr>
              <w:t>4/5</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698E15F9" w14:textId="77777777" w:rsidR="006D231E" w:rsidRDefault="00000000">
            <w:pPr>
              <w:jc w:val="center"/>
            </w:pPr>
            <w:r>
              <w:rPr>
                <w:color w:val="1A1A1A"/>
                <w:sz w:val="18"/>
                <w:szCs w:val="18"/>
              </w:rPr>
              <w:t>Useful</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AEDD471" w14:textId="77777777" w:rsidR="006D231E" w:rsidRDefault="00000000">
            <w:pPr>
              <w:jc w:val="center"/>
            </w:pPr>
            <w:r>
              <w:rPr>
                <w:color w:val="1A1A1A"/>
                <w:sz w:val="18"/>
                <w:szCs w:val="18"/>
              </w:rPr>
              <w:t>Useful</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60FBA480" w14:textId="77777777" w:rsidR="006D231E" w:rsidRDefault="00000000">
            <w:pPr>
              <w:jc w:val="center"/>
            </w:pPr>
            <w:r>
              <w:rPr>
                <w:color w:val="1A1A1A"/>
                <w:sz w:val="18"/>
                <w:szCs w:val="18"/>
              </w:rPr>
              <w:t>3/5</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30E2BE35" w14:textId="77777777" w:rsidR="006D231E" w:rsidRDefault="00000000">
            <w:pPr>
              <w:jc w:val="center"/>
            </w:pPr>
            <w:r>
              <w:rPr>
                <w:color w:val="1A1A1A"/>
                <w:sz w:val="18"/>
                <w:szCs w:val="18"/>
              </w:rPr>
              <w:t>Good</w:t>
            </w:r>
          </w:p>
        </w:tc>
        <w:tc>
          <w:tcPr>
            <w:tcW w:w="18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5A7CCD3" w14:textId="77777777" w:rsidR="006D231E" w:rsidRDefault="00000000">
            <w:r>
              <w:rPr>
                <w:b/>
                <w:bCs/>
                <w:color w:val="27500A"/>
              </w:rPr>
              <w:t>5 cards. Hidden in Add mode. Shows after save.</w:t>
            </w:r>
          </w:p>
        </w:tc>
      </w:tr>
      <w:tr w:rsidR="006D231E" w14:paraId="7C096E38"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1730DCF4" w14:textId="77777777" w:rsidR="006D231E" w:rsidRDefault="00000000">
            <w:r>
              <w:rPr>
                <w:b/>
                <w:bCs/>
                <w:color w:val="0C3460"/>
              </w:rPr>
              <w:t>Print / PDF</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8993583" w14:textId="77777777" w:rsidR="006D231E" w:rsidRDefault="00000000">
            <w:pPr>
              <w:jc w:val="center"/>
            </w:pPr>
            <w:r>
              <w:rPr>
                <w:color w:val="1A1A1A"/>
                <w:sz w:val="18"/>
                <w:szCs w:val="18"/>
              </w:rPr>
              <w:t>—</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38A6B742" w14:textId="77777777" w:rsidR="006D231E" w:rsidRDefault="00000000">
            <w:pPr>
              <w:jc w:val="center"/>
            </w:pPr>
            <w:r>
              <w:rPr>
                <w:color w:val="1A1A1A"/>
                <w:sz w:val="18"/>
                <w:szCs w:val="18"/>
              </w:rPr>
              <w:t>3/5</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6ED1428E" w14:textId="77777777" w:rsidR="006D231E" w:rsidRDefault="00000000">
            <w:pPr>
              <w:jc w:val="center"/>
            </w:pPr>
            <w:r>
              <w:rPr>
                <w:color w:val="1A1A1A"/>
                <w:sz w:val="18"/>
                <w:szCs w:val="18"/>
              </w:rPr>
              <w:t>Phase 2</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6CF32AC8" w14:textId="77777777" w:rsidR="006D231E" w:rsidRDefault="00000000">
            <w:pPr>
              <w:jc w:val="center"/>
            </w:pPr>
            <w:r>
              <w:rPr>
                <w:color w:val="1A1A1A"/>
                <w:sz w:val="18"/>
                <w:szCs w:val="18"/>
              </w:rPr>
              <w:t>—</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7BD3BC2" w14:textId="77777777" w:rsidR="006D231E" w:rsidRDefault="00000000">
            <w:pPr>
              <w:jc w:val="center"/>
            </w:pPr>
            <w:r>
              <w:rPr>
                <w:color w:val="1A1A1A"/>
                <w:sz w:val="18"/>
                <w:szCs w:val="18"/>
              </w:rPr>
              <w:t>5/5</w:t>
            </w:r>
          </w:p>
        </w:tc>
        <w:tc>
          <w:tcPr>
            <w:tcW w:w="10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1AA5A1E" w14:textId="77777777" w:rsidR="006D231E" w:rsidRDefault="00000000">
            <w:pPr>
              <w:jc w:val="center"/>
            </w:pPr>
            <w:r>
              <w:rPr>
                <w:color w:val="1A1A1A"/>
                <w:sz w:val="18"/>
                <w:szCs w:val="18"/>
              </w:rPr>
              <w:t>4/5</w:t>
            </w:r>
          </w:p>
        </w:tc>
        <w:tc>
          <w:tcPr>
            <w:tcW w:w="186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3F50062B" w14:textId="77777777" w:rsidR="006D231E" w:rsidRDefault="00000000">
            <w:r>
              <w:rPr>
                <w:b/>
                <w:bCs/>
                <w:color w:val="27500A"/>
              </w:rPr>
              <w:t>V1 fixes confirmed. Sig/stamp space noted by Muthuvel.</w:t>
            </w:r>
          </w:p>
        </w:tc>
      </w:tr>
      <w:tr w:rsidR="006D231E" w14:paraId="72AAA3B8"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0D648F1" w14:textId="77777777" w:rsidR="006D231E" w:rsidRDefault="00000000">
            <w:r>
              <w:rPr>
                <w:b/>
                <w:bCs/>
                <w:color w:val="0C3460"/>
              </w:rPr>
              <w:t>Overall Workflow</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7B8FCED" w14:textId="77777777" w:rsidR="006D231E" w:rsidRDefault="00000000">
            <w:pPr>
              <w:jc w:val="center"/>
            </w:pPr>
            <w:r>
              <w:rPr>
                <w:color w:val="1A1A1A"/>
                <w:sz w:val="18"/>
                <w:szCs w:val="18"/>
              </w:rPr>
              <w:t>Strong base</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5ECBCC7D" w14:textId="77777777" w:rsidR="006D231E" w:rsidRDefault="00000000">
            <w:pPr>
              <w:jc w:val="center"/>
            </w:pPr>
            <w:r>
              <w:rPr>
                <w:color w:val="1A1A1A"/>
                <w:sz w:val="18"/>
                <w:szCs w:val="18"/>
              </w:rPr>
              <w:t>4/5</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B70C0AF" w14:textId="77777777" w:rsidR="006D231E" w:rsidRDefault="00000000">
            <w:pPr>
              <w:jc w:val="center"/>
            </w:pPr>
            <w:r>
              <w:rPr>
                <w:color w:val="1A1A1A"/>
                <w:sz w:val="18"/>
                <w:szCs w:val="18"/>
              </w:rPr>
              <w:t>Strong</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3F9CDB48" w14:textId="77777777" w:rsidR="006D231E" w:rsidRDefault="00000000">
            <w:pPr>
              <w:jc w:val="center"/>
            </w:pPr>
            <w:r>
              <w:rPr>
                <w:color w:val="1A1A1A"/>
                <w:sz w:val="18"/>
                <w:szCs w:val="18"/>
              </w:rPr>
              <w:t>Good</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F952D99" w14:textId="77777777" w:rsidR="006D231E" w:rsidRDefault="00000000">
            <w:pPr>
              <w:jc w:val="center"/>
            </w:pPr>
            <w:r>
              <w:rPr>
                <w:color w:val="1A1A1A"/>
                <w:sz w:val="18"/>
                <w:szCs w:val="18"/>
              </w:rPr>
              <w:t>5/5</w:t>
            </w:r>
          </w:p>
        </w:tc>
        <w:tc>
          <w:tcPr>
            <w:tcW w:w="10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9033B9F" w14:textId="77777777" w:rsidR="006D231E" w:rsidRDefault="00000000">
            <w:pPr>
              <w:jc w:val="center"/>
            </w:pPr>
            <w:r>
              <w:rPr>
                <w:color w:val="1A1A1A"/>
                <w:sz w:val="18"/>
                <w:szCs w:val="18"/>
              </w:rPr>
              <w:t>Good</w:t>
            </w:r>
          </w:p>
        </w:tc>
        <w:tc>
          <w:tcPr>
            <w:tcW w:w="18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2C13121D" w14:textId="77777777" w:rsidR="006D231E" w:rsidRDefault="00000000">
            <w:r>
              <w:rPr>
                <w:b/>
                <w:bCs/>
                <w:color w:val="27500A"/>
              </w:rPr>
              <w:t>Correct direction. All refinements directed.</w:t>
            </w:r>
          </w:p>
        </w:tc>
      </w:tr>
    </w:tbl>
    <w:p w14:paraId="1757CB19" w14:textId="77777777" w:rsidR="006D231E" w:rsidRDefault="006D231E"/>
    <w:p w14:paraId="1E173E4C" w14:textId="77777777" w:rsidR="006D231E" w:rsidRDefault="006D231E">
      <w:pPr>
        <w:pBdr>
          <w:bottom w:val="single" w:sz="4" w:space="1" w:color="BBCFE0"/>
        </w:pBdr>
        <w:spacing w:before="140" w:after="140"/>
      </w:pPr>
    </w:p>
    <w:p w14:paraId="0A2CEDC4" w14:textId="77777777" w:rsidR="00945308" w:rsidRDefault="00945308">
      <w:pPr>
        <w:pBdr>
          <w:bottom w:val="single" w:sz="4" w:space="1" w:color="BBCFE0"/>
        </w:pBdr>
        <w:spacing w:before="140" w:after="140"/>
      </w:pPr>
    </w:p>
    <w:p w14:paraId="7CBDB6A2" w14:textId="77777777" w:rsidR="006D231E" w:rsidRDefault="00000000">
      <w:pPr>
        <w:pStyle w:val="Heading1"/>
      </w:pPr>
      <w:r>
        <w:lastRenderedPageBreak/>
        <w:t>2.  Consolidated Findings and CEO Decisions</w:t>
      </w:r>
    </w:p>
    <w:p w14:paraId="15145A91" w14:textId="77777777" w:rsidR="006D231E" w:rsidRDefault="00000000">
      <w:pPr>
        <w:spacing w:before="60" w:after="60"/>
      </w:pPr>
      <w:r>
        <w:rPr>
          <w:color w:val="444444"/>
        </w:rPr>
        <w:t>All 30 findings from six reviewers. Findings 26-30 are new in R2.0 and are highlighted. Findings 1-25 remain unchanged from R1.0.</w:t>
      </w:r>
    </w:p>
    <w:p w14:paraId="48E32DF0" w14:textId="77777777" w:rsidR="006D231E" w:rsidRDefault="00000000">
      <w:pPr>
        <w:spacing w:before="60" w:after="60"/>
      </w:pPr>
      <w:r>
        <w:rPr>
          <w:b/>
          <w:bCs/>
          <w:color w:val="5D4037"/>
        </w:rPr>
        <w:t>Highlighted rows (amber) = new findings added in R2.0.</w:t>
      </w:r>
    </w:p>
    <w:p w14:paraId="4E66320B" w14:textId="77777777" w:rsidR="006D231E" w:rsidRDefault="006D23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
        <w:gridCol w:w="1570"/>
        <w:gridCol w:w="922"/>
        <w:gridCol w:w="1768"/>
        <w:gridCol w:w="1299"/>
        <w:gridCol w:w="3342"/>
      </w:tblGrid>
      <w:tr w:rsidR="006D231E" w14:paraId="5159EF9F" w14:textId="77777777">
        <w:tblPrEx>
          <w:tblCellMar>
            <w:top w:w="0" w:type="dxa"/>
            <w:bottom w:w="0" w:type="dxa"/>
          </w:tblCellMar>
        </w:tblPrEx>
        <w:trPr>
          <w:tblHeader/>
        </w:trPr>
        <w:tc>
          <w:tcPr>
            <w:tcW w:w="30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419AB261" w14:textId="77777777" w:rsidR="006D231E" w:rsidRDefault="00000000">
            <w:r>
              <w:rPr>
                <w:b/>
                <w:bCs/>
                <w:color w:val="0C3460"/>
                <w:sz w:val="18"/>
                <w:szCs w:val="18"/>
              </w:rPr>
              <w:t>#</w:t>
            </w:r>
          </w:p>
        </w:tc>
        <w:tc>
          <w:tcPr>
            <w:tcW w:w="290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66B9F9AB" w14:textId="77777777" w:rsidR="006D231E" w:rsidRDefault="00000000">
            <w:r>
              <w:rPr>
                <w:b/>
                <w:bCs/>
                <w:color w:val="0C3460"/>
                <w:sz w:val="18"/>
                <w:szCs w:val="18"/>
              </w:rPr>
              <w:t>Finding</w:t>
            </w:r>
          </w:p>
        </w:tc>
        <w:tc>
          <w:tcPr>
            <w:tcW w:w="68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07AC0B70" w14:textId="77777777" w:rsidR="006D231E" w:rsidRDefault="00000000">
            <w:r>
              <w:rPr>
                <w:b/>
                <w:bCs/>
                <w:color w:val="0C3460"/>
                <w:sz w:val="18"/>
                <w:szCs w:val="18"/>
              </w:rPr>
              <w:t>Priority</w:t>
            </w:r>
          </w:p>
        </w:tc>
        <w:tc>
          <w:tcPr>
            <w:tcW w:w="82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6E3F73E5" w14:textId="77777777" w:rsidR="006D231E" w:rsidRDefault="00000000">
            <w:r>
              <w:rPr>
                <w:b/>
                <w:bCs/>
                <w:color w:val="0C3460"/>
                <w:sz w:val="18"/>
                <w:szCs w:val="18"/>
              </w:rPr>
              <w:t>Raised by</w:t>
            </w:r>
          </w:p>
        </w:tc>
        <w:tc>
          <w:tcPr>
            <w:tcW w:w="82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134DF87A" w14:textId="77777777" w:rsidR="006D231E" w:rsidRDefault="00000000">
            <w:r>
              <w:rPr>
                <w:b/>
                <w:bCs/>
                <w:color w:val="0C3460"/>
                <w:sz w:val="18"/>
                <w:szCs w:val="18"/>
              </w:rPr>
              <w:t>Decision</w:t>
            </w:r>
          </w:p>
        </w:tc>
        <w:tc>
          <w:tcPr>
            <w:tcW w:w="378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31422388" w14:textId="77777777" w:rsidR="006D231E" w:rsidRDefault="00000000">
            <w:r>
              <w:rPr>
                <w:b/>
                <w:bCs/>
                <w:color w:val="0C3460"/>
                <w:sz w:val="18"/>
                <w:szCs w:val="18"/>
              </w:rPr>
              <w:t>Action / Owner</w:t>
            </w:r>
          </w:p>
        </w:tc>
      </w:tr>
      <w:tr w:rsidR="006D231E" w14:paraId="33100EB9"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24A9117" w14:textId="77777777" w:rsidR="006D231E" w:rsidRDefault="00000000">
            <w:pPr>
              <w:jc w:val="center"/>
            </w:pPr>
            <w:r>
              <w:rPr>
                <w:b/>
                <w:bCs/>
                <w:color w:val="444444"/>
                <w:sz w:val="18"/>
                <w:szCs w:val="18"/>
              </w:rPr>
              <w:t>1</w:t>
            </w:r>
          </w:p>
        </w:tc>
        <w:tc>
          <w:tcPr>
            <w:tcW w:w="2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1ACC92B" w14:textId="77777777" w:rsidR="006D231E" w:rsidRDefault="00000000">
            <w:r>
              <w:rPr>
                <w:color w:val="1A1A1A"/>
              </w:rPr>
              <w:t>Grid text all-caps — readability</w:t>
            </w:r>
          </w:p>
        </w:tc>
        <w:tc>
          <w:tcPr>
            <w:tcW w:w="680" w:type="dxa"/>
            <w:tcBorders>
              <w:top w:val="single" w:sz="4" w:space="0" w:color="BBCFE0"/>
              <w:left w:val="single" w:sz="4" w:space="0" w:color="BBCFE0"/>
              <w:bottom w:val="single" w:sz="4" w:space="0" w:color="BBCFE0"/>
              <w:right w:val="single" w:sz="4" w:space="0" w:color="BBCFE0"/>
            </w:tcBorders>
            <w:shd w:val="clear" w:color="auto" w:fill="FCEBEB"/>
            <w:tcMar>
              <w:top w:w="80" w:type="dxa"/>
              <w:left w:w="130" w:type="dxa"/>
              <w:bottom w:w="80" w:type="dxa"/>
              <w:right w:w="130" w:type="dxa"/>
            </w:tcMar>
          </w:tcPr>
          <w:p w14:paraId="5CAE37BC" w14:textId="77777777" w:rsidR="006D231E" w:rsidRDefault="00000000">
            <w:pPr>
              <w:jc w:val="center"/>
            </w:pPr>
            <w:r>
              <w:rPr>
                <w:b/>
                <w:bCs/>
                <w:color w:val="791F1F"/>
                <w:sz w:val="17"/>
                <w:szCs w:val="17"/>
              </w:rPr>
              <w:t>Critical</w:t>
            </w:r>
          </w:p>
        </w:tc>
        <w:tc>
          <w:tcPr>
            <w:tcW w:w="8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229D1238" w14:textId="77777777" w:rsidR="006D231E" w:rsidRDefault="00000000">
            <w:r>
              <w:rPr>
                <w:color w:val="444444"/>
                <w:sz w:val="17"/>
                <w:szCs w:val="17"/>
              </w:rPr>
              <w:t>All 6</w:t>
            </w:r>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7ED0A1E4"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24DFA6D5" w14:textId="77777777" w:rsidR="006D231E" w:rsidRDefault="00000000">
            <w:r>
              <w:rPr>
                <w:color w:val="1A1A1A"/>
                <w:sz w:val="18"/>
                <w:szCs w:val="18"/>
              </w:rPr>
              <w:t xml:space="preserve">Mixed case. Title case labels. </w:t>
            </w:r>
            <w:proofErr w:type="spellStart"/>
            <w:r>
              <w:rPr>
                <w:color w:val="1A1A1A"/>
                <w:sz w:val="18"/>
                <w:szCs w:val="18"/>
              </w:rPr>
              <w:t>SpinRise</w:t>
            </w:r>
            <w:proofErr w:type="spellEnd"/>
            <w:r>
              <w:rPr>
                <w:color w:val="1A1A1A"/>
                <w:sz w:val="18"/>
                <w:szCs w:val="18"/>
              </w:rPr>
              <w:t xml:space="preserve"> typography standard. Web Form Blueprint. </w:t>
            </w:r>
            <w:proofErr w:type="spellStart"/>
            <w:r>
              <w:rPr>
                <w:color w:val="1A1A1A"/>
                <w:sz w:val="18"/>
                <w:szCs w:val="18"/>
              </w:rPr>
              <w:t>Abinandan</w:t>
            </w:r>
            <w:proofErr w:type="spellEnd"/>
            <w:r>
              <w:rPr>
                <w:color w:val="1A1A1A"/>
                <w:sz w:val="18"/>
                <w:szCs w:val="18"/>
              </w:rPr>
              <w:t>.</w:t>
            </w:r>
          </w:p>
        </w:tc>
      </w:tr>
      <w:tr w:rsidR="006D231E" w14:paraId="7C89415A"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0A11A4C7" w14:textId="77777777" w:rsidR="006D231E" w:rsidRDefault="00000000">
            <w:pPr>
              <w:jc w:val="center"/>
            </w:pPr>
            <w:r>
              <w:rPr>
                <w:b/>
                <w:bCs/>
                <w:color w:val="444444"/>
                <w:sz w:val="18"/>
                <w:szCs w:val="18"/>
              </w:rPr>
              <w:t>2</w:t>
            </w:r>
          </w:p>
        </w:tc>
        <w:tc>
          <w:tcPr>
            <w:tcW w:w="29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61EB2A67" w14:textId="77777777" w:rsidR="006D231E" w:rsidRDefault="00000000">
            <w:r>
              <w:rPr>
                <w:color w:val="1A1A1A"/>
              </w:rPr>
              <w:t>Auto first row on New PR</w:t>
            </w:r>
          </w:p>
        </w:tc>
        <w:tc>
          <w:tcPr>
            <w:tcW w:w="680" w:type="dxa"/>
            <w:tcBorders>
              <w:top w:val="single" w:sz="4" w:space="0" w:color="BBCFE0"/>
              <w:left w:val="single" w:sz="4" w:space="0" w:color="BBCFE0"/>
              <w:bottom w:val="single" w:sz="4" w:space="0" w:color="BBCFE0"/>
              <w:right w:val="single" w:sz="4" w:space="0" w:color="BBCFE0"/>
            </w:tcBorders>
            <w:shd w:val="clear" w:color="auto" w:fill="FCEBEB"/>
            <w:tcMar>
              <w:top w:w="80" w:type="dxa"/>
              <w:left w:w="130" w:type="dxa"/>
              <w:bottom w:w="80" w:type="dxa"/>
              <w:right w:w="130" w:type="dxa"/>
            </w:tcMar>
          </w:tcPr>
          <w:p w14:paraId="15C68F88" w14:textId="77777777" w:rsidR="006D231E" w:rsidRDefault="00000000">
            <w:pPr>
              <w:jc w:val="center"/>
            </w:pPr>
            <w:r>
              <w:rPr>
                <w:b/>
                <w:bCs/>
                <w:color w:val="791F1F"/>
                <w:sz w:val="17"/>
                <w:szCs w:val="17"/>
              </w:rPr>
              <w:t>Critical</w:t>
            </w:r>
          </w:p>
        </w:tc>
        <w:tc>
          <w:tcPr>
            <w:tcW w:w="82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7D7D0D46" w14:textId="77777777" w:rsidR="006D231E" w:rsidRDefault="00000000">
            <w:proofErr w:type="spellStart"/>
            <w:r>
              <w:rPr>
                <w:color w:val="444444"/>
                <w:sz w:val="17"/>
                <w:szCs w:val="17"/>
              </w:rPr>
              <w:t>Abi+Pal+Vig</w:t>
            </w:r>
            <w:proofErr w:type="spellEnd"/>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41733176"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7B3D5F98" w14:textId="77777777" w:rsidR="006D231E" w:rsidRDefault="00000000">
            <w:r>
              <w:rPr>
                <w:color w:val="1A1A1A"/>
                <w:sz w:val="18"/>
                <w:szCs w:val="18"/>
              </w:rPr>
              <w:t xml:space="preserve">Auto-insert row 1 on New PR. Cursor to Item Code. Web Form Blueprint. </w:t>
            </w:r>
            <w:proofErr w:type="spellStart"/>
            <w:r>
              <w:rPr>
                <w:color w:val="1A1A1A"/>
                <w:sz w:val="18"/>
                <w:szCs w:val="18"/>
              </w:rPr>
              <w:t>Abinandan</w:t>
            </w:r>
            <w:proofErr w:type="spellEnd"/>
            <w:r>
              <w:rPr>
                <w:color w:val="1A1A1A"/>
                <w:sz w:val="18"/>
                <w:szCs w:val="18"/>
              </w:rPr>
              <w:t>.</w:t>
            </w:r>
          </w:p>
        </w:tc>
      </w:tr>
      <w:tr w:rsidR="006D231E" w14:paraId="3BF003EF"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389D12B5" w14:textId="77777777" w:rsidR="006D231E" w:rsidRDefault="00000000">
            <w:pPr>
              <w:jc w:val="center"/>
            </w:pPr>
            <w:r>
              <w:rPr>
                <w:b/>
                <w:bCs/>
                <w:color w:val="444444"/>
                <w:sz w:val="18"/>
                <w:szCs w:val="18"/>
              </w:rPr>
              <w:t>3</w:t>
            </w:r>
          </w:p>
        </w:tc>
        <w:tc>
          <w:tcPr>
            <w:tcW w:w="2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CE36AB7" w14:textId="77777777" w:rsidR="006D231E" w:rsidRDefault="00000000">
            <w:r>
              <w:rPr>
                <w:color w:val="1A1A1A"/>
              </w:rPr>
              <w:t>F1 shortcut — browser reserved</w:t>
            </w:r>
          </w:p>
        </w:tc>
        <w:tc>
          <w:tcPr>
            <w:tcW w:w="680" w:type="dxa"/>
            <w:tcBorders>
              <w:top w:val="single" w:sz="4" w:space="0" w:color="BBCFE0"/>
              <w:left w:val="single" w:sz="4" w:space="0" w:color="BBCFE0"/>
              <w:bottom w:val="single" w:sz="4" w:space="0" w:color="BBCFE0"/>
              <w:right w:val="single" w:sz="4" w:space="0" w:color="BBCFE0"/>
            </w:tcBorders>
            <w:shd w:val="clear" w:color="auto" w:fill="FCEBEB"/>
            <w:tcMar>
              <w:top w:w="80" w:type="dxa"/>
              <w:left w:w="130" w:type="dxa"/>
              <w:bottom w:w="80" w:type="dxa"/>
              <w:right w:w="130" w:type="dxa"/>
            </w:tcMar>
          </w:tcPr>
          <w:p w14:paraId="3B81DAD4" w14:textId="77777777" w:rsidR="006D231E" w:rsidRDefault="00000000">
            <w:pPr>
              <w:jc w:val="center"/>
            </w:pPr>
            <w:r>
              <w:rPr>
                <w:b/>
                <w:bCs/>
                <w:color w:val="791F1F"/>
                <w:sz w:val="17"/>
                <w:szCs w:val="17"/>
              </w:rPr>
              <w:t>Critical</w:t>
            </w:r>
          </w:p>
        </w:tc>
        <w:tc>
          <w:tcPr>
            <w:tcW w:w="8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FB4C3AA" w14:textId="77777777" w:rsidR="006D231E" w:rsidRDefault="00000000">
            <w:proofErr w:type="spellStart"/>
            <w:r>
              <w:rPr>
                <w:color w:val="444444"/>
                <w:sz w:val="17"/>
                <w:szCs w:val="17"/>
              </w:rPr>
              <w:t>Pal+See+Mut+Sasi</w:t>
            </w:r>
            <w:proofErr w:type="spellEnd"/>
          </w:p>
        </w:tc>
        <w:tc>
          <w:tcPr>
            <w:tcW w:w="820" w:type="dxa"/>
            <w:tcBorders>
              <w:top w:val="single" w:sz="4" w:space="0" w:color="BBCFE0"/>
              <w:left w:val="single" w:sz="4" w:space="0" w:color="BBCFE0"/>
              <w:bottom w:val="single" w:sz="4" w:space="0" w:color="BBCFE0"/>
              <w:right w:val="single" w:sz="4" w:space="0" w:color="BBCFE0"/>
            </w:tcBorders>
            <w:shd w:val="clear" w:color="auto" w:fill="EAF1F8"/>
            <w:tcMar>
              <w:top w:w="80" w:type="dxa"/>
              <w:left w:w="130" w:type="dxa"/>
              <w:bottom w:w="80" w:type="dxa"/>
              <w:right w:w="130" w:type="dxa"/>
            </w:tcMar>
          </w:tcPr>
          <w:p w14:paraId="54C349FE" w14:textId="77777777" w:rsidR="006D231E" w:rsidRDefault="00000000">
            <w:pPr>
              <w:jc w:val="center"/>
            </w:pPr>
            <w:r>
              <w:rPr>
                <w:b/>
                <w:bCs/>
                <w:color w:val="0C3460"/>
                <w:sz w:val="17"/>
                <w:szCs w:val="17"/>
              </w:rPr>
              <w:t>CLOSED</w:t>
            </w:r>
          </w:p>
        </w:tc>
        <w:tc>
          <w:tcPr>
            <w:tcW w:w="37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62FA6B37" w14:textId="77777777" w:rsidR="006D231E" w:rsidRDefault="00000000">
            <w:r>
              <w:rPr>
                <w:color w:val="1A1A1A"/>
                <w:sz w:val="18"/>
                <w:szCs w:val="18"/>
              </w:rPr>
              <w:t xml:space="preserve">Browser-reserved in Chrome/Edge/Firefox. Inline search icon confirmed. </w:t>
            </w:r>
            <w:proofErr w:type="spellStart"/>
            <w:r>
              <w:rPr>
                <w:color w:val="1A1A1A"/>
                <w:sz w:val="18"/>
                <w:szCs w:val="18"/>
              </w:rPr>
              <w:t>Alt+Down</w:t>
            </w:r>
            <w:proofErr w:type="spellEnd"/>
            <w:r>
              <w:rPr>
                <w:color w:val="1A1A1A"/>
                <w:sz w:val="18"/>
                <w:szCs w:val="18"/>
              </w:rPr>
              <w:t xml:space="preserve"> / </w:t>
            </w:r>
            <w:proofErr w:type="spellStart"/>
            <w:r>
              <w:rPr>
                <w:color w:val="1A1A1A"/>
                <w:sz w:val="18"/>
                <w:szCs w:val="18"/>
              </w:rPr>
              <w:t>Ctrl+Space</w:t>
            </w:r>
            <w:proofErr w:type="spellEnd"/>
            <w:r>
              <w:rPr>
                <w:color w:val="1A1A1A"/>
                <w:sz w:val="18"/>
                <w:szCs w:val="18"/>
              </w:rPr>
              <w:t>. Not a defect — do not raise again.</w:t>
            </w:r>
          </w:p>
        </w:tc>
      </w:tr>
      <w:tr w:rsidR="006D231E" w14:paraId="247816B9"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01D3B155" w14:textId="77777777" w:rsidR="006D231E" w:rsidRDefault="00000000">
            <w:pPr>
              <w:jc w:val="center"/>
            </w:pPr>
            <w:r>
              <w:rPr>
                <w:b/>
                <w:bCs/>
                <w:color w:val="444444"/>
                <w:sz w:val="18"/>
                <w:szCs w:val="18"/>
              </w:rPr>
              <w:t>4</w:t>
            </w:r>
          </w:p>
        </w:tc>
        <w:tc>
          <w:tcPr>
            <w:tcW w:w="29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3146C4A0" w14:textId="77777777" w:rsidR="006D231E" w:rsidRDefault="00000000">
            <w:r>
              <w:rPr>
                <w:color w:val="1A1A1A"/>
              </w:rPr>
              <w:t>Mandatory field real-time indication</w:t>
            </w:r>
          </w:p>
        </w:tc>
        <w:tc>
          <w:tcPr>
            <w:tcW w:w="680" w:type="dxa"/>
            <w:tcBorders>
              <w:top w:val="single" w:sz="4" w:space="0" w:color="BBCFE0"/>
              <w:left w:val="single" w:sz="4" w:space="0" w:color="BBCFE0"/>
              <w:bottom w:val="single" w:sz="4" w:space="0" w:color="BBCFE0"/>
              <w:right w:val="single" w:sz="4" w:space="0" w:color="BBCFE0"/>
            </w:tcBorders>
            <w:shd w:val="clear" w:color="auto" w:fill="FCEBEB"/>
            <w:tcMar>
              <w:top w:w="80" w:type="dxa"/>
              <w:left w:w="130" w:type="dxa"/>
              <w:bottom w:w="80" w:type="dxa"/>
              <w:right w:w="130" w:type="dxa"/>
            </w:tcMar>
          </w:tcPr>
          <w:p w14:paraId="02F1F131" w14:textId="77777777" w:rsidR="006D231E" w:rsidRDefault="00000000">
            <w:pPr>
              <w:jc w:val="center"/>
            </w:pPr>
            <w:r>
              <w:rPr>
                <w:b/>
                <w:bCs/>
                <w:color w:val="791F1F"/>
                <w:sz w:val="17"/>
                <w:szCs w:val="17"/>
              </w:rPr>
              <w:t>Critical</w:t>
            </w:r>
          </w:p>
        </w:tc>
        <w:tc>
          <w:tcPr>
            <w:tcW w:w="82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16BE9EB9" w14:textId="77777777" w:rsidR="006D231E" w:rsidRDefault="00000000">
            <w:r>
              <w:rPr>
                <w:color w:val="444444"/>
                <w:sz w:val="17"/>
                <w:szCs w:val="17"/>
              </w:rPr>
              <w:t>Sasi</w:t>
            </w:r>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29DBE259"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73873138" w14:textId="77777777" w:rsidR="006D231E" w:rsidRDefault="00000000">
            <w:r>
              <w:rPr>
                <w:color w:val="1A1A1A"/>
                <w:sz w:val="18"/>
                <w:szCs w:val="18"/>
              </w:rPr>
              <w:t xml:space="preserve">On focus-out from empty mandatory editable field: red border + inline validation message. Works with tab skip rule (#26). Web Form Blueprint. </w:t>
            </w:r>
            <w:proofErr w:type="spellStart"/>
            <w:r>
              <w:rPr>
                <w:color w:val="1A1A1A"/>
                <w:sz w:val="18"/>
                <w:szCs w:val="18"/>
              </w:rPr>
              <w:t>Abinandan</w:t>
            </w:r>
            <w:proofErr w:type="spellEnd"/>
            <w:r>
              <w:rPr>
                <w:color w:val="1A1A1A"/>
                <w:sz w:val="18"/>
                <w:szCs w:val="18"/>
              </w:rPr>
              <w:t>.</w:t>
            </w:r>
          </w:p>
        </w:tc>
      </w:tr>
      <w:tr w:rsidR="006D231E" w14:paraId="243F5F93"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2E0C87E8" w14:textId="77777777" w:rsidR="006D231E" w:rsidRDefault="00000000">
            <w:pPr>
              <w:jc w:val="center"/>
            </w:pPr>
            <w:r>
              <w:rPr>
                <w:b/>
                <w:bCs/>
                <w:color w:val="444444"/>
                <w:sz w:val="18"/>
                <w:szCs w:val="18"/>
              </w:rPr>
              <w:t>5</w:t>
            </w:r>
          </w:p>
        </w:tc>
        <w:tc>
          <w:tcPr>
            <w:tcW w:w="2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31C69ACF" w14:textId="77777777" w:rsidR="006D231E" w:rsidRDefault="00000000">
            <w:r>
              <w:rPr>
                <w:color w:val="1A1A1A"/>
              </w:rPr>
              <w:t>Approval Pipeline placement</w:t>
            </w:r>
          </w:p>
        </w:tc>
        <w:tc>
          <w:tcPr>
            <w:tcW w:w="680" w:type="dxa"/>
            <w:tcBorders>
              <w:top w:val="single" w:sz="4" w:space="0" w:color="BBCFE0"/>
              <w:left w:val="single" w:sz="4" w:space="0" w:color="BBCFE0"/>
              <w:bottom w:val="single" w:sz="4" w:space="0" w:color="BBCFE0"/>
              <w:right w:val="single" w:sz="4" w:space="0" w:color="BBCFE0"/>
            </w:tcBorders>
            <w:shd w:val="clear" w:color="auto" w:fill="FFF4E5"/>
            <w:tcMar>
              <w:top w:w="80" w:type="dxa"/>
              <w:left w:w="130" w:type="dxa"/>
              <w:bottom w:w="80" w:type="dxa"/>
              <w:right w:w="130" w:type="dxa"/>
            </w:tcMar>
          </w:tcPr>
          <w:p w14:paraId="2B2DD4A3" w14:textId="77777777" w:rsidR="006D231E" w:rsidRDefault="00000000">
            <w:pPr>
              <w:jc w:val="center"/>
            </w:pPr>
            <w:r>
              <w:rPr>
                <w:b/>
                <w:bCs/>
                <w:color w:val="7A3B00"/>
                <w:sz w:val="17"/>
                <w:szCs w:val="17"/>
              </w:rPr>
              <w:t>High</w:t>
            </w:r>
          </w:p>
        </w:tc>
        <w:tc>
          <w:tcPr>
            <w:tcW w:w="8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843381A" w14:textId="77777777" w:rsidR="006D231E" w:rsidRDefault="00000000">
            <w:r>
              <w:rPr>
                <w:color w:val="444444"/>
                <w:sz w:val="17"/>
                <w:szCs w:val="17"/>
              </w:rPr>
              <w:t>All 6</w:t>
            </w:r>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65CBEA7A"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5AEF2A87" w14:textId="77777777" w:rsidR="006D231E" w:rsidRDefault="00000000">
            <w:r>
              <w:rPr>
                <w:color w:val="1A1A1A"/>
                <w:sz w:val="18"/>
                <w:szCs w:val="18"/>
              </w:rPr>
              <w:t xml:space="preserve">Compact read-only status strip. Hidden in Add mode (#28). Activates after save. </w:t>
            </w:r>
            <w:proofErr w:type="spellStart"/>
            <w:r>
              <w:rPr>
                <w:color w:val="1A1A1A"/>
                <w:sz w:val="18"/>
                <w:szCs w:val="18"/>
              </w:rPr>
              <w:t>Abinandan</w:t>
            </w:r>
            <w:proofErr w:type="spellEnd"/>
            <w:r>
              <w:rPr>
                <w:color w:val="1A1A1A"/>
                <w:sz w:val="18"/>
                <w:szCs w:val="18"/>
              </w:rPr>
              <w:t>.</w:t>
            </w:r>
          </w:p>
        </w:tc>
      </w:tr>
      <w:tr w:rsidR="006D231E" w14:paraId="050C6707"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2E425EC6" w14:textId="77777777" w:rsidR="006D231E" w:rsidRDefault="00000000">
            <w:pPr>
              <w:jc w:val="center"/>
            </w:pPr>
            <w:r>
              <w:rPr>
                <w:b/>
                <w:bCs/>
                <w:color w:val="444444"/>
                <w:sz w:val="18"/>
                <w:szCs w:val="18"/>
              </w:rPr>
              <w:t>6</w:t>
            </w:r>
          </w:p>
        </w:tc>
        <w:tc>
          <w:tcPr>
            <w:tcW w:w="29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33A99A3" w14:textId="77777777" w:rsidR="006D231E" w:rsidRDefault="00000000">
            <w:r>
              <w:rPr>
                <w:color w:val="1A1A1A"/>
              </w:rPr>
              <w:t>Scope &amp; Sub-Cost Centre fields</w:t>
            </w:r>
          </w:p>
        </w:tc>
        <w:tc>
          <w:tcPr>
            <w:tcW w:w="680" w:type="dxa"/>
            <w:tcBorders>
              <w:top w:val="single" w:sz="4" w:space="0" w:color="BBCFE0"/>
              <w:left w:val="single" w:sz="4" w:space="0" w:color="BBCFE0"/>
              <w:bottom w:val="single" w:sz="4" w:space="0" w:color="BBCFE0"/>
              <w:right w:val="single" w:sz="4" w:space="0" w:color="BBCFE0"/>
            </w:tcBorders>
            <w:shd w:val="clear" w:color="auto" w:fill="FFF4E5"/>
            <w:tcMar>
              <w:top w:w="80" w:type="dxa"/>
              <w:left w:w="130" w:type="dxa"/>
              <w:bottom w:w="80" w:type="dxa"/>
              <w:right w:w="130" w:type="dxa"/>
            </w:tcMar>
          </w:tcPr>
          <w:p w14:paraId="3A24D589" w14:textId="77777777" w:rsidR="006D231E" w:rsidRDefault="00000000">
            <w:pPr>
              <w:jc w:val="center"/>
            </w:pPr>
            <w:r>
              <w:rPr>
                <w:b/>
                <w:bCs/>
                <w:color w:val="7A3B00"/>
                <w:sz w:val="17"/>
                <w:szCs w:val="17"/>
              </w:rPr>
              <w:t>High</w:t>
            </w:r>
          </w:p>
        </w:tc>
        <w:tc>
          <w:tcPr>
            <w:tcW w:w="82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3220C203" w14:textId="77777777" w:rsidR="006D231E" w:rsidRDefault="00000000">
            <w:r>
              <w:rPr>
                <w:color w:val="444444"/>
                <w:sz w:val="17"/>
                <w:szCs w:val="17"/>
              </w:rPr>
              <w:t>All 6</w:t>
            </w:r>
          </w:p>
        </w:tc>
        <w:tc>
          <w:tcPr>
            <w:tcW w:w="820" w:type="dxa"/>
            <w:tcBorders>
              <w:top w:val="single" w:sz="4" w:space="0" w:color="BBCFE0"/>
              <w:left w:val="single" w:sz="4" w:space="0" w:color="BBCFE0"/>
              <w:bottom w:val="single" w:sz="4" w:space="0" w:color="BBCFE0"/>
              <w:right w:val="single" w:sz="4" w:space="0" w:color="BBCFE0"/>
            </w:tcBorders>
            <w:shd w:val="clear" w:color="auto" w:fill="FAEEDA"/>
            <w:tcMar>
              <w:top w:w="80" w:type="dxa"/>
              <w:left w:w="130" w:type="dxa"/>
              <w:bottom w:w="80" w:type="dxa"/>
              <w:right w:w="130" w:type="dxa"/>
            </w:tcMar>
          </w:tcPr>
          <w:p w14:paraId="2DBFAD61" w14:textId="77777777" w:rsidR="006D231E" w:rsidRDefault="00000000">
            <w:pPr>
              <w:jc w:val="center"/>
            </w:pPr>
            <w:r>
              <w:rPr>
                <w:b/>
                <w:bCs/>
                <w:color w:val="633806"/>
                <w:sz w:val="17"/>
                <w:szCs w:val="17"/>
              </w:rPr>
              <w:t>ESCALATED</w:t>
            </w:r>
          </w:p>
        </w:tc>
        <w:tc>
          <w:tcPr>
            <w:tcW w:w="378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2D6B363C" w14:textId="77777777" w:rsidR="006D231E" w:rsidRDefault="00000000">
            <w:r>
              <w:rPr>
                <w:color w:val="1A1A1A"/>
                <w:sz w:val="18"/>
                <w:szCs w:val="18"/>
              </w:rPr>
              <w:t xml:space="preserve">Usage audit by </w:t>
            </w:r>
            <w:proofErr w:type="spellStart"/>
            <w:r>
              <w:rPr>
                <w:color w:val="1A1A1A"/>
                <w:sz w:val="18"/>
                <w:szCs w:val="18"/>
              </w:rPr>
              <w:t>Mariyaiya</w:t>
            </w:r>
            <w:proofErr w:type="spellEnd"/>
            <w:r>
              <w:rPr>
                <w:color w:val="1A1A1A"/>
                <w:sz w:val="18"/>
                <w:szCs w:val="18"/>
              </w:rPr>
              <w:t>. IST input (</w:t>
            </w:r>
            <w:proofErr w:type="spellStart"/>
            <w:r>
              <w:rPr>
                <w:color w:val="1A1A1A"/>
                <w:sz w:val="18"/>
                <w:szCs w:val="18"/>
              </w:rPr>
              <w:t>Pal+See</w:t>
            </w:r>
            <w:proofErr w:type="spellEnd"/>
            <w:r>
              <w:rPr>
                <w:color w:val="1A1A1A"/>
                <w:sz w:val="18"/>
                <w:szCs w:val="18"/>
              </w:rPr>
              <w:t>) due Thu 8 May. May become optional/config flag per PR Type.</w:t>
            </w:r>
          </w:p>
        </w:tc>
      </w:tr>
      <w:tr w:rsidR="006D231E" w14:paraId="5F1EB8F9"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7D9391B" w14:textId="77777777" w:rsidR="006D231E" w:rsidRDefault="00000000">
            <w:pPr>
              <w:jc w:val="center"/>
            </w:pPr>
            <w:r>
              <w:rPr>
                <w:b/>
                <w:bCs/>
                <w:color w:val="444444"/>
                <w:sz w:val="18"/>
                <w:szCs w:val="18"/>
              </w:rPr>
              <w:t>7</w:t>
            </w:r>
          </w:p>
        </w:tc>
        <w:tc>
          <w:tcPr>
            <w:tcW w:w="2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370982C" w14:textId="77777777" w:rsidR="006D231E" w:rsidRDefault="00000000">
            <w:r>
              <w:rPr>
                <w:color w:val="1A1A1A"/>
              </w:rPr>
              <w:t>Req. Date column truncated</w:t>
            </w:r>
          </w:p>
        </w:tc>
        <w:tc>
          <w:tcPr>
            <w:tcW w:w="680" w:type="dxa"/>
            <w:tcBorders>
              <w:top w:val="single" w:sz="4" w:space="0" w:color="BBCFE0"/>
              <w:left w:val="single" w:sz="4" w:space="0" w:color="BBCFE0"/>
              <w:bottom w:val="single" w:sz="4" w:space="0" w:color="BBCFE0"/>
              <w:right w:val="single" w:sz="4" w:space="0" w:color="BBCFE0"/>
            </w:tcBorders>
            <w:shd w:val="clear" w:color="auto" w:fill="FFF4E5"/>
            <w:tcMar>
              <w:top w:w="80" w:type="dxa"/>
              <w:left w:w="130" w:type="dxa"/>
              <w:bottom w:w="80" w:type="dxa"/>
              <w:right w:w="130" w:type="dxa"/>
            </w:tcMar>
          </w:tcPr>
          <w:p w14:paraId="418AC83F" w14:textId="77777777" w:rsidR="006D231E" w:rsidRDefault="00000000">
            <w:pPr>
              <w:jc w:val="center"/>
            </w:pPr>
            <w:r>
              <w:rPr>
                <w:b/>
                <w:bCs/>
                <w:color w:val="7A3B00"/>
                <w:sz w:val="17"/>
                <w:szCs w:val="17"/>
              </w:rPr>
              <w:t>High</w:t>
            </w:r>
          </w:p>
        </w:tc>
        <w:tc>
          <w:tcPr>
            <w:tcW w:w="8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430E0E6" w14:textId="77777777" w:rsidR="006D231E" w:rsidRDefault="00000000">
            <w:r>
              <w:rPr>
                <w:color w:val="444444"/>
                <w:sz w:val="17"/>
                <w:szCs w:val="17"/>
              </w:rPr>
              <w:t>Palanivel</w:t>
            </w:r>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62307A05"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8C600EF" w14:textId="77777777" w:rsidR="006D231E" w:rsidRDefault="00000000">
            <w:r>
              <w:rPr>
                <w:color w:val="1A1A1A"/>
                <w:sz w:val="18"/>
                <w:szCs w:val="18"/>
              </w:rPr>
              <w:t xml:space="preserve">Min 90px width. Responsive sizing. Web Form Blueprint. </w:t>
            </w:r>
            <w:proofErr w:type="spellStart"/>
            <w:r>
              <w:rPr>
                <w:color w:val="1A1A1A"/>
                <w:sz w:val="18"/>
                <w:szCs w:val="18"/>
              </w:rPr>
              <w:t>Abinandan</w:t>
            </w:r>
            <w:proofErr w:type="spellEnd"/>
            <w:r>
              <w:rPr>
                <w:color w:val="1A1A1A"/>
                <w:sz w:val="18"/>
                <w:szCs w:val="18"/>
              </w:rPr>
              <w:t>.</w:t>
            </w:r>
          </w:p>
        </w:tc>
      </w:tr>
      <w:tr w:rsidR="006D231E" w14:paraId="23FA27FA"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38AB14E1" w14:textId="77777777" w:rsidR="006D231E" w:rsidRDefault="00000000">
            <w:pPr>
              <w:jc w:val="center"/>
            </w:pPr>
            <w:r>
              <w:rPr>
                <w:b/>
                <w:bCs/>
                <w:color w:val="444444"/>
                <w:sz w:val="18"/>
                <w:szCs w:val="18"/>
              </w:rPr>
              <w:t>8</w:t>
            </w:r>
          </w:p>
        </w:tc>
        <w:tc>
          <w:tcPr>
            <w:tcW w:w="29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164CCF36" w14:textId="77777777" w:rsidR="006D231E" w:rsidRDefault="00000000">
            <w:r>
              <w:rPr>
                <w:color w:val="1A1A1A"/>
              </w:rPr>
              <w:t>Label abbreviations</w:t>
            </w:r>
          </w:p>
        </w:tc>
        <w:tc>
          <w:tcPr>
            <w:tcW w:w="680" w:type="dxa"/>
            <w:tcBorders>
              <w:top w:val="single" w:sz="4" w:space="0" w:color="BBCFE0"/>
              <w:left w:val="single" w:sz="4" w:space="0" w:color="BBCFE0"/>
              <w:bottom w:val="single" w:sz="4" w:space="0" w:color="BBCFE0"/>
              <w:right w:val="single" w:sz="4" w:space="0" w:color="BBCFE0"/>
            </w:tcBorders>
            <w:shd w:val="clear" w:color="auto" w:fill="FFF4E5"/>
            <w:tcMar>
              <w:top w:w="80" w:type="dxa"/>
              <w:left w:w="130" w:type="dxa"/>
              <w:bottom w:w="80" w:type="dxa"/>
              <w:right w:w="130" w:type="dxa"/>
            </w:tcMar>
          </w:tcPr>
          <w:p w14:paraId="1BB60B6F" w14:textId="77777777" w:rsidR="006D231E" w:rsidRDefault="00000000">
            <w:pPr>
              <w:jc w:val="center"/>
            </w:pPr>
            <w:r>
              <w:rPr>
                <w:b/>
                <w:bCs/>
                <w:color w:val="7A3B00"/>
                <w:sz w:val="17"/>
                <w:szCs w:val="17"/>
              </w:rPr>
              <w:t>High</w:t>
            </w:r>
          </w:p>
        </w:tc>
        <w:tc>
          <w:tcPr>
            <w:tcW w:w="82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31E1595F" w14:textId="77777777" w:rsidR="006D231E" w:rsidRDefault="00000000">
            <w:proofErr w:type="spellStart"/>
            <w:r>
              <w:rPr>
                <w:color w:val="444444"/>
                <w:sz w:val="17"/>
                <w:szCs w:val="17"/>
              </w:rPr>
              <w:t>MoM+All</w:t>
            </w:r>
            <w:proofErr w:type="spellEnd"/>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2D2E6642"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6815B629" w14:textId="77777777" w:rsidR="006D231E" w:rsidRDefault="00000000">
            <w:r>
              <w:rPr>
                <w:color w:val="1A1A1A"/>
                <w:sz w:val="18"/>
                <w:szCs w:val="18"/>
              </w:rPr>
              <w:t xml:space="preserve">Full labels, Title Case, no all-caps. All </w:t>
            </w:r>
            <w:proofErr w:type="spellStart"/>
            <w:r>
              <w:rPr>
                <w:color w:val="1A1A1A"/>
                <w:sz w:val="18"/>
                <w:szCs w:val="18"/>
              </w:rPr>
              <w:t>SpinRise</w:t>
            </w:r>
            <w:proofErr w:type="spellEnd"/>
            <w:r>
              <w:rPr>
                <w:color w:val="1A1A1A"/>
                <w:sz w:val="18"/>
                <w:szCs w:val="18"/>
              </w:rPr>
              <w:t xml:space="preserve"> forms. Web Form Blueprint. </w:t>
            </w:r>
            <w:proofErr w:type="spellStart"/>
            <w:r>
              <w:rPr>
                <w:color w:val="1A1A1A"/>
                <w:sz w:val="18"/>
                <w:szCs w:val="18"/>
              </w:rPr>
              <w:t>Abinandan</w:t>
            </w:r>
            <w:proofErr w:type="spellEnd"/>
            <w:r>
              <w:rPr>
                <w:color w:val="1A1A1A"/>
                <w:sz w:val="18"/>
                <w:szCs w:val="18"/>
              </w:rPr>
              <w:t>.</w:t>
            </w:r>
          </w:p>
        </w:tc>
      </w:tr>
      <w:tr w:rsidR="006D231E" w14:paraId="781A7FB2"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EDC5692" w14:textId="77777777" w:rsidR="006D231E" w:rsidRDefault="00000000">
            <w:pPr>
              <w:jc w:val="center"/>
            </w:pPr>
            <w:r>
              <w:rPr>
                <w:b/>
                <w:bCs/>
                <w:color w:val="444444"/>
                <w:sz w:val="18"/>
                <w:szCs w:val="18"/>
              </w:rPr>
              <w:t>9</w:t>
            </w:r>
          </w:p>
        </w:tc>
        <w:tc>
          <w:tcPr>
            <w:tcW w:w="2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5F1F414" w14:textId="77777777" w:rsidR="006D231E" w:rsidRDefault="00000000">
            <w:r>
              <w:rPr>
                <w:color w:val="1A1A1A"/>
              </w:rPr>
              <w:t>Single-screen no-scroll design</w:t>
            </w:r>
          </w:p>
        </w:tc>
        <w:tc>
          <w:tcPr>
            <w:tcW w:w="680" w:type="dxa"/>
            <w:tcBorders>
              <w:top w:val="single" w:sz="4" w:space="0" w:color="BBCFE0"/>
              <w:left w:val="single" w:sz="4" w:space="0" w:color="BBCFE0"/>
              <w:bottom w:val="single" w:sz="4" w:space="0" w:color="BBCFE0"/>
              <w:right w:val="single" w:sz="4" w:space="0" w:color="BBCFE0"/>
            </w:tcBorders>
            <w:shd w:val="clear" w:color="auto" w:fill="FFF4E5"/>
            <w:tcMar>
              <w:top w:w="80" w:type="dxa"/>
              <w:left w:w="130" w:type="dxa"/>
              <w:bottom w:w="80" w:type="dxa"/>
              <w:right w:w="130" w:type="dxa"/>
            </w:tcMar>
          </w:tcPr>
          <w:p w14:paraId="5E2DA9AF" w14:textId="77777777" w:rsidR="006D231E" w:rsidRDefault="00000000">
            <w:pPr>
              <w:jc w:val="center"/>
            </w:pPr>
            <w:r>
              <w:rPr>
                <w:b/>
                <w:bCs/>
                <w:color w:val="7A3B00"/>
                <w:sz w:val="17"/>
                <w:szCs w:val="17"/>
              </w:rPr>
              <w:t>High</w:t>
            </w:r>
          </w:p>
        </w:tc>
        <w:tc>
          <w:tcPr>
            <w:tcW w:w="8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8D399AF" w14:textId="77777777" w:rsidR="006D231E" w:rsidRDefault="00000000">
            <w:r>
              <w:rPr>
                <w:color w:val="444444"/>
                <w:sz w:val="17"/>
                <w:szCs w:val="17"/>
              </w:rPr>
              <w:t>CEO Dir.</w:t>
            </w:r>
          </w:p>
        </w:tc>
        <w:tc>
          <w:tcPr>
            <w:tcW w:w="820" w:type="dxa"/>
            <w:tcBorders>
              <w:top w:val="single" w:sz="4" w:space="0" w:color="BBCFE0"/>
              <w:left w:val="single" w:sz="4" w:space="0" w:color="BBCFE0"/>
              <w:bottom w:val="single" w:sz="4" w:space="0" w:color="BBCFE0"/>
              <w:right w:val="single" w:sz="4" w:space="0" w:color="BBCFE0"/>
            </w:tcBorders>
            <w:shd w:val="clear" w:color="auto" w:fill="EAF1F8"/>
            <w:tcMar>
              <w:top w:w="80" w:type="dxa"/>
              <w:left w:w="130" w:type="dxa"/>
              <w:bottom w:w="80" w:type="dxa"/>
              <w:right w:w="130" w:type="dxa"/>
            </w:tcMar>
          </w:tcPr>
          <w:p w14:paraId="08BB92C3" w14:textId="77777777" w:rsidR="006D231E" w:rsidRDefault="00000000">
            <w:pPr>
              <w:jc w:val="center"/>
            </w:pPr>
            <w:r>
              <w:rPr>
                <w:b/>
                <w:bCs/>
                <w:color w:val="0C3460"/>
                <w:sz w:val="17"/>
                <w:szCs w:val="17"/>
              </w:rPr>
              <w:t>CLOSED</w:t>
            </w:r>
          </w:p>
        </w:tc>
        <w:tc>
          <w:tcPr>
            <w:tcW w:w="37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EFA018F" w14:textId="77777777" w:rsidR="006D231E" w:rsidRDefault="00000000">
            <w:r>
              <w:rPr>
                <w:color w:val="1A1A1A"/>
                <w:sz w:val="18"/>
                <w:szCs w:val="18"/>
              </w:rPr>
              <w:t>Non-negotiable CEO direction. Header + grid + footer on one screen. No V/H scroll.</w:t>
            </w:r>
          </w:p>
        </w:tc>
      </w:tr>
      <w:tr w:rsidR="006D231E" w14:paraId="57AF4E2B"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2BA1CB13" w14:textId="77777777" w:rsidR="006D231E" w:rsidRDefault="00000000">
            <w:pPr>
              <w:jc w:val="center"/>
            </w:pPr>
            <w:r>
              <w:rPr>
                <w:b/>
                <w:bCs/>
                <w:color w:val="444444"/>
                <w:sz w:val="18"/>
                <w:szCs w:val="18"/>
              </w:rPr>
              <w:lastRenderedPageBreak/>
              <w:t>10</w:t>
            </w:r>
          </w:p>
        </w:tc>
        <w:tc>
          <w:tcPr>
            <w:tcW w:w="29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78F851AB" w14:textId="77777777" w:rsidR="006D231E" w:rsidRDefault="00000000">
            <w:r>
              <w:rPr>
                <w:color w:val="1A1A1A"/>
              </w:rPr>
              <w:t>PR Date editable with login date default</w:t>
            </w:r>
          </w:p>
        </w:tc>
        <w:tc>
          <w:tcPr>
            <w:tcW w:w="680" w:type="dxa"/>
            <w:tcBorders>
              <w:top w:val="single" w:sz="4" w:space="0" w:color="BBCFE0"/>
              <w:left w:val="single" w:sz="4" w:space="0" w:color="BBCFE0"/>
              <w:bottom w:val="single" w:sz="4" w:space="0" w:color="BBCFE0"/>
              <w:right w:val="single" w:sz="4" w:space="0" w:color="BBCFE0"/>
            </w:tcBorders>
            <w:shd w:val="clear" w:color="auto" w:fill="FFF4E5"/>
            <w:tcMar>
              <w:top w:w="80" w:type="dxa"/>
              <w:left w:w="130" w:type="dxa"/>
              <w:bottom w:w="80" w:type="dxa"/>
              <w:right w:w="130" w:type="dxa"/>
            </w:tcMar>
          </w:tcPr>
          <w:p w14:paraId="69620F0B" w14:textId="77777777" w:rsidR="006D231E" w:rsidRDefault="00000000">
            <w:pPr>
              <w:jc w:val="center"/>
            </w:pPr>
            <w:r>
              <w:rPr>
                <w:b/>
                <w:bCs/>
                <w:color w:val="7A3B00"/>
                <w:sz w:val="17"/>
                <w:szCs w:val="17"/>
              </w:rPr>
              <w:t>High</w:t>
            </w:r>
          </w:p>
        </w:tc>
        <w:tc>
          <w:tcPr>
            <w:tcW w:w="82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71E817FF" w14:textId="77777777" w:rsidR="006D231E" w:rsidRDefault="00000000">
            <w:r>
              <w:rPr>
                <w:color w:val="444444"/>
                <w:sz w:val="17"/>
                <w:szCs w:val="17"/>
              </w:rPr>
              <w:t>MoM</w:t>
            </w:r>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6FED8D44"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07515ED2" w14:textId="77777777" w:rsidR="006D231E" w:rsidRDefault="00000000">
            <w:r>
              <w:rPr>
                <w:color w:val="1A1A1A"/>
                <w:sz w:val="18"/>
                <w:szCs w:val="18"/>
              </w:rPr>
              <w:t xml:space="preserve">FSD amendment by </w:t>
            </w:r>
            <w:proofErr w:type="spellStart"/>
            <w:r>
              <w:rPr>
                <w:color w:val="1A1A1A"/>
                <w:sz w:val="18"/>
                <w:szCs w:val="18"/>
              </w:rPr>
              <w:t>Mariyaiya</w:t>
            </w:r>
            <w:proofErr w:type="spellEnd"/>
            <w:r>
              <w:rPr>
                <w:color w:val="1A1A1A"/>
                <w:sz w:val="18"/>
                <w:szCs w:val="18"/>
              </w:rPr>
              <w:t xml:space="preserve">. </w:t>
            </w:r>
            <w:proofErr w:type="spellStart"/>
            <w:r>
              <w:rPr>
                <w:color w:val="1A1A1A"/>
                <w:sz w:val="18"/>
                <w:szCs w:val="18"/>
              </w:rPr>
              <w:t>Abinandan</w:t>
            </w:r>
            <w:proofErr w:type="spellEnd"/>
            <w:r>
              <w:rPr>
                <w:color w:val="1A1A1A"/>
                <w:sz w:val="18"/>
                <w:szCs w:val="18"/>
              </w:rPr>
              <w:t xml:space="preserve"> implements after FSD approval.</w:t>
            </w:r>
          </w:p>
        </w:tc>
      </w:tr>
      <w:tr w:rsidR="006D231E" w14:paraId="5F40A97D"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B56A414" w14:textId="77777777" w:rsidR="006D231E" w:rsidRDefault="00000000">
            <w:pPr>
              <w:jc w:val="center"/>
            </w:pPr>
            <w:r>
              <w:rPr>
                <w:b/>
                <w:bCs/>
                <w:color w:val="444444"/>
                <w:sz w:val="18"/>
                <w:szCs w:val="18"/>
              </w:rPr>
              <w:t>11</w:t>
            </w:r>
          </w:p>
        </w:tc>
        <w:tc>
          <w:tcPr>
            <w:tcW w:w="2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5E19903" w14:textId="77777777" w:rsidR="006D231E" w:rsidRDefault="00000000">
            <w:r>
              <w:rPr>
                <w:color w:val="1A1A1A"/>
              </w:rPr>
              <w:t>Item thumbnail — PR grid line</w:t>
            </w:r>
          </w:p>
        </w:tc>
        <w:tc>
          <w:tcPr>
            <w:tcW w:w="680" w:type="dxa"/>
            <w:tcBorders>
              <w:top w:val="single" w:sz="4" w:space="0" w:color="BBCFE0"/>
              <w:left w:val="single" w:sz="4" w:space="0" w:color="BBCFE0"/>
              <w:bottom w:val="single" w:sz="4" w:space="0" w:color="BBCFE0"/>
              <w:right w:val="single" w:sz="4" w:space="0" w:color="BBCFE0"/>
            </w:tcBorders>
            <w:shd w:val="clear" w:color="auto" w:fill="FAFAFA"/>
            <w:tcMar>
              <w:top w:w="80" w:type="dxa"/>
              <w:left w:w="130" w:type="dxa"/>
              <w:bottom w:w="80" w:type="dxa"/>
              <w:right w:w="130" w:type="dxa"/>
            </w:tcMar>
          </w:tcPr>
          <w:p w14:paraId="7AB7EAC4" w14:textId="77777777" w:rsidR="006D231E" w:rsidRDefault="00000000">
            <w:pPr>
              <w:jc w:val="center"/>
            </w:pPr>
            <w:r>
              <w:rPr>
                <w:b/>
                <w:bCs/>
                <w:color w:val="444441"/>
                <w:sz w:val="17"/>
                <w:szCs w:val="17"/>
              </w:rPr>
              <w:t>Medium</w:t>
            </w:r>
          </w:p>
        </w:tc>
        <w:tc>
          <w:tcPr>
            <w:tcW w:w="8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CB669DE" w14:textId="77777777" w:rsidR="006D231E" w:rsidRDefault="00000000">
            <w:proofErr w:type="spellStart"/>
            <w:r>
              <w:rPr>
                <w:color w:val="444444"/>
                <w:sz w:val="17"/>
                <w:szCs w:val="17"/>
              </w:rPr>
              <w:t>MoM+See+Pal+Mut</w:t>
            </w:r>
            <w:proofErr w:type="spellEnd"/>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7D0875D6"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89D8D40" w14:textId="77777777" w:rsidR="006D231E" w:rsidRDefault="00000000">
            <w:r>
              <w:rPr>
                <w:color w:val="1A1A1A"/>
                <w:sz w:val="18"/>
                <w:szCs w:val="18"/>
              </w:rPr>
              <w:t xml:space="preserve">Thumbnail from Item Master. Prevents wrong item selection. FSD amendment. </w:t>
            </w:r>
            <w:proofErr w:type="spellStart"/>
            <w:r>
              <w:rPr>
                <w:color w:val="1A1A1A"/>
                <w:sz w:val="18"/>
                <w:szCs w:val="18"/>
              </w:rPr>
              <w:t>Abinandan</w:t>
            </w:r>
            <w:proofErr w:type="spellEnd"/>
            <w:r>
              <w:rPr>
                <w:color w:val="1A1A1A"/>
                <w:sz w:val="18"/>
                <w:szCs w:val="18"/>
              </w:rPr>
              <w:t>.</w:t>
            </w:r>
          </w:p>
        </w:tc>
      </w:tr>
      <w:tr w:rsidR="006D231E" w14:paraId="00BDD2E9"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EB30710" w14:textId="77777777" w:rsidR="006D231E" w:rsidRDefault="00000000">
            <w:pPr>
              <w:jc w:val="center"/>
            </w:pPr>
            <w:r>
              <w:rPr>
                <w:b/>
                <w:bCs/>
                <w:color w:val="444444"/>
                <w:sz w:val="18"/>
                <w:szCs w:val="18"/>
              </w:rPr>
              <w:t>12</w:t>
            </w:r>
          </w:p>
        </w:tc>
        <w:tc>
          <w:tcPr>
            <w:tcW w:w="29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522C4CF" w14:textId="77777777" w:rsidR="006D231E" w:rsidRDefault="00000000">
            <w:r>
              <w:rPr>
                <w:color w:val="1A1A1A"/>
              </w:rPr>
              <w:t>Item thumbnail — Lookup modal</w:t>
            </w:r>
          </w:p>
        </w:tc>
        <w:tc>
          <w:tcPr>
            <w:tcW w:w="680" w:type="dxa"/>
            <w:tcBorders>
              <w:top w:val="single" w:sz="4" w:space="0" w:color="BBCFE0"/>
              <w:left w:val="single" w:sz="4" w:space="0" w:color="BBCFE0"/>
              <w:bottom w:val="single" w:sz="4" w:space="0" w:color="BBCFE0"/>
              <w:right w:val="single" w:sz="4" w:space="0" w:color="BBCFE0"/>
            </w:tcBorders>
            <w:shd w:val="clear" w:color="auto" w:fill="FAFAFA"/>
            <w:tcMar>
              <w:top w:w="80" w:type="dxa"/>
              <w:left w:w="130" w:type="dxa"/>
              <w:bottom w:w="80" w:type="dxa"/>
              <w:right w:w="130" w:type="dxa"/>
            </w:tcMar>
          </w:tcPr>
          <w:p w14:paraId="61E5046D" w14:textId="77777777" w:rsidR="006D231E" w:rsidRDefault="00000000">
            <w:pPr>
              <w:jc w:val="center"/>
            </w:pPr>
            <w:r>
              <w:rPr>
                <w:b/>
                <w:bCs/>
                <w:color w:val="444441"/>
                <w:sz w:val="17"/>
                <w:szCs w:val="17"/>
              </w:rPr>
              <w:t>Medium</w:t>
            </w:r>
          </w:p>
        </w:tc>
        <w:tc>
          <w:tcPr>
            <w:tcW w:w="82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29E7B186" w14:textId="77777777" w:rsidR="006D231E" w:rsidRDefault="00000000">
            <w:r>
              <w:rPr>
                <w:color w:val="444444"/>
                <w:sz w:val="17"/>
                <w:szCs w:val="17"/>
              </w:rPr>
              <w:t>Palanivel</w:t>
            </w:r>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3892390C"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5CA35341" w14:textId="77777777" w:rsidR="006D231E" w:rsidRDefault="00000000">
            <w:proofErr w:type="gramStart"/>
            <w:r>
              <w:rPr>
                <w:color w:val="1A1A1A"/>
                <w:sz w:val="18"/>
                <w:szCs w:val="18"/>
              </w:rPr>
              <w:t>Also</w:t>
            </w:r>
            <w:proofErr w:type="gramEnd"/>
            <w:r>
              <w:rPr>
                <w:color w:val="1A1A1A"/>
                <w:sz w:val="18"/>
                <w:szCs w:val="18"/>
              </w:rPr>
              <w:t xml:space="preserve"> in lookup modal results grid as thumbnail/hover. FSD amendment. </w:t>
            </w:r>
            <w:proofErr w:type="spellStart"/>
            <w:r>
              <w:rPr>
                <w:color w:val="1A1A1A"/>
                <w:sz w:val="18"/>
                <w:szCs w:val="18"/>
              </w:rPr>
              <w:t>Abinandan</w:t>
            </w:r>
            <w:proofErr w:type="spellEnd"/>
            <w:r>
              <w:rPr>
                <w:color w:val="1A1A1A"/>
                <w:sz w:val="18"/>
                <w:szCs w:val="18"/>
              </w:rPr>
              <w:t>.</w:t>
            </w:r>
          </w:p>
        </w:tc>
      </w:tr>
      <w:tr w:rsidR="006D231E" w14:paraId="0F619C61"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D50F683" w14:textId="77777777" w:rsidR="006D231E" w:rsidRDefault="00000000">
            <w:pPr>
              <w:jc w:val="center"/>
            </w:pPr>
            <w:r>
              <w:rPr>
                <w:b/>
                <w:bCs/>
                <w:color w:val="444444"/>
                <w:sz w:val="18"/>
                <w:szCs w:val="18"/>
              </w:rPr>
              <w:t>13</w:t>
            </w:r>
          </w:p>
        </w:tc>
        <w:tc>
          <w:tcPr>
            <w:tcW w:w="2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60DA61A" w14:textId="77777777" w:rsidR="006D231E" w:rsidRDefault="00000000">
            <w:r>
              <w:rPr>
                <w:color w:val="1A1A1A"/>
              </w:rPr>
              <w:t>Sample field default = No</w:t>
            </w:r>
          </w:p>
        </w:tc>
        <w:tc>
          <w:tcPr>
            <w:tcW w:w="680" w:type="dxa"/>
            <w:tcBorders>
              <w:top w:val="single" w:sz="4" w:space="0" w:color="BBCFE0"/>
              <w:left w:val="single" w:sz="4" w:space="0" w:color="BBCFE0"/>
              <w:bottom w:val="single" w:sz="4" w:space="0" w:color="BBCFE0"/>
              <w:right w:val="single" w:sz="4" w:space="0" w:color="BBCFE0"/>
            </w:tcBorders>
            <w:shd w:val="clear" w:color="auto" w:fill="FAFAFA"/>
            <w:tcMar>
              <w:top w:w="80" w:type="dxa"/>
              <w:left w:w="130" w:type="dxa"/>
              <w:bottom w:w="80" w:type="dxa"/>
              <w:right w:w="130" w:type="dxa"/>
            </w:tcMar>
          </w:tcPr>
          <w:p w14:paraId="04AA26BA" w14:textId="77777777" w:rsidR="006D231E" w:rsidRDefault="00000000">
            <w:pPr>
              <w:jc w:val="center"/>
            </w:pPr>
            <w:r>
              <w:rPr>
                <w:b/>
                <w:bCs/>
                <w:color w:val="444441"/>
                <w:sz w:val="17"/>
                <w:szCs w:val="17"/>
              </w:rPr>
              <w:t>Medium</w:t>
            </w:r>
          </w:p>
        </w:tc>
        <w:tc>
          <w:tcPr>
            <w:tcW w:w="8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E9C5F67" w14:textId="77777777" w:rsidR="006D231E" w:rsidRDefault="00000000">
            <w:r>
              <w:rPr>
                <w:color w:val="444444"/>
                <w:sz w:val="17"/>
                <w:szCs w:val="17"/>
              </w:rPr>
              <w:t>MoM (Abi)</w:t>
            </w:r>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20049DE1"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6C2981B3" w14:textId="77777777" w:rsidR="006D231E" w:rsidRDefault="00000000">
            <w:r>
              <w:rPr>
                <w:color w:val="1A1A1A"/>
                <w:sz w:val="18"/>
                <w:szCs w:val="18"/>
              </w:rPr>
              <w:t xml:space="preserve">FSD correction by </w:t>
            </w:r>
            <w:proofErr w:type="spellStart"/>
            <w:r>
              <w:rPr>
                <w:color w:val="1A1A1A"/>
                <w:sz w:val="18"/>
                <w:szCs w:val="18"/>
              </w:rPr>
              <w:t>Mariyaiya</w:t>
            </w:r>
            <w:proofErr w:type="spellEnd"/>
            <w:r>
              <w:rPr>
                <w:color w:val="1A1A1A"/>
                <w:sz w:val="18"/>
                <w:szCs w:val="18"/>
              </w:rPr>
              <w:t xml:space="preserve">. </w:t>
            </w:r>
            <w:proofErr w:type="spellStart"/>
            <w:r>
              <w:rPr>
                <w:color w:val="1A1A1A"/>
                <w:sz w:val="18"/>
                <w:szCs w:val="18"/>
              </w:rPr>
              <w:t>Abinandan</w:t>
            </w:r>
            <w:proofErr w:type="spellEnd"/>
            <w:r>
              <w:rPr>
                <w:color w:val="1A1A1A"/>
                <w:sz w:val="18"/>
                <w:szCs w:val="18"/>
              </w:rPr>
              <w:t>: implement default as No.</w:t>
            </w:r>
          </w:p>
        </w:tc>
      </w:tr>
      <w:tr w:rsidR="006D231E" w14:paraId="15C556EF"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2EB8DB87" w14:textId="77777777" w:rsidR="006D231E" w:rsidRDefault="00000000">
            <w:pPr>
              <w:jc w:val="center"/>
            </w:pPr>
            <w:r>
              <w:rPr>
                <w:b/>
                <w:bCs/>
                <w:color w:val="444444"/>
                <w:sz w:val="18"/>
                <w:szCs w:val="18"/>
              </w:rPr>
              <w:t>14</w:t>
            </w:r>
          </w:p>
        </w:tc>
        <w:tc>
          <w:tcPr>
            <w:tcW w:w="29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04CA9CEB" w14:textId="77777777" w:rsidR="006D231E" w:rsidRDefault="00000000">
            <w:r>
              <w:rPr>
                <w:color w:val="1A1A1A"/>
              </w:rPr>
              <w:t xml:space="preserve">Rate selection — Last PO / </w:t>
            </w:r>
            <w:proofErr w:type="spellStart"/>
            <w:r>
              <w:rPr>
                <w:color w:val="1A1A1A"/>
              </w:rPr>
              <w:t>Avg</w:t>
            </w:r>
            <w:proofErr w:type="spellEnd"/>
            <w:r>
              <w:rPr>
                <w:color w:val="1A1A1A"/>
              </w:rPr>
              <w:t xml:space="preserve"> / Manual</w:t>
            </w:r>
          </w:p>
        </w:tc>
        <w:tc>
          <w:tcPr>
            <w:tcW w:w="680" w:type="dxa"/>
            <w:tcBorders>
              <w:top w:val="single" w:sz="4" w:space="0" w:color="BBCFE0"/>
              <w:left w:val="single" w:sz="4" w:space="0" w:color="BBCFE0"/>
              <w:bottom w:val="single" w:sz="4" w:space="0" w:color="BBCFE0"/>
              <w:right w:val="single" w:sz="4" w:space="0" w:color="BBCFE0"/>
            </w:tcBorders>
            <w:shd w:val="clear" w:color="auto" w:fill="FAFAFA"/>
            <w:tcMar>
              <w:top w:w="80" w:type="dxa"/>
              <w:left w:w="130" w:type="dxa"/>
              <w:bottom w:w="80" w:type="dxa"/>
              <w:right w:w="130" w:type="dxa"/>
            </w:tcMar>
          </w:tcPr>
          <w:p w14:paraId="6BF292CC" w14:textId="77777777" w:rsidR="006D231E" w:rsidRDefault="00000000">
            <w:pPr>
              <w:jc w:val="center"/>
            </w:pPr>
            <w:r>
              <w:rPr>
                <w:b/>
                <w:bCs/>
                <w:color w:val="444441"/>
                <w:sz w:val="17"/>
                <w:szCs w:val="17"/>
              </w:rPr>
              <w:t>Medium</w:t>
            </w:r>
          </w:p>
        </w:tc>
        <w:tc>
          <w:tcPr>
            <w:tcW w:w="82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53F69B7D" w14:textId="77777777" w:rsidR="006D231E" w:rsidRDefault="00000000">
            <w:proofErr w:type="spellStart"/>
            <w:r>
              <w:rPr>
                <w:color w:val="444444"/>
                <w:sz w:val="17"/>
                <w:szCs w:val="17"/>
              </w:rPr>
              <w:t>Vig+Pal+Mut</w:t>
            </w:r>
            <w:proofErr w:type="spellEnd"/>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36B7DC28"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685CAE4" w14:textId="77777777" w:rsidR="006D231E" w:rsidRDefault="00000000">
            <w:r>
              <w:rPr>
                <w:color w:val="1A1A1A"/>
                <w:sz w:val="18"/>
                <w:szCs w:val="18"/>
              </w:rPr>
              <w:t>3-option toggle. Manual requires Justification field. Pal to provide ERP 7.4 baseline. FSD amendment.</w:t>
            </w:r>
          </w:p>
        </w:tc>
      </w:tr>
      <w:tr w:rsidR="006D231E" w14:paraId="33748495"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EA4DAF3" w14:textId="77777777" w:rsidR="006D231E" w:rsidRDefault="00000000">
            <w:pPr>
              <w:jc w:val="center"/>
            </w:pPr>
            <w:r>
              <w:rPr>
                <w:b/>
                <w:bCs/>
                <w:color w:val="444444"/>
                <w:sz w:val="18"/>
                <w:szCs w:val="18"/>
              </w:rPr>
              <w:t>15</w:t>
            </w:r>
          </w:p>
        </w:tc>
        <w:tc>
          <w:tcPr>
            <w:tcW w:w="2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25708B19" w14:textId="77777777" w:rsidR="006D231E" w:rsidRDefault="00000000">
            <w:r>
              <w:rPr>
                <w:color w:val="1A1A1A"/>
              </w:rPr>
              <w:t>Add Multiple — multi-select lookup</w:t>
            </w:r>
          </w:p>
        </w:tc>
        <w:tc>
          <w:tcPr>
            <w:tcW w:w="680" w:type="dxa"/>
            <w:tcBorders>
              <w:top w:val="single" w:sz="4" w:space="0" w:color="BBCFE0"/>
              <w:left w:val="single" w:sz="4" w:space="0" w:color="BBCFE0"/>
              <w:bottom w:val="single" w:sz="4" w:space="0" w:color="BBCFE0"/>
              <w:right w:val="single" w:sz="4" w:space="0" w:color="BBCFE0"/>
            </w:tcBorders>
            <w:shd w:val="clear" w:color="auto" w:fill="FAFAFA"/>
            <w:tcMar>
              <w:top w:w="80" w:type="dxa"/>
              <w:left w:w="130" w:type="dxa"/>
              <w:bottom w:w="80" w:type="dxa"/>
              <w:right w:w="130" w:type="dxa"/>
            </w:tcMar>
          </w:tcPr>
          <w:p w14:paraId="69950A5B" w14:textId="77777777" w:rsidR="006D231E" w:rsidRDefault="00000000">
            <w:pPr>
              <w:jc w:val="center"/>
            </w:pPr>
            <w:r>
              <w:rPr>
                <w:b/>
                <w:bCs/>
                <w:color w:val="444441"/>
                <w:sz w:val="17"/>
                <w:szCs w:val="17"/>
              </w:rPr>
              <w:t>Medium</w:t>
            </w:r>
          </w:p>
        </w:tc>
        <w:tc>
          <w:tcPr>
            <w:tcW w:w="8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5BB41D1" w14:textId="77777777" w:rsidR="006D231E" w:rsidRDefault="00000000">
            <w:proofErr w:type="spellStart"/>
            <w:r>
              <w:rPr>
                <w:color w:val="444444"/>
                <w:sz w:val="17"/>
                <w:szCs w:val="17"/>
              </w:rPr>
              <w:t>See+Sasi</w:t>
            </w:r>
            <w:proofErr w:type="spellEnd"/>
            <w:r>
              <w:rPr>
                <w:color w:val="444444"/>
                <w:sz w:val="17"/>
                <w:szCs w:val="17"/>
              </w:rPr>
              <w:t xml:space="preserve"> (</w:t>
            </w:r>
            <w:proofErr w:type="spellStart"/>
            <w:r>
              <w:rPr>
                <w:color w:val="444444"/>
                <w:sz w:val="17"/>
                <w:szCs w:val="17"/>
              </w:rPr>
              <w:t>Pallvaa</w:t>
            </w:r>
            <w:proofErr w:type="spellEnd"/>
            <w:r>
              <w:rPr>
                <w:color w:val="444444"/>
                <w:sz w:val="17"/>
                <w:szCs w:val="17"/>
              </w:rPr>
              <w:t>/SKS)</w:t>
            </w:r>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4BD8B2F6"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53565E82" w14:textId="77777777" w:rsidR="006D231E" w:rsidRDefault="00000000">
            <w:r>
              <w:rPr>
                <w:color w:val="1A1A1A"/>
                <w:sz w:val="18"/>
                <w:szCs w:val="18"/>
              </w:rPr>
              <w:t xml:space="preserve">Named customer </w:t>
            </w:r>
            <w:proofErr w:type="spellStart"/>
            <w:r>
              <w:rPr>
                <w:color w:val="1A1A1A"/>
                <w:sz w:val="18"/>
                <w:szCs w:val="18"/>
              </w:rPr>
              <w:t>req</w:t>
            </w:r>
            <w:proofErr w:type="spellEnd"/>
            <w:r>
              <w:rPr>
                <w:color w:val="1A1A1A"/>
                <w:sz w:val="18"/>
                <w:szCs w:val="18"/>
              </w:rPr>
              <w:t xml:space="preserve">: </w:t>
            </w:r>
            <w:proofErr w:type="spellStart"/>
            <w:r>
              <w:rPr>
                <w:color w:val="1A1A1A"/>
                <w:sz w:val="18"/>
                <w:szCs w:val="18"/>
              </w:rPr>
              <w:t>Pallvaa</w:t>
            </w:r>
            <w:proofErr w:type="spellEnd"/>
            <w:r>
              <w:rPr>
                <w:color w:val="1A1A1A"/>
                <w:sz w:val="18"/>
                <w:szCs w:val="18"/>
              </w:rPr>
              <w:t xml:space="preserve"> Mills, SKS. Multi-select lookup for browse users. FSD amendment. </w:t>
            </w:r>
            <w:proofErr w:type="spellStart"/>
            <w:r>
              <w:rPr>
                <w:color w:val="1A1A1A"/>
                <w:sz w:val="18"/>
                <w:szCs w:val="18"/>
              </w:rPr>
              <w:t>Abinandan</w:t>
            </w:r>
            <w:proofErr w:type="spellEnd"/>
            <w:r>
              <w:rPr>
                <w:color w:val="1A1A1A"/>
                <w:sz w:val="18"/>
                <w:szCs w:val="18"/>
              </w:rPr>
              <w:t>.</w:t>
            </w:r>
          </w:p>
        </w:tc>
      </w:tr>
      <w:tr w:rsidR="006D231E" w14:paraId="02BF4E0A"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180F1C6D" w14:textId="77777777" w:rsidR="006D231E" w:rsidRDefault="00000000">
            <w:pPr>
              <w:jc w:val="center"/>
            </w:pPr>
            <w:r>
              <w:rPr>
                <w:b/>
                <w:bCs/>
                <w:color w:val="444444"/>
                <w:sz w:val="18"/>
                <w:szCs w:val="18"/>
              </w:rPr>
              <w:t>16</w:t>
            </w:r>
          </w:p>
        </w:tc>
        <w:tc>
          <w:tcPr>
            <w:tcW w:w="29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16C24257" w14:textId="77777777" w:rsidR="006D231E" w:rsidRDefault="00000000">
            <w:r>
              <w:rPr>
                <w:color w:val="1A1A1A"/>
              </w:rPr>
              <w:t>Add Multiple — row-count insert</w:t>
            </w:r>
          </w:p>
        </w:tc>
        <w:tc>
          <w:tcPr>
            <w:tcW w:w="680" w:type="dxa"/>
            <w:tcBorders>
              <w:top w:val="single" w:sz="4" w:space="0" w:color="BBCFE0"/>
              <w:left w:val="single" w:sz="4" w:space="0" w:color="BBCFE0"/>
              <w:bottom w:val="single" w:sz="4" w:space="0" w:color="BBCFE0"/>
              <w:right w:val="single" w:sz="4" w:space="0" w:color="BBCFE0"/>
            </w:tcBorders>
            <w:shd w:val="clear" w:color="auto" w:fill="FAFAFA"/>
            <w:tcMar>
              <w:top w:w="80" w:type="dxa"/>
              <w:left w:w="130" w:type="dxa"/>
              <w:bottom w:w="80" w:type="dxa"/>
              <w:right w:w="130" w:type="dxa"/>
            </w:tcMar>
          </w:tcPr>
          <w:p w14:paraId="3577B4AF" w14:textId="77777777" w:rsidR="006D231E" w:rsidRDefault="00000000">
            <w:pPr>
              <w:jc w:val="center"/>
            </w:pPr>
            <w:r>
              <w:rPr>
                <w:b/>
                <w:bCs/>
                <w:color w:val="444441"/>
                <w:sz w:val="17"/>
                <w:szCs w:val="17"/>
              </w:rPr>
              <w:t>Medium</w:t>
            </w:r>
          </w:p>
        </w:tc>
        <w:tc>
          <w:tcPr>
            <w:tcW w:w="82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C5B7670" w14:textId="77777777" w:rsidR="006D231E" w:rsidRDefault="00000000">
            <w:r>
              <w:rPr>
                <w:color w:val="444444"/>
                <w:sz w:val="17"/>
                <w:szCs w:val="17"/>
              </w:rPr>
              <w:t>Palanivel</w:t>
            </w:r>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6BDB90DC"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61513085" w14:textId="77777777" w:rsidR="006D231E" w:rsidRDefault="00000000">
            <w:r>
              <w:rPr>
                <w:color w:val="1A1A1A"/>
                <w:sz w:val="18"/>
                <w:szCs w:val="18"/>
              </w:rPr>
              <w:t xml:space="preserve">Quick row-count for power users. Combined with #15. Web Form Blueprint. </w:t>
            </w:r>
            <w:proofErr w:type="spellStart"/>
            <w:r>
              <w:rPr>
                <w:color w:val="1A1A1A"/>
                <w:sz w:val="18"/>
                <w:szCs w:val="18"/>
              </w:rPr>
              <w:t>Abinandan</w:t>
            </w:r>
            <w:proofErr w:type="spellEnd"/>
            <w:r>
              <w:rPr>
                <w:color w:val="1A1A1A"/>
                <w:sz w:val="18"/>
                <w:szCs w:val="18"/>
              </w:rPr>
              <w:t>.</w:t>
            </w:r>
          </w:p>
        </w:tc>
      </w:tr>
      <w:tr w:rsidR="006D231E" w14:paraId="3E6740C6"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0218272" w14:textId="77777777" w:rsidR="006D231E" w:rsidRDefault="00000000">
            <w:pPr>
              <w:jc w:val="center"/>
            </w:pPr>
            <w:r>
              <w:rPr>
                <w:b/>
                <w:bCs/>
                <w:color w:val="444444"/>
                <w:sz w:val="18"/>
                <w:szCs w:val="18"/>
              </w:rPr>
              <w:t>17</w:t>
            </w:r>
          </w:p>
        </w:tc>
        <w:tc>
          <w:tcPr>
            <w:tcW w:w="2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2095F45C" w14:textId="77777777" w:rsidR="006D231E" w:rsidRDefault="00000000">
            <w:r>
              <w:rPr>
                <w:color w:val="1A1A1A"/>
              </w:rPr>
              <w:t>Total Quantity KPI card + UOM grouping</w:t>
            </w:r>
          </w:p>
        </w:tc>
        <w:tc>
          <w:tcPr>
            <w:tcW w:w="680" w:type="dxa"/>
            <w:tcBorders>
              <w:top w:val="single" w:sz="4" w:space="0" w:color="BBCFE0"/>
              <w:left w:val="single" w:sz="4" w:space="0" w:color="BBCFE0"/>
              <w:bottom w:val="single" w:sz="4" w:space="0" w:color="BBCFE0"/>
              <w:right w:val="single" w:sz="4" w:space="0" w:color="BBCFE0"/>
            </w:tcBorders>
            <w:shd w:val="clear" w:color="auto" w:fill="FAFAFA"/>
            <w:tcMar>
              <w:top w:w="80" w:type="dxa"/>
              <w:left w:w="130" w:type="dxa"/>
              <w:bottom w:w="80" w:type="dxa"/>
              <w:right w:w="130" w:type="dxa"/>
            </w:tcMar>
          </w:tcPr>
          <w:p w14:paraId="33CC2696" w14:textId="77777777" w:rsidR="006D231E" w:rsidRDefault="00000000">
            <w:pPr>
              <w:jc w:val="center"/>
            </w:pPr>
            <w:r>
              <w:rPr>
                <w:b/>
                <w:bCs/>
                <w:color w:val="444441"/>
                <w:sz w:val="17"/>
                <w:szCs w:val="17"/>
              </w:rPr>
              <w:t>Medium</w:t>
            </w:r>
          </w:p>
        </w:tc>
        <w:tc>
          <w:tcPr>
            <w:tcW w:w="8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39F128C7" w14:textId="77777777" w:rsidR="006D231E" w:rsidRDefault="00000000">
            <w:proofErr w:type="spellStart"/>
            <w:r>
              <w:rPr>
                <w:color w:val="444444"/>
                <w:sz w:val="17"/>
                <w:szCs w:val="17"/>
              </w:rPr>
              <w:t>Vig+Pal</w:t>
            </w:r>
            <w:proofErr w:type="spellEnd"/>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73B61D6D"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2C93D536" w14:textId="77777777" w:rsidR="006D231E" w:rsidRDefault="00000000">
            <w:r>
              <w:rPr>
                <w:color w:val="1A1A1A"/>
                <w:sz w:val="18"/>
                <w:szCs w:val="18"/>
              </w:rPr>
              <w:t xml:space="preserve">5th card. UOM grouping (Nos:241, Mtr:42). Subject to single-screen constraint. </w:t>
            </w:r>
            <w:proofErr w:type="spellStart"/>
            <w:r>
              <w:rPr>
                <w:color w:val="1A1A1A"/>
                <w:sz w:val="18"/>
                <w:szCs w:val="18"/>
              </w:rPr>
              <w:t>Abinandan</w:t>
            </w:r>
            <w:proofErr w:type="spellEnd"/>
            <w:r>
              <w:rPr>
                <w:color w:val="1A1A1A"/>
                <w:sz w:val="18"/>
                <w:szCs w:val="18"/>
              </w:rPr>
              <w:t>.</w:t>
            </w:r>
          </w:p>
        </w:tc>
      </w:tr>
      <w:tr w:rsidR="006D231E" w14:paraId="1FE8A227"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1A2CC2B3" w14:textId="77777777" w:rsidR="006D231E" w:rsidRDefault="00000000">
            <w:pPr>
              <w:jc w:val="center"/>
            </w:pPr>
            <w:r>
              <w:rPr>
                <w:b/>
                <w:bCs/>
                <w:color w:val="444444"/>
                <w:sz w:val="18"/>
                <w:szCs w:val="18"/>
              </w:rPr>
              <w:t>18</w:t>
            </w:r>
          </w:p>
        </w:tc>
        <w:tc>
          <w:tcPr>
            <w:tcW w:w="29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2360D8A" w14:textId="77777777" w:rsidR="006D231E" w:rsidRDefault="00000000">
            <w:r>
              <w:rPr>
                <w:color w:val="1A1A1A"/>
              </w:rPr>
              <w:t>PR List Screen with approval status</w:t>
            </w:r>
          </w:p>
        </w:tc>
        <w:tc>
          <w:tcPr>
            <w:tcW w:w="680" w:type="dxa"/>
            <w:tcBorders>
              <w:top w:val="single" w:sz="4" w:space="0" w:color="BBCFE0"/>
              <w:left w:val="single" w:sz="4" w:space="0" w:color="BBCFE0"/>
              <w:bottom w:val="single" w:sz="4" w:space="0" w:color="BBCFE0"/>
              <w:right w:val="single" w:sz="4" w:space="0" w:color="BBCFE0"/>
            </w:tcBorders>
            <w:shd w:val="clear" w:color="auto" w:fill="FAFAFA"/>
            <w:tcMar>
              <w:top w:w="80" w:type="dxa"/>
              <w:left w:w="130" w:type="dxa"/>
              <w:bottom w:w="80" w:type="dxa"/>
              <w:right w:w="130" w:type="dxa"/>
            </w:tcMar>
          </w:tcPr>
          <w:p w14:paraId="2EB25009" w14:textId="77777777" w:rsidR="006D231E" w:rsidRDefault="00000000">
            <w:pPr>
              <w:jc w:val="center"/>
            </w:pPr>
            <w:r>
              <w:rPr>
                <w:b/>
                <w:bCs/>
                <w:color w:val="444441"/>
                <w:sz w:val="17"/>
                <w:szCs w:val="17"/>
              </w:rPr>
              <w:t>Medium</w:t>
            </w:r>
          </w:p>
        </w:tc>
        <w:tc>
          <w:tcPr>
            <w:tcW w:w="82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09B52823" w14:textId="77777777" w:rsidR="006D231E" w:rsidRDefault="00000000">
            <w:proofErr w:type="spellStart"/>
            <w:r>
              <w:rPr>
                <w:color w:val="444444"/>
                <w:sz w:val="17"/>
                <w:szCs w:val="17"/>
              </w:rPr>
              <w:t>See+Pal</w:t>
            </w:r>
            <w:proofErr w:type="spellEnd"/>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05D18968"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52910138" w14:textId="77777777" w:rsidR="006D231E" w:rsidRDefault="00000000">
            <w:r>
              <w:rPr>
                <w:color w:val="1A1A1A"/>
                <w:sz w:val="18"/>
                <w:szCs w:val="18"/>
              </w:rPr>
              <w:t xml:space="preserve">New FSD screen. PR No, Date, Dept, Requester, Total Value, Status, Link. </w:t>
            </w:r>
            <w:proofErr w:type="spellStart"/>
            <w:r>
              <w:rPr>
                <w:color w:val="1A1A1A"/>
                <w:sz w:val="18"/>
                <w:szCs w:val="18"/>
              </w:rPr>
              <w:t>Mariyaiya</w:t>
            </w:r>
            <w:proofErr w:type="spellEnd"/>
            <w:r>
              <w:rPr>
                <w:color w:val="1A1A1A"/>
                <w:sz w:val="18"/>
                <w:szCs w:val="18"/>
              </w:rPr>
              <w:t xml:space="preserve"> FSD. See input by Thu 8 May.</w:t>
            </w:r>
          </w:p>
        </w:tc>
      </w:tr>
      <w:tr w:rsidR="006D231E" w14:paraId="231A3B43"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3AA17FB8" w14:textId="77777777" w:rsidR="006D231E" w:rsidRDefault="00000000">
            <w:pPr>
              <w:jc w:val="center"/>
            </w:pPr>
            <w:r>
              <w:rPr>
                <w:b/>
                <w:bCs/>
                <w:color w:val="444444"/>
                <w:sz w:val="18"/>
                <w:szCs w:val="18"/>
              </w:rPr>
              <w:t>19</w:t>
            </w:r>
          </w:p>
        </w:tc>
        <w:tc>
          <w:tcPr>
            <w:tcW w:w="2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60AD8F9B" w14:textId="77777777" w:rsidR="006D231E" w:rsidRDefault="00000000">
            <w:r>
              <w:rPr>
                <w:color w:val="1A1A1A"/>
              </w:rPr>
              <w:t>Colour-coded status badges</w:t>
            </w:r>
          </w:p>
        </w:tc>
        <w:tc>
          <w:tcPr>
            <w:tcW w:w="680" w:type="dxa"/>
            <w:tcBorders>
              <w:top w:val="single" w:sz="4" w:space="0" w:color="BBCFE0"/>
              <w:left w:val="single" w:sz="4" w:space="0" w:color="BBCFE0"/>
              <w:bottom w:val="single" w:sz="4" w:space="0" w:color="BBCFE0"/>
              <w:right w:val="single" w:sz="4" w:space="0" w:color="BBCFE0"/>
            </w:tcBorders>
            <w:shd w:val="clear" w:color="auto" w:fill="FAFAFA"/>
            <w:tcMar>
              <w:top w:w="80" w:type="dxa"/>
              <w:left w:w="130" w:type="dxa"/>
              <w:bottom w:w="80" w:type="dxa"/>
              <w:right w:w="130" w:type="dxa"/>
            </w:tcMar>
          </w:tcPr>
          <w:p w14:paraId="7D6B1E5F" w14:textId="77777777" w:rsidR="006D231E" w:rsidRDefault="00000000">
            <w:pPr>
              <w:jc w:val="center"/>
            </w:pPr>
            <w:r>
              <w:rPr>
                <w:b/>
                <w:bCs/>
                <w:color w:val="444441"/>
                <w:sz w:val="17"/>
                <w:szCs w:val="17"/>
              </w:rPr>
              <w:t>Medium</w:t>
            </w:r>
          </w:p>
        </w:tc>
        <w:tc>
          <w:tcPr>
            <w:tcW w:w="8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1792664" w14:textId="77777777" w:rsidR="006D231E" w:rsidRDefault="00000000">
            <w:r>
              <w:rPr>
                <w:color w:val="444444"/>
                <w:sz w:val="17"/>
                <w:szCs w:val="17"/>
              </w:rPr>
              <w:t>Palanivel</w:t>
            </w:r>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6FC271D0"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1952E34" w14:textId="77777777" w:rsidR="006D231E" w:rsidRDefault="00000000">
            <w:r>
              <w:rPr>
                <w:color w:val="1A1A1A"/>
                <w:sz w:val="18"/>
                <w:szCs w:val="18"/>
              </w:rPr>
              <w:t xml:space="preserve">Requested=blue, </w:t>
            </w:r>
            <w:proofErr w:type="gramStart"/>
            <w:r>
              <w:rPr>
                <w:color w:val="1A1A1A"/>
                <w:sz w:val="18"/>
                <w:szCs w:val="18"/>
              </w:rPr>
              <w:t>Approved</w:t>
            </w:r>
            <w:proofErr w:type="gramEnd"/>
            <w:r>
              <w:rPr>
                <w:color w:val="1A1A1A"/>
                <w:sz w:val="18"/>
                <w:szCs w:val="18"/>
              </w:rPr>
              <w:t xml:space="preserve">=green, </w:t>
            </w:r>
            <w:proofErr w:type="gramStart"/>
            <w:r>
              <w:rPr>
                <w:color w:val="1A1A1A"/>
                <w:sz w:val="18"/>
                <w:szCs w:val="18"/>
              </w:rPr>
              <w:t>Rejected</w:t>
            </w:r>
            <w:proofErr w:type="gramEnd"/>
            <w:r>
              <w:rPr>
                <w:color w:val="1A1A1A"/>
                <w:sz w:val="18"/>
                <w:szCs w:val="18"/>
              </w:rPr>
              <w:t xml:space="preserve">=red, PO Raised=purple. </w:t>
            </w:r>
            <w:proofErr w:type="spellStart"/>
            <w:r>
              <w:rPr>
                <w:color w:val="1A1A1A"/>
                <w:sz w:val="18"/>
                <w:szCs w:val="18"/>
              </w:rPr>
              <w:t>SpinRise</w:t>
            </w:r>
            <w:proofErr w:type="spellEnd"/>
            <w:r>
              <w:rPr>
                <w:color w:val="1A1A1A"/>
                <w:sz w:val="18"/>
                <w:szCs w:val="18"/>
              </w:rPr>
              <w:t xml:space="preserve"> status standard. Web Form Blueprint.</w:t>
            </w:r>
          </w:p>
        </w:tc>
      </w:tr>
      <w:tr w:rsidR="006D231E" w14:paraId="07E1A00C"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0603FEC" w14:textId="77777777" w:rsidR="006D231E" w:rsidRDefault="00000000">
            <w:pPr>
              <w:jc w:val="center"/>
            </w:pPr>
            <w:r>
              <w:rPr>
                <w:b/>
                <w:bCs/>
                <w:color w:val="444444"/>
                <w:sz w:val="18"/>
                <w:szCs w:val="18"/>
              </w:rPr>
              <w:t>20</w:t>
            </w:r>
          </w:p>
        </w:tc>
        <w:tc>
          <w:tcPr>
            <w:tcW w:w="29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7811E9F" w14:textId="77777777" w:rsidR="006D231E" w:rsidRDefault="00000000">
            <w:r>
              <w:rPr>
                <w:color w:val="1A1A1A"/>
              </w:rPr>
              <w:t>Print info bar — screen only</w:t>
            </w:r>
          </w:p>
        </w:tc>
        <w:tc>
          <w:tcPr>
            <w:tcW w:w="680" w:type="dxa"/>
            <w:tcBorders>
              <w:top w:val="single" w:sz="4" w:space="0" w:color="BBCFE0"/>
              <w:left w:val="single" w:sz="4" w:space="0" w:color="BBCFE0"/>
              <w:bottom w:val="single" w:sz="4" w:space="0" w:color="BBCFE0"/>
              <w:right w:val="single" w:sz="4" w:space="0" w:color="BBCFE0"/>
            </w:tcBorders>
            <w:shd w:val="clear" w:color="auto" w:fill="FAFAFA"/>
            <w:tcMar>
              <w:top w:w="80" w:type="dxa"/>
              <w:left w:w="130" w:type="dxa"/>
              <w:bottom w:w="80" w:type="dxa"/>
              <w:right w:w="130" w:type="dxa"/>
            </w:tcMar>
          </w:tcPr>
          <w:p w14:paraId="3F808417" w14:textId="77777777" w:rsidR="006D231E" w:rsidRDefault="00000000">
            <w:pPr>
              <w:jc w:val="center"/>
            </w:pPr>
            <w:r>
              <w:rPr>
                <w:b/>
                <w:bCs/>
                <w:color w:val="444441"/>
                <w:sz w:val="17"/>
                <w:szCs w:val="17"/>
              </w:rPr>
              <w:t>Low</w:t>
            </w:r>
          </w:p>
        </w:tc>
        <w:tc>
          <w:tcPr>
            <w:tcW w:w="82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0584763" w14:textId="77777777" w:rsidR="006D231E" w:rsidRDefault="00000000">
            <w:r>
              <w:rPr>
                <w:color w:val="444444"/>
                <w:sz w:val="17"/>
                <w:szCs w:val="17"/>
              </w:rPr>
              <w:t>Vignesh</w:t>
            </w:r>
          </w:p>
        </w:tc>
        <w:tc>
          <w:tcPr>
            <w:tcW w:w="820" w:type="dxa"/>
            <w:tcBorders>
              <w:top w:val="single" w:sz="4" w:space="0" w:color="BBCFE0"/>
              <w:left w:val="single" w:sz="4" w:space="0" w:color="BBCFE0"/>
              <w:bottom w:val="single" w:sz="4" w:space="0" w:color="BBCFE0"/>
              <w:right w:val="single" w:sz="4" w:space="0" w:color="BBCFE0"/>
            </w:tcBorders>
            <w:shd w:val="clear" w:color="auto" w:fill="E6F1FB"/>
            <w:tcMar>
              <w:top w:w="80" w:type="dxa"/>
              <w:left w:w="130" w:type="dxa"/>
              <w:bottom w:w="80" w:type="dxa"/>
              <w:right w:w="130" w:type="dxa"/>
            </w:tcMar>
          </w:tcPr>
          <w:p w14:paraId="15B7836C" w14:textId="77777777" w:rsidR="006D231E" w:rsidRDefault="00000000">
            <w:pPr>
              <w:jc w:val="center"/>
            </w:pPr>
            <w:r>
              <w:rPr>
                <w:b/>
                <w:bCs/>
                <w:color w:val="185FA5"/>
                <w:sz w:val="17"/>
                <w:szCs w:val="17"/>
              </w:rPr>
              <w:t>PHASE 2</w:t>
            </w:r>
          </w:p>
        </w:tc>
        <w:tc>
          <w:tcPr>
            <w:tcW w:w="378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3C3993A3" w14:textId="77777777" w:rsidR="006D231E" w:rsidRDefault="00000000">
            <w:r>
              <w:rPr>
                <w:color w:val="1A1A1A"/>
                <w:sz w:val="18"/>
                <w:szCs w:val="18"/>
              </w:rPr>
              <w:t>Approval Status, PO details, stock, pending actions above print preview. Not in printout.</w:t>
            </w:r>
          </w:p>
        </w:tc>
      </w:tr>
      <w:tr w:rsidR="006D231E" w14:paraId="256A9CF9"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5C598F0" w14:textId="77777777" w:rsidR="006D231E" w:rsidRDefault="00000000">
            <w:pPr>
              <w:jc w:val="center"/>
            </w:pPr>
            <w:r>
              <w:rPr>
                <w:b/>
                <w:bCs/>
                <w:color w:val="444444"/>
                <w:sz w:val="18"/>
                <w:szCs w:val="18"/>
              </w:rPr>
              <w:lastRenderedPageBreak/>
              <w:t>21</w:t>
            </w:r>
          </w:p>
        </w:tc>
        <w:tc>
          <w:tcPr>
            <w:tcW w:w="2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38893250" w14:textId="77777777" w:rsidR="006D231E" w:rsidRDefault="00000000">
            <w:r>
              <w:rPr>
                <w:color w:val="1A1A1A"/>
              </w:rPr>
              <w:t>Print info bar — printed banner p.1</w:t>
            </w:r>
          </w:p>
        </w:tc>
        <w:tc>
          <w:tcPr>
            <w:tcW w:w="680" w:type="dxa"/>
            <w:tcBorders>
              <w:top w:val="single" w:sz="4" w:space="0" w:color="BBCFE0"/>
              <w:left w:val="single" w:sz="4" w:space="0" w:color="BBCFE0"/>
              <w:bottom w:val="single" w:sz="4" w:space="0" w:color="BBCFE0"/>
              <w:right w:val="single" w:sz="4" w:space="0" w:color="BBCFE0"/>
            </w:tcBorders>
            <w:shd w:val="clear" w:color="auto" w:fill="FAFAFA"/>
            <w:tcMar>
              <w:top w:w="80" w:type="dxa"/>
              <w:left w:w="130" w:type="dxa"/>
              <w:bottom w:w="80" w:type="dxa"/>
              <w:right w:w="130" w:type="dxa"/>
            </w:tcMar>
          </w:tcPr>
          <w:p w14:paraId="025BFC1C" w14:textId="77777777" w:rsidR="006D231E" w:rsidRDefault="00000000">
            <w:pPr>
              <w:jc w:val="center"/>
            </w:pPr>
            <w:r>
              <w:rPr>
                <w:b/>
                <w:bCs/>
                <w:color w:val="444441"/>
                <w:sz w:val="17"/>
                <w:szCs w:val="17"/>
              </w:rPr>
              <w:t>Low</w:t>
            </w:r>
          </w:p>
        </w:tc>
        <w:tc>
          <w:tcPr>
            <w:tcW w:w="8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DE377DE" w14:textId="77777777" w:rsidR="006D231E" w:rsidRDefault="00000000">
            <w:r>
              <w:rPr>
                <w:color w:val="444444"/>
                <w:sz w:val="17"/>
                <w:szCs w:val="17"/>
              </w:rPr>
              <w:t>Palanivel</w:t>
            </w:r>
          </w:p>
        </w:tc>
        <w:tc>
          <w:tcPr>
            <w:tcW w:w="820" w:type="dxa"/>
            <w:tcBorders>
              <w:top w:val="single" w:sz="4" w:space="0" w:color="BBCFE0"/>
              <w:left w:val="single" w:sz="4" w:space="0" w:color="BBCFE0"/>
              <w:bottom w:val="single" w:sz="4" w:space="0" w:color="BBCFE0"/>
              <w:right w:val="single" w:sz="4" w:space="0" w:color="BBCFE0"/>
            </w:tcBorders>
            <w:shd w:val="clear" w:color="auto" w:fill="F3EBF9"/>
            <w:tcMar>
              <w:top w:w="80" w:type="dxa"/>
              <w:left w:w="130" w:type="dxa"/>
              <w:bottom w:w="80" w:type="dxa"/>
              <w:right w:w="130" w:type="dxa"/>
            </w:tcMar>
          </w:tcPr>
          <w:p w14:paraId="3A7A543F" w14:textId="77777777" w:rsidR="006D231E" w:rsidRDefault="00000000">
            <w:pPr>
              <w:jc w:val="center"/>
            </w:pPr>
            <w:r>
              <w:rPr>
                <w:b/>
                <w:bCs/>
                <w:color w:val="5B2D8E"/>
                <w:sz w:val="17"/>
                <w:szCs w:val="17"/>
              </w:rPr>
              <w:t>PHASE 3</w:t>
            </w:r>
          </w:p>
        </w:tc>
        <w:tc>
          <w:tcPr>
            <w:tcW w:w="37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1FEC224" w14:textId="77777777" w:rsidR="006D231E" w:rsidRDefault="00000000">
            <w:r>
              <w:rPr>
                <w:color w:val="1A1A1A"/>
                <w:sz w:val="18"/>
                <w:szCs w:val="18"/>
              </w:rPr>
              <w:t>Printed status banner on page 1 of PR copy. Travels with physical approval chain.</w:t>
            </w:r>
          </w:p>
        </w:tc>
      </w:tr>
      <w:tr w:rsidR="006D231E" w14:paraId="680D25A4"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0614B14A" w14:textId="77777777" w:rsidR="006D231E" w:rsidRDefault="00000000">
            <w:pPr>
              <w:jc w:val="center"/>
            </w:pPr>
            <w:r>
              <w:rPr>
                <w:b/>
                <w:bCs/>
                <w:color w:val="444444"/>
                <w:sz w:val="18"/>
                <w:szCs w:val="18"/>
              </w:rPr>
              <w:t>22</w:t>
            </w:r>
          </w:p>
        </w:tc>
        <w:tc>
          <w:tcPr>
            <w:tcW w:w="29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62E20A2B" w14:textId="77777777" w:rsidR="006D231E" w:rsidRDefault="00000000">
            <w:r>
              <w:rPr>
                <w:color w:val="1A1A1A"/>
              </w:rPr>
              <w:t>Item History drill-down navigation</w:t>
            </w:r>
          </w:p>
        </w:tc>
        <w:tc>
          <w:tcPr>
            <w:tcW w:w="680" w:type="dxa"/>
            <w:tcBorders>
              <w:top w:val="single" w:sz="4" w:space="0" w:color="BBCFE0"/>
              <w:left w:val="single" w:sz="4" w:space="0" w:color="BBCFE0"/>
              <w:bottom w:val="single" w:sz="4" w:space="0" w:color="BBCFE0"/>
              <w:right w:val="single" w:sz="4" w:space="0" w:color="BBCFE0"/>
            </w:tcBorders>
            <w:shd w:val="clear" w:color="auto" w:fill="FAFAFA"/>
            <w:tcMar>
              <w:top w:w="80" w:type="dxa"/>
              <w:left w:w="130" w:type="dxa"/>
              <w:bottom w:w="80" w:type="dxa"/>
              <w:right w:w="130" w:type="dxa"/>
            </w:tcMar>
          </w:tcPr>
          <w:p w14:paraId="14AD0CDC" w14:textId="77777777" w:rsidR="006D231E" w:rsidRDefault="00000000">
            <w:pPr>
              <w:jc w:val="center"/>
            </w:pPr>
            <w:r>
              <w:rPr>
                <w:b/>
                <w:bCs/>
                <w:color w:val="444441"/>
                <w:sz w:val="17"/>
                <w:szCs w:val="17"/>
              </w:rPr>
              <w:t>Low</w:t>
            </w:r>
          </w:p>
        </w:tc>
        <w:tc>
          <w:tcPr>
            <w:tcW w:w="82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DD3035A" w14:textId="77777777" w:rsidR="006D231E" w:rsidRDefault="00000000">
            <w:r>
              <w:rPr>
                <w:color w:val="444444"/>
                <w:sz w:val="17"/>
                <w:szCs w:val="17"/>
              </w:rPr>
              <w:t>Seenivasan</w:t>
            </w:r>
          </w:p>
        </w:tc>
        <w:tc>
          <w:tcPr>
            <w:tcW w:w="820" w:type="dxa"/>
            <w:tcBorders>
              <w:top w:val="single" w:sz="4" w:space="0" w:color="BBCFE0"/>
              <w:left w:val="single" w:sz="4" w:space="0" w:color="BBCFE0"/>
              <w:bottom w:val="single" w:sz="4" w:space="0" w:color="BBCFE0"/>
              <w:right w:val="single" w:sz="4" w:space="0" w:color="BBCFE0"/>
            </w:tcBorders>
            <w:shd w:val="clear" w:color="auto" w:fill="E6F1FB"/>
            <w:tcMar>
              <w:top w:w="80" w:type="dxa"/>
              <w:left w:w="130" w:type="dxa"/>
              <w:bottom w:w="80" w:type="dxa"/>
              <w:right w:w="130" w:type="dxa"/>
            </w:tcMar>
          </w:tcPr>
          <w:p w14:paraId="33346CB6" w14:textId="77777777" w:rsidR="006D231E" w:rsidRDefault="00000000">
            <w:pPr>
              <w:jc w:val="center"/>
            </w:pPr>
            <w:r>
              <w:rPr>
                <w:b/>
                <w:bCs/>
                <w:color w:val="185FA5"/>
                <w:sz w:val="17"/>
                <w:szCs w:val="17"/>
              </w:rPr>
              <w:t>PHASE 2</w:t>
            </w:r>
          </w:p>
        </w:tc>
        <w:tc>
          <w:tcPr>
            <w:tcW w:w="378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7D3B53DC" w14:textId="77777777" w:rsidR="006D231E" w:rsidRDefault="00000000">
            <w:r>
              <w:rPr>
                <w:color w:val="1A1A1A"/>
                <w:sz w:val="18"/>
                <w:szCs w:val="18"/>
              </w:rPr>
              <w:t>GRN/Issue doc link from history row. Platform navigation architecture.</w:t>
            </w:r>
          </w:p>
        </w:tc>
      </w:tr>
      <w:tr w:rsidR="006D231E" w14:paraId="181BDFA7"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5B69F532" w14:textId="77777777" w:rsidR="006D231E" w:rsidRDefault="00000000">
            <w:pPr>
              <w:jc w:val="center"/>
            </w:pPr>
            <w:r>
              <w:rPr>
                <w:b/>
                <w:bCs/>
                <w:color w:val="444444"/>
                <w:sz w:val="18"/>
                <w:szCs w:val="18"/>
              </w:rPr>
              <w:t>23</w:t>
            </w:r>
          </w:p>
        </w:tc>
        <w:tc>
          <w:tcPr>
            <w:tcW w:w="2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AF0593B" w14:textId="77777777" w:rsidR="006D231E" w:rsidRDefault="00000000">
            <w:r>
              <w:rPr>
                <w:color w:val="1A1A1A"/>
              </w:rPr>
              <w:t>PR breadcrumb in history navigation</w:t>
            </w:r>
          </w:p>
        </w:tc>
        <w:tc>
          <w:tcPr>
            <w:tcW w:w="680" w:type="dxa"/>
            <w:tcBorders>
              <w:top w:val="single" w:sz="4" w:space="0" w:color="BBCFE0"/>
              <w:left w:val="single" w:sz="4" w:space="0" w:color="BBCFE0"/>
              <w:bottom w:val="single" w:sz="4" w:space="0" w:color="BBCFE0"/>
              <w:right w:val="single" w:sz="4" w:space="0" w:color="BBCFE0"/>
            </w:tcBorders>
            <w:shd w:val="clear" w:color="auto" w:fill="FAFAFA"/>
            <w:tcMar>
              <w:top w:w="80" w:type="dxa"/>
              <w:left w:w="130" w:type="dxa"/>
              <w:bottom w:w="80" w:type="dxa"/>
              <w:right w:w="130" w:type="dxa"/>
            </w:tcMar>
          </w:tcPr>
          <w:p w14:paraId="419BECA6" w14:textId="77777777" w:rsidR="006D231E" w:rsidRDefault="00000000">
            <w:pPr>
              <w:jc w:val="center"/>
            </w:pPr>
            <w:r>
              <w:rPr>
                <w:b/>
                <w:bCs/>
                <w:color w:val="444441"/>
                <w:sz w:val="17"/>
                <w:szCs w:val="17"/>
              </w:rPr>
              <w:t>Low</w:t>
            </w:r>
          </w:p>
        </w:tc>
        <w:tc>
          <w:tcPr>
            <w:tcW w:w="8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5D26955" w14:textId="77777777" w:rsidR="006D231E" w:rsidRDefault="00000000">
            <w:r>
              <w:rPr>
                <w:color w:val="444444"/>
                <w:sz w:val="17"/>
                <w:szCs w:val="17"/>
              </w:rPr>
              <w:t>Palanivel</w:t>
            </w:r>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441FB13A"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EDEE5A0" w14:textId="77777777" w:rsidR="006D231E" w:rsidRDefault="00000000">
            <w:r>
              <w:rPr>
                <w:color w:val="1A1A1A"/>
                <w:sz w:val="18"/>
                <w:szCs w:val="18"/>
              </w:rPr>
              <w:t xml:space="preserve">Persistent PR No. sticky during tab nav. All </w:t>
            </w:r>
            <w:proofErr w:type="spellStart"/>
            <w:r>
              <w:rPr>
                <w:color w:val="1A1A1A"/>
                <w:sz w:val="18"/>
                <w:szCs w:val="18"/>
              </w:rPr>
              <w:t>SpinRise</w:t>
            </w:r>
            <w:proofErr w:type="spellEnd"/>
            <w:r>
              <w:rPr>
                <w:color w:val="1A1A1A"/>
                <w:sz w:val="18"/>
                <w:szCs w:val="18"/>
              </w:rPr>
              <w:t xml:space="preserve"> </w:t>
            </w:r>
            <w:proofErr w:type="spellStart"/>
            <w:r>
              <w:rPr>
                <w:color w:val="1A1A1A"/>
                <w:sz w:val="18"/>
                <w:szCs w:val="18"/>
              </w:rPr>
              <w:t>tx</w:t>
            </w:r>
            <w:proofErr w:type="spellEnd"/>
            <w:r>
              <w:rPr>
                <w:color w:val="1A1A1A"/>
                <w:sz w:val="18"/>
                <w:szCs w:val="18"/>
              </w:rPr>
              <w:t xml:space="preserve"> screens. Web Form Blueprint.</w:t>
            </w:r>
          </w:p>
        </w:tc>
      </w:tr>
      <w:tr w:rsidR="006D231E" w14:paraId="674BDBA7"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005FC9D0" w14:textId="77777777" w:rsidR="006D231E" w:rsidRDefault="00000000">
            <w:pPr>
              <w:jc w:val="center"/>
            </w:pPr>
            <w:r>
              <w:rPr>
                <w:b/>
                <w:bCs/>
                <w:color w:val="444444"/>
                <w:sz w:val="18"/>
                <w:szCs w:val="18"/>
              </w:rPr>
              <w:t>24</w:t>
            </w:r>
          </w:p>
        </w:tc>
        <w:tc>
          <w:tcPr>
            <w:tcW w:w="29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75CDD041" w14:textId="77777777" w:rsidR="006D231E" w:rsidRDefault="00000000">
            <w:r>
              <w:rPr>
                <w:color w:val="1A1A1A"/>
              </w:rPr>
              <w:t>Action Bell icon — notifications</w:t>
            </w:r>
          </w:p>
        </w:tc>
        <w:tc>
          <w:tcPr>
            <w:tcW w:w="680" w:type="dxa"/>
            <w:tcBorders>
              <w:top w:val="single" w:sz="4" w:space="0" w:color="BBCFE0"/>
              <w:left w:val="single" w:sz="4" w:space="0" w:color="BBCFE0"/>
              <w:bottom w:val="single" w:sz="4" w:space="0" w:color="BBCFE0"/>
              <w:right w:val="single" w:sz="4" w:space="0" w:color="BBCFE0"/>
            </w:tcBorders>
            <w:shd w:val="clear" w:color="auto" w:fill="FAFAFA"/>
            <w:tcMar>
              <w:top w:w="80" w:type="dxa"/>
              <w:left w:w="130" w:type="dxa"/>
              <w:bottom w:w="80" w:type="dxa"/>
              <w:right w:w="130" w:type="dxa"/>
            </w:tcMar>
          </w:tcPr>
          <w:p w14:paraId="73BB4772" w14:textId="77777777" w:rsidR="006D231E" w:rsidRDefault="00000000">
            <w:pPr>
              <w:jc w:val="center"/>
            </w:pPr>
            <w:r>
              <w:rPr>
                <w:b/>
                <w:bCs/>
                <w:color w:val="444441"/>
                <w:sz w:val="17"/>
                <w:szCs w:val="17"/>
              </w:rPr>
              <w:t>Low</w:t>
            </w:r>
          </w:p>
        </w:tc>
        <w:tc>
          <w:tcPr>
            <w:tcW w:w="82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72B0D5F9" w14:textId="77777777" w:rsidR="006D231E" w:rsidRDefault="00000000">
            <w:r>
              <w:rPr>
                <w:color w:val="444444"/>
                <w:sz w:val="17"/>
                <w:szCs w:val="17"/>
              </w:rPr>
              <w:t>Vignesh</w:t>
            </w:r>
          </w:p>
        </w:tc>
        <w:tc>
          <w:tcPr>
            <w:tcW w:w="820" w:type="dxa"/>
            <w:tcBorders>
              <w:top w:val="single" w:sz="4" w:space="0" w:color="BBCFE0"/>
              <w:left w:val="single" w:sz="4" w:space="0" w:color="BBCFE0"/>
              <w:bottom w:val="single" w:sz="4" w:space="0" w:color="BBCFE0"/>
              <w:right w:val="single" w:sz="4" w:space="0" w:color="BBCFE0"/>
            </w:tcBorders>
            <w:shd w:val="clear" w:color="auto" w:fill="FFF4E5"/>
            <w:tcMar>
              <w:top w:w="80" w:type="dxa"/>
              <w:left w:w="130" w:type="dxa"/>
              <w:bottom w:w="80" w:type="dxa"/>
              <w:right w:w="130" w:type="dxa"/>
            </w:tcMar>
          </w:tcPr>
          <w:p w14:paraId="050DB183" w14:textId="77777777" w:rsidR="006D231E" w:rsidRDefault="00000000">
            <w:pPr>
              <w:jc w:val="center"/>
            </w:pPr>
            <w:r>
              <w:rPr>
                <w:b/>
                <w:bCs/>
                <w:color w:val="7A3B00"/>
                <w:sz w:val="17"/>
                <w:szCs w:val="17"/>
              </w:rPr>
              <w:t>DEFER</w:t>
            </w:r>
          </w:p>
        </w:tc>
        <w:tc>
          <w:tcPr>
            <w:tcW w:w="378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795FB266" w14:textId="77777777" w:rsidR="006D231E" w:rsidRDefault="00000000">
            <w:r>
              <w:rPr>
                <w:color w:val="1A1A1A"/>
                <w:sz w:val="18"/>
                <w:szCs w:val="18"/>
              </w:rPr>
              <w:t xml:space="preserve">Platform shell level, not form level. </w:t>
            </w:r>
            <w:proofErr w:type="spellStart"/>
            <w:r>
              <w:rPr>
                <w:color w:val="1A1A1A"/>
                <w:sz w:val="18"/>
                <w:szCs w:val="18"/>
              </w:rPr>
              <w:t>SpinRise</w:t>
            </w:r>
            <w:proofErr w:type="spellEnd"/>
            <w:r>
              <w:rPr>
                <w:color w:val="1A1A1A"/>
                <w:sz w:val="18"/>
                <w:szCs w:val="18"/>
              </w:rPr>
              <w:t xml:space="preserve"> shell design phase.</w:t>
            </w:r>
          </w:p>
        </w:tc>
      </w:tr>
      <w:tr w:rsidR="006D231E" w14:paraId="19F2B90C"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64368562" w14:textId="77777777" w:rsidR="006D231E" w:rsidRDefault="00000000">
            <w:pPr>
              <w:jc w:val="center"/>
            </w:pPr>
            <w:r>
              <w:rPr>
                <w:b/>
                <w:bCs/>
                <w:color w:val="444444"/>
                <w:sz w:val="18"/>
                <w:szCs w:val="18"/>
              </w:rPr>
              <w:t>25</w:t>
            </w:r>
          </w:p>
        </w:tc>
        <w:tc>
          <w:tcPr>
            <w:tcW w:w="29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AA7FA23" w14:textId="77777777" w:rsidR="006D231E" w:rsidRDefault="00000000">
            <w:r>
              <w:rPr>
                <w:color w:val="1A1A1A"/>
              </w:rPr>
              <w:t>Palanivel report format</w:t>
            </w:r>
          </w:p>
        </w:tc>
        <w:tc>
          <w:tcPr>
            <w:tcW w:w="680" w:type="dxa"/>
            <w:tcBorders>
              <w:top w:val="single" w:sz="4" w:space="0" w:color="BBCFE0"/>
              <w:left w:val="single" w:sz="4" w:space="0" w:color="BBCFE0"/>
              <w:bottom w:val="single" w:sz="4" w:space="0" w:color="BBCFE0"/>
              <w:right w:val="single" w:sz="4" w:space="0" w:color="BBCFE0"/>
            </w:tcBorders>
            <w:shd w:val="clear" w:color="auto" w:fill="EAF1F8"/>
            <w:tcMar>
              <w:top w:w="80" w:type="dxa"/>
              <w:left w:w="130" w:type="dxa"/>
              <w:bottom w:w="80" w:type="dxa"/>
              <w:right w:w="130" w:type="dxa"/>
            </w:tcMar>
          </w:tcPr>
          <w:p w14:paraId="3933DC05" w14:textId="77777777" w:rsidR="006D231E" w:rsidRDefault="00000000">
            <w:pPr>
              <w:jc w:val="center"/>
            </w:pPr>
            <w:r>
              <w:rPr>
                <w:b/>
                <w:bCs/>
                <w:color w:val="0C3460"/>
                <w:sz w:val="17"/>
                <w:szCs w:val="17"/>
              </w:rPr>
              <w:t>Process</w:t>
            </w:r>
          </w:p>
        </w:tc>
        <w:tc>
          <w:tcPr>
            <w:tcW w:w="8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58C745A" w14:textId="77777777" w:rsidR="006D231E" w:rsidRDefault="00000000">
            <w:r>
              <w:rPr>
                <w:color w:val="444444"/>
                <w:sz w:val="17"/>
                <w:szCs w:val="17"/>
              </w:rPr>
              <w:t>Palanivel</w:t>
            </w:r>
          </w:p>
        </w:tc>
        <w:tc>
          <w:tcPr>
            <w:tcW w:w="820" w:type="dxa"/>
            <w:tcBorders>
              <w:top w:val="single" w:sz="4" w:space="0" w:color="BBCFE0"/>
              <w:left w:val="single" w:sz="4" w:space="0" w:color="BBCFE0"/>
              <w:bottom w:val="single" w:sz="4" w:space="0" w:color="BBCFE0"/>
              <w:right w:val="single" w:sz="4" w:space="0" w:color="BBCFE0"/>
            </w:tcBorders>
            <w:shd w:val="clear" w:color="auto" w:fill="FAEEDA"/>
            <w:tcMar>
              <w:top w:w="80" w:type="dxa"/>
              <w:left w:w="130" w:type="dxa"/>
              <w:bottom w:w="80" w:type="dxa"/>
              <w:right w:w="130" w:type="dxa"/>
            </w:tcMar>
          </w:tcPr>
          <w:p w14:paraId="48584D94" w14:textId="77777777" w:rsidR="006D231E" w:rsidRDefault="00000000">
            <w:pPr>
              <w:jc w:val="center"/>
            </w:pPr>
            <w:r>
              <w:rPr>
                <w:b/>
                <w:bCs/>
                <w:color w:val="633806"/>
                <w:sz w:val="17"/>
                <w:szCs w:val="17"/>
              </w:rPr>
              <w:t>ADOPTED</w:t>
            </w:r>
          </w:p>
        </w:tc>
        <w:tc>
          <w:tcPr>
            <w:tcW w:w="37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EA4F909" w14:textId="77777777" w:rsidR="006D231E" w:rsidRDefault="00000000">
            <w:r>
              <w:rPr>
                <w:color w:val="1A1A1A"/>
                <w:sz w:val="18"/>
                <w:szCs w:val="18"/>
              </w:rPr>
              <w:t>Scorecard + findings + priority + effort + sprint buckets = standard for all future UX reviews.</w:t>
            </w:r>
          </w:p>
        </w:tc>
      </w:tr>
      <w:tr w:rsidR="006D231E" w14:paraId="25A6E45A"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0FB1AEB2" w14:textId="77777777" w:rsidR="006D231E" w:rsidRDefault="00000000">
            <w:pPr>
              <w:jc w:val="center"/>
            </w:pPr>
            <w:r>
              <w:rPr>
                <w:b/>
                <w:bCs/>
                <w:color w:val="5D4037"/>
                <w:sz w:val="18"/>
                <w:szCs w:val="18"/>
              </w:rPr>
              <w:t>26</w:t>
            </w:r>
          </w:p>
        </w:tc>
        <w:tc>
          <w:tcPr>
            <w:tcW w:w="290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2E879205" w14:textId="77777777" w:rsidR="006D231E" w:rsidRDefault="00000000">
            <w:r>
              <w:rPr>
                <w:b/>
                <w:bCs/>
                <w:color w:val="5D4037"/>
              </w:rPr>
              <w:t>Tab skip — auto-filled read-only fields</w:t>
            </w:r>
          </w:p>
        </w:tc>
        <w:tc>
          <w:tcPr>
            <w:tcW w:w="680" w:type="dxa"/>
            <w:tcBorders>
              <w:top w:val="single" w:sz="4" w:space="0" w:color="BBCFE0"/>
              <w:left w:val="single" w:sz="4" w:space="0" w:color="BBCFE0"/>
              <w:bottom w:val="single" w:sz="4" w:space="0" w:color="BBCFE0"/>
              <w:right w:val="single" w:sz="4" w:space="0" w:color="BBCFE0"/>
            </w:tcBorders>
            <w:shd w:val="clear" w:color="auto" w:fill="FCEBEB"/>
            <w:tcMar>
              <w:top w:w="80" w:type="dxa"/>
              <w:left w:w="130" w:type="dxa"/>
              <w:bottom w:w="80" w:type="dxa"/>
              <w:right w:w="130" w:type="dxa"/>
            </w:tcMar>
          </w:tcPr>
          <w:p w14:paraId="21F99BDD" w14:textId="77777777" w:rsidR="006D231E" w:rsidRDefault="00000000">
            <w:pPr>
              <w:jc w:val="center"/>
            </w:pPr>
            <w:r>
              <w:rPr>
                <w:b/>
                <w:bCs/>
                <w:color w:val="791F1F"/>
                <w:sz w:val="17"/>
                <w:szCs w:val="17"/>
              </w:rPr>
              <w:t>Critical</w:t>
            </w:r>
          </w:p>
        </w:tc>
        <w:tc>
          <w:tcPr>
            <w:tcW w:w="82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7FDD4326" w14:textId="77777777" w:rsidR="006D231E" w:rsidRDefault="00000000">
            <w:r>
              <w:rPr>
                <w:color w:val="444444"/>
                <w:sz w:val="17"/>
                <w:szCs w:val="17"/>
              </w:rPr>
              <w:t>Muthuvel</w:t>
            </w:r>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66660F26"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746018DE" w14:textId="77777777" w:rsidR="006D231E" w:rsidRDefault="00000000">
            <w:r>
              <w:rPr>
                <w:color w:val="1A1A1A"/>
                <w:sz w:val="18"/>
                <w:szCs w:val="18"/>
              </w:rPr>
              <w:t xml:space="preserve">Tab skips UOM, Stock, Rate (auto-filled read-only). Lands on Quantity after Item Code. All </w:t>
            </w:r>
            <w:proofErr w:type="spellStart"/>
            <w:r>
              <w:rPr>
                <w:color w:val="1A1A1A"/>
                <w:sz w:val="18"/>
                <w:szCs w:val="18"/>
              </w:rPr>
              <w:t>SpinRise</w:t>
            </w:r>
            <w:proofErr w:type="spellEnd"/>
            <w:r>
              <w:rPr>
                <w:color w:val="1A1A1A"/>
                <w:sz w:val="18"/>
                <w:szCs w:val="18"/>
              </w:rPr>
              <w:t xml:space="preserve"> grids. Web Form Blueprint. </w:t>
            </w:r>
            <w:proofErr w:type="spellStart"/>
            <w:r>
              <w:rPr>
                <w:color w:val="1A1A1A"/>
                <w:sz w:val="18"/>
                <w:szCs w:val="18"/>
              </w:rPr>
              <w:t>Abinandan</w:t>
            </w:r>
            <w:proofErr w:type="spellEnd"/>
            <w:r>
              <w:rPr>
                <w:color w:val="1A1A1A"/>
                <w:sz w:val="18"/>
                <w:szCs w:val="18"/>
              </w:rPr>
              <w:t>.</w:t>
            </w:r>
          </w:p>
        </w:tc>
      </w:tr>
      <w:tr w:rsidR="006D231E" w14:paraId="6EA44F6E"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0E931329" w14:textId="77777777" w:rsidR="006D231E" w:rsidRDefault="00000000">
            <w:pPr>
              <w:jc w:val="center"/>
            </w:pPr>
            <w:r>
              <w:rPr>
                <w:b/>
                <w:bCs/>
                <w:color w:val="5D4037"/>
                <w:sz w:val="18"/>
                <w:szCs w:val="18"/>
              </w:rPr>
              <w:t>27</w:t>
            </w:r>
          </w:p>
        </w:tc>
        <w:tc>
          <w:tcPr>
            <w:tcW w:w="290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3B52C3CB" w14:textId="77777777" w:rsidR="006D231E" w:rsidRDefault="00000000">
            <w:r>
              <w:rPr>
                <w:b/>
                <w:bCs/>
                <w:color w:val="5D4037"/>
              </w:rPr>
              <w:t>Budget Category — paper mill vertical</w:t>
            </w:r>
          </w:p>
        </w:tc>
        <w:tc>
          <w:tcPr>
            <w:tcW w:w="680" w:type="dxa"/>
            <w:tcBorders>
              <w:top w:val="single" w:sz="4" w:space="0" w:color="BBCFE0"/>
              <w:left w:val="single" w:sz="4" w:space="0" w:color="BBCFE0"/>
              <w:bottom w:val="single" w:sz="4" w:space="0" w:color="BBCFE0"/>
              <w:right w:val="single" w:sz="4" w:space="0" w:color="BBCFE0"/>
            </w:tcBorders>
            <w:shd w:val="clear" w:color="auto" w:fill="FFF4E5"/>
            <w:tcMar>
              <w:top w:w="80" w:type="dxa"/>
              <w:left w:w="130" w:type="dxa"/>
              <w:bottom w:w="80" w:type="dxa"/>
              <w:right w:w="130" w:type="dxa"/>
            </w:tcMar>
          </w:tcPr>
          <w:p w14:paraId="712E098D" w14:textId="77777777" w:rsidR="006D231E" w:rsidRDefault="00000000">
            <w:pPr>
              <w:jc w:val="center"/>
            </w:pPr>
            <w:r>
              <w:rPr>
                <w:b/>
                <w:bCs/>
                <w:color w:val="7A3B00"/>
                <w:sz w:val="17"/>
                <w:szCs w:val="17"/>
              </w:rPr>
              <w:t>High</w:t>
            </w:r>
          </w:p>
        </w:tc>
        <w:tc>
          <w:tcPr>
            <w:tcW w:w="82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0E315904" w14:textId="77777777" w:rsidR="006D231E" w:rsidRDefault="00000000">
            <w:r>
              <w:rPr>
                <w:color w:val="444444"/>
                <w:sz w:val="17"/>
                <w:szCs w:val="17"/>
              </w:rPr>
              <w:t>Muthuvel</w:t>
            </w:r>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1630AC6C"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64536706" w14:textId="77777777" w:rsidR="006D231E" w:rsidRDefault="00000000">
            <w:r>
              <w:rPr>
                <w:color w:val="1A1A1A"/>
                <w:sz w:val="18"/>
                <w:szCs w:val="18"/>
              </w:rPr>
              <w:t xml:space="preserve">Conditional field. Visible only when PR Type=C AND division=Paper Mill profile. Invisible on spinning mill screens. Mandatory on paper mill capital PRs. FSD amendment + Sasi backend input. </w:t>
            </w:r>
            <w:proofErr w:type="spellStart"/>
            <w:r>
              <w:rPr>
                <w:color w:val="1A1A1A"/>
                <w:sz w:val="18"/>
                <w:szCs w:val="18"/>
              </w:rPr>
              <w:t>Mariyaiya</w:t>
            </w:r>
            <w:proofErr w:type="spellEnd"/>
            <w:r>
              <w:rPr>
                <w:color w:val="1A1A1A"/>
                <w:sz w:val="18"/>
                <w:szCs w:val="18"/>
              </w:rPr>
              <w:t>.</w:t>
            </w:r>
          </w:p>
        </w:tc>
      </w:tr>
      <w:tr w:rsidR="006D231E" w14:paraId="6C8EE897"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308831A3" w14:textId="77777777" w:rsidR="006D231E" w:rsidRDefault="00000000">
            <w:pPr>
              <w:jc w:val="center"/>
            </w:pPr>
            <w:r>
              <w:rPr>
                <w:b/>
                <w:bCs/>
                <w:color w:val="5D4037"/>
                <w:sz w:val="18"/>
                <w:szCs w:val="18"/>
              </w:rPr>
              <w:t>28</w:t>
            </w:r>
          </w:p>
        </w:tc>
        <w:tc>
          <w:tcPr>
            <w:tcW w:w="290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73E50BA9" w14:textId="77777777" w:rsidR="006D231E" w:rsidRDefault="00000000">
            <w:r>
              <w:rPr>
                <w:b/>
                <w:bCs/>
                <w:color w:val="5D4037"/>
              </w:rPr>
              <w:t>PR Type — customer-configurable default</w:t>
            </w:r>
          </w:p>
        </w:tc>
        <w:tc>
          <w:tcPr>
            <w:tcW w:w="680" w:type="dxa"/>
            <w:tcBorders>
              <w:top w:val="single" w:sz="4" w:space="0" w:color="BBCFE0"/>
              <w:left w:val="single" w:sz="4" w:space="0" w:color="BBCFE0"/>
              <w:bottom w:val="single" w:sz="4" w:space="0" w:color="BBCFE0"/>
              <w:right w:val="single" w:sz="4" w:space="0" w:color="BBCFE0"/>
            </w:tcBorders>
            <w:shd w:val="clear" w:color="auto" w:fill="FFF4E5"/>
            <w:tcMar>
              <w:top w:w="80" w:type="dxa"/>
              <w:left w:w="130" w:type="dxa"/>
              <w:bottom w:w="80" w:type="dxa"/>
              <w:right w:w="130" w:type="dxa"/>
            </w:tcMar>
          </w:tcPr>
          <w:p w14:paraId="34FD3D3E" w14:textId="77777777" w:rsidR="006D231E" w:rsidRDefault="00000000">
            <w:pPr>
              <w:jc w:val="center"/>
            </w:pPr>
            <w:r>
              <w:rPr>
                <w:b/>
                <w:bCs/>
                <w:color w:val="7A3B00"/>
                <w:sz w:val="17"/>
                <w:szCs w:val="17"/>
              </w:rPr>
              <w:t>High</w:t>
            </w:r>
          </w:p>
        </w:tc>
        <w:tc>
          <w:tcPr>
            <w:tcW w:w="82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72234E42" w14:textId="77777777" w:rsidR="006D231E" w:rsidRDefault="00000000">
            <w:r>
              <w:rPr>
                <w:color w:val="444444"/>
                <w:sz w:val="17"/>
                <w:szCs w:val="17"/>
              </w:rPr>
              <w:t>Muthuvel</w:t>
            </w:r>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4F7E38E8"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3859EABB" w14:textId="77777777" w:rsidR="006D231E" w:rsidRDefault="00000000">
            <w:r>
              <w:rPr>
                <w:color w:val="1A1A1A"/>
                <w:sz w:val="18"/>
                <w:szCs w:val="18"/>
              </w:rPr>
              <w:t xml:space="preserve">Default PR Type configured per customer/division profile at implementation. Not hardcoded. FSD amendment. </w:t>
            </w:r>
            <w:proofErr w:type="spellStart"/>
            <w:r>
              <w:rPr>
                <w:color w:val="1A1A1A"/>
                <w:sz w:val="18"/>
                <w:szCs w:val="18"/>
              </w:rPr>
              <w:t>Mariyaiya</w:t>
            </w:r>
            <w:proofErr w:type="spellEnd"/>
            <w:r>
              <w:rPr>
                <w:color w:val="1A1A1A"/>
                <w:sz w:val="18"/>
                <w:szCs w:val="18"/>
              </w:rPr>
              <w:t>.</w:t>
            </w:r>
          </w:p>
        </w:tc>
      </w:tr>
      <w:tr w:rsidR="006D231E" w14:paraId="694D878E"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417DCED5" w14:textId="77777777" w:rsidR="006D231E" w:rsidRDefault="00000000">
            <w:pPr>
              <w:jc w:val="center"/>
            </w:pPr>
            <w:r>
              <w:rPr>
                <w:b/>
                <w:bCs/>
                <w:color w:val="5D4037"/>
                <w:sz w:val="18"/>
                <w:szCs w:val="18"/>
              </w:rPr>
              <w:t>29</w:t>
            </w:r>
          </w:p>
        </w:tc>
        <w:tc>
          <w:tcPr>
            <w:tcW w:w="290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1274A377" w14:textId="77777777" w:rsidR="006D231E" w:rsidRDefault="00000000">
            <w:r>
              <w:rPr>
                <w:b/>
                <w:bCs/>
                <w:color w:val="5D4037"/>
              </w:rPr>
              <w:t>Add mode suppression rule</w:t>
            </w:r>
          </w:p>
        </w:tc>
        <w:tc>
          <w:tcPr>
            <w:tcW w:w="680" w:type="dxa"/>
            <w:tcBorders>
              <w:top w:val="single" w:sz="4" w:space="0" w:color="BBCFE0"/>
              <w:left w:val="single" w:sz="4" w:space="0" w:color="BBCFE0"/>
              <w:bottom w:val="single" w:sz="4" w:space="0" w:color="BBCFE0"/>
              <w:right w:val="single" w:sz="4" w:space="0" w:color="BBCFE0"/>
            </w:tcBorders>
            <w:shd w:val="clear" w:color="auto" w:fill="FCEBEB"/>
            <w:tcMar>
              <w:top w:w="80" w:type="dxa"/>
              <w:left w:w="130" w:type="dxa"/>
              <w:bottom w:w="80" w:type="dxa"/>
              <w:right w:w="130" w:type="dxa"/>
            </w:tcMar>
          </w:tcPr>
          <w:p w14:paraId="1FAFB6CB" w14:textId="77777777" w:rsidR="006D231E" w:rsidRDefault="00000000">
            <w:pPr>
              <w:jc w:val="center"/>
            </w:pPr>
            <w:r>
              <w:rPr>
                <w:b/>
                <w:bCs/>
                <w:color w:val="791F1F"/>
                <w:sz w:val="17"/>
                <w:szCs w:val="17"/>
              </w:rPr>
              <w:t>Critical</w:t>
            </w:r>
          </w:p>
        </w:tc>
        <w:tc>
          <w:tcPr>
            <w:tcW w:w="82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330443D1" w14:textId="77777777" w:rsidR="006D231E" w:rsidRDefault="00000000">
            <w:r>
              <w:rPr>
                <w:color w:val="444444"/>
                <w:sz w:val="17"/>
                <w:szCs w:val="17"/>
              </w:rPr>
              <w:t>Sasi</w:t>
            </w:r>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45AA7A00"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38171A02" w14:textId="77777777" w:rsidR="006D231E" w:rsidRDefault="00000000">
            <w:r>
              <w:rPr>
                <w:color w:val="1A1A1A"/>
                <w:sz w:val="18"/>
                <w:szCs w:val="18"/>
              </w:rPr>
              <w:t xml:space="preserve">In Add mode: hide Created By, Approval Status, Approval Pipeline, KPI cards 3-5. KPI strip shows Total Lines + Approx. Budget only. All elements activate after first save. Web Form Blueprint. </w:t>
            </w:r>
            <w:proofErr w:type="spellStart"/>
            <w:r>
              <w:rPr>
                <w:color w:val="1A1A1A"/>
                <w:sz w:val="18"/>
                <w:szCs w:val="18"/>
              </w:rPr>
              <w:t>Abinandan</w:t>
            </w:r>
            <w:proofErr w:type="spellEnd"/>
            <w:r>
              <w:rPr>
                <w:color w:val="1A1A1A"/>
                <w:sz w:val="18"/>
                <w:szCs w:val="18"/>
              </w:rPr>
              <w:t>.</w:t>
            </w:r>
          </w:p>
        </w:tc>
      </w:tr>
      <w:tr w:rsidR="006D231E" w14:paraId="61FC1AC1" w14:textId="77777777">
        <w:tblPrEx>
          <w:tblCellMar>
            <w:top w:w="0" w:type="dxa"/>
            <w:bottom w:w="0" w:type="dxa"/>
          </w:tblCellMar>
        </w:tblPrEx>
        <w:tc>
          <w:tcPr>
            <w:tcW w:w="30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5E5641B4" w14:textId="77777777" w:rsidR="006D231E" w:rsidRDefault="00000000">
            <w:pPr>
              <w:jc w:val="center"/>
            </w:pPr>
            <w:r>
              <w:rPr>
                <w:b/>
                <w:bCs/>
                <w:color w:val="5D4037"/>
                <w:sz w:val="18"/>
                <w:szCs w:val="18"/>
              </w:rPr>
              <w:t>30</w:t>
            </w:r>
          </w:p>
        </w:tc>
        <w:tc>
          <w:tcPr>
            <w:tcW w:w="290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2E237E8B" w14:textId="77777777" w:rsidR="006D231E" w:rsidRDefault="00000000">
            <w:r>
              <w:rPr>
                <w:b/>
                <w:bCs/>
                <w:color w:val="5D4037"/>
              </w:rPr>
              <w:t>Toolbar visual modernisation</w:t>
            </w:r>
          </w:p>
        </w:tc>
        <w:tc>
          <w:tcPr>
            <w:tcW w:w="680" w:type="dxa"/>
            <w:tcBorders>
              <w:top w:val="single" w:sz="4" w:space="0" w:color="BBCFE0"/>
              <w:left w:val="single" w:sz="4" w:space="0" w:color="BBCFE0"/>
              <w:bottom w:val="single" w:sz="4" w:space="0" w:color="BBCFE0"/>
              <w:right w:val="single" w:sz="4" w:space="0" w:color="BBCFE0"/>
            </w:tcBorders>
            <w:shd w:val="clear" w:color="auto" w:fill="FFF4E5"/>
            <w:tcMar>
              <w:top w:w="80" w:type="dxa"/>
              <w:left w:w="130" w:type="dxa"/>
              <w:bottom w:w="80" w:type="dxa"/>
              <w:right w:w="130" w:type="dxa"/>
            </w:tcMar>
          </w:tcPr>
          <w:p w14:paraId="22BA6068" w14:textId="77777777" w:rsidR="006D231E" w:rsidRDefault="00000000">
            <w:pPr>
              <w:jc w:val="center"/>
            </w:pPr>
            <w:r>
              <w:rPr>
                <w:b/>
                <w:bCs/>
                <w:color w:val="7A3B00"/>
                <w:sz w:val="17"/>
                <w:szCs w:val="17"/>
              </w:rPr>
              <w:t>High</w:t>
            </w:r>
          </w:p>
        </w:tc>
        <w:tc>
          <w:tcPr>
            <w:tcW w:w="82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63113B50" w14:textId="77777777" w:rsidR="006D231E" w:rsidRDefault="00000000">
            <w:r>
              <w:rPr>
                <w:color w:val="444444"/>
                <w:sz w:val="17"/>
                <w:szCs w:val="17"/>
              </w:rPr>
              <w:t>Sasi</w:t>
            </w:r>
          </w:p>
        </w:tc>
        <w:tc>
          <w:tcPr>
            <w:tcW w:w="82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271D5B7C" w14:textId="77777777" w:rsidR="006D231E" w:rsidRDefault="00000000">
            <w:pPr>
              <w:jc w:val="center"/>
            </w:pPr>
            <w:r>
              <w:rPr>
                <w:b/>
                <w:bCs/>
                <w:color w:val="27500A"/>
                <w:sz w:val="17"/>
                <w:szCs w:val="17"/>
              </w:rPr>
              <w:t>ACCEPTED</w:t>
            </w:r>
          </w:p>
        </w:tc>
        <w:tc>
          <w:tcPr>
            <w:tcW w:w="3780" w:type="dxa"/>
            <w:tcBorders>
              <w:top w:val="single" w:sz="4" w:space="0" w:color="BBCFE0"/>
              <w:left w:val="single" w:sz="4" w:space="0" w:color="BBCFE0"/>
              <w:bottom w:val="single" w:sz="4" w:space="0" w:color="BBCFE0"/>
              <w:right w:val="single" w:sz="4" w:space="0" w:color="BBCFE0"/>
            </w:tcBorders>
            <w:shd w:val="clear" w:color="auto" w:fill="FFF8E1"/>
            <w:tcMar>
              <w:top w:w="80" w:type="dxa"/>
              <w:left w:w="130" w:type="dxa"/>
              <w:bottom w:w="80" w:type="dxa"/>
              <w:right w:w="130" w:type="dxa"/>
            </w:tcMar>
          </w:tcPr>
          <w:p w14:paraId="2C4B5B58" w14:textId="77777777" w:rsidR="006D231E" w:rsidRDefault="00000000">
            <w:r>
              <w:rPr>
                <w:color w:val="1A1A1A"/>
                <w:sz w:val="18"/>
                <w:szCs w:val="18"/>
              </w:rPr>
              <w:t>Structure retained (Add/Modify/Delete/Save/Cancel/Nav). Visual treatment modernised — web-</w:t>
            </w:r>
            <w:r>
              <w:rPr>
                <w:color w:val="1A1A1A"/>
                <w:sz w:val="18"/>
                <w:szCs w:val="18"/>
              </w:rPr>
              <w:lastRenderedPageBreak/>
              <w:t xml:space="preserve">native styling, not VB6 replica. Sasi to review </w:t>
            </w:r>
            <w:proofErr w:type="spellStart"/>
            <w:r>
              <w:rPr>
                <w:color w:val="1A1A1A"/>
                <w:sz w:val="18"/>
                <w:szCs w:val="18"/>
              </w:rPr>
              <w:t>Abinandan's</w:t>
            </w:r>
            <w:proofErr w:type="spellEnd"/>
            <w:r>
              <w:rPr>
                <w:color w:val="1A1A1A"/>
                <w:sz w:val="18"/>
                <w:szCs w:val="18"/>
              </w:rPr>
              <w:t xml:space="preserve"> Blueprint toolbar design. Full inline-editing switch rejected for v1.</w:t>
            </w:r>
          </w:p>
        </w:tc>
      </w:tr>
    </w:tbl>
    <w:p w14:paraId="1F9B4B83" w14:textId="77777777" w:rsidR="006D231E" w:rsidRDefault="006D231E"/>
    <w:p w14:paraId="23AC9B8F" w14:textId="77777777" w:rsidR="006D231E" w:rsidRDefault="006D231E">
      <w:pPr>
        <w:pBdr>
          <w:bottom w:val="single" w:sz="4" w:space="1" w:color="BBCFE0"/>
        </w:pBdr>
        <w:spacing w:before="140" w:after="140"/>
      </w:pPr>
    </w:p>
    <w:p w14:paraId="2FD894EB" w14:textId="77777777" w:rsidR="006D231E" w:rsidRDefault="00000000">
      <w:pPr>
        <w:pStyle w:val="Heading1"/>
      </w:pPr>
      <w:r>
        <w:t>3.  Named Action Register</w:t>
      </w:r>
    </w:p>
    <w:p w14:paraId="22D5B84A" w14:textId="77777777" w:rsidR="006D231E" w:rsidRDefault="00000000">
      <w:pPr>
        <w:spacing w:before="60" w:after="60"/>
      </w:pPr>
      <w:r>
        <w:rPr>
          <w:color w:val="444444"/>
        </w:rPr>
        <w:t>All open actions with owners and deadlines. Thu 8 May and Sat 10 May are the two deadline tiers. Every item has a named owner.</w:t>
      </w:r>
    </w:p>
    <w:p w14:paraId="7C0BBC35" w14:textId="77777777" w:rsidR="006D231E" w:rsidRDefault="006D23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60"/>
        <w:gridCol w:w="1700"/>
        <w:gridCol w:w="2380"/>
      </w:tblGrid>
      <w:tr w:rsidR="006D231E" w14:paraId="0B014F2E" w14:textId="77777777">
        <w:tblPrEx>
          <w:tblCellMar>
            <w:top w:w="0" w:type="dxa"/>
            <w:bottom w:w="0" w:type="dxa"/>
          </w:tblCellMar>
        </w:tblPrEx>
        <w:trPr>
          <w:tblHeader/>
        </w:trPr>
        <w:tc>
          <w:tcPr>
            <w:tcW w:w="132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69402879" w14:textId="77777777" w:rsidR="006D231E" w:rsidRDefault="00000000">
            <w:r>
              <w:rPr>
                <w:b/>
                <w:bCs/>
                <w:color w:val="0C3460"/>
                <w:sz w:val="18"/>
                <w:szCs w:val="18"/>
              </w:rPr>
              <w:t>Owner</w:t>
            </w:r>
          </w:p>
        </w:tc>
        <w:tc>
          <w:tcPr>
            <w:tcW w:w="396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5D5DA776" w14:textId="77777777" w:rsidR="006D231E" w:rsidRDefault="00000000">
            <w:r>
              <w:rPr>
                <w:b/>
                <w:bCs/>
                <w:color w:val="0C3460"/>
                <w:sz w:val="18"/>
                <w:szCs w:val="18"/>
              </w:rPr>
              <w:t>Action</w:t>
            </w:r>
          </w:p>
        </w:tc>
        <w:tc>
          <w:tcPr>
            <w:tcW w:w="170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6CEE3D38" w14:textId="77777777" w:rsidR="006D231E" w:rsidRDefault="00000000">
            <w:r>
              <w:rPr>
                <w:b/>
                <w:bCs/>
                <w:color w:val="0C3460"/>
                <w:sz w:val="18"/>
                <w:szCs w:val="18"/>
              </w:rPr>
              <w:t>Deadline</w:t>
            </w:r>
          </w:p>
        </w:tc>
        <w:tc>
          <w:tcPr>
            <w:tcW w:w="238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0AAF8801" w14:textId="77777777" w:rsidR="006D231E" w:rsidRDefault="00000000">
            <w:r>
              <w:rPr>
                <w:b/>
                <w:bCs/>
                <w:color w:val="0C3460"/>
                <w:sz w:val="18"/>
                <w:szCs w:val="18"/>
              </w:rPr>
              <w:t>Deliverable</w:t>
            </w:r>
          </w:p>
        </w:tc>
      </w:tr>
      <w:tr w:rsidR="006D231E" w14:paraId="281C5265" w14:textId="77777777">
        <w:tblPrEx>
          <w:tblCellMar>
            <w:top w:w="0" w:type="dxa"/>
            <w:bottom w:w="0" w:type="dxa"/>
          </w:tblCellMar>
        </w:tblPrEx>
        <w:tc>
          <w:tcPr>
            <w:tcW w:w="13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C474FC2" w14:textId="77777777" w:rsidR="006D231E" w:rsidRDefault="00000000">
            <w:proofErr w:type="spellStart"/>
            <w:r>
              <w:rPr>
                <w:b/>
                <w:bCs/>
                <w:color w:val="0C3460"/>
              </w:rPr>
              <w:t>Mariyaiya</w:t>
            </w:r>
            <w:proofErr w:type="spellEnd"/>
          </w:p>
        </w:tc>
        <w:tc>
          <w:tcPr>
            <w:tcW w:w="39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66CB9A38" w14:textId="77777777" w:rsidR="006D231E" w:rsidRDefault="00000000">
            <w:r>
              <w:rPr>
                <w:color w:val="1A1A1A"/>
                <w:sz w:val="18"/>
                <w:szCs w:val="18"/>
              </w:rPr>
              <w:t>FSD Amendment — PR Date editable, Sample=No, Item Image (</w:t>
            </w:r>
            <w:proofErr w:type="spellStart"/>
            <w:r>
              <w:rPr>
                <w:color w:val="1A1A1A"/>
                <w:sz w:val="18"/>
                <w:szCs w:val="18"/>
              </w:rPr>
              <w:t>grid+modal</w:t>
            </w:r>
            <w:proofErr w:type="spellEnd"/>
            <w:r>
              <w:rPr>
                <w:color w:val="1A1A1A"/>
                <w:sz w:val="18"/>
                <w:szCs w:val="18"/>
              </w:rPr>
              <w:t xml:space="preserve">), Rate </w:t>
            </w:r>
            <w:proofErr w:type="spellStart"/>
            <w:r>
              <w:rPr>
                <w:color w:val="1A1A1A"/>
                <w:sz w:val="18"/>
                <w:szCs w:val="18"/>
              </w:rPr>
              <w:t>Selection+Justification</w:t>
            </w:r>
            <w:proofErr w:type="spellEnd"/>
            <w:r>
              <w:rPr>
                <w:color w:val="1A1A1A"/>
                <w:sz w:val="18"/>
                <w:szCs w:val="18"/>
              </w:rPr>
              <w:t xml:space="preserve">, Add Multiple, PR List Screen, Scope/Sub-Cost usage, Budget Category (conditional, paper mill), PR Type configurable default, print spec corrections, </w:t>
            </w:r>
            <w:proofErr w:type="spellStart"/>
            <w:r>
              <w:rPr>
                <w:color w:val="1A1A1A"/>
                <w:sz w:val="18"/>
                <w:szCs w:val="18"/>
              </w:rPr>
              <w:t>Pallvaa</w:t>
            </w:r>
            <w:proofErr w:type="spellEnd"/>
            <w:r>
              <w:rPr>
                <w:color w:val="1A1A1A"/>
                <w:sz w:val="18"/>
                <w:szCs w:val="18"/>
              </w:rPr>
              <w:t xml:space="preserve"> </w:t>
            </w:r>
            <w:proofErr w:type="spellStart"/>
            <w:r>
              <w:rPr>
                <w:color w:val="1A1A1A"/>
                <w:sz w:val="18"/>
                <w:szCs w:val="18"/>
              </w:rPr>
              <w:t>Mills+SKS</w:t>
            </w:r>
            <w:proofErr w:type="spellEnd"/>
            <w:r>
              <w:rPr>
                <w:color w:val="1A1A1A"/>
                <w:sz w:val="18"/>
                <w:szCs w:val="18"/>
              </w:rPr>
              <w:t xml:space="preserve"> as named customers for multi-select</w:t>
            </w:r>
          </w:p>
        </w:tc>
        <w:tc>
          <w:tcPr>
            <w:tcW w:w="17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2BE840E5" w14:textId="77777777" w:rsidR="006D231E" w:rsidRDefault="00000000">
            <w:pPr>
              <w:jc w:val="center"/>
            </w:pPr>
            <w:r>
              <w:rPr>
                <w:b/>
                <w:bCs/>
                <w:color w:val="791F1F"/>
                <w:sz w:val="18"/>
                <w:szCs w:val="18"/>
              </w:rPr>
              <w:t>Fri 8 May 2026</w:t>
            </w:r>
          </w:p>
        </w:tc>
        <w:tc>
          <w:tcPr>
            <w:tcW w:w="23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80E4FE9" w14:textId="77777777" w:rsidR="006D231E" w:rsidRDefault="00000000">
            <w:r>
              <w:rPr>
                <w:color w:val="1A1A1A"/>
                <w:sz w:val="18"/>
                <w:szCs w:val="18"/>
              </w:rPr>
              <w:t>FSD amendment v1 for CEO approval</w:t>
            </w:r>
          </w:p>
        </w:tc>
      </w:tr>
      <w:tr w:rsidR="006D231E" w14:paraId="1C02441E" w14:textId="77777777">
        <w:tblPrEx>
          <w:tblCellMar>
            <w:top w:w="0" w:type="dxa"/>
            <w:bottom w:w="0" w:type="dxa"/>
          </w:tblCellMar>
        </w:tblPrEx>
        <w:tc>
          <w:tcPr>
            <w:tcW w:w="132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6191C1BC" w14:textId="77777777" w:rsidR="006D231E" w:rsidRDefault="00000000">
            <w:r>
              <w:rPr>
                <w:b/>
                <w:bCs/>
                <w:color w:val="0C3460"/>
              </w:rPr>
              <w:t>Palanivel + Seenivasan</w:t>
            </w:r>
          </w:p>
        </w:tc>
        <w:tc>
          <w:tcPr>
            <w:tcW w:w="396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2FC2295B" w14:textId="77777777" w:rsidR="006D231E" w:rsidRDefault="00000000">
            <w:r>
              <w:rPr>
                <w:color w:val="1A1A1A"/>
                <w:sz w:val="18"/>
                <w:szCs w:val="18"/>
              </w:rPr>
              <w:t>IST input to Mariyaiya: Scope/Sub-Cost Centre usage per mill. Rate override practice in ERP 7.4. PR List Screen column/filter requirements from approver/store-keeper usage.</w:t>
            </w:r>
          </w:p>
        </w:tc>
        <w:tc>
          <w:tcPr>
            <w:tcW w:w="17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6B95CA7" w14:textId="77777777" w:rsidR="006D231E" w:rsidRDefault="00000000">
            <w:pPr>
              <w:jc w:val="center"/>
            </w:pPr>
            <w:r>
              <w:rPr>
                <w:b/>
                <w:bCs/>
                <w:color w:val="791F1F"/>
                <w:sz w:val="18"/>
                <w:szCs w:val="18"/>
              </w:rPr>
              <w:t>Fri 8 May 2026</w:t>
            </w:r>
          </w:p>
        </w:tc>
        <w:tc>
          <w:tcPr>
            <w:tcW w:w="238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50244F47" w14:textId="77777777" w:rsidR="006D231E" w:rsidRDefault="00000000">
            <w:r>
              <w:rPr>
                <w:color w:val="1A1A1A"/>
                <w:sz w:val="18"/>
                <w:szCs w:val="18"/>
              </w:rPr>
              <w:t xml:space="preserve">Input to </w:t>
            </w:r>
            <w:proofErr w:type="spellStart"/>
            <w:r>
              <w:rPr>
                <w:color w:val="1A1A1A"/>
                <w:sz w:val="18"/>
                <w:szCs w:val="18"/>
              </w:rPr>
              <w:t>Mariyaiya</w:t>
            </w:r>
            <w:proofErr w:type="spellEnd"/>
            <w:r>
              <w:rPr>
                <w:color w:val="1A1A1A"/>
                <w:sz w:val="18"/>
                <w:szCs w:val="18"/>
              </w:rPr>
              <w:t xml:space="preserve"> for FSD amendment</w:t>
            </w:r>
          </w:p>
        </w:tc>
      </w:tr>
      <w:tr w:rsidR="006D231E" w14:paraId="1F11E6A8" w14:textId="77777777">
        <w:tblPrEx>
          <w:tblCellMar>
            <w:top w:w="0" w:type="dxa"/>
            <w:bottom w:w="0" w:type="dxa"/>
          </w:tblCellMar>
        </w:tblPrEx>
        <w:tc>
          <w:tcPr>
            <w:tcW w:w="13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DFBE6E7" w14:textId="77777777" w:rsidR="006D231E" w:rsidRDefault="00000000">
            <w:r>
              <w:rPr>
                <w:b/>
                <w:bCs/>
                <w:color w:val="0C3460"/>
              </w:rPr>
              <w:t>Palanivel</w:t>
            </w:r>
          </w:p>
        </w:tc>
        <w:tc>
          <w:tcPr>
            <w:tcW w:w="39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63D5E1A4" w14:textId="77777777" w:rsidR="006D231E" w:rsidRDefault="00000000">
            <w:r>
              <w:rPr>
                <w:color w:val="1A1A1A"/>
                <w:sz w:val="18"/>
                <w:szCs w:val="18"/>
              </w:rPr>
              <w:t>Reissue UX Feedback Report as v1.1 — reclassify F-03 from Critical to Browser Constraint Resolved by Design. Communicate F1 closure to all IST members, confirm acknowledgement.</w:t>
            </w:r>
          </w:p>
        </w:tc>
        <w:tc>
          <w:tcPr>
            <w:tcW w:w="17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F3E337C" w14:textId="77777777" w:rsidR="006D231E" w:rsidRDefault="00000000">
            <w:pPr>
              <w:jc w:val="center"/>
            </w:pPr>
            <w:r>
              <w:rPr>
                <w:b/>
                <w:bCs/>
                <w:color w:val="791F1F"/>
                <w:sz w:val="18"/>
                <w:szCs w:val="18"/>
              </w:rPr>
              <w:t>Fri 8 May 2026</w:t>
            </w:r>
          </w:p>
        </w:tc>
        <w:tc>
          <w:tcPr>
            <w:tcW w:w="23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3049ECE5" w14:textId="77777777" w:rsidR="006D231E" w:rsidRDefault="00000000">
            <w:r>
              <w:rPr>
                <w:color w:val="1A1A1A"/>
                <w:sz w:val="18"/>
                <w:szCs w:val="18"/>
              </w:rPr>
              <w:t>V1.1 report + IST team F1 acknowledgement</w:t>
            </w:r>
          </w:p>
        </w:tc>
      </w:tr>
      <w:tr w:rsidR="006D231E" w14:paraId="6C0968E0" w14:textId="77777777">
        <w:tblPrEx>
          <w:tblCellMar>
            <w:top w:w="0" w:type="dxa"/>
            <w:bottom w:w="0" w:type="dxa"/>
          </w:tblCellMar>
        </w:tblPrEx>
        <w:tc>
          <w:tcPr>
            <w:tcW w:w="132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0CCA903A" w14:textId="77777777" w:rsidR="006D231E" w:rsidRDefault="00000000">
            <w:r>
              <w:rPr>
                <w:b/>
                <w:bCs/>
                <w:color w:val="0C3460"/>
              </w:rPr>
              <w:t>Vignesh</w:t>
            </w:r>
          </w:p>
        </w:tc>
        <w:tc>
          <w:tcPr>
            <w:tcW w:w="396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520BC8B3" w14:textId="77777777" w:rsidR="006D231E" w:rsidRDefault="00000000">
            <w:r>
              <w:rPr>
                <w:color w:val="1A1A1A"/>
                <w:sz w:val="18"/>
                <w:szCs w:val="18"/>
              </w:rPr>
              <w:t>Reissue MoM as v1.1 — correct company name in header (</w:t>
            </w:r>
            <w:proofErr w:type="spellStart"/>
            <w:r>
              <w:rPr>
                <w:color w:val="1A1A1A"/>
                <w:sz w:val="18"/>
                <w:szCs w:val="18"/>
              </w:rPr>
              <w:t>Kalpatharu</w:t>
            </w:r>
            <w:proofErr w:type="spellEnd"/>
            <w:r>
              <w:rPr>
                <w:color w:val="1A1A1A"/>
                <w:sz w:val="18"/>
                <w:szCs w:val="18"/>
              </w:rPr>
              <w:t xml:space="preserve"> Software Ltd. / </w:t>
            </w:r>
            <w:proofErr w:type="spellStart"/>
            <w:r>
              <w:rPr>
                <w:color w:val="1A1A1A"/>
                <w:sz w:val="18"/>
                <w:szCs w:val="18"/>
              </w:rPr>
              <w:t>SpinRise</w:t>
            </w:r>
            <w:proofErr w:type="spellEnd"/>
            <w:r>
              <w:rPr>
                <w:color w:val="1A1A1A"/>
                <w:sz w:val="18"/>
                <w:szCs w:val="18"/>
              </w:rPr>
              <w:t xml:space="preserve"> ERP), update Section 3.3 Approval Workflow description to reflect UI/UX review cycle.</w:t>
            </w:r>
          </w:p>
        </w:tc>
        <w:tc>
          <w:tcPr>
            <w:tcW w:w="17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291F6DBF" w14:textId="77777777" w:rsidR="006D231E" w:rsidRDefault="00000000">
            <w:pPr>
              <w:jc w:val="center"/>
            </w:pPr>
            <w:r>
              <w:rPr>
                <w:b/>
                <w:bCs/>
                <w:color w:val="791F1F"/>
                <w:sz w:val="18"/>
                <w:szCs w:val="18"/>
              </w:rPr>
              <w:t>Fri 8 May 2026</w:t>
            </w:r>
          </w:p>
        </w:tc>
        <w:tc>
          <w:tcPr>
            <w:tcW w:w="238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35C1EF63" w14:textId="77777777" w:rsidR="006D231E" w:rsidRDefault="00000000">
            <w:r>
              <w:rPr>
                <w:color w:val="1A1A1A"/>
                <w:sz w:val="18"/>
                <w:szCs w:val="18"/>
              </w:rPr>
              <w:t>MoM v1.1 for project records</w:t>
            </w:r>
          </w:p>
        </w:tc>
      </w:tr>
      <w:tr w:rsidR="006D231E" w14:paraId="3A06E816" w14:textId="77777777">
        <w:tblPrEx>
          <w:tblCellMar>
            <w:top w:w="0" w:type="dxa"/>
            <w:bottom w:w="0" w:type="dxa"/>
          </w:tblCellMar>
        </w:tblPrEx>
        <w:tc>
          <w:tcPr>
            <w:tcW w:w="13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0095741" w14:textId="77777777" w:rsidR="006D231E" w:rsidRDefault="00000000">
            <w:proofErr w:type="spellStart"/>
            <w:r>
              <w:rPr>
                <w:b/>
                <w:bCs/>
                <w:color w:val="0C3460"/>
              </w:rPr>
              <w:t>Abinandan</w:t>
            </w:r>
            <w:proofErr w:type="spellEnd"/>
            <w:r>
              <w:rPr>
                <w:b/>
                <w:bCs/>
                <w:color w:val="0C3460"/>
              </w:rPr>
              <w:t xml:space="preserve"> + Sasi</w:t>
            </w:r>
          </w:p>
        </w:tc>
        <w:tc>
          <w:tcPr>
            <w:tcW w:w="39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1653872" w14:textId="77777777" w:rsidR="006D231E" w:rsidRDefault="00000000">
            <w:r>
              <w:rPr>
                <w:color w:val="1A1A1A"/>
                <w:sz w:val="18"/>
                <w:szCs w:val="18"/>
              </w:rPr>
              <w:t>Component library decision — compare 2-3 options (grid capability, keyboard nav, bundle size, licence). Bring decision to CEO.</w:t>
            </w:r>
          </w:p>
        </w:tc>
        <w:tc>
          <w:tcPr>
            <w:tcW w:w="17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63335377" w14:textId="77777777" w:rsidR="006D231E" w:rsidRDefault="00000000">
            <w:pPr>
              <w:jc w:val="center"/>
            </w:pPr>
            <w:r>
              <w:rPr>
                <w:b/>
                <w:bCs/>
                <w:color w:val="791F1F"/>
                <w:sz w:val="18"/>
                <w:szCs w:val="18"/>
              </w:rPr>
              <w:t>Fri 8 May 2026</w:t>
            </w:r>
          </w:p>
        </w:tc>
        <w:tc>
          <w:tcPr>
            <w:tcW w:w="23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315E535" w14:textId="77777777" w:rsidR="006D231E" w:rsidRDefault="00000000">
            <w:r>
              <w:rPr>
                <w:color w:val="1A1A1A"/>
                <w:sz w:val="18"/>
                <w:szCs w:val="18"/>
              </w:rPr>
              <w:t>Component library decision to CEO</w:t>
            </w:r>
          </w:p>
        </w:tc>
      </w:tr>
      <w:tr w:rsidR="006D231E" w14:paraId="249D2F35" w14:textId="77777777">
        <w:tblPrEx>
          <w:tblCellMar>
            <w:top w:w="0" w:type="dxa"/>
            <w:bottom w:w="0" w:type="dxa"/>
          </w:tblCellMar>
        </w:tblPrEx>
        <w:tc>
          <w:tcPr>
            <w:tcW w:w="132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360278EC" w14:textId="77777777" w:rsidR="006D231E" w:rsidRDefault="00000000">
            <w:proofErr w:type="spellStart"/>
            <w:r>
              <w:rPr>
                <w:b/>
                <w:bCs/>
                <w:color w:val="0C3460"/>
              </w:rPr>
              <w:lastRenderedPageBreak/>
              <w:t>Mariyaiya</w:t>
            </w:r>
            <w:proofErr w:type="spellEnd"/>
            <w:r>
              <w:rPr>
                <w:b/>
                <w:bCs/>
                <w:color w:val="0C3460"/>
              </w:rPr>
              <w:t xml:space="preserve"> + Sasi</w:t>
            </w:r>
          </w:p>
        </w:tc>
        <w:tc>
          <w:tcPr>
            <w:tcW w:w="396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17E5C2EA" w14:textId="77777777" w:rsidR="006D231E" w:rsidRDefault="00000000">
            <w:r>
              <w:rPr>
                <w:color w:val="1A1A1A"/>
                <w:sz w:val="18"/>
                <w:szCs w:val="18"/>
              </w:rPr>
              <w:t xml:space="preserve">Budget Category multi-vertical architecture — </w:t>
            </w:r>
            <w:proofErr w:type="spellStart"/>
            <w:r>
              <w:rPr>
                <w:color w:val="1A1A1A"/>
                <w:sz w:val="18"/>
                <w:szCs w:val="18"/>
              </w:rPr>
              <w:t>Mariyaiya</w:t>
            </w:r>
            <w:proofErr w:type="spellEnd"/>
            <w:r>
              <w:rPr>
                <w:color w:val="1A1A1A"/>
                <w:sz w:val="18"/>
                <w:szCs w:val="18"/>
              </w:rPr>
              <w:t xml:space="preserve"> to include conditional field in FSD. Sasi to assess backend implications for how customer profiles control field visibility before amendment is submitted.</w:t>
            </w:r>
          </w:p>
        </w:tc>
        <w:tc>
          <w:tcPr>
            <w:tcW w:w="17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647341EE" w14:textId="77777777" w:rsidR="006D231E" w:rsidRDefault="00000000">
            <w:pPr>
              <w:jc w:val="center"/>
            </w:pPr>
            <w:r>
              <w:rPr>
                <w:b/>
                <w:bCs/>
                <w:color w:val="791F1F"/>
                <w:sz w:val="18"/>
                <w:szCs w:val="18"/>
              </w:rPr>
              <w:t>Fri 8 May 2026</w:t>
            </w:r>
          </w:p>
        </w:tc>
        <w:tc>
          <w:tcPr>
            <w:tcW w:w="238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34B526C5" w14:textId="77777777" w:rsidR="006D231E" w:rsidRDefault="00000000">
            <w:r>
              <w:rPr>
                <w:color w:val="1A1A1A"/>
                <w:sz w:val="18"/>
                <w:szCs w:val="18"/>
              </w:rPr>
              <w:t>FSD amendment input from Sasi</w:t>
            </w:r>
          </w:p>
        </w:tc>
      </w:tr>
      <w:tr w:rsidR="006D231E" w14:paraId="3E7DA41E" w14:textId="77777777">
        <w:tblPrEx>
          <w:tblCellMar>
            <w:top w:w="0" w:type="dxa"/>
            <w:bottom w:w="0" w:type="dxa"/>
          </w:tblCellMar>
        </w:tblPrEx>
        <w:tc>
          <w:tcPr>
            <w:tcW w:w="13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3D28BD5A" w14:textId="77777777" w:rsidR="006D231E" w:rsidRDefault="00000000">
            <w:proofErr w:type="spellStart"/>
            <w:r>
              <w:rPr>
                <w:b/>
                <w:bCs/>
                <w:color w:val="0C3460"/>
              </w:rPr>
              <w:t>Abinandan</w:t>
            </w:r>
            <w:proofErr w:type="spellEnd"/>
            <w:r>
              <w:rPr>
                <w:b/>
                <w:bCs/>
                <w:color w:val="0C3460"/>
              </w:rPr>
              <w:t xml:space="preserve"> + Sasi</w:t>
            </w:r>
          </w:p>
        </w:tc>
        <w:tc>
          <w:tcPr>
            <w:tcW w:w="39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5EF4E8E8" w14:textId="77777777" w:rsidR="006D231E" w:rsidRDefault="00000000">
            <w:r>
              <w:rPr>
                <w:color w:val="1A1A1A"/>
                <w:sz w:val="18"/>
                <w:szCs w:val="18"/>
              </w:rPr>
              <w:t>Web Form Blueprint v1 — typography, colour (hex), field alignment, numeric standards, inline icon lookup standard, auto-row, combined tab behaviour (skip read-only + block empty mandatory), mode-aware display (Add mode suppression), KPI strip 5-card layout, column widths, status badge colours, persistent context nav, toolbar modernised visual, SQL 2019 features note.</w:t>
            </w:r>
          </w:p>
        </w:tc>
        <w:tc>
          <w:tcPr>
            <w:tcW w:w="17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497E37F" w14:textId="77777777" w:rsidR="006D231E" w:rsidRDefault="00000000">
            <w:pPr>
              <w:jc w:val="center"/>
            </w:pPr>
            <w:r>
              <w:rPr>
                <w:b/>
                <w:bCs/>
                <w:color w:val="791F1F"/>
                <w:sz w:val="18"/>
                <w:szCs w:val="18"/>
              </w:rPr>
              <w:t>Sat 9 May 2026</w:t>
            </w:r>
          </w:p>
        </w:tc>
        <w:tc>
          <w:tcPr>
            <w:tcW w:w="23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1FF6977" w14:textId="77777777" w:rsidR="006D231E" w:rsidRDefault="00000000">
            <w:r>
              <w:rPr>
                <w:color w:val="1A1A1A"/>
                <w:sz w:val="18"/>
                <w:szCs w:val="18"/>
              </w:rPr>
              <w:t>Sasi review then CEO sign-off</w:t>
            </w:r>
          </w:p>
        </w:tc>
      </w:tr>
      <w:tr w:rsidR="006D231E" w14:paraId="4AAF6BCC" w14:textId="77777777">
        <w:tblPrEx>
          <w:tblCellMar>
            <w:top w:w="0" w:type="dxa"/>
            <w:bottom w:w="0" w:type="dxa"/>
          </w:tblCellMar>
        </w:tblPrEx>
        <w:tc>
          <w:tcPr>
            <w:tcW w:w="132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750DDAFB" w14:textId="77777777" w:rsidR="006D231E" w:rsidRDefault="00000000">
            <w:r>
              <w:rPr>
                <w:b/>
                <w:bCs/>
                <w:color w:val="0C3460"/>
              </w:rPr>
              <w:t>Palanivel</w:t>
            </w:r>
          </w:p>
        </w:tc>
        <w:tc>
          <w:tcPr>
            <w:tcW w:w="396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2F96B5FD" w14:textId="77777777" w:rsidR="006D231E" w:rsidRDefault="00000000">
            <w:r>
              <w:rPr>
                <w:color w:val="1A1A1A"/>
                <w:sz w:val="18"/>
                <w:szCs w:val="18"/>
              </w:rPr>
              <w:t>Filter Decision Document — all PR form fields requiring lookup filters, filter criteria, filter sequence.</w:t>
            </w:r>
          </w:p>
        </w:tc>
        <w:tc>
          <w:tcPr>
            <w:tcW w:w="170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3D0667A" w14:textId="77777777" w:rsidR="006D231E" w:rsidRDefault="00000000">
            <w:pPr>
              <w:jc w:val="center"/>
            </w:pPr>
            <w:r>
              <w:rPr>
                <w:b/>
                <w:bCs/>
                <w:color w:val="791F1F"/>
                <w:sz w:val="18"/>
                <w:szCs w:val="18"/>
              </w:rPr>
              <w:t>Sat 9 May 2026</w:t>
            </w:r>
          </w:p>
        </w:tc>
        <w:tc>
          <w:tcPr>
            <w:tcW w:w="238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2CF83FAC" w14:textId="77777777" w:rsidR="006D231E" w:rsidRDefault="00000000">
            <w:r>
              <w:rPr>
                <w:color w:val="1A1A1A"/>
                <w:sz w:val="18"/>
                <w:szCs w:val="18"/>
              </w:rPr>
              <w:t>Submit to CEO</w:t>
            </w:r>
          </w:p>
        </w:tc>
      </w:tr>
      <w:tr w:rsidR="006D231E" w14:paraId="6E456C39" w14:textId="77777777">
        <w:tblPrEx>
          <w:tblCellMar>
            <w:top w:w="0" w:type="dxa"/>
            <w:bottom w:w="0" w:type="dxa"/>
          </w:tblCellMar>
        </w:tblPrEx>
        <w:tc>
          <w:tcPr>
            <w:tcW w:w="132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46C7416F" w14:textId="77777777" w:rsidR="006D231E" w:rsidRDefault="00000000">
            <w:proofErr w:type="spellStart"/>
            <w:r>
              <w:rPr>
                <w:b/>
                <w:bCs/>
                <w:color w:val="0C3460"/>
              </w:rPr>
              <w:t>Abinandan</w:t>
            </w:r>
            <w:proofErr w:type="spellEnd"/>
          </w:p>
        </w:tc>
        <w:tc>
          <w:tcPr>
            <w:tcW w:w="39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65260E5F" w14:textId="77777777" w:rsidR="006D231E" w:rsidRDefault="00000000">
            <w:r>
              <w:rPr>
                <w:color w:val="1A1A1A"/>
                <w:sz w:val="18"/>
                <w:szCs w:val="18"/>
              </w:rPr>
              <w:t>Redesigned PR form — single-screen no-scroll, compact KPI strip hidden in Add mode, full labels, item thumbnail (</w:t>
            </w:r>
            <w:proofErr w:type="spellStart"/>
            <w:r>
              <w:rPr>
                <w:color w:val="1A1A1A"/>
                <w:sz w:val="18"/>
                <w:szCs w:val="18"/>
              </w:rPr>
              <w:t>grid+modal</w:t>
            </w:r>
            <w:proofErr w:type="spellEnd"/>
            <w:r>
              <w:rPr>
                <w:color w:val="1A1A1A"/>
                <w:sz w:val="18"/>
                <w:szCs w:val="18"/>
              </w:rPr>
              <w:t xml:space="preserve">), inline search icon, auto row 1, tab skip rule, mandatory field validation on focus-out, </w:t>
            </w:r>
            <w:proofErr w:type="spellStart"/>
            <w:r>
              <w:rPr>
                <w:color w:val="1A1A1A"/>
                <w:sz w:val="18"/>
                <w:szCs w:val="18"/>
              </w:rPr>
              <w:t>req</w:t>
            </w:r>
            <w:proofErr w:type="spellEnd"/>
            <w:r>
              <w:rPr>
                <w:color w:val="1A1A1A"/>
                <w:sz w:val="18"/>
                <w:szCs w:val="18"/>
              </w:rPr>
              <w:t xml:space="preserve"> date 90px min, Add mode suppression, all corrections from this summary.</w:t>
            </w:r>
          </w:p>
        </w:tc>
        <w:tc>
          <w:tcPr>
            <w:tcW w:w="17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002448F" w14:textId="77777777" w:rsidR="006D231E" w:rsidRDefault="00000000">
            <w:pPr>
              <w:jc w:val="center"/>
            </w:pPr>
            <w:r>
              <w:rPr>
                <w:b/>
                <w:bCs/>
                <w:color w:val="791F1F"/>
                <w:sz w:val="18"/>
                <w:szCs w:val="18"/>
              </w:rPr>
              <w:t>Next CEO demo — TBD</w:t>
            </w:r>
          </w:p>
        </w:tc>
        <w:tc>
          <w:tcPr>
            <w:tcW w:w="238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20CC098" w14:textId="77777777" w:rsidR="006D231E" w:rsidRDefault="00000000">
            <w:r>
              <w:rPr>
                <w:color w:val="1A1A1A"/>
                <w:sz w:val="18"/>
                <w:szCs w:val="18"/>
              </w:rPr>
              <w:t xml:space="preserve">Must pass </w:t>
            </w:r>
            <w:proofErr w:type="spellStart"/>
            <w:r>
              <w:rPr>
                <w:color w:val="1A1A1A"/>
                <w:sz w:val="18"/>
                <w:szCs w:val="18"/>
              </w:rPr>
              <w:t>Dev+IST+TL-IST+PM</w:t>
            </w:r>
            <w:proofErr w:type="spellEnd"/>
            <w:r>
              <w:rPr>
                <w:color w:val="1A1A1A"/>
                <w:sz w:val="18"/>
                <w:szCs w:val="18"/>
              </w:rPr>
              <w:t xml:space="preserve"> review before CEO demo</w:t>
            </w:r>
          </w:p>
        </w:tc>
      </w:tr>
    </w:tbl>
    <w:p w14:paraId="7855A8C9" w14:textId="77777777" w:rsidR="006D231E" w:rsidRDefault="006D231E"/>
    <w:p w14:paraId="09391E62" w14:textId="77777777" w:rsidR="006D231E" w:rsidRDefault="006D231E">
      <w:pPr>
        <w:pBdr>
          <w:bottom w:val="single" w:sz="4" w:space="1" w:color="BBCFE0"/>
        </w:pBdr>
        <w:spacing w:before="140" w:after="140"/>
      </w:pPr>
    </w:p>
    <w:p w14:paraId="6F4F56B6" w14:textId="77777777" w:rsidR="006D231E" w:rsidRDefault="00000000">
      <w:pPr>
        <w:pStyle w:val="Heading1"/>
      </w:pPr>
      <w:r>
        <w:t>4.  Feature Phase Register</w:t>
      </w:r>
    </w:p>
    <w:p w14:paraId="51BE7E66" w14:textId="77777777" w:rsidR="006D231E" w:rsidRDefault="00000000">
      <w:pPr>
        <w:spacing w:before="60" w:after="60"/>
      </w:pPr>
      <w:r>
        <w:rPr>
          <w:color w:val="444444"/>
        </w:rPr>
        <w:t>V1 scope is fixed. Phase 2 and beyond are formally logged with originator credits and will not be revisited for the current sprint.</w:t>
      </w:r>
    </w:p>
    <w:p w14:paraId="1403F9AE" w14:textId="77777777" w:rsidR="006D231E" w:rsidRDefault="006D23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3589"/>
        <w:gridCol w:w="1419"/>
        <w:gridCol w:w="3351"/>
      </w:tblGrid>
      <w:tr w:rsidR="006D231E" w14:paraId="7C69B1F0" w14:textId="77777777">
        <w:tblPrEx>
          <w:tblCellMar>
            <w:top w:w="0" w:type="dxa"/>
            <w:bottom w:w="0" w:type="dxa"/>
          </w:tblCellMar>
        </w:tblPrEx>
        <w:trPr>
          <w:tblHeader/>
        </w:trPr>
        <w:tc>
          <w:tcPr>
            <w:tcW w:w="54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778E4DE4" w14:textId="77777777" w:rsidR="006D231E" w:rsidRDefault="00000000">
            <w:r>
              <w:rPr>
                <w:b/>
                <w:bCs/>
                <w:color w:val="0C3460"/>
                <w:sz w:val="18"/>
                <w:szCs w:val="18"/>
              </w:rPr>
              <w:t>Phase</w:t>
            </w:r>
          </w:p>
        </w:tc>
        <w:tc>
          <w:tcPr>
            <w:tcW w:w="376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294F212F" w14:textId="77777777" w:rsidR="006D231E" w:rsidRDefault="00000000">
            <w:r>
              <w:rPr>
                <w:b/>
                <w:bCs/>
                <w:color w:val="0C3460"/>
                <w:sz w:val="18"/>
                <w:szCs w:val="18"/>
              </w:rPr>
              <w:t>Features</w:t>
            </w:r>
          </w:p>
        </w:tc>
        <w:tc>
          <w:tcPr>
            <w:tcW w:w="144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5BB8DD91" w14:textId="77777777" w:rsidR="006D231E" w:rsidRDefault="00000000">
            <w:r>
              <w:rPr>
                <w:b/>
                <w:bCs/>
                <w:color w:val="0C3460"/>
                <w:sz w:val="18"/>
                <w:szCs w:val="18"/>
              </w:rPr>
              <w:t>Timing</w:t>
            </w:r>
          </w:p>
        </w:tc>
        <w:tc>
          <w:tcPr>
            <w:tcW w:w="3560" w:type="dxa"/>
            <w:tcBorders>
              <w:top w:val="single" w:sz="4" w:space="0" w:color="BBCFE0"/>
              <w:left w:val="single" w:sz="4" w:space="0" w:color="BBCFE0"/>
              <w:bottom w:val="single" w:sz="4" w:space="0" w:color="BBCFE0"/>
              <w:right w:val="single" w:sz="4" w:space="0" w:color="BBCFE0"/>
            </w:tcBorders>
            <w:shd w:val="clear" w:color="auto" w:fill="D6E4F0"/>
            <w:tcMar>
              <w:top w:w="80" w:type="dxa"/>
              <w:left w:w="130" w:type="dxa"/>
              <w:bottom w:w="80" w:type="dxa"/>
              <w:right w:w="130" w:type="dxa"/>
            </w:tcMar>
          </w:tcPr>
          <w:p w14:paraId="5E18E72E" w14:textId="77777777" w:rsidR="006D231E" w:rsidRDefault="00000000">
            <w:r>
              <w:rPr>
                <w:b/>
                <w:bCs/>
                <w:color w:val="0C3460"/>
                <w:sz w:val="18"/>
                <w:szCs w:val="18"/>
              </w:rPr>
              <w:t>Owner / Originator</w:t>
            </w:r>
          </w:p>
        </w:tc>
      </w:tr>
      <w:tr w:rsidR="006D231E" w14:paraId="5023C85B" w14:textId="77777777">
        <w:tblPrEx>
          <w:tblCellMar>
            <w:top w:w="0" w:type="dxa"/>
            <w:bottom w:w="0" w:type="dxa"/>
          </w:tblCellMar>
        </w:tblPrEx>
        <w:tc>
          <w:tcPr>
            <w:tcW w:w="540" w:type="dxa"/>
            <w:tcBorders>
              <w:top w:val="single" w:sz="4" w:space="0" w:color="BBCFE0"/>
              <w:left w:val="single" w:sz="4" w:space="0" w:color="BBCFE0"/>
              <w:bottom w:val="single" w:sz="4" w:space="0" w:color="BBCFE0"/>
              <w:right w:val="single" w:sz="4" w:space="0" w:color="BBCFE0"/>
            </w:tcBorders>
            <w:shd w:val="clear" w:color="auto" w:fill="EAF3DE"/>
            <w:tcMar>
              <w:top w:w="80" w:type="dxa"/>
              <w:left w:w="130" w:type="dxa"/>
              <w:bottom w:w="80" w:type="dxa"/>
              <w:right w:w="130" w:type="dxa"/>
            </w:tcMar>
          </w:tcPr>
          <w:p w14:paraId="7DDC4968" w14:textId="77777777" w:rsidR="006D231E" w:rsidRDefault="00000000">
            <w:pPr>
              <w:jc w:val="center"/>
            </w:pPr>
            <w:r>
              <w:rPr>
                <w:b/>
                <w:bCs/>
                <w:color w:val="27500A"/>
                <w:sz w:val="18"/>
                <w:szCs w:val="18"/>
              </w:rPr>
              <w:t>V1</w:t>
            </w:r>
          </w:p>
        </w:tc>
        <w:tc>
          <w:tcPr>
            <w:tcW w:w="3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6F9197D" w14:textId="77777777" w:rsidR="006D231E" w:rsidRDefault="00000000">
            <w:r>
              <w:rPr>
                <w:color w:val="1A1A1A"/>
                <w:sz w:val="18"/>
                <w:szCs w:val="18"/>
              </w:rPr>
              <w:t>All caps fix, auto row 1, inline lookup icon, compact approval strip (Add mode suppressed), full labels, item thumbnail (</w:t>
            </w:r>
            <w:proofErr w:type="spellStart"/>
            <w:r>
              <w:rPr>
                <w:color w:val="1A1A1A"/>
                <w:sz w:val="18"/>
                <w:szCs w:val="18"/>
              </w:rPr>
              <w:t>grid+modal</w:t>
            </w:r>
            <w:proofErr w:type="spellEnd"/>
            <w:r>
              <w:rPr>
                <w:color w:val="1A1A1A"/>
                <w:sz w:val="18"/>
                <w:szCs w:val="18"/>
              </w:rPr>
              <w:t xml:space="preserve">), Sample=No, PR Date editable, Rate </w:t>
            </w:r>
            <w:proofErr w:type="spellStart"/>
            <w:r>
              <w:rPr>
                <w:color w:val="1A1A1A"/>
                <w:sz w:val="18"/>
                <w:szCs w:val="18"/>
              </w:rPr>
              <w:t>toggle+Justification</w:t>
            </w:r>
            <w:proofErr w:type="spellEnd"/>
            <w:r>
              <w:rPr>
                <w:color w:val="1A1A1A"/>
                <w:sz w:val="18"/>
                <w:szCs w:val="18"/>
              </w:rPr>
              <w:t>, Add Multiple (</w:t>
            </w:r>
            <w:proofErr w:type="spellStart"/>
            <w:r>
              <w:rPr>
                <w:color w:val="1A1A1A"/>
                <w:sz w:val="18"/>
                <w:szCs w:val="18"/>
              </w:rPr>
              <w:t>multi-select+row-count</w:t>
            </w:r>
            <w:proofErr w:type="spellEnd"/>
            <w:r>
              <w:rPr>
                <w:color w:val="1A1A1A"/>
                <w:sz w:val="18"/>
                <w:szCs w:val="18"/>
              </w:rPr>
              <w:t xml:space="preserve">), Total Qty KPI, PR List Screen, Colour badges, </w:t>
            </w:r>
            <w:proofErr w:type="spellStart"/>
            <w:r>
              <w:rPr>
                <w:color w:val="1A1A1A"/>
                <w:sz w:val="18"/>
                <w:szCs w:val="18"/>
              </w:rPr>
              <w:t>Req</w:t>
            </w:r>
            <w:proofErr w:type="spellEnd"/>
            <w:r>
              <w:rPr>
                <w:color w:val="1A1A1A"/>
                <w:sz w:val="18"/>
                <w:szCs w:val="18"/>
              </w:rPr>
              <w:t xml:space="preserve"> Date 90px, Tab skip rule, Mandatory </w:t>
            </w:r>
            <w:r>
              <w:rPr>
                <w:color w:val="1A1A1A"/>
                <w:sz w:val="18"/>
                <w:szCs w:val="18"/>
              </w:rPr>
              <w:lastRenderedPageBreak/>
              <w:t>field validation on focus-out, Add mode suppression, Toolbar visual modernisation, Budget Category (paper mill, conditional), PR Type configurable default, single-screen redesign</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1D5389E2" w14:textId="77777777" w:rsidR="006D231E" w:rsidRDefault="00000000">
            <w:r>
              <w:rPr>
                <w:color w:val="444444"/>
                <w:sz w:val="18"/>
                <w:szCs w:val="18"/>
              </w:rPr>
              <w:lastRenderedPageBreak/>
              <w:t>Next CEO demo</w:t>
            </w:r>
          </w:p>
        </w:tc>
        <w:tc>
          <w:tcPr>
            <w:tcW w:w="3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28DD62CB" w14:textId="77777777" w:rsidR="006D231E" w:rsidRDefault="00000000">
            <w:proofErr w:type="spellStart"/>
            <w:r>
              <w:rPr>
                <w:color w:val="1A1A1A"/>
                <w:sz w:val="18"/>
                <w:szCs w:val="18"/>
              </w:rPr>
              <w:t>Abinandan</w:t>
            </w:r>
            <w:proofErr w:type="spellEnd"/>
            <w:r>
              <w:rPr>
                <w:color w:val="1A1A1A"/>
                <w:sz w:val="18"/>
                <w:szCs w:val="18"/>
              </w:rPr>
              <w:t xml:space="preserve"> + </w:t>
            </w:r>
            <w:proofErr w:type="spellStart"/>
            <w:r>
              <w:rPr>
                <w:color w:val="1A1A1A"/>
                <w:sz w:val="18"/>
                <w:szCs w:val="18"/>
              </w:rPr>
              <w:t>Mariyaiya</w:t>
            </w:r>
            <w:proofErr w:type="spellEnd"/>
            <w:r>
              <w:rPr>
                <w:color w:val="1A1A1A"/>
                <w:sz w:val="18"/>
                <w:szCs w:val="18"/>
              </w:rPr>
              <w:t xml:space="preserve"> FSD amendment + Sasi Blueprint review</w:t>
            </w:r>
          </w:p>
        </w:tc>
      </w:tr>
      <w:tr w:rsidR="006D231E" w14:paraId="48E8D59E" w14:textId="77777777">
        <w:tblPrEx>
          <w:tblCellMar>
            <w:top w:w="0" w:type="dxa"/>
            <w:bottom w:w="0" w:type="dxa"/>
          </w:tblCellMar>
        </w:tblPrEx>
        <w:tc>
          <w:tcPr>
            <w:tcW w:w="540" w:type="dxa"/>
            <w:tcBorders>
              <w:top w:val="single" w:sz="4" w:space="0" w:color="BBCFE0"/>
              <w:left w:val="single" w:sz="4" w:space="0" w:color="BBCFE0"/>
              <w:bottom w:val="single" w:sz="4" w:space="0" w:color="BBCFE0"/>
              <w:right w:val="single" w:sz="4" w:space="0" w:color="BBCFE0"/>
            </w:tcBorders>
            <w:shd w:val="clear" w:color="auto" w:fill="E6F1FB"/>
            <w:tcMar>
              <w:top w:w="80" w:type="dxa"/>
              <w:left w:w="130" w:type="dxa"/>
              <w:bottom w:w="80" w:type="dxa"/>
              <w:right w:w="130" w:type="dxa"/>
            </w:tcMar>
          </w:tcPr>
          <w:p w14:paraId="07CA3742" w14:textId="77777777" w:rsidR="006D231E" w:rsidRDefault="00000000">
            <w:pPr>
              <w:jc w:val="center"/>
            </w:pPr>
            <w:r>
              <w:rPr>
                <w:b/>
                <w:bCs/>
                <w:color w:val="185FA5"/>
                <w:sz w:val="18"/>
                <w:szCs w:val="18"/>
              </w:rPr>
              <w:t>P2</w:t>
            </w:r>
          </w:p>
        </w:tc>
        <w:tc>
          <w:tcPr>
            <w:tcW w:w="376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73B69D8A" w14:textId="77777777" w:rsidR="006D231E" w:rsidRDefault="00000000">
            <w:r>
              <w:rPr>
                <w:color w:val="1A1A1A"/>
                <w:sz w:val="18"/>
                <w:szCs w:val="18"/>
              </w:rPr>
              <w:t>Print preview information bar (screen-only, not printed) — PR Status, PO details, stock, pending actions. Item history drill-down navigation to GRN/Issue documents.</w:t>
            </w:r>
          </w:p>
        </w:tc>
        <w:tc>
          <w:tcPr>
            <w:tcW w:w="14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3FC6AAAC" w14:textId="77777777" w:rsidR="006D231E" w:rsidRDefault="00000000">
            <w:r>
              <w:rPr>
                <w:color w:val="444444"/>
                <w:sz w:val="18"/>
                <w:szCs w:val="18"/>
              </w:rPr>
              <w:t>Post V1 go-live</w:t>
            </w:r>
          </w:p>
        </w:tc>
        <w:tc>
          <w:tcPr>
            <w:tcW w:w="356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38E65EC" w14:textId="77777777" w:rsidR="006D231E" w:rsidRDefault="00000000">
            <w:r>
              <w:rPr>
                <w:color w:val="1A1A1A"/>
                <w:sz w:val="18"/>
                <w:szCs w:val="18"/>
              </w:rPr>
              <w:t>Vignesh (print bar), Seenivasan (drill-down)</w:t>
            </w:r>
          </w:p>
        </w:tc>
      </w:tr>
      <w:tr w:rsidR="006D231E" w14:paraId="41A3F9A3" w14:textId="77777777">
        <w:tblPrEx>
          <w:tblCellMar>
            <w:top w:w="0" w:type="dxa"/>
            <w:bottom w:w="0" w:type="dxa"/>
          </w:tblCellMar>
        </w:tblPrEx>
        <w:tc>
          <w:tcPr>
            <w:tcW w:w="540" w:type="dxa"/>
            <w:tcBorders>
              <w:top w:val="single" w:sz="4" w:space="0" w:color="BBCFE0"/>
              <w:left w:val="single" w:sz="4" w:space="0" w:color="BBCFE0"/>
              <w:bottom w:val="single" w:sz="4" w:space="0" w:color="BBCFE0"/>
              <w:right w:val="single" w:sz="4" w:space="0" w:color="BBCFE0"/>
            </w:tcBorders>
            <w:shd w:val="clear" w:color="auto" w:fill="F3EBF9"/>
            <w:tcMar>
              <w:top w:w="80" w:type="dxa"/>
              <w:left w:w="130" w:type="dxa"/>
              <w:bottom w:w="80" w:type="dxa"/>
              <w:right w:w="130" w:type="dxa"/>
            </w:tcMar>
          </w:tcPr>
          <w:p w14:paraId="2757E1CC" w14:textId="77777777" w:rsidR="006D231E" w:rsidRDefault="00000000">
            <w:pPr>
              <w:jc w:val="center"/>
            </w:pPr>
            <w:r>
              <w:rPr>
                <w:b/>
                <w:bCs/>
                <w:color w:val="5B2D8E"/>
                <w:sz w:val="18"/>
                <w:szCs w:val="18"/>
              </w:rPr>
              <w:t>P3</w:t>
            </w:r>
          </w:p>
        </w:tc>
        <w:tc>
          <w:tcPr>
            <w:tcW w:w="3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17E08F4" w14:textId="77777777" w:rsidR="006D231E" w:rsidRDefault="00000000">
            <w:r>
              <w:rPr>
                <w:color w:val="1A1A1A"/>
                <w:sz w:val="18"/>
                <w:szCs w:val="18"/>
              </w:rPr>
              <w:t>Printed PR status banner — top banner on page 1. Travels with physical copy through approval chain.</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B2A5B2D" w14:textId="77777777" w:rsidR="006D231E" w:rsidRDefault="00000000">
            <w:r>
              <w:rPr>
                <w:color w:val="444444"/>
                <w:sz w:val="18"/>
                <w:szCs w:val="18"/>
              </w:rPr>
              <w:t>Post Phase 2</w:t>
            </w:r>
          </w:p>
        </w:tc>
        <w:tc>
          <w:tcPr>
            <w:tcW w:w="3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72F87B6D" w14:textId="77777777" w:rsidR="006D231E" w:rsidRDefault="00000000">
            <w:r>
              <w:rPr>
                <w:color w:val="1A1A1A"/>
                <w:sz w:val="18"/>
                <w:szCs w:val="18"/>
              </w:rPr>
              <w:t>Palanivel (originator)</w:t>
            </w:r>
          </w:p>
        </w:tc>
      </w:tr>
      <w:tr w:rsidR="006D231E" w14:paraId="4FCDB078" w14:textId="77777777">
        <w:tblPrEx>
          <w:tblCellMar>
            <w:top w:w="0" w:type="dxa"/>
            <w:bottom w:w="0" w:type="dxa"/>
          </w:tblCellMar>
        </w:tblPrEx>
        <w:tc>
          <w:tcPr>
            <w:tcW w:w="540" w:type="dxa"/>
            <w:tcBorders>
              <w:top w:val="single" w:sz="4" w:space="0" w:color="BBCFE0"/>
              <w:left w:val="single" w:sz="4" w:space="0" w:color="BBCFE0"/>
              <w:bottom w:val="single" w:sz="4" w:space="0" w:color="BBCFE0"/>
              <w:right w:val="single" w:sz="4" w:space="0" w:color="BBCFE0"/>
            </w:tcBorders>
            <w:shd w:val="clear" w:color="auto" w:fill="EAF1F8"/>
            <w:tcMar>
              <w:top w:w="80" w:type="dxa"/>
              <w:left w:w="130" w:type="dxa"/>
              <w:bottom w:w="80" w:type="dxa"/>
              <w:right w:w="130" w:type="dxa"/>
            </w:tcMar>
          </w:tcPr>
          <w:p w14:paraId="4AACB190" w14:textId="77777777" w:rsidR="006D231E" w:rsidRDefault="00000000">
            <w:pPr>
              <w:jc w:val="center"/>
            </w:pPr>
            <w:r>
              <w:rPr>
                <w:b/>
                <w:bCs/>
                <w:color w:val="0C3460"/>
                <w:sz w:val="18"/>
                <w:szCs w:val="18"/>
              </w:rPr>
              <w:t>Shell</w:t>
            </w:r>
          </w:p>
        </w:tc>
        <w:tc>
          <w:tcPr>
            <w:tcW w:w="376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5E24C8DD" w14:textId="77777777" w:rsidR="006D231E" w:rsidRDefault="00000000">
            <w:r>
              <w:rPr>
                <w:color w:val="1A1A1A"/>
                <w:sz w:val="18"/>
                <w:szCs w:val="18"/>
              </w:rPr>
              <w:t xml:space="preserve">Action/Bell notification icon for workflow notifications. </w:t>
            </w:r>
            <w:proofErr w:type="spellStart"/>
            <w:r>
              <w:rPr>
                <w:color w:val="1A1A1A"/>
                <w:sz w:val="18"/>
                <w:szCs w:val="18"/>
              </w:rPr>
              <w:t>SpinRise</w:t>
            </w:r>
            <w:proofErr w:type="spellEnd"/>
            <w:r>
              <w:rPr>
                <w:color w:val="1A1A1A"/>
                <w:sz w:val="18"/>
                <w:szCs w:val="18"/>
              </w:rPr>
              <w:t xml:space="preserve"> application shell level, not form level.</w:t>
            </w:r>
          </w:p>
        </w:tc>
        <w:tc>
          <w:tcPr>
            <w:tcW w:w="144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443AA12C" w14:textId="77777777" w:rsidR="006D231E" w:rsidRDefault="00000000">
            <w:r>
              <w:rPr>
                <w:color w:val="444444"/>
                <w:sz w:val="18"/>
                <w:szCs w:val="18"/>
              </w:rPr>
              <w:t>Shell design phase</w:t>
            </w:r>
          </w:p>
        </w:tc>
        <w:tc>
          <w:tcPr>
            <w:tcW w:w="3560" w:type="dxa"/>
            <w:tcBorders>
              <w:top w:val="single" w:sz="4" w:space="0" w:color="BBCFE0"/>
              <w:left w:val="single" w:sz="4" w:space="0" w:color="BBCFE0"/>
              <w:bottom w:val="single" w:sz="4" w:space="0" w:color="BBCFE0"/>
              <w:right w:val="single" w:sz="4" w:space="0" w:color="BBCFE0"/>
            </w:tcBorders>
            <w:shd w:val="clear" w:color="auto" w:fill="F7FBFF"/>
            <w:tcMar>
              <w:top w:w="80" w:type="dxa"/>
              <w:left w:w="130" w:type="dxa"/>
              <w:bottom w:w="80" w:type="dxa"/>
              <w:right w:w="130" w:type="dxa"/>
            </w:tcMar>
          </w:tcPr>
          <w:p w14:paraId="1845FB7D" w14:textId="77777777" w:rsidR="006D231E" w:rsidRDefault="00000000">
            <w:r>
              <w:rPr>
                <w:color w:val="1A1A1A"/>
                <w:sz w:val="18"/>
                <w:szCs w:val="18"/>
              </w:rPr>
              <w:t>Vignesh (originator)</w:t>
            </w:r>
          </w:p>
        </w:tc>
      </w:tr>
      <w:tr w:rsidR="006D231E" w14:paraId="5504A4F4" w14:textId="77777777">
        <w:tblPrEx>
          <w:tblCellMar>
            <w:top w:w="0" w:type="dxa"/>
            <w:bottom w:w="0" w:type="dxa"/>
          </w:tblCellMar>
        </w:tblPrEx>
        <w:tc>
          <w:tcPr>
            <w:tcW w:w="540" w:type="dxa"/>
            <w:tcBorders>
              <w:top w:val="single" w:sz="4" w:space="0" w:color="BBCFE0"/>
              <w:left w:val="single" w:sz="4" w:space="0" w:color="BBCFE0"/>
              <w:bottom w:val="single" w:sz="4" w:space="0" w:color="BBCFE0"/>
              <w:right w:val="single" w:sz="4" w:space="0" w:color="BBCFE0"/>
            </w:tcBorders>
            <w:shd w:val="clear" w:color="auto" w:fill="EAF1F8"/>
            <w:tcMar>
              <w:top w:w="80" w:type="dxa"/>
              <w:left w:w="130" w:type="dxa"/>
              <w:bottom w:w="80" w:type="dxa"/>
              <w:right w:w="130" w:type="dxa"/>
            </w:tcMar>
          </w:tcPr>
          <w:p w14:paraId="20F7BF11" w14:textId="77777777" w:rsidR="006D231E" w:rsidRDefault="00000000">
            <w:pPr>
              <w:jc w:val="center"/>
            </w:pPr>
            <w:proofErr w:type="spellStart"/>
            <w:r>
              <w:rPr>
                <w:b/>
                <w:bCs/>
                <w:color w:val="0C3460"/>
                <w:sz w:val="18"/>
                <w:szCs w:val="18"/>
              </w:rPr>
              <w:t>NavArch</w:t>
            </w:r>
            <w:proofErr w:type="spellEnd"/>
          </w:p>
        </w:tc>
        <w:tc>
          <w:tcPr>
            <w:tcW w:w="3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5B69AFFD" w14:textId="77777777" w:rsidR="006D231E" w:rsidRDefault="00000000">
            <w:r>
              <w:rPr>
                <w:color w:val="1A1A1A"/>
                <w:sz w:val="18"/>
                <w:szCs w:val="18"/>
              </w:rPr>
              <w:t xml:space="preserve">Persistent PR reference breadcrumb in item history navigation. All </w:t>
            </w:r>
            <w:proofErr w:type="spellStart"/>
            <w:r>
              <w:rPr>
                <w:color w:val="1A1A1A"/>
                <w:sz w:val="18"/>
                <w:szCs w:val="18"/>
              </w:rPr>
              <w:t>SpinRise</w:t>
            </w:r>
            <w:proofErr w:type="spellEnd"/>
            <w:r>
              <w:rPr>
                <w:color w:val="1A1A1A"/>
                <w:sz w:val="18"/>
                <w:szCs w:val="18"/>
              </w:rPr>
              <w:t xml:space="preserve"> transaction screens with tabbed sub-navigation.</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00915B53" w14:textId="77777777" w:rsidR="006D231E" w:rsidRDefault="00000000">
            <w:r>
              <w:rPr>
                <w:color w:val="444444"/>
                <w:sz w:val="18"/>
                <w:szCs w:val="18"/>
              </w:rPr>
              <w:t>Navigation architecture phase</w:t>
            </w:r>
          </w:p>
        </w:tc>
        <w:tc>
          <w:tcPr>
            <w:tcW w:w="3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30" w:type="dxa"/>
              <w:bottom w:w="80" w:type="dxa"/>
              <w:right w:w="130" w:type="dxa"/>
            </w:tcMar>
          </w:tcPr>
          <w:p w14:paraId="63692D88" w14:textId="77777777" w:rsidR="006D231E" w:rsidRDefault="00000000">
            <w:r>
              <w:rPr>
                <w:color w:val="1A1A1A"/>
                <w:sz w:val="18"/>
                <w:szCs w:val="18"/>
              </w:rPr>
              <w:t>Palanivel (originator — F-14)</w:t>
            </w:r>
          </w:p>
        </w:tc>
      </w:tr>
    </w:tbl>
    <w:p w14:paraId="2E39152F" w14:textId="77777777" w:rsidR="006D231E" w:rsidRDefault="006D231E"/>
    <w:p w14:paraId="5EEE7F2B" w14:textId="77777777" w:rsidR="006D231E" w:rsidRDefault="006D231E">
      <w:pPr>
        <w:pBdr>
          <w:bottom w:val="single" w:sz="4" w:space="1" w:color="BBCFE0"/>
        </w:pBdr>
        <w:spacing w:before="140" w:after="140"/>
      </w:pPr>
    </w:p>
    <w:p w14:paraId="7E917F51" w14:textId="77777777" w:rsidR="006D231E" w:rsidRDefault="00000000">
      <w:pPr>
        <w:pStyle w:val="Heading1"/>
      </w:pPr>
      <w:r>
        <w:t>5.  UI/UX Review Cycle Governance</w:t>
      </w:r>
    </w:p>
    <w:p w14:paraId="2ECE3971" w14:textId="77777777" w:rsidR="006D231E" w:rsidRDefault="006D23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231E" w14:paraId="50F26BE4" w14:textId="77777777">
        <w:tblPrEx>
          <w:tblCellMar>
            <w:top w:w="0" w:type="dxa"/>
            <w:bottom w:w="0" w:type="dxa"/>
          </w:tblCellMar>
        </w:tblPrEx>
        <w:tc>
          <w:tcPr>
            <w:tcW w:w="9360" w:type="dxa"/>
            <w:tcBorders>
              <w:top w:val="single" w:sz="4" w:space="0" w:color="BBCFE0"/>
              <w:left w:val="single" w:sz="4" w:space="0" w:color="BBCFE0"/>
              <w:bottom w:val="single" w:sz="4" w:space="0" w:color="BBCFE0"/>
              <w:right w:val="single" w:sz="4" w:space="0" w:color="BBCFE0"/>
            </w:tcBorders>
            <w:shd w:val="clear" w:color="auto" w:fill="EAF1F8"/>
            <w:tcMar>
              <w:top w:w="160" w:type="dxa"/>
              <w:left w:w="240" w:type="dxa"/>
              <w:bottom w:w="160" w:type="dxa"/>
              <w:right w:w="240" w:type="dxa"/>
            </w:tcMar>
          </w:tcPr>
          <w:p w14:paraId="387E76FF" w14:textId="77777777" w:rsidR="006D231E" w:rsidRDefault="00000000">
            <w:pPr>
              <w:spacing w:after="80"/>
            </w:pPr>
            <w:r>
              <w:rPr>
                <w:b/>
                <w:bCs/>
                <w:color w:val="0C3460"/>
                <w:sz w:val="24"/>
                <w:szCs w:val="24"/>
              </w:rPr>
              <w:t xml:space="preserve">UI/UX Screen Review </w:t>
            </w:r>
            <w:proofErr w:type="gramStart"/>
            <w:r>
              <w:rPr>
                <w:b/>
                <w:bCs/>
                <w:color w:val="0C3460"/>
                <w:sz w:val="24"/>
                <w:szCs w:val="24"/>
              </w:rPr>
              <w:t>Cycle  —</w:t>
            </w:r>
            <w:proofErr w:type="gramEnd"/>
            <w:r>
              <w:rPr>
                <w:b/>
                <w:bCs/>
                <w:color w:val="0C3460"/>
                <w:sz w:val="24"/>
                <w:szCs w:val="24"/>
              </w:rPr>
              <w:t xml:space="preserve">  Established from M01 PR Review</w:t>
            </w:r>
          </w:p>
          <w:p w14:paraId="66A7F165" w14:textId="77777777" w:rsidR="006D231E" w:rsidRDefault="00000000">
            <w:pPr>
              <w:spacing w:before="40" w:after="60"/>
            </w:pPr>
            <w:r>
              <w:rPr>
                <w:b/>
                <w:bCs/>
                <w:color w:val="1A5FA5"/>
                <w:sz w:val="20"/>
                <w:szCs w:val="20"/>
              </w:rPr>
              <w:t>Developer self-</w:t>
            </w:r>
            <w:proofErr w:type="gramStart"/>
            <w:r>
              <w:rPr>
                <w:b/>
                <w:bCs/>
                <w:color w:val="1A5FA5"/>
                <w:sz w:val="20"/>
                <w:szCs w:val="20"/>
              </w:rPr>
              <w:t>check  →</w:t>
            </w:r>
            <w:proofErr w:type="gramEnd"/>
            <w:r>
              <w:rPr>
                <w:b/>
                <w:bCs/>
                <w:color w:val="1A5FA5"/>
                <w:sz w:val="20"/>
                <w:szCs w:val="20"/>
              </w:rPr>
              <w:t xml:space="preserve">  IST Member </w:t>
            </w:r>
            <w:proofErr w:type="gramStart"/>
            <w:r>
              <w:rPr>
                <w:b/>
                <w:bCs/>
                <w:color w:val="1A5FA5"/>
                <w:sz w:val="20"/>
                <w:szCs w:val="20"/>
              </w:rPr>
              <w:t>review  →</w:t>
            </w:r>
            <w:proofErr w:type="gramEnd"/>
            <w:r>
              <w:rPr>
                <w:b/>
                <w:bCs/>
                <w:color w:val="1A5FA5"/>
                <w:sz w:val="20"/>
                <w:szCs w:val="20"/>
              </w:rPr>
              <w:t xml:space="preserve">  TL-IST sign-off (Palanivel report </w:t>
            </w:r>
            <w:proofErr w:type="gramStart"/>
            <w:r>
              <w:rPr>
                <w:b/>
                <w:bCs/>
                <w:color w:val="1A5FA5"/>
                <w:sz w:val="20"/>
                <w:szCs w:val="20"/>
              </w:rPr>
              <w:t>format)  →</w:t>
            </w:r>
            <w:proofErr w:type="gramEnd"/>
            <w:r>
              <w:rPr>
                <w:b/>
                <w:bCs/>
                <w:color w:val="1A5FA5"/>
                <w:sz w:val="20"/>
                <w:szCs w:val="20"/>
              </w:rPr>
              <w:t xml:space="preserve">  PM </w:t>
            </w:r>
            <w:proofErr w:type="gramStart"/>
            <w:r>
              <w:rPr>
                <w:b/>
                <w:bCs/>
                <w:color w:val="1A5FA5"/>
                <w:sz w:val="20"/>
                <w:szCs w:val="20"/>
              </w:rPr>
              <w:t>clearance  →</w:t>
            </w:r>
            <w:proofErr w:type="gramEnd"/>
            <w:r>
              <w:rPr>
                <w:b/>
                <w:bCs/>
                <w:color w:val="1A5FA5"/>
                <w:sz w:val="20"/>
                <w:szCs w:val="20"/>
              </w:rPr>
              <w:t xml:space="preserve">  CEO review</w:t>
            </w:r>
          </w:p>
          <w:p w14:paraId="53E4AAF3" w14:textId="77777777" w:rsidR="006D231E" w:rsidRDefault="00000000">
            <w:pPr>
              <w:spacing w:before="40" w:after="40"/>
            </w:pPr>
            <w:r>
              <w:rPr>
                <w:color w:val="1A1A1A"/>
              </w:rPr>
              <w:t xml:space="preserve">No </w:t>
            </w:r>
            <w:proofErr w:type="spellStart"/>
            <w:r>
              <w:rPr>
                <w:color w:val="1A1A1A"/>
              </w:rPr>
              <w:t>SpinRise</w:t>
            </w:r>
            <w:proofErr w:type="spellEnd"/>
            <w:r>
              <w:rPr>
                <w:color w:val="1A1A1A"/>
              </w:rPr>
              <w:t xml:space="preserve"> screen will be accepted for CEO review unless it has passed through the full review chain. Each reviewer is accountable for items within their scope. Field alignment, decimal precision, tab sequence, and label standards must not reach CEO demo stage unfixed.</w:t>
            </w:r>
          </w:p>
          <w:p w14:paraId="067EFE67" w14:textId="77777777" w:rsidR="006D231E" w:rsidRDefault="00000000">
            <w:pPr>
              <w:spacing w:before="40"/>
            </w:pPr>
            <w:r>
              <w:rPr>
                <w:i/>
                <w:iCs/>
                <w:color w:val="444444"/>
              </w:rPr>
              <w:t xml:space="preserve">Palanivel's report format (executive summary, scorecard, findings, priority, effort, sprint buckets) is the adopted standard for all future </w:t>
            </w:r>
            <w:proofErr w:type="spellStart"/>
            <w:r>
              <w:rPr>
                <w:i/>
                <w:iCs/>
                <w:color w:val="444444"/>
              </w:rPr>
              <w:t>SpinRise</w:t>
            </w:r>
            <w:proofErr w:type="spellEnd"/>
            <w:r>
              <w:rPr>
                <w:i/>
                <w:iCs/>
                <w:color w:val="444444"/>
              </w:rPr>
              <w:t xml:space="preserve"> module UX review reports.</w:t>
            </w:r>
          </w:p>
        </w:tc>
      </w:tr>
    </w:tbl>
    <w:p w14:paraId="7F21E5B0" w14:textId="77777777" w:rsidR="006D231E" w:rsidRDefault="006D231E"/>
    <w:p w14:paraId="5275854D" w14:textId="77777777" w:rsidR="006D231E" w:rsidRDefault="006D231E">
      <w:pPr>
        <w:pBdr>
          <w:bottom w:val="single" w:sz="4" w:space="1" w:color="BBCFE0"/>
        </w:pBdr>
        <w:spacing w:before="140" w:after="140"/>
      </w:pPr>
    </w:p>
    <w:p w14:paraId="0187B843" w14:textId="77777777" w:rsidR="006D231E" w:rsidRDefault="00000000">
      <w:pPr>
        <w:pStyle w:val="Heading1"/>
      </w:pPr>
      <w:r>
        <w:lastRenderedPageBreak/>
        <w:t>6.  CEO Closing Note</w:t>
      </w:r>
    </w:p>
    <w:p w14:paraId="4EB49B49" w14:textId="77777777" w:rsidR="006D231E" w:rsidRDefault="006D23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231E" w14:paraId="5BFFF1D9" w14:textId="77777777">
        <w:tblPrEx>
          <w:tblCellMar>
            <w:top w:w="0" w:type="dxa"/>
            <w:bottom w:w="0" w:type="dxa"/>
          </w:tblCellMar>
        </w:tblPrEx>
        <w:tc>
          <w:tcPr>
            <w:tcW w:w="9360" w:type="dxa"/>
            <w:tcBorders>
              <w:top w:val="single" w:sz="4" w:space="0" w:color="BBCFE0"/>
              <w:left w:val="single" w:sz="16" w:space="0" w:color="1A5FA5"/>
              <w:bottom w:val="single" w:sz="4" w:space="0" w:color="BBCFE0"/>
              <w:right w:val="single" w:sz="4" w:space="0" w:color="BBCFE0"/>
            </w:tcBorders>
            <w:shd w:val="clear" w:color="auto" w:fill="F0F6FF"/>
            <w:tcMar>
              <w:top w:w="140" w:type="dxa"/>
              <w:left w:w="240" w:type="dxa"/>
              <w:bottom w:w="140" w:type="dxa"/>
              <w:right w:w="240" w:type="dxa"/>
            </w:tcMar>
          </w:tcPr>
          <w:p w14:paraId="01B61B2A" w14:textId="77777777" w:rsidR="006D231E" w:rsidRDefault="00000000">
            <w:pPr>
              <w:spacing w:after="80"/>
            </w:pPr>
            <w:r>
              <w:rPr>
                <w:b/>
                <w:bCs/>
                <w:color w:val="0C3460"/>
                <w:sz w:val="24"/>
                <w:szCs w:val="24"/>
              </w:rPr>
              <w:t>CEO Closing Note</w:t>
            </w:r>
          </w:p>
          <w:p w14:paraId="423CB874" w14:textId="77777777" w:rsidR="006D231E" w:rsidRDefault="00000000">
            <w:pPr>
              <w:spacing w:before="40" w:after="40"/>
            </w:pPr>
            <w:r>
              <w:rPr>
                <w:color w:val="1A1A1A"/>
              </w:rPr>
              <w:t>The M01 PR UX review cycle is complete with six independent reviewer submissions. 30 findings were raised and resolved across UX design, functional gaps, platform architecture, and customer requirements.</w:t>
            </w:r>
          </w:p>
          <w:p w14:paraId="2E7D1BB3" w14:textId="77777777" w:rsidR="006D231E" w:rsidRDefault="00000000">
            <w:pPr>
              <w:spacing w:before="40" w:after="40"/>
            </w:pPr>
            <w:r>
              <w:rPr>
                <w:b/>
                <w:bCs/>
                <w:color w:val="1A1A1A"/>
              </w:rPr>
              <w:t>Five contributions of particular note across the six reviews:</w:t>
            </w:r>
          </w:p>
          <w:p w14:paraId="109C7F8B" w14:textId="77777777" w:rsidR="006D231E" w:rsidRDefault="00000000">
            <w:pPr>
              <w:spacing w:before="20" w:after="20"/>
              <w:ind w:left="360"/>
            </w:pPr>
            <w:r>
              <w:rPr>
                <w:color w:val="1A1A1A"/>
              </w:rPr>
              <w:t>Vignesh — Rate Selection Logic gap: a functional FSD deficiency caught at design stage, preventing costly rework in IST.</w:t>
            </w:r>
          </w:p>
          <w:p w14:paraId="5ED59EFB" w14:textId="77777777" w:rsidR="006D231E" w:rsidRDefault="00000000">
            <w:pPr>
              <w:spacing w:before="20" w:after="20"/>
              <w:ind w:left="360"/>
            </w:pPr>
            <w:r>
              <w:rPr>
                <w:color w:val="1A1A1A"/>
              </w:rPr>
              <w:t>Seenivasan — PR List Screen requirement: a complete screen missing from the FSD scope entirely.</w:t>
            </w:r>
          </w:p>
          <w:p w14:paraId="4440F8D2" w14:textId="77777777" w:rsidR="006D231E" w:rsidRDefault="00000000">
            <w:pPr>
              <w:spacing w:before="20" w:after="20"/>
              <w:ind w:left="360"/>
            </w:pPr>
            <w:r>
              <w:rPr>
                <w:color w:val="1A1A1A"/>
              </w:rPr>
              <w:t xml:space="preserve">Muthuvel — Tab skip rule (affects every high-volume grid in </w:t>
            </w:r>
            <w:proofErr w:type="spellStart"/>
            <w:r>
              <w:rPr>
                <w:color w:val="1A1A1A"/>
              </w:rPr>
              <w:t>SpinRise</w:t>
            </w:r>
            <w:proofErr w:type="spellEnd"/>
            <w:r>
              <w:rPr>
                <w:color w:val="1A1A1A"/>
              </w:rPr>
              <w:t>) and Budget Category (first multi-vertical field difference, sets the vertical configuration architecture pattern).</w:t>
            </w:r>
          </w:p>
          <w:p w14:paraId="0B9670E0" w14:textId="77777777" w:rsidR="006D231E" w:rsidRDefault="00000000">
            <w:pPr>
              <w:spacing w:before="20" w:after="20"/>
              <w:ind w:left="360"/>
            </w:pPr>
            <w:r>
              <w:rPr>
                <w:color w:val="1A1A1A"/>
              </w:rPr>
              <w:t xml:space="preserve">Sasi — Add mode suppression rule (recovers single-screen space and eliminates empty placeholder distraction) and named customer requirement: </w:t>
            </w:r>
            <w:proofErr w:type="spellStart"/>
            <w:r>
              <w:rPr>
                <w:color w:val="1A1A1A"/>
              </w:rPr>
              <w:t>Pallvaa</w:t>
            </w:r>
            <w:proofErr w:type="spellEnd"/>
            <w:r>
              <w:rPr>
                <w:color w:val="1A1A1A"/>
              </w:rPr>
              <w:t xml:space="preserve"> Mills and SKS for multi-select.</w:t>
            </w:r>
          </w:p>
          <w:p w14:paraId="2574FA06" w14:textId="77777777" w:rsidR="006D231E" w:rsidRDefault="00000000">
            <w:pPr>
              <w:spacing w:before="20" w:after="40"/>
              <w:ind w:left="360"/>
            </w:pPr>
            <w:r>
              <w:rPr>
                <w:color w:val="1A1A1A"/>
              </w:rPr>
              <w:t xml:space="preserve">Palanivel — Best structured report with scorecard, priority, effort and sprint buckets. Adopted as the </w:t>
            </w:r>
            <w:proofErr w:type="spellStart"/>
            <w:r>
              <w:rPr>
                <w:color w:val="1A1A1A"/>
              </w:rPr>
              <w:t>SpinRise</w:t>
            </w:r>
            <w:proofErr w:type="spellEnd"/>
            <w:r>
              <w:rPr>
                <w:color w:val="1A1A1A"/>
              </w:rPr>
              <w:t xml:space="preserve"> UX review report standard.</w:t>
            </w:r>
          </w:p>
          <w:p w14:paraId="13A877F2" w14:textId="77777777" w:rsidR="006D231E" w:rsidRDefault="00000000">
            <w:pPr>
              <w:spacing w:before="40" w:after="40"/>
            </w:pPr>
            <w:r>
              <w:rPr>
                <w:b/>
                <w:bCs/>
                <w:color w:val="791F1F"/>
              </w:rPr>
              <w:t xml:space="preserve">The Budget Category field raised by Muthuvel is the first formal signal that </w:t>
            </w:r>
            <w:proofErr w:type="spellStart"/>
            <w:r>
              <w:rPr>
                <w:b/>
                <w:bCs/>
                <w:color w:val="791F1F"/>
              </w:rPr>
              <w:t>SpinRise</w:t>
            </w:r>
            <w:proofErr w:type="spellEnd"/>
            <w:r>
              <w:rPr>
                <w:b/>
                <w:bCs/>
                <w:color w:val="791F1F"/>
              </w:rPr>
              <w:t xml:space="preserve"> requires a multi-vertical field configuration architecture. This must be resolved at the FSD and backend level before development begins on the PR module. It sets the pattern for all future vertical-specific requirements across all </w:t>
            </w:r>
            <w:proofErr w:type="spellStart"/>
            <w:r>
              <w:rPr>
                <w:b/>
                <w:bCs/>
                <w:color w:val="791F1F"/>
              </w:rPr>
              <w:t>SpinRise</w:t>
            </w:r>
            <w:proofErr w:type="spellEnd"/>
            <w:r>
              <w:rPr>
                <w:b/>
                <w:bCs/>
                <w:color w:val="791F1F"/>
              </w:rPr>
              <w:t xml:space="preserve"> modules.</w:t>
            </w:r>
          </w:p>
          <w:p w14:paraId="410E487E" w14:textId="77777777" w:rsidR="006D231E" w:rsidRDefault="00000000">
            <w:pPr>
              <w:spacing w:before="60"/>
            </w:pPr>
            <w:r>
              <w:rPr>
                <w:b/>
                <w:bCs/>
                <w:color w:val="0C3460"/>
                <w:sz w:val="20"/>
                <w:szCs w:val="20"/>
              </w:rPr>
              <w:t xml:space="preserve">T </w:t>
            </w:r>
            <w:proofErr w:type="gramStart"/>
            <w:r>
              <w:rPr>
                <w:b/>
                <w:bCs/>
                <w:color w:val="0C3460"/>
                <w:sz w:val="20"/>
                <w:szCs w:val="20"/>
              </w:rPr>
              <w:t>Mani  |</w:t>
            </w:r>
            <w:proofErr w:type="gramEnd"/>
            <w:r>
              <w:rPr>
                <w:b/>
                <w:bCs/>
                <w:color w:val="0C3460"/>
                <w:sz w:val="20"/>
                <w:szCs w:val="20"/>
              </w:rPr>
              <w:t xml:space="preserve">  CEO, </w:t>
            </w:r>
            <w:proofErr w:type="spellStart"/>
            <w:r>
              <w:rPr>
                <w:b/>
                <w:bCs/>
                <w:color w:val="0C3460"/>
                <w:sz w:val="20"/>
                <w:szCs w:val="20"/>
              </w:rPr>
              <w:t>Kalpatharu</w:t>
            </w:r>
            <w:proofErr w:type="spellEnd"/>
            <w:r>
              <w:rPr>
                <w:b/>
                <w:bCs/>
                <w:color w:val="0C3460"/>
                <w:sz w:val="20"/>
                <w:szCs w:val="20"/>
              </w:rPr>
              <w:t xml:space="preserve"> Software Ltd.  </w:t>
            </w:r>
            <w:proofErr w:type="gramStart"/>
            <w:r>
              <w:rPr>
                <w:b/>
                <w:bCs/>
                <w:color w:val="0C3460"/>
                <w:sz w:val="20"/>
                <w:szCs w:val="20"/>
              </w:rPr>
              <w:t>|  Thu</w:t>
            </w:r>
            <w:proofErr w:type="gramEnd"/>
            <w:r>
              <w:rPr>
                <w:b/>
                <w:bCs/>
                <w:color w:val="0C3460"/>
                <w:sz w:val="20"/>
                <w:szCs w:val="20"/>
              </w:rPr>
              <w:t xml:space="preserve"> 07 May 2026</w:t>
            </w:r>
          </w:p>
        </w:tc>
      </w:tr>
    </w:tbl>
    <w:p w14:paraId="04EDF724" w14:textId="77777777" w:rsidR="006D231E" w:rsidRDefault="006D231E"/>
    <w:sectPr w:rsidR="006D231E">
      <w:headerReference w:type="default" r:id="rId7"/>
      <w:footerReference w:type="default" r:id="rId8"/>
      <w:pgSz w:w="15840" w:h="12240" w:orient="landscape"/>
      <w:pgMar w:top="900" w:right="800" w:bottom="900" w:left="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A4588" w14:textId="77777777" w:rsidR="000A0ADE" w:rsidRDefault="000A0ADE">
      <w:r>
        <w:separator/>
      </w:r>
    </w:p>
  </w:endnote>
  <w:endnote w:type="continuationSeparator" w:id="0">
    <w:p w14:paraId="1D7B8164" w14:textId="77777777" w:rsidR="000A0ADE" w:rsidRDefault="000A0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E5916" w14:textId="77777777" w:rsidR="006D231E" w:rsidRDefault="00000000">
    <w:pPr>
      <w:pBdr>
        <w:top w:val="single" w:sz="4" w:space="4" w:color="BBCFE0"/>
      </w:pBdr>
      <w:jc w:val="center"/>
    </w:pPr>
    <w:proofErr w:type="spellStart"/>
    <w:r>
      <w:rPr>
        <w:color w:val="888888"/>
        <w:sz w:val="16"/>
        <w:szCs w:val="16"/>
      </w:rPr>
      <w:t>Kalpatharu</w:t>
    </w:r>
    <w:proofErr w:type="spellEnd"/>
    <w:r>
      <w:rPr>
        <w:color w:val="888888"/>
        <w:sz w:val="16"/>
        <w:szCs w:val="16"/>
      </w:rPr>
      <w:t xml:space="preserve"> Software Ltd. (</w:t>
    </w:r>
    <w:proofErr w:type="spellStart"/>
    <w:r>
      <w:rPr>
        <w:color w:val="888888"/>
        <w:sz w:val="16"/>
        <w:szCs w:val="16"/>
      </w:rPr>
      <w:t>Kalsofte</w:t>
    </w:r>
    <w:proofErr w:type="spellEnd"/>
    <w:r>
      <w:rPr>
        <w:color w:val="888888"/>
        <w:sz w:val="16"/>
        <w:szCs w:val="16"/>
      </w:rPr>
      <w:t xml:space="preserve"> </w:t>
    </w:r>
    <w:proofErr w:type="gramStart"/>
    <w:r>
      <w:rPr>
        <w:color w:val="888888"/>
        <w:sz w:val="16"/>
        <w:szCs w:val="16"/>
      </w:rPr>
      <w:t>ERP)  —</w:t>
    </w:r>
    <w:proofErr w:type="gramEnd"/>
    <w:r>
      <w:rPr>
        <w:color w:val="888888"/>
        <w:sz w:val="16"/>
        <w:szCs w:val="16"/>
      </w:rPr>
      <w:t xml:space="preserve">  </w:t>
    </w:r>
    <w:proofErr w:type="spellStart"/>
    <w:r>
      <w:rPr>
        <w:color w:val="888888"/>
        <w:sz w:val="16"/>
        <w:szCs w:val="16"/>
      </w:rPr>
      <w:t>SpinRise</w:t>
    </w:r>
    <w:proofErr w:type="spellEnd"/>
    <w:r>
      <w:rPr>
        <w:color w:val="888888"/>
        <w:sz w:val="16"/>
        <w:szCs w:val="16"/>
      </w:rPr>
      <w:t xml:space="preserve"> </w:t>
    </w:r>
    <w:proofErr w:type="gramStart"/>
    <w:r>
      <w:rPr>
        <w:color w:val="888888"/>
        <w:sz w:val="16"/>
        <w:szCs w:val="16"/>
      </w:rPr>
      <w:t>ERP  —</w:t>
    </w:r>
    <w:proofErr w:type="gramEnd"/>
    <w:r>
      <w:rPr>
        <w:color w:val="888888"/>
        <w:sz w:val="16"/>
        <w:szCs w:val="16"/>
      </w:rPr>
      <w:t xml:space="preserve">  Internal Use </w:t>
    </w:r>
    <w:proofErr w:type="gramStart"/>
    <w:r>
      <w:rPr>
        <w:color w:val="888888"/>
        <w:sz w:val="16"/>
        <w:szCs w:val="16"/>
      </w:rPr>
      <w:t>Only  —</w:t>
    </w:r>
    <w:proofErr w:type="gramEnd"/>
    <w:r>
      <w:rPr>
        <w:color w:val="888888"/>
        <w:sz w:val="16"/>
        <w:szCs w:val="16"/>
      </w:rPr>
      <w:t xml:space="preserve">  07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BADD8" w14:textId="77777777" w:rsidR="000A0ADE" w:rsidRDefault="000A0ADE">
      <w:r>
        <w:separator/>
      </w:r>
    </w:p>
  </w:footnote>
  <w:footnote w:type="continuationSeparator" w:id="0">
    <w:p w14:paraId="1E262D75" w14:textId="77777777" w:rsidR="000A0ADE" w:rsidRDefault="000A0A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1DE21" w14:textId="77777777" w:rsidR="006D231E" w:rsidRDefault="00000000">
    <w:pPr>
      <w:pBdr>
        <w:bottom w:val="single" w:sz="4" w:space="4" w:color="BBCFE0"/>
      </w:pBdr>
      <w:jc w:val="right"/>
    </w:pPr>
    <w:proofErr w:type="spellStart"/>
    <w:r>
      <w:rPr>
        <w:color w:val="888888"/>
        <w:sz w:val="16"/>
        <w:szCs w:val="16"/>
      </w:rPr>
      <w:t>SpinRise</w:t>
    </w:r>
    <w:proofErr w:type="spellEnd"/>
    <w:r>
      <w:rPr>
        <w:color w:val="888888"/>
        <w:sz w:val="16"/>
        <w:szCs w:val="16"/>
      </w:rPr>
      <w:t xml:space="preserve"> M</w:t>
    </w:r>
    <w:proofErr w:type="gramStart"/>
    <w:r>
      <w:rPr>
        <w:color w:val="888888"/>
        <w:sz w:val="16"/>
        <w:szCs w:val="16"/>
      </w:rPr>
      <w:t>01  —</w:t>
    </w:r>
    <w:proofErr w:type="gramEnd"/>
    <w:r>
      <w:rPr>
        <w:color w:val="888888"/>
        <w:sz w:val="16"/>
        <w:szCs w:val="16"/>
      </w:rPr>
      <w:t xml:space="preserve">  PR UI/UX </w:t>
    </w:r>
    <w:proofErr w:type="gramStart"/>
    <w:r>
      <w:rPr>
        <w:color w:val="888888"/>
        <w:sz w:val="16"/>
        <w:szCs w:val="16"/>
      </w:rPr>
      <w:t>Review  —</w:t>
    </w:r>
    <w:proofErr w:type="gramEnd"/>
    <w:r>
      <w:rPr>
        <w:color w:val="888888"/>
        <w:sz w:val="16"/>
        <w:szCs w:val="16"/>
      </w:rPr>
      <w:t xml:space="preserve">  Consolidated CEO Decision </w:t>
    </w:r>
    <w:proofErr w:type="gramStart"/>
    <w:r>
      <w:rPr>
        <w:color w:val="888888"/>
        <w:sz w:val="16"/>
        <w:szCs w:val="16"/>
      </w:rPr>
      <w:t>Summary  —</w:t>
    </w:r>
    <w:proofErr w:type="gramEnd"/>
    <w:r>
      <w:rPr>
        <w:color w:val="888888"/>
        <w:sz w:val="16"/>
        <w:szCs w:val="16"/>
      </w:rPr>
      <w:t xml:space="preserve">  Version </w:t>
    </w:r>
    <w:proofErr w:type="gramStart"/>
    <w:r>
      <w:rPr>
        <w:color w:val="888888"/>
        <w:sz w:val="16"/>
        <w:szCs w:val="16"/>
      </w:rPr>
      <w:t>R2.0  —</w:t>
    </w:r>
    <w:proofErr w:type="gramEnd"/>
    <w:r>
      <w:rPr>
        <w:color w:val="888888"/>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A33B3"/>
    <w:multiLevelType w:val="hybridMultilevel"/>
    <w:tmpl w:val="267009DA"/>
    <w:lvl w:ilvl="0" w:tplc="740C4BA0">
      <w:start w:val="1"/>
      <w:numFmt w:val="bullet"/>
      <w:lvlText w:val="●"/>
      <w:lvlJc w:val="left"/>
      <w:pPr>
        <w:ind w:left="720" w:hanging="360"/>
      </w:pPr>
    </w:lvl>
    <w:lvl w:ilvl="1" w:tplc="85F6C78E">
      <w:start w:val="1"/>
      <w:numFmt w:val="bullet"/>
      <w:lvlText w:val="○"/>
      <w:lvlJc w:val="left"/>
      <w:pPr>
        <w:ind w:left="1440" w:hanging="360"/>
      </w:pPr>
    </w:lvl>
    <w:lvl w:ilvl="2" w:tplc="1E086D42">
      <w:start w:val="1"/>
      <w:numFmt w:val="bullet"/>
      <w:lvlText w:val="■"/>
      <w:lvlJc w:val="left"/>
      <w:pPr>
        <w:ind w:left="2160" w:hanging="360"/>
      </w:pPr>
    </w:lvl>
    <w:lvl w:ilvl="3" w:tplc="159EB1EE">
      <w:start w:val="1"/>
      <w:numFmt w:val="bullet"/>
      <w:lvlText w:val="●"/>
      <w:lvlJc w:val="left"/>
      <w:pPr>
        <w:ind w:left="2880" w:hanging="360"/>
      </w:pPr>
    </w:lvl>
    <w:lvl w:ilvl="4" w:tplc="9FA05D68">
      <w:start w:val="1"/>
      <w:numFmt w:val="bullet"/>
      <w:lvlText w:val="○"/>
      <w:lvlJc w:val="left"/>
      <w:pPr>
        <w:ind w:left="3600" w:hanging="360"/>
      </w:pPr>
    </w:lvl>
    <w:lvl w:ilvl="5" w:tplc="F9F6DBD4">
      <w:start w:val="1"/>
      <w:numFmt w:val="bullet"/>
      <w:lvlText w:val="■"/>
      <w:lvlJc w:val="left"/>
      <w:pPr>
        <w:ind w:left="4320" w:hanging="360"/>
      </w:pPr>
    </w:lvl>
    <w:lvl w:ilvl="6" w:tplc="E5081C44">
      <w:start w:val="1"/>
      <w:numFmt w:val="bullet"/>
      <w:lvlText w:val="●"/>
      <w:lvlJc w:val="left"/>
      <w:pPr>
        <w:ind w:left="5040" w:hanging="360"/>
      </w:pPr>
    </w:lvl>
    <w:lvl w:ilvl="7" w:tplc="A7EEE152">
      <w:start w:val="1"/>
      <w:numFmt w:val="bullet"/>
      <w:lvlText w:val="●"/>
      <w:lvlJc w:val="left"/>
      <w:pPr>
        <w:ind w:left="5760" w:hanging="360"/>
      </w:pPr>
    </w:lvl>
    <w:lvl w:ilvl="8" w:tplc="B70A8FD0">
      <w:start w:val="1"/>
      <w:numFmt w:val="bullet"/>
      <w:lvlText w:val="●"/>
      <w:lvlJc w:val="left"/>
      <w:pPr>
        <w:ind w:left="6480" w:hanging="360"/>
      </w:pPr>
    </w:lvl>
  </w:abstractNum>
  <w:num w:numId="1" w16cid:durableId="9261560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31E"/>
    <w:rsid w:val="000A0ADE"/>
    <w:rsid w:val="006D231E"/>
    <w:rsid w:val="009279C1"/>
    <w:rsid w:val="00945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D7499"/>
  <w15:docId w15:val="{7AD5F6CC-286C-426F-A498-E5BA123FF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0C3460"/>
      <w:sz w:val="34"/>
      <w:szCs w:val="34"/>
    </w:rPr>
  </w:style>
  <w:style w:type="paragraph" w:styleId="Heading2">
    <w:name w:val="heading 2"/>
    <w:uiPriority w:val="9"/>
    <w:semiHidden/>
    <w:unhideWhenUsed/>
    <w:qFormat/>
    <w:pPr>
      <w:spacing w:before="220" w:after="80"/>
      <w:outlineLvl w:val="1"/>
    </w:pPr>
    <w:rPr>
      <w:b/>
      <w:bCs/>
      <w:color w:val="1A5FA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2052</Words>
  <Characters>11702</Characters>
  <Application>Microsoft Office Word</Application>
  <DocSecurity>0</DocSecurity>
  <Lines>97</Lines>
  <Paragraphs>27</Paragraphs>
  <ScaleCrop>false</ScaleCrop>
  <Company/>
  <LinksUpToDate>false</LinksUpToDate>
  <CharactersWithSpaces>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 T</cp:lastModifiedBy>
  <cp:revision>2</cp:revision>
  <dcterms:created xsi:type="dcterms:W3CDTF">2026-05-07T11:27:00Z</dcterms:created>
  <dcterms:modified xsi:type="dcterms:W3CDTF">2026-05-07T11:39:00Z</dcterms:modified>
</cp:coreProperties>
</file>