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743E4" w14:textId="6B48E401" w:rsidR="00FA0020" w:rsidRPr="00FA0020" w:rsidRDefault="00FA0020" w:rsidP="00FA0020">
      <w:pPr>
        <w:pStyle w:val="Heading1"/>
        <w:rPr>
          <w:color w:val="2F5496"/>
          <w:sz w:val="56"/>
          <w:szCs w:val="56"/>
        </w:rPr>
      </w:pPr>
      <w:r>
        <w:rPr>
          <w:sz w:val="56"/>
          <w:szCs w:val="56"/>
        </w:rPr>
        <w:t xml:space="preserve">          </w:t>
      </w:r>
      <w:r w:rsidRPr="00FA0020">
        <w:rPr>
          <w:sz w:val="56"/>
          <w:szCs w:val="56"/>
        </w:rPr>
        <w:t>USER INTERFACE AND DESIGN</w:t>
      </w:r>
    </w:p>
    <w:p w14:paraId="0A84055B" w14:textId="2C6C3FED" w:rsidR="00FA0020" w:rsidRPr="00FA0020" w:rsidRDefault="00000000" w:rsidP="00FA0020">
      <w:pPr>
        <w:spacing w:after="179" w:line="259" w:lineRule="auto"/>
        <w:ind w:left="0" w:right="127" w:firstLine="0"/>
        <w:jc w:val="center"/>
        <w:rPr>
          <w:rFonts w:ascii="Algerian" w:hAnsi="Algerian"/>
          <w:color w:val="2F5496"/>
          <w:sz w:val="32"/>
        </w:rPr>
      </w:pPr>
      <w:r w:rsidRPr="00FA0020">
        <w:rPr>
          <w:rFonts w:ascii="Algerian" w:hAnsi="Algerian"/>
          <w:color w:val="2F5496"/>
          <w:sz w:val="32"/>
        </w:rPr>
        <w:t>Experiment -2</w:t>
      </w:r>
    </w:p>
    <w:p w14:paraId="654F0E07" w14:textId="458D6AD7" w:rsidR="00BA2266" w:rsidRDefault="00000000">
      <w:pPr>
        <w:tabs>
          <w:tab w:val="center" w:pos="7212"/>
        </w:tabs>
        <w:spacing w:after="0" w:line="259" w:lineRule="auto"/>
        <w:ind w:left="0" w:firstLine="0"/>
        <w:rPr>
          <w:color w:val="2F5496"/>
          <w:sz w:val="32"/>
        </w:rPr>
      </w:pPr>
      <w:r>
        <w:rPr>
          <w:color w:val="2F5496"/>
          <w:sz w:val="32"/>
        </w:rPr>
        <w:t xml:space="preserve">NAME: </w:t>
      </w:r>
      <w:r w:rsidR="00891F15">
        <w:rPr>
          <w:color w:val="2F5496"/>
          <w:sz w:val="32"/>
        </w:rPr>
        <w:t>ABINASH G</w:t>
      </w:r>
      <w:r>
        <w:rPr>
          <w:color w:val="2F5496"/>
          <w:sz w:val="32"/>
        </w:rPr>
        <w:tab/>
        <w:t>ROLL NO:2</w:t>
      </w:r>
      <w:r w:rsidR="00891F15">
        <w:rPr>
          <w:color w:val="2F5496"/>
          <w:sz w:val="32"/>
        </w:rPr>
        <w:t>40701007</w:t>
      </w:r>
      <w:r>
        <w:rPr>
          <w:color w:val="2F5496"/>
          <w:sz w:val="32"/>
        </w:rPr>
        <w:t xml:space="preserve"> </w:t>
      </w:r>
    </w:p>
    <w:p w14:paraId="26C54BD8" w14:textId="77777777" w:rsidR="00FA0020" w:rsidRDefault="00FA0020">
      <w:pPr>
        <w:tabs>
          <w:tab w:val="center" w:pos="7212"/>
        </w:tabs>
        <w:spacing w:after="0" w:line="259" w:lineRule="auto"/>
        <w:ind w:left="0" w:firstLine="0"/>
      </w:pPr>
    </w:p>
    <w:p w14:paraId="24DA1350" w14:textId="77777777" w:rsidR="00BA2266" w:rsidRDefault="00000000">
      <w:pPr>
        <w:spacing w:after="154" w:line="261" w:lineRule="auto"/>
        <w:ind w:left="0" w:firstLine="0"/>
      </w:pPr>
      <w:r>
        <w:rPr>
          <w:b/>
          <w:color w:val="FF0000"/>
        </w:rPr>
        <w:t xml:space="preserve">Design a UI where users recall visual elements (e.g., icons or text chunks). Evaluate the effect of chunking on user memory. </w:t>
      </w:r>
    </w:p>
    <w:p w14:paraId="0FBD794E" w14:textId="48E50792" w:rsidR="00891F15" w:rsidRPr="00891F15" w:rsidRDefault="00891F15" w:rsidP="00891F15">
      <w:pPr>
        <w:spacing w:after="109" w:line="259" w:lineRule="auto"/>
        <w:ind w:left="0" w:firstLine="0"/>
        <w:rPr>
          <w:b/>
          <w:bCs/>
        </w:rPr>
      </w:pPr>
      <w:r w:rsidRPr="00891F15">
        <w:rPr>
          <w:b/>
          <w:bCs/>
          <w:sz w:val="40"/>
          <w:szCs w:val="40"/>
        </w:rPr>
        <w:t>FRAME 1</w:t>
      </w:r>
      <w:r>
        <w:rPr>
          <w:b/>
          <w:bCs/>
          <w:sz w:val="40"/>
          <w:szCs w:val="40"/>
        </w:rPr>
        <w:t>:</w:t>
      </w:r>
    </w:p>
    <w:p w14:paraId="72E36AA4" w14:textId="77777777" w:rsidR="00891F15" w:rsidRPr="00891F15" w:rsidRDefault="00891F15" w:rsidP="00891F15">
      <w:pPr>
        <w:spacing w:after="109" w:line="259" w:lineRule="auto"/>
        <w:ind w:left="0" w:firstLine="0"/>
        <w:rPr>
          <w:b/>
          <w:bCs/>
        </w:rPr>
      </w:pPr>
      <w:r w:rsidRPr="00891F15">
        <w:rPr>
          <w:b/>
          <w:bCs/>
        </w:rPr>
        <w:t>INSTRUCTION PAGE:</w:t>
      </w:r>
    </w:p>
    <w:p w14:paraId="197F1675" w14:textId="77777777" w:rsidR="00891F15" w:rsidRPr="00891F15" w:rsidRDefault="00891F15" w:rsidP="00891F15">
      <w:pPr>
        <w:spacing w:after="109" w:line="259" w:lineRule="auto"/>
        <w:ind w:left="0" w:firstLine="0"/>
        <w:rPr>
          <w:b/>
          <w:bCs/>
        </w:rPr>
      </w:pPr>
      <w:r w:rsidRPr="00891F15">
        <w:rPr>
          <w:b/>
          <w:bCs/>
        </w:rPr>
        <w:t>Chunking Analysis of the Instruction Page</w:t>
      </w:r>
    </w:p>
    <w:p w14:paraId="3B8D4A2A" w14:textId="46CBEF2D" w:rsidR="00891F15" w:rsidRPr="00891F15" w:rsidRDefault="00891F15" w:rsidP="00891F15">
      <w:pPr>
        <w:spacing w:after="109" w:line="259" w:lineRule="auto"/>
        <w:ind w:left="0" w:firstLine="0"/>
      </w:pPr>
      <w:r w:rsidRPr="00891F15">
        <w:t xml:space="preserve">Chunking is a cognitive strategy that breaks down information into smaller, manageable units, making it easier to process and retain. The </w:t>
      </w:r>
      <w:r w:rsidRPr="00891F15">
        <w:rPr>
          <w:b/>
          <w:bCs/>
        </w:rPr>
        <w:t xml:space="preserve">Memory Recall Task </w:t>
      </w:r>
      <w:r w:rsidR="00DE2BF2">
        <w:rPr>
          <w:b/>
          <w:bCs/>
        </w:rPr>
        <w:t xml:space="preserve"> </w:t>
      </w:r>
      <w:r w:rsidRPr="00891F15">
        <w:t xml:space="preserve"> instruction page effectively utilizes chunking in the following ways:</w:t>
      </w:r>
    </w:p>
    <w:p w14:paraId="366307EC" w14:textId="77777777" w:rsidR="00891F15" w:rsidRPr="00891F15" w:rsidRDefault="00891F15" w:rsidP="00891F15">
      <w:pPr>
        <w:spacing w:after="109" w:line="259" w:lineRule="auto"/>
        <w:ind w:left="0" w:firstLine="0"/>
      </w:pPr>
      <w:r w:rsidRPr="00891F15">
        <w:pict w14:anchorId="329AA78D">
          <v:rect id="_x0000_i1055" style="width:0;height:1.5pt" o:hralign="center" o:hrstd="t" o:hr="t" fillcolor="#a0a0a0" stroked="f"/>
        </w:pict>
      </w:r>
    </w:p>
    <w:p w14:paraId="1033BA56" w14:textId="77777777" w:rsidR="00891F15" w:rsidRPr="00891F15" w:rsidRDefault="00891F15" w:rsidP="00891F15">
      <w:pPr>
        <w:spacing w:after="109" w:line="259" w:lineRule="auto"/>
        <w:ind w:left="0" w:firstLine="0"/>
        <w:rPr>
          <w:b/>
          <w:bCs/>
        </w:rPr>
      </w:pPr>
      <w:r w:rsidRPr="00891F15">
        <w:rPr>
          <w:b/>
          <w:bCs/>
        </w:rPr>
        <w:t>1. Clear and Sequential Numbering</w:t>
      </w:r>
    </w:p>
    <w:p w14:paraId="2B80214D" w14:textId="77777777" w:rsidR="00891F15" w:rsidRPr="00891F15" w:rsidRDefault="00891F15" w:rsidP="00891F15">
      <w:pPr>
        <w:spacing w:after="109" w:line="259" w:lineRule="auto"/>
        <w:ind w:left="0" w:firstLine="0"/>
      </w:pPr>
      <w:r w:rsidRPr="00891F15">
        <w:t>• The instructions are divided into six clear steps, making them easy to understand and follow.</w:t>
      </w:r>
      <w:r w:rsidRPr="00891F15">
        <w:br/>
        <w:t>• Each step focuses on a single action, helping users process information without confusion or overload.</w:t>
      </w:r>
    </w:p>
    <w:p w14:paraId="6D8A5951" w14:textId="77777777" w:rsidR="00891F15" w:rsidRPr="00891F15" w:rsidRDefault="00891F15" w:rsidP="00891F15">
      <w:pPr>
        <w:spacing w:after="109" w:line="259" w:lineRule="auto"/>
        <w:ind w:left="0" w:firstLine="0"/>
      </w:pPr>
      <w:r w:rsidRPr="00891F15">
        <w:pict w14:anchorId="721A95E0">
          <v:rect id="_x0000_i1056" style="width:0;height:1.5pt" o:hralign="center" o:hrstd="t" o:hr="t" fillcolor="#a0a0a0" stroked="f"/>
        </w:pict>
      </w:r>
    </w:p>
    <w:p w14:paraId="6F916A2A" w14:textId="77777777" w:rsidR="00891F15" w:rsidRPr="00891F15" w:rsidRDefault="00891F15" w:rsidP="00891F15">
      <w:pPr>
        <w:spacing w:after="109" w:line="259" w:lineRule="auto"/>
        <w:ind w:left="0" w:firstLine="0"/>
        <w:rPr>
          <w:b/>
          <w:bCs/>
        </w:rPr>
      </w:pPr>
      <w:r w:rsidRPr="00891F15">
        <w:rPr>
          <w:b/>
          <w:bCs/>
        </w:rPr>
        <w:t>2. Logical Grouping of Information</w:t>
      </w:r>
    </w:p>
    <w:p w14:paraId="38A2C345" w14:textId="77777777" w:rsidR="00891F15" w:rsidRPr="00891F15" w:rsidRDefault="00891F15" w:rsidP="00891F15">
      <w:pPr>
        <w:spacing w:after="109" w:line="259" w:lineRule="auto"/>
        <w:ind w:left="0" w:firstLine="0"/>
      </w:pPr>
      <w:r w:rsidRPr="00891F15">
        <w:t xml:space="preserve">• </w:t>
      </w:r>
      <w:r w:rsidRPr="00891F15">
        <w:rPr>
          <w:b/>
          <w:bCs/>
        </w:rPr>
        <w:t>Observation Phase (Steps 1–2)</w:t>
      </w:r>
      <w:r w:rsidRPr="00891F15">
        <w:t xml:space="preserve"> → Introduces users to what they will see on the screen.</w:t>
      </w:r>
      <w:r w:rsidRPr="00891F15">
        <w:br/>
        <w:t xml:space="preserve">• </w:t>
      </w:r>
      <w:r w:rsidRPr="00891F15">
        <w:rPr>
          <w:b/>
          <w:bCs/>
        </w:rPr>
        <w:t>Memorization Strategy (Step 3)</w:t>
      </w:r>
      <w:r w:rsidRPr="00891F15">
        <w:t xml:space="preserve"> → Encourages users to concentrate on remembering the displayed items.</w:t>
      </w:r>
      <w:r w:rsidRPr="00891F15">
        <w:br/>
        <w:t xml:space="preserve">• </w:t>
      </w:r>
      <w:r w:rsidRPr="00891F15">
        <w:rPr>
          <w:b/>
          <w:bCs/>
        </w:rPr>
        <w:t>Recall Phase (Steps 4–5)</w:t>
      </w:r>
      <w:r w:rsidRPr="00891F15">
        <w:t xml:space="preserve"> → Explains how and when users must recall the items.</w:t>
      </w:r>
      <w:r w:rsidRPr="00891F15">
        <w:br/>
        <w:t xml:space="preserve">• </w:t>
      </w:r>
      <w:r w:rsidRPr="00891F15">
        <w:rPr>
          <w:b/>
          <w:bCs/>
        </w:rPr>
        <w:t>Key Performance Metric (Step 6)</w:t>
      </w:r>
      <w:r w:rsidRPr="00891F15">
        <w:t xml:space="preserve"> → Emphasizes that accuracy is more important than speed.</w:t>
      </w:r>
    </w:p>
    <w:p w14:paraId="572A0B34" w14:textId="77777777" w:rsidR="00891F15" w:rsidRPr="00891F15" w:rsidRDefault="00891F15" w:rsidP="00891F15">
      <w:pPr>
        <w:spacing w:after="109" w:line="259" w:lineRule="auto"/>
        <w:ind w:left="0" w:firstLine="0"/>
      </w:pPr>
      <w:r w:rsidRPr="00891F15">
        <w:pict w14:anchorId="00F4A16C">
          <v:rect id="_x0000_i1057" style="width:0;height:1.5pt" o:hralign="center" o:hrstd="t" o:hr="t" fillcolor="#a0a0a0" stroked="f"/>
        </w:pict>
      </w:r>
    </w:p>
    <w:p w14:paraId="02FC9B44" w14:textId="77777777" w:rsidR="00891F15" w:rsidRPr="00891F15" w:rsidRDefault="00891F15" w:rsidP="00891F15">
      <w:pPr>
        <w:spacing w:after="109" w:line="259" w:lineRule="auto"/>
        <w:ind w:left="0" w:firstLine="0"/>
        <w:rPr>
          <w:b/>
          <w:bCs/>
        </w:rPr>
      </w:pPr>
      <w:r w:rsidRPr="00891F15">
        <w:rPr>
          <w:b/>
          <w:bCs/>
        </w:rPr>
        <w:t>3. Visual Hierarchy and Design Elements</w:t>
      </w:r>
    </w:p>
    <w:p w14:paraId="2FDD3D38" w14:textId="77777777" w:rsidR="00891F15" w:rsidRPr="00891F15" w:rsidRDefault="00891F15" w:rsidP="00891F15">
      <w:pPr>
        <w:spacing w:after="109" w:line="259" w:lineRule="auto"/>
        <w:ind w:left="0" w:firstLine="0"/>
      </w:pPr>
      <w:r w:rsidRPr="00891F15">
        <w:t xml:space="preserve">• Large and bold title </w:t>
      </w:r>
      <w:r w:rsidRPr="00891F15">
        <w:rPr>
          <w:b/>
          <w:bCs/>
        </w:rPr>
        <w:t>("MEMORY RECALL TASK")</w:t>
      </w:r>
      <w:r w:rsidRPr="00891F15">
        <w:t xml:space="preserve"> → Clearly communicates the task objective.</w:t>
      </w:r>
      <w:r w:rsidRPr="00891F15">
        <w:br/>
        <w:t>• Proper spacing and bullet-point instructions → Improve readability and reduce visual clutter.</w:t>
      </w:r>
      <w:r w:rsidRPr="00891F15">
        <w:br/>
        <w:t xml:space="preserve">• Clearly visible </w:t>
      </w:r>
      <w:r w:rsidRPr="00891F15">
        <w:rPr>
          <w:b/>
          <w:bCs/>
        </w:rPr>
        <w:t>“START” button</w:t>
      </w:r>
      <w:r w:rsidRPr="00891F15">
        <w:t xml:space="preserve"> → Guides users to proceed to the next stage of the task.</w:t>
      </w:r>
      <w:r w:rsidRPr="00891F15">
        <w:br/>
        <w:t xml:space="preserve">• </w:t>
      </w:r>
      <w:r w:rsidRPr="00891F15">
        <w:rPr>
          <w:b/>
          <w:bCs/>
        </w:rPr>
        <w:t>Panda-themed visuals and bamboo graphics</w:t>
      </w:r>
      <w:r w:rsidRPr="00891F15">
        <w:t xml:space="preserve"> → Create a friendly, engaging atmosphere without distracting from the instructions.</w:t>
      </w:r>
    </w:p>
    <w:p w14:paraId="55826C0E" w14:textId="77777777" w:rsidR="00891F15" w:rsidRPr="00891F15" w:rsidRDefault="00891F15" w:rsidP="00891F15">
      <w:pPr>
        <w:spacing w:after="109" w:line="259" w:lineRule="auto"/>
        <w:ind w:left="0" w:firstLine="0"/>
      </w:pPr>
      <w:r w:rsidRPr="00891F15">
        <w:pict w14:anchorId="43E16734">
          <v:rect id="_x0000_i1058" style="width:0;height:1.5pt" o:hralign="center" o:hrstd="t" o:hr="t" fillcolor="#a0a0a0" stroked="f"/>
        </w:pict>
      </w:r>
    </w:p>
    <w:p w14:paraId="07783659" w14:textId="77777777" w:rsidR="00891F15" w:rsidRPr="00891F15" w:rsidRDefault="00891F15" w:rsidP="00891F15">
      <w:pPr>
        <w:spacing w:after="109" w:line="259" w:lineRule="auto"/>
        <w:ind w:left="0" w:firstLine="0"/>
        <w:rPr>
          <w:b/>
          <w:bCs/>
        </w:rPr>
      </w:pPr>
      <w:r w:rsidRPr="00891F15">
        <w:rPr>
          <w:b/>
          <w:bCs/>
        </w:rPr>
        <w:t>4. Time Constraint Reinforcement</w:t>
      </w:r>
    </w:p>
    <w:p w14:paraId="29C99EF8" w14:textId="7C71B122" w:rsidR="00891F15" w:rsidRPr="00891F15" w:rsidRDefault="00891F15" w:rsidP="00891F15">
      <w:pPr>
        <w:spacing w:after="109" w:line="259" w:lineRule="auto"/>
        <w:ind w:left="0" w:firstLine="0"/>
      </w:pPr>
      <w:r w:rsidRPr="00891F15">
        <w:t xml:space="preserve">• Step 5 clearly mentions, </w:t>
      </w:r>
      <w:r w:rsidRPr="00891F15">
        <w:rPr>
          <w:i/>
          <w:iCs/>
        </w:rPr>
        <w:t xml:space="preserve">“You will have </w:t>
      </w:r>
      <w:r>
        <w:rPr>
          <w:i/>
          <w:iCs/>
        </w:rPr>
        <w:t>3</w:t>
      </w:r>
      <w:r w:rsidRPr="00891F15">
        <w:rPr>
          <w:i/>
          <w:iCs/>
        </w:rPr>
        <w:t xml:space="preserve"> seconds to view the items.”</w:t>
      </w:r>
      <w:r w:rsidRPr="00891F15">
        <w:br/>
        <w:t>• This prepares users for the limited viewing time and encourages focused attention.</w:t>
      </w:r>
    </w:p>
    <w:p w14:paraId="36E45122" w14:textId="77777777" w:rsidR="00891F15" w:rsidRPr="00891F15" w:rsidRDefault="00891F15" w:rsidP="00891F15">
      <w:pPr>
        <w:spacing w:after="109" w:line="259" w:lineRule="auto"/>
        <w:ind w:left="0" w:firstLine="0"/>
      </w:pPr>
      <w:r w:rsidRPr="00891F15">
        <w:pict w14:anchorId="39410DDC">
          <v:rect id="_x0000_i1059" style="width:0;height:1.5pt" o:hralign="center" o:hrstd="t" o:hr="t" fillcolor="#a0a0a0" stroked="f"/>
        </w:pict>
      </w:r>
    </w:p>
    <w:p w14:paraId="4549521C" w14:textId="77777777" w:rsidR="00891F15" w:rsidRDefault="00891F15" w:rsidP="00891F15">
      <w:pPr>
        <w:spacing w:after="109" w:line="259" w:lineRule="auto"/>
        <w:ind w:left="0" w:firstLine="0"/>
        <w:rPr>
          <w:b/>
          <w:bCs/>
        </w:rPr>
      </w:pPr>
    </w:p>
    <w:p w14:paraId="7009524D" w14:textId="5D489A03" w:rsidR="00891F15" w:rsidRPr="00891F15" w:rsidRDefault="00891F15" w:rsidP="00891F15">
      <w:pPr>
        <w:spacing w:after="109" w:line="259" w:lineRule="auto"/>
        <w:ind w:left="0" w:firstLine="0"/>
        <w:rPr>
          <w:b/>
          <w:bCs/>
        </w:rPr>
      </w:pPr>
      <w:r w:rsidRPr="00891F15">
        <w:rPr>
          <w:b/>
          <w:bCs/>
        </w:rPr>
        <w:t>5. Simplicity and Clarity</w:t>
      </w:r>
    </w:p>
    <w:p w14:paraId="30A742B8" w14:textId="77777777" w:rsidR="00891F15" w:rsidRDefault="00891F15" w:rsidP="00891F15">
      <w:pPr>
        <w:spacing w:after="109" w:line="259" w:lineRule="auto"/>
        <w:ind w:left="0" w:firstLine="0"/>
      </w:pPr>
      <w:r w:rsidRPr="00891F15">
        <w:t>• Instructions are written using short, simple sentences for easy comprehension.</w:t>
      </w:r>
      <w:r w:rsidRPr="00891F15">
        <w:br/>
        <w:t>• The use of active voice keeps the content direct, clear, and user-friendly.</w:t>
      </w:r>
    </w:p>
    <w:p w14:paraId="1B82261F" w14:textId="77777777" w:rsidR="00891F15" w:rsidRPr="00891F15" w:rsidRDefault="00891F15" w:rsidP="00891F15">
      <w:pPr>
        <w:spacing w:after="109" w:line="259" w:lineRule="auto"/>
        <w:ind w:left="0" w:firstLine="0"/>
      </w:pPr>
    </w:p>
    <w:p w14:paraId="79742120" w14:textId="102BDB24" w:rsidR="00BA2266" w:rsidRDefault="00891F15">
      <w:pPr>
        <w:spacing w:after="109" w:line="259" w:lineRule="auto"/>
        <w:ind w:left="0" w:firstLine="0"/>
      </w:pPr>
      <w:r>
        <w:rPr>
          <w:noProof/>
        </w:rPr>
        <w:drawing>
          <wp:inline distT="0" distB="0" distL="0" distR="0" wp14:anchorId="7D82A3F4" wp14:editId="02F1450F">
            <wp:extent cx="6072505" cy="4221480"/>
            <wp:effectExtent l="0" t="0" r="4445" b="7620"/>
            <wp:docPr id="208213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32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42E0" w14:textId="77777777" w:rsidR="00891F15" w:rsidRDefault="00891F15">
      <w:pPr>
        <w:spacing w:after="109" w:line="259" w:lineRule="auto"/>
        <w:ind w:left="0" w:firstLine="0"/>
      </w:pPr>
    </w:p>
    <w:p w14:paraId="46D84BB2" w14:textId="77777777" w:rsidR="00891F15" w:rsidRPr="00891F15" w:rsidRDefault="00891F15" w:rsidP="00891F15">
      <w:pPr>
        <w:spacing w:after="103" w:line="259" w:lineRule="auto"/>
        <w:ind w:left="0" w:firstLine="0"/>
        <w:rPr>
          <w:b/>
          <w:bCs/>
          <w:sz w:val="40"/>
          <w:szCs w:val="40"/>
        </w:rPr>
      </w:pPr>
      <w:r w:rsidRPr="00891F15">
        <w:rPr>
          <w:b/>
          <w:bCs/>
          <w:sz w:val="40"/>
          <w:szCs w:val="40"/>
        </w:rPr>
        <w:t>FRAME 2:</w:t>
      </w:r>
    </w:p>
    <w:p w14:paraId="72DCC8DF" w14:textId="77777777" w:rsidR="00891F15" w:rsidRPr="00891F15" w:rsidRDefault="00891F15" w:rsidP="00891F15">
      <w:pPr>
        <w:spacing w:after="103" w:line="259" w:lineRule="auto"/>
        <w:ind w:left="0" w:firstLine="0"/>
        <w:rPr>
          <w:b/>
          <w:bCs/>
        </w:rPr>
      </w:pPr>
      <w:r w:rsidRPr="00891F15">
        <w:rPr>
          <w:b/>
          <w:bCs/>
        </w:rPr>
        <w:t>CHUNKING PHASE:</w:t>
      </w:r>
    </w:p>
    <w:p w14:paraId="1B1311B8" w14:textId="77777777" w:rsidR="00891F15" w:rsidRPr="00891F15" w:rsidRDefault="00891F15" w:rsidP="00891F15">
      <w:pPr>
        <w:spacing w:after="103" w:line="259" w:lineRule="auto"/>
        <w:ind w:left="0" w:firstLine="0"/>
        <w:rPr>
          <w:b/>
          <w:bCs/>
        </w:rPr>
      </w:pPr>
      <w:r w:rsidRPr="00891F15">
        <w:rPr>
          <w:b/>
          <w:bCs/>
        </w:rPr>
        <w:t>Analysis of the Memory Recall Task – Chunking Phase Screen</w:t>
      </w:r>
    </w:p>
    <w:p w14:paraId="459B7950" w14:textId="77777777" w:rsidR="00891F15" w:rsidRPr="00891F15" w:rsidRDefault="00891F15" w:rsidP="00891F15">
      <w:pPr>
        <w:spacing w:after="103" w:line="259" w:lineRule="auto"/>
        <w:ind w:left="0" w:firstLine="0"/>
      </w:pPr>
      <w:r w:rsidRPr="00891F15">
        <w:t xml:space="preserve">This screen represents the </w:t>
      </w:r>
      <w:r w:rsidRPr="00891F15">
        <w:rPr>
          <w:b/>
          <w:bCs/>
        </w:rPr>
        <w:t>Chunking Phase</w:t>
      </w:r>
      <w:r w:rsidRPr="00891F15">
        <w:t xml:space="preserve"> of a Memory Recall Task, where users observe and memorize a set of icons within a limited time. The Panda-themed interface applies chunking principles to support effective visual memory encoding. The key components are explained below:</w:t>
      </w:r>
    </w:p>
    <w:p w14:paraId="7889D81D" w14:textId="77777777" w:rsidR="00891F15" w:rsidRPr="00891F15" w:rsidRDefault="00891F15" w:rsidP="00891F15">
      <w:pPr>
        <w:spacing w:after="103" w:line="259" w:lineRule="auto"/>
        <w:ind w:left="0" w:firstLine="0"/>
      </w:pPr>
      <w:r w:rsidRPr="00891F15">
        <w:pict w14:anchorId="7097A858">
          <v:rect id="_x0000_i1089" style="width:0;height:1.5pt" o:hrstd="t" o:hr="t" fillcolor="#a0a0a0" stroked="f"/>
        </w:pict>
      </w:r>
    </w:p>
    <w:p w14:paraId="5B34B982" w14:textId="77777777" w:rsidR="00891F15" w:rsidRPr="00891F15" w:rsidRDefault="00891F15" w:rsidP="00891F15">
      <w:pPr>
        <w:spacing w:after="103" w:line="259" w:lineRule="auto"/>
        <w:ind w:left="0" w:firstLine="0"/>
        <w:rPr>
          <w:b/>
          <w:bCs/>
        </w:rPr>
      </w:pPr>
      <w:r w:rsidRPr="00891F15">
        <w:rPr>
          <w:b/>
          <w:bCs/>
        </w:rPr>
        <w:t>1. Purpose of the Screen</w:t>
      </w:r>
    </w:p>
    <w:p w14:paraId="10BD9C80" w14:textId="77777777" w:rsidR="00891F15" w:rsidRPr="00891F15" w:rsidRDefault="00891F15" w:rsidP="00891F15">
      <w:pPr>
        <w:spacing w:after="103" w:line="259" w:lineRule="auto"/>
        <w:ind w:left="0" w:firstLine="0"/>
      </w:pPr>
      <w:r w:rsidRPr="00891F15">
        <w:t xml:space="preserve">• This screen serves as the </w:t>
      </w:r>
      <w:r w:rsidRPr="00891F15">
        <w:rPr>
          <w:b/>
          <w:bCs/>
        </w:rPr>
        <w:t>visual memory encoding phase</w:t>
      </w:r>
      <w:r w:rsidRPr="00891F15">
        <w:t>, where users carefully observe and mentally group items before recall.</w:t>
      </w:r>
      <w:r w:rsidRPr="00891F15">
        <w:br/>
        <w:t xml:space="preserve">• The label </w:t>
      </w:r>
      <w:r w:rsidRPr="00891F15">
        <w:rPr>
          <w:b/>
          <w:bCs/>
        </w:rPr>
        <w:t>“Chunking Phase”</w:t>
      </w:r>
      <w:r w:rsidRPr="00891F15">
        <w:t xml:space="preserve"> clearly indicates that the task encourages users to apply chunking strategies to improve memory performance by organizing information into meaningful groups.</w:t>
      </w:r>
    </w:p>
    <w:p w14:paraId="5EB06909" w14:textId="47264E05" w:rsidR="00891F15" w:rsidRPr="00891F15" w:rsidRDefault="00891F15" w:rsidP="00891F15">
      <w:pPr>
        <w:spacing w:after="103" w:line="259" w:lineRule="auto"/>
        <w:ind w:left="0" w:firstLine="0"/>
      </w:pPr>
      <w:r w:rsidRPr="00891F15">
        <w:pict w14:anchorId="05223148">
          <v:rect id="_x0000_i1090" style="width:0;height:1.5pt" o:hrstd="t" o:hr="t" fillcolor="#a0a0a0" stroked="f"/>
        </w:pict>
      </w:r>
    </w:p>
    <w:p w14:paraId="38ED4253" w14:textId="77777777" w:rsidR="00891F15" w:rsidRPr="00891F15" w:rsidRDefault="00891F15" w:rsidP="00891F15">
      <w:pPr>
        <w:spacing w:after="103" w:line="259" w:lineRule="auto"/>
        <w:ind w:left="0" w:firstLine="0"/>
        <w:rPr>
          <w:b/>
          <w:bCs/>
        </w:rPr>
      </w:pPr>
      <w:r w:rsidRPr="00891F15">
        <w:rPr>
          <w:b/>
          <w:bCs/>
        </w:rPr>
        <w:lastRenderedPageBreak/>
        <w:t>2. Key Elements and UI Components</w:t>
      </w:r>
    </w:p>
    <w:p w14:paraId="54727CB0" w14:textId="238BE6BE" w:rsidR="00891F15" w:rsidRPr="00891F15" w:rsidRDefault="00891F15" w:rsidP="00891F15">
      <w:pPr>
        <w:spacing w:after="103" w:line="259" w:lineRule="auto"/>
        <w:ind w:left="0" w:firstLine="0"/>
      </w:pPr>
      <w:r w:rsidRPr="00891F15">
        <w:rPr>
          <w:rFonts w:ascii="Segoe UI Emoji" w:hAnsi="Segoe UI Emoji" w:cs="Segoe UI Emoji"/>
        </w:rPr>
        <w:t>⏳</w:t>
      </w:r>
      <w:r w:rsidRPr="00891F15">
        <w:t xml:space="preserve"> </w:t>
      </w:r>
      <w:r w:rsidRPr="00891F15">
        <w:rPr>
          <w:b/>
          <w:bCs/>
        </w:rPr>
        <w:t>Countdown Timer (Top Left – Circular Indicator)</w:t>
      </w:r>
      <w:r w:rsidRPr="00891F15">
        <w:br/>
        <w:t xml:space="preserve">• Indicates a limited viewing time of </w:t>
      </w:r>
      <w:r>
        <w:rPr>
          <w:b/>
          <w:bCs/>
        </w:rPr>
        <w:t xml:space="preserve">3 </w:t>
      </w:r>
      <w:r w:rsidRPr="00891F15">
        <w:rPr>
          <w:b/>
          <w:bCs/>
        </w:rPr>
        <w:t>seconds</w:t>
      </w:r>
      <w:r w:rsidRPr="00891F15">
        <w:t>, prompting users to focus and memorize quickly.</w:t>
      </w:r>
      <w:r w:rsidRPr="00891F15">
        <w:br/>
        <w:t>• The bright colo</w:t>
      </w:r>
      <w:r>
        <w:t>u</w:t>
      </w:r>
      <w:r w:rsidRPr="00891F15">
        <w:t>r and prominent placement draw attention and create a sense of urgency.</w:t>
      </w:r>
    </w:p>
    <w:p w14:paraId="4ECDD259" w14:textId="77777777" w:rsidR="00891F15" w:rsidRPr="00891F15" w:rsidRDefault="00891F15" w:rsidP="00891F15">
      <w:pPr>
        <w:spacing w:after="103" w:line="259" w:lineRule="auto"/>
        <w:ind w:left="0" w:firstLine="0"/>
      </w:pPr>
      <w:r w:rsidRPr="00891F15">
        <w:rPr>
          <w:rFonts w:ascii="Segoe UI Emoji" w:hAnsi="Segoe UI Emoji" w:cs="Segoe UI Emoji"/>
        </w:rPr>
        <w:t>🟪</w:t>
      </w:r>
      <w:r w:rsidRPr="00891F15">
        <w:t xml:space="preserve"> </w:t>
      </w:r>
      <w:r w:rsidRPr="00891F15">
        <w:rPr>
          <w:b/>
          <w:bCs/>
        </w:rPr>
        <w:t>Progress Bar (Below the Title)</w:t>
      </w:r>
      <w:r w:rsidRPr="00891F15">
        <w:br/>
        <w:t>• Visually represents the remaining time during the chunking phase.</w:t>
      </w:r>
      <w:r w:rsidRPr="00891F15">
        <w:br/>
        <w:t>• Reinforces time awareness and helps users pace their observation.</w:t>
      </w:r>
    </w:p>
    <w:p w14:paraId="490B8DBA" w14:textId="77777777" w:rsidR="00891F15" w:rsidRPr="00891F15" w:rsidRDefault="00891F15" w:rsidP="00891F15">
      <w:pPr>
        <w:spacing w:after="103" w:line="259" w:lineRule="auto"/>
        <w:ind w:left="0" w:firstLine="0"/>
      </w:pPr>
      <w:r w:rsidRPr="00891F15">
        <w:rPr>
          <w:rFonts w:ascii="Segoe UI Emoji" w:hAnsi="Segoe UI Emoji" w:cs="Segoe UI Emoji"/>
        </w:rPr>
        <w:t>🔲</w:t>
      </w:r>
      <w:r w:rsidRPr="00891F15">
        <w:t xml:space="preserve"> </w:t>
      </w:r>
      <w:r w:rsidRPr="00891F15">
        <w:rPr>
          <w:b/>
          <w:bCs/>
        </w:rPr>
        <w:t>Grid of Icons (Panda-Themed Tiles)</w:t>
      </w:r>
      <w:r w:rsidRPr="00891F15">
        <w:br/>
        <w:t>• Displays multiple panda-related icons arranged in a structured grid format.</w:t>
      </w:r>
      <w:r w:rsidRPr="00891F15">
        <w:br/>
        <w:t>• Icons include variations such as pandas holding bamboo, pandas sitting, pandas with hearts, and pandas eating.</w:t>
      </w:r>
      <w:r w:rsidRPr="00891F15">
        <w:br/>
        <w:t>• These icons encourage chunking through:</w:t>
      </w:r>
      <w:r w:rsidRPr="00891F15">
        <w:br/>
        <w:t xml:space="preserve">o Grouping by </w:t>
      </w:r>
      <w:r w:rsidRPr="00891F15">
        <w:rPr>
          <w:b/>
          <w:bCs/>
        </w:rPr>
        <w:t>character similarity</w:t>
      </w:r>
      <w:r w:rsidRPr="00891F15">
        <w:t xml:space="preserve"> (different panda poses).</w:t>
      </w:r>
      <w:r w:rsidRPr="00891F15">
        <w:br/>
        <w:t xml:space="preserve">o Grouping by </w:t>
      </w:r>
      <w:r w:rsidRPr="00891F15">
        <w:rPr>
          <w:b/>
          <w:bCs/>
        </w:rPr>
        <w:t>object association</w:t>
      </w:r>
      <w:r w:rsidRPr="00891F15">
        <w:t xml:space="preserve"> (bamboo, food, hearts).</w:t>
      </w:r>
      <w:r w:rsidRPr="00891F15">
        <w:br/>
        <w:t xml:space="preserve">o Recognizing </w:t>
      </w:r>
      <w:r w:rsidRPr="00891F15">
        <w:rPr>
          <w:b/>
          <w:bCs/>
        </w:rPr>
        <w:t>repeated patterns and icons</w:t>
      </w:r>
      <w:r w:rsidRPr="00891F15">
        <w:t xml:space="preserve"> across the grid.</w:t>
      </w:r>
    </w:p>
    <w:p w14:paraId="5B49055D" w14:textId="77777777" w:rsidR="00891F15" w:rsidRPr="00891F15" w:rsidRDefault="00891F15" w:rsidP="00891F15">
      <w:pPr>
        <w:spacing w:after="103" w:line="259" w:lineRule="auto"/>
        <w:ind w:left="0" w:firstLine="0"/>
      </w:pPr>
      <w:r w:rsidRPr="00891F15">
        <w:rPr>
          <w:rFonts w:ascii="Segoe UI Emoji" w:hAnsi="Segoe UI Emoji" w:cs="Segoe UI Emoji"/>
        </w:rPr>
        <w:t>🐼</w:t>
      </w:r>
      <w:r w:rsidRPr="00891F15">
        <w:t xml:space="preserve"> </w:t>
      </w:r>
      <w:r w:rsidRPr="00891F15">
        <w:rPr>
          <w:b/>
          <w:bCs/>
        </w:rPr>
        <w:t>Panda Mascot and Motivational Text</w:t>
      </w:r>
      <w:r w:rsidRPr="00891F15">
        <w:br/>
        <w:t>• A friendly panda character appears on the screen, enhancing user engagement.</w:t>
      </w:r>
      <w:r w:rsidRPr="00891F15">
        <w:br/>
        <w:t xml:space="preserve">• The message </w:t>
      </w:r>
      <w:r w:rsidRPr="00891F15">
        <w:rPr>
          <w:i/>
          <w:iCs/>
        </w:rPr>
        <w:t>“Remember now, recall later!”</w:t>
      </w:r>
      <w:r w:rsidRPr="00891F15">
        <w:t xml:space="preserve"> provides clear cognitive guidance without distraction.</w:t>
      </w:r>
    </w:p>
    <w:p w14:paraId="1B5FB719" w14:textId="77777777" w:rsidR="00891F15" w:rsidRPr="00891F15" w:rsidRDefault="00891F15" w:rsidP="00891F15">
      <w:pPr>
        <w:spacing w:after="103" w:line="259" w:lineRule="auto"/>
        <w:ind w:left="0" w:firstLine="0"/>
      </w:pPr>
      <w:r w:rsidRPr="00891F15">
        <w:pict w14:anchorId="0BC94DA2">
          <v:rect id="_x0000_i1091" style="width:0;height:1.5pt" o:hrstd="t" o:hr="t" fillcolor="#a0a0a0" stroked="f"/>
        </w:pict>
      </w:r>
    </w:p>
    <w:p w14:paraId="42000CA7" w14:textId="77777777" w:rsidR="00891F15" w:rsidRPr="00891F15" w:rsidRDefault="00891F15" w:rsidP="00891F15">
      <w:pPr>
        <w:spacing w:after="103" w:line="259" w:lineRule="auto"/>
        <w:ind w:left="0" w:firstLine="0"/>
        <w:rPr>
          <w:b/>
          <w:bCs/>
        </w:rPr>
      </w:pPr>
      <w:r w:rsidRPr="00891F15">
        <w:rPr>
          <w:b/>
          <w:bCs/>
        </w:rPr>
        <w:t>3. How the Chunking Phase Works</w:t>
      </w:r>
    </w:p>
    <w:p w14:paraId="16F242F4" w14:textId="77777777" w:rsidR="00891F15" w:rsidRPr="00891F15" w:rsidRDefault="00891F15" w:rsidP="00891F15">
      <w:pPr>
        <w:numPr>
          <w:ilvl w:val="0"/>
          <w:numId w:val="24"/>
        </w:numPr>
        <w:spacing w:after="103" w:line="259" w:lineRule="auto"/>
      </w:pPr>
      <w:r w:rsidRPr="00891F15">
        <w:t>Users scan the grid to identify patterns, repetitions, and similarities among panda icons.</w:t>
      </w:r>
    </w:p>
    <w:p w14:paraId="66FF4DC6" w14:textId="77777777" w:rsidR="00891F15" w:rsidRPr="00891F15" w:rsidRDefault="00891F15" w:rsidP="00891F15">
      <w:pPr>
        <w:numPr>
          <w:ilvl w:val="0"/>
          <w:numId w:val="24"/>
        </w:numPr>
        <w:spacing w:after="103" w:line="259" w:lineRule="auto"/>
      </w:pPr>
      <w:r w:rsidRPr="00891F15">
        <w:t>The limited time forces users to form quick mental chunks rather than memorizing individual items.</w:t>
      </w:r>
    </w:p>
    <w:p w14:paraId="6B579B8A" w14:textId="77777777" w:rsidR="00891F15" w:rsidRPr="00891F15" w:rsidRDefault="00891F15" w:rsidP="00891F15">
      <w:pPr>
        <w:numPr>
          <w:ilvl w:val="0"/>
          <w:numId w:val="24"/>
        </w:numPr>
        <w:spacing w:after="103" w:line="259" w:lineRule="auto"/>
      </w:pPr>
      <w:r w:rsidRPr="00891F15">
        <w:t>After the timer ends, users move to the recall phase, where they must identify or remember the previously shown icons.</w:t>
      </w:r>
    </w:p>
    <w:p w14:paraId="1AF6EB94" w14:textId="77777777" w:rsidR="00891F15" w:rsidRPr="00891F15" w:rsidRDefault="00891F15" w:rsidP="00891F15">
      <w:pPr>
        <w:spacing w:after="103" w:line="259" w:lineRule="auto"/>
        <w:ind w:left="0" w:firstLine="0"/>
      </w:pPr>
      <w:r w:rsidRPr="00891F15">
        <w:pict w14:anchorId="44B3F55A">
          <v:rect id="_x0000_i1092" style="width:0;height:1.5pt" o:hrstd="t" o:hr="t" fillcolor="#a0a0a0" stroked="f"/>
        </w:pict>
      </w:r>
    </w:p>
    <w:p w14:paraId="0DB85CB8" w14:textId="77777777" w:rsidR="00891F15" w:rsidRPr="00891F15" w:rsidRDefault="00891F15" w:rsidP="00891F15">
      <w:pPr>
        <w:spacing w:after="103" w:line="259" w:lineRule="auto"/>
        <w:ind w:left="0" w:firstLine="0"/>
        <w:rPr>
          <w:b/>
          <w:bCs/>
        </w:rPr>
      </w:pPr>
      <w:r w:rsidRPr="00891F15">
        <w:rPr>
          <w:b/>
          <w:bCs/>
        </w:rPr>
        <w:t>4. Cognitive and UX Benefits of Chunking</w:t>
      </w:r>
    </w:p>
    <w:p w14:paraId="74C9AB0C" w14:textId="77777777" w:rsidR="00891F15" w:rsidRPr="00891F15" w:rsidRDefault="00891F15" w:rsidP="00891F15">
      <w:pPr>
        <w:spacing w:after="103" w:line="259" w:lineRule="auto"/>
        <w:ind w:left="0" w:firstLine="0"/>
      </w:pPr>
      <w:r w:rsidRPr="00891F15">
        <w:t>• Improves short-term memory by enabling recall of grouped information instead of isolated elements.</w:t>
      </w:r>
      <w:r w:rsidRPr="00891F15">
        <w:br/>
        <w:t>• Reduces cognitive load by organizing visual data into meaningful categories.</w:t>
      </w:r>
      <w:r w:rsidRPr="00891F15">
        <w:br/>
        <w:t>• Enhances pattern recognition, leading to more accurate and efficient recall.</w:t>
      </w:r>
    </w:p>
    <w:p w14:paraId="56820F5F" w14:textId="11396198" w:rsidR="00BA2266" w:rsidRDefault="00891F15">
      <w:pPr>
        <w:spacing w:after="10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2134713" wp14:editId="02C66C67">
            <wp:extent cx="5767705" cy="3923030"/>
            <wp:effectExtent l="0" t="0" r="4445" b="1270"/>
            <wp:docPr id="200750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02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E03F415" w14:textId="77777777" w:rsidR="00DE2BF2" w:rsidRDefault="00DE2BF2">
      <w:pPr>
        <w:spacing w:after="103" w:line="259" w:lineRule="auto"/>
        <w:ind w:left="0" w:firstLine="0"/>
        <w:jc w:val="right"/>
      </w:pPr>
    </w:p>
    <w:p w14:paraId="30E97296" w14:textId="77777777" w:rsidR="00DE2BF2" w:rsidRPr="00DE2BF2" w:rsidRDefault="00DE2BF2" w:rsidP="00DE2BF2">
      <w:pPr>
        <w:spacing w:after="103" w:line="259" w:lineRule="auto"/>
        <w:ind w:left="0" w:right="1469" w:firstLine="0"/>
        <w:rPr>
          <w:b/>
          <w:bCs/>
          <w:sz w:val="40"/>
          <w:szCs w:val="40"/>
        </w:rPr>
      </w:pPr>
      <w:r w:rsidRPr="00DE2BF2">
        <w:rPr>
          <w:b/>
          <w:bCs/>
          <w:sz w:val="40"/>
          <w:szCs w:val="40"/>
        </w:rPr>
        <w:t>FRAME 3:</w:t>
      </w:r>
    </w:p>
    <w:p w14:paraId="06DDA4B6" w14:textId="77777777" w:rsidR="00DE2BF2" w:rsidRPr="00DE2BF2" w:rsidRDefault="00DE2BF2" w:rsidP="00DE2BF2">
      <w:pPr>
        <w:spacing w:after="103" w:line="259" w:lineRule="auto"/>
        <w:ind w:left="0" w:right="1469" w:firstLine="0"/>
        <w:rPr>
          <w:b/>
          <w:bCs/>
        </w:rPr>
      </w:pPr>
      <w:r w:rsidRPr="00DE2BF2">
        <w:rPr>
          <w:b/>
          <w:bCs/>
        </w:rPr>
        <w:t>RECALL PHASE:</w:t>
      </w:r>
    </w:p>
    <w:p w14:paraId="000480C9" w14:textId="77777777" w:rsidR="00DE2BF2" w:rsidRPr="00DE2BF2" w:rsidRDefault="00DE2BF2" w:rsidP="00DE2BF2">
      <w:pPr>
        <w:spacing w:after="103" w:line="259" w:lineRule="auto"/>
        <w:ind w:left="0" w:right="1469" w:firstLine="0"/>
        <w:rPr>
          <w:b/>
          <w:bCs/>
        </w:rPr>
      </w:pPr>
      <w:r w:rsidRPr="00DE2BF2">
        <w:rPr>
          <w:b/>
          <w:bCs/>
        </w:rPr>
        <w:t>Analysis of the Memory Recall Task – Selection Phase</w:t>
      </w:r>
    </w:p>
    <w:p w14:paraId="47CD4801" w14:textId="77777777" w:rsidR="00DE2BF2" w:rsidRPr="00DE2BF2" w:rsidRDefault="00DE2BF2" w:rsidP="00DE2BF2">
      <w:pPr>
        <w:spacing w:after="103" w:line="259" w:lineRule="auto"/>
        <w:ind w:left="0" w:right="1469" w:firstLine="0"/>
      </w:pPr>
      <w:r w:rsidRPr="00DE2BF2">
        <w:t xml:space="preserve">This screen represents the </w:t>
      </w:r>
      <w:r w:rsidRPr="00DE2BF2">
        <w:rPr>
          <w:b/>
          <w:bCs/>
        </w:rPr>
        <w:t>Selection Phase</w:t>
      </w:r>
      <w:r w:rsidRPr="00DE2BF2">
        <w:t xml:space="preserve"> of a Memory Recall Task, where users recall and select the items they remember from the previous Chunking Phase. The Panda-themed interface maintains consistency while testing short-term memory accuracy. The key components are described below:</w:t>
      </w:r>
    </w:p>
    <w:p w14:paraId="295035EB" w14:textId="77777777" w:rsidR="00DE2BF2" w:rsidRPr="00DE2BF2" w:rsidRDefault="00DE2BF2" w:rsidP="00DE2BF2">
      <w:pPr>
        <w:spacing w:after="103" w:line="259" w:lineRule="auto"/>
        <w:ind w:left="0" w:right="1469" w:firstLine="0"/>
      </w:pPr>
      <w:r w:rsidRPr="00DE2BF2">
        <w:pict w14:anchorId="20C02D0E">
          <v:rect id="_x0000_i1125" style="width:0;height:1.5pt" o:hrstd="t" o:hr="t" fillcolor="#a0a0a0" stroked="f"/>
        </w:pict>
      </w:r>
    </w:p>
    <w:p w14:paraId="05313AC3" w14:textId="77777777" w:rsidR="00DE2BF2" w:rsidRPr="00DE2BF2" w:rsidRDefault="00DE2BF2" w:rsidP="00DE2BF2">
      <w:pPr>
        <w:spacing w:after="103" w:line="259" w:lineRule="auto"/>
        <w:ind w:left="0" w:right="1469" w:firstLine="0"/>
        <w:rPr>
          <w:b/>
          <w:bCs/>
        </w:rPr>
      </w:pPr>
      <w:r w:rsidRPr="00DE2BF2">
        <w:rPr>
          <w:b/>
          <w:bCs/>
        </w:rPr>
        <w:t>1. Purpose of the Screen</w:t>
      </w:r>
    </w:p>
    <w:p w14:paraId="4CA7FBC4" w14:textId="77777777" w:rsidR="00DE2BF2" w:rsidRPr="00DE2BF2" w:rsidRDefault="00DE2BF2" w:rsidP="00DE2BF2">
      <w:pPr>
        <w:spacing w:after="103" w:line="259" w:lineRule="auto"/>
        <w:ind w:left="0" w:right="1469" w:firstLine="0"/>
      </w:pPr>
      <w:r w:rsidRPr="00DE2BF2">
        <w:t xml:space="preserve">• This is the </w:t>
      </w:r>
      <w:r w:rsidRPr="00DE2BF2">
        <w:rPr>
          <w:b/>
          <w:bCs/>
        </w:rPr>
        <w:t>memory retrieval stage</w:t>
      </w:r>
      <w:r w:rsidRPr="00DE2BF2">
        <w:t>, where users identify and select the items they remember seeing during the Chunking Phase.</w:t>
      </w:r>
      <w:r w:rsidRPr="00DE2BF2">
        <w:br/>
        <w:t>• The primary goal is to evaluate the effectiveness of chunking and the user’s short-term memory retention.</w:t>
      </w:r>
    </w:p>
    <w:p w14:paraId="63727F7E" w14:textId="77777777" w:rsidR="00DE2BF2" w:rsidRPr="00DE2BF2" w:rsidRDefault="00DE2BF2" w:rsidP="00DE2BF2">
      <w:pPr>
        <w:spacing w:after="103" w:line="259" w:lineRule="auto"/>
        <w:ind w:left="0" w:right="1469" w:firstLine="0"/>
      </w:pPr>
      <w:r w:rsidRPr="00DE2BF2">
        <w:pict w14:anchorId="078D2F9B">
          <v:rect id="_x0000_i1126" style="width:0;height:1.5pt" o:hrstd="t" o:hr="t" fillcolor="#a0a0a0" stroked="f"/>
        </w:pict>
      </w:r>
    </w:p>
    <w:p w14:paraId="3A91F731" w14:textId="77777777" w:rsidR="00DE2BF2" w:rsidRPr="00DE2BF2" w:rsidRDefault="00DE2BF2" w:rsidP="00DE2BF2">
      <w:pPr>
        <w:spacing w:after="103" w:line="259" w:lineRule="auto"/>
        <w:ind w:left="0" w:right="1469" w:firstLine="0"/>
        <w:rPr>
          <w:b/>
          <w:bCs/>
        </w:rPr>
      </w:pPr>
      <w:r w:rsidRPr="00DE2BF2">
        <w:rPr>
          <w:b/>
          <w:bCs/>
        </w:rPr>
        <w:t>2. Key Elements and UI Components</w:t>
      </w:r>
    </w:p>
    <w:p w14:paraId="0CC4D44B" w14:textId="77777777" w:rsidR="00DE2BF2" w:rsidRPr="00DE2BF2" w:rsidRDefault="00DE2BF2" w:rsidP="00DE2BF2">
      <w:pPr>
        <w:spacing w:after="103" w:line="259" w:lineRule="auto"/>
        <w:ind w:left="0" w:right="1469" w:firstLine="0"/>
      </w:pPr>
      <w:r w:rsidRPr="00DE2BF2">
        <w:rPr>
          <w:rFonts w:ascii="Segoe UI Emoji" w:hAnsi="Segoe UI Emoji" w:cs="Segoe UI Emoji"/>
        </w:rPr>
        <w:t>📝</w:t>
      </w:r>
      <w:r w:rsidRPr="00DE2BF2">
        <w:t xml:space="preserve"> </w:t>
      </w:r>
      <w:r w:rsidRPr="00DE2BF2">
        <w:rPr>
          <w:b/>
          <w:bCs/>
        </w:rPr>
        <w:t>Title &amp; Instructions</w:t>
      </w:r>
      <w:r w:rsidRPr="00DE2BF2">
        <w:br/>
        <w:t xml:space="preserve">• </w:t>
      </w:r>
      <w:r w:rsidRPr="00DE2BF2">
        <w:rPr>
          <w:b/>
          <w:bCs/>
        </w:rPr>
        <w:t>“MEMORY RECALL TASK”</w:t>
      </w:r>
      <w:r w:rsidRPr="00DE2BF2">
        <w:t xml:space="preserve"> (Bold Header) – Clearly reinforces the purpose of the activity.</w:t>
      </w:r>
      <w:r w:rsidRPr="00DE2BF2">
        <w:br/>
        <w:t xml:space="preserve">• </w:t>
      </w:r>
      <w:r w:rsidRPr="00DE2BF2">
        <w:rPr>
          <w:b/>
          <w:bCs/>
        </w:rPr>
        <w:t>“Select the items you remember:”</w:t>
      </w:r>
      <w:r w:rsidRPr="00DE2BF2">
        <w:t xml:space="preserve"> – Provides direct and unambiguous guidance to the user.</w:t>
      </w:r>
    </w:p>
    <w:p w14:paraId="7610EB47" w14:textId="77777777" w:rsidR="00DE2BF2" w:rsidRPr="00DE2BF2" w:rsidRDefault="00DE2BF2" w:rsidP="00DE2BF2">
      <w:pPr>
        <w:spacing w:after="103" w:line="259" w:lineRule="auto"/>
        <w:ind w:left="0" w:right="1469" w:firstLine="0"/>
      </w:pPr>
      <w:r w:rsidRPr="00DE2BF2">
        <w:rPr>
          <w:rFonts w:ascii="Segoe UI Emoji" w:hAnsi="Segoe UI Emoji" w:cs="Segoe UI Emoji"/>
        </w:rPr>
        <w:lastRenderedPageBreak/>
        <w:t>🟪</w:t>
      </w:r>
      <w:r w:rsidRPr="00DE2BF2">
        <w:t xml:space="preserve"> </w:t>
      </w:r>
      <w:r w:rsidRPr="00DE2BF2">
        <w:rPr>
          <w:b/>
          <w:bCs/>
        </w:rPr>
        <w:t>Grid of Icon Choices (Panda-Themed Icons)</w:t>
      </w:r>
      <w:r w:rsidRPr="00DE2BF2">
        <w:br/>
        <w:t>• A set of panda-related icons is displayed as multiple-choice options.</w:t>
      </w:r>
      <w:r w:rsidRPr="00DE2BF2">
        <w:br/>
        <w:t xml:space="preserve">• Some icons were shown in the Chunking Phase, while others act as </w:t>
      </w:r>
      <w:r w:rsidRPr="00DE2BF2">
        <w:rPr>
          <w:b/>
          <w:bCs/>
        </w:rPr>
        <w:t>distractors</w:t>
      </w:r>
      <w:r w:rsidRPr="00DE2BF2">
        <w:t>.</w:t>
      </w:r>
      <w:r w:rsidRPr="00DE2BF2">
        <w:br/>
        <w:t>• Users must distinguish previously seen panda icons from new ones.</w:t>
      </w:r>
      <w:r w:rsidRPr="00DE2BF2">
        <w:br/>
        <w:t xml:space="preserve">• Each icon includes a </w:t>
      </w:r>
      <w:r w:rsidRPr="00DE2BF2">
        <w:rPr>
          <w:b/>
          <w:bCs/>
        </w:rPr>
        <w:t>radio button</w:t>
      </w:r>
      <w:r w:rsidRPr="00DE2BF2">
        <w:t xml:space="preserve"> below it for selection.</w:t>
      </w:r>
    </w:p>
    <w:p w14:paraId="021EFF2E" w14:textId="77777777" w:rsidR="00DE2BF2" w:rsidRPr="00DE2BF2" w:rsidRDefault="00DE2BF2" w:rsidP="00DE2BF2">
      <w:pPr>
        <w:spacing w:after="103" w:line="259" w:lineRule="auto"/>
        <w:ind w:left="0" w:right="1469" w:firstLine="0"/>
      </w:pPr>
      <w:r w:rsidRPr="00DE2BF2">
        <w:rPr>
          <w:rFonts w:ascii="Segoe UI Emoji" w:hAnsi="Segoe UI Emoji" w:cs="Segoe UI Emoji"/>
        </w:rPr>
        <w:t>🐼</w:t>
      </w:r>
      <w:r w:rsidRPr="00DE2BF2">
        <w:t xml:space="preserve"> </w:t>
      </w:r>
      <w:r w:rsidRPr="00DE2BF2">
        <w:rPr>
          <w:b/>
          <w:bCs/>
        </w:rPr>
        <w:t>Panda Mascot (Bottom Left)</w:t>
      </w:r>
      <w:r w:rsidRPr="00DE2BF2">
        <w:br/>
        <w:t>• The panda character adds a friendly and playful element to the interface.</w:t>
      </w:r>
      <w:r w:rsidRPr="00DE2BF2">
        <w:br/>
        <w:t>• Maintains thematic consistency across all phases of the task and enhances user engagement.</w:t>
      </w:r>
    </w:p>
    <w:p w14:paraId="7A3028E7" w14:textId="1F4B683C" w:rsidR="00DE2BF2" w:rsidRPr="00DE2BF2" w:rsidRDefault="00DE2BF2" w:rsidP="00DE2BF2">
      <w:pPr>
        <w:spacing w:after="103" w:line="259" w:lineRule="auto"/>
        <w:ind w:left="0" w:right="1469" w:firstLine="0"/>
      </w:pPr>
      <w:r w:rsidRPr="00DE2BF2">
        <w:rPr>
          <w:rFonts w:ascii="Segoe UI Emoji" w:hAnsi="Segoe UI Emoji" w:cs="Segoe UI Emoji"/>
        </w:rPr>
        <w:t>🟪</w:t>
      </w:r>
      <w:r w:rsidRPr="00DE2BF2">
        <w:t xml:space="preserve"> </w:t>
      </w:r>
      <w:r w:rsidRPr="00DE2BF2">
        <w:rPr>
          <w:b/>
          <w:bCs/>
        </w:rPr>
        <w:t>“SUBMIT” Button (Bottom Cent</w:t>
      </w:r>
      <w:r>
        <w:rPr>
          <w:b/>
          <w:bCs/>
        </w:rPr>
        <w:t>re</w:t>
      </w:r>
      <w:r w:rsidRPr="00DE2BF2">
        <w:rPr>
          <w:b/>
          <w:bCs/>
        </w:rPr>
        <w:t>)</w:t>
      </w:r>
      <w:r w:rsidRPr="00DE2BF2">
        <w:br/>
        <w:t>• Allows users to confirm their selected answers after completing the recall process.</w:t>
      </w:r>
      <w:r w:rsidRPr="00DE2BF2">
        <w:br/>
        <w:t>• Clearly positioned to guide users toward task completion.</w:t>
      </w:r>
    </w:p>
    <w:p w14:paraId="249E11AB" w14:textId="77777777" w:rsidR="00DE2BF2" w:rsidRPr="00DE2BF2" w:rsidRDefault="00DE2BF2" w:rsidP="00DE2BF2">
      <w:pPr>
        <w:spacing w:after="103" w:line="259" w:lineRule="auto"/>
        <w:ind w:left="0" w:right="1469" w:firstLine="0"/>
      </w:pPr>
      <w:r w:rsidRPr="00DE2BF2">
        <w:pict w14:anchorId="4E6805A7">
          <v:rect id="_x0000_i1127" style="width:0;height:1.5pt" o:hrstd="t" o:hr="t" fillcolor="#a0a0a0" stroked="f"/>
        </w:pict>
      </w:r>
    </w:p>
    <w:p w14:paraId="5F189F51" w14:textId="77777777" w:rsidR="00DE2BF2" w:rsidRPr="00DE2BF2" w:rsidRDefault="00DE2BF2" w:rsidP="00DE2BF2">
      <w:pPr>
        <w:spacing w:after="103" w:line="259" w:lineRule="auto"/>
        <w:ind w:left="0" w:right="1469" w:firstLine="0"/>
        <w:rPr>
          <w:b/>
          <w:bCs/>
        </w:rPr>
      </w:pPr>
      <w:r w:rsidRPr="00DE2BF2">
        <w:rPr>
          <w:b/>
          <w:bCs/>
        </w:rPr>
        <w:t>3. How the Selection Phase Works</w:t>
      </w:r>
    </w:p>
    <w:p w14:paraId="4EA4CA3B" w14:textId="77777777" w:rsidR="00DE2BF2" w:rsidRPr="00DE2BF2" w:rsidRDefault="00DE2BF2" w:rsidP="00DE2BF2">
      <w:pPr>
        <w:numPr>
          <w:ilvl w:val="0"/>
          <w:numId w:val="25"/>
        </w:numPr>
        <w:spacing w:after="103" w:line="259" w:lineRule="auto"/>
        <w:ind w:right="1469"/>
      </w:pPr>
      <w:r w:rsidRPr="00DE2BF2">
        <w:t>Users examine the displayed panda icons and recall which ones appeared in the Chunking Phase.</w:t>
      </w:r>
    </w:p>
    <w:p w14:paraId="22EF112D" w14:textId="77777777" w:rsidR="00DE2BF2" w:rsidRPr="00DE2BF2" w:rsidRDefault="00DE2BF2" w:rsidP="00DE2BF2">
      <w:pPr>
        <w:numPr>
          <w:ilvl w:val="0"/>
          <w:numId w:val="25"/>
        </w:numPr>
        <w:spacing w:after="103" w:line="259" w:lineRule="auto"/>
        <w:ind w:right="1469"/>
      </w:pPr>
      <w:r w:rsidRPr="00DE2BF2">
        <w:t>They select the remembered icons using the radio buttons provided below each option.</w:t>
      </w:r>
    </w:p>
    <w:p w14:paraId="4872B9B9" w14:textId="77777777" w:rsidR="00DE2BF2" w:rsidRPr="00DE2BF2" w:rsidRDefault="00DE2BF2" w:rsidP="00DE2BF2">
      <w:pPr>
        <w:numPr>
          <w:ilvl w:val="0"/>
          <w:numId w:val="25"/>
        </w:numPr>
        <w:spacing w:after="103" w:line="259" w:lineRule="auto"/>
        <w:ind w:right="1469"/>
      </w:pPr>
      <w:r w:rsidRPr="00DE2BF2">
        <w:t>The presence of distractor icons tests the accuracy of the user’s memory.</w:t>
      </w:r>
    </w:p>
    <w:p w14:paraId="744BC7E5" w14:textId="77777777" w:rsidR="00DE2BF2" w:rsidRPr="00DE2BF2" w:rsidRDefault="00DE2BF2" w:rsidP="00DE2BF2">
      <w:pPr>
        <w:numPr>
          <w:ilvl w:val="0"/>
          <w:numId w:val="25"/>
        </w:numPr>
        <w:spacing w:after="103" w:line="259" w:lineRule="auto"/>
        <w:ind w:right="1469"/>
      </w:pPr>
      <w:r w:rsidRPr="00DE2BF2">
        <w:t xml:space="preserve">Clicking the </w:t>
      </w:r>
      <w:r w:rsidRPr="00DE2BF2">
        <w:rPr>
          <w:b/>
          <w:bCs/>
        </w:rPr>
        <w:t>“SUBMIT”</w:t>
      </w:r>
      <w:r w:rsidRPr="00DE2BF2">
        <w:t xml:space="preserve"> button finalizes the selections and transitions to a feedback or result screen.</w:t>
      </w:r>
    </w:p>
    <w:p w14:paraId="1A40864B" w14:textId="77777777" w:rsidR="00DE2BF2" w:rsidRPr="00DE2BF2" w:rsidRDefault="00DE2BF2" w:rsidP="00DE2BF2">
      <w:pPr>
        <w:spacing w:after="103" w:line="259" w:lineRule="auto"/>
        <w:ind w:left="0" w:right="1469" w:firstLine="0"/>
      </w:pPr>
      <w:r w:rsidRPr="00DE2BF2">
        <w:pict w14:anchorId="07ADC84A">
          <v:rect id="_x0000_i1128" style="width:0;height:1.5pt" o:hrstd="t" o:hr="t" fillcolor="#a0a0a0" stroked="f"/>
        </w:pict>
      </w:r>
    </w:p>
    <w:p w14:paraId="386CA684" w14:textId="77777777" w:rsidR="00DE2BF2" w:rsidRPr="00DE2BF2" w:rsidRDefault="00DE2BF2" w:rsidP="00DE2BF2">
      <w:pPr>
        <w:spacing w:after="103" w:line="259" w:lineRule="auto"/>
        <w:ind w:left="0" w:right="1469" w:firstLine="0"/>
        <w:rPr>
          <w:b/>
          <w:bCs/>
        </w:rPr>
      </w:pPr>
      <w:r w:rsidRPr="00DE2BF2">
        <w:rPr>
          <w:b/>
          <w:bCs/>
        </w:rPr>
        <w:t>4. Cognitive and UX Benefits</w:t>
      </w:r>
    </w:p>
    <w:p w14:paraId="3B3CE36E" w14:textId="77777777" w:rsidR="00DE2BF2" w:rsidRPr="00DE2BF2" w:rsidRDefault="00DE2BF2" w:rsidP="00DE2BF2">
      <w:pPr>
        <w:spacing w:after="103" w:line="259" w:lineRule="auto"/>
        <w:ind w:left="0" w:right="1469" w:firstLine="0"/>
      </w:pPr>
      <w:r w:rsidRPr="00DE2BF2">
        <w:t>• Evaluates memory accuracy by comparing user selections with previously displayed items.</w:t>
      </w:r>
      <w:r w:rsidRPr="00DE2BF2">
        <w:br/>
        <w:t>• Uses distractors to measure the user’s ability to differentiate true memories from false ones.</w:t>
      </w:r>
      <w:r w:rsidRPr="00DE2BF2">
        <w:br/>
        <w:t>• Simple selection mechanism (radio buttons) ensures ease of use and clarity.</w:t>
      </w:r>
      <w:r w:rsidRPr="00DE2BF2">
        <w:br/>
        <w:t>• Gamified visuals and the panda theme increase engagement and reduce task-related stress.</w:t>
      </w:r>
    </w:p>
    <w:p w14:paraId="2E35328B" w14:textId="39B5995A" w:rsidR="00BA2266" w:rsidRDefault="00DE2BF2">
      <w:pPr>
        <w:spacing w:after="103" w:line="259" w:lineRule="auto"/>
        <w:ind w:left="0" w:right="1469" w:firstLine="0"/>
        <w:jc w:val="right"/>
      </w:pPr>
      <w:r>
        <w:rPr>
          <w:noProof/>
        </w:rPr>
        <w:lastRenderedPageBreak/>
        <w:drawing>
          <wp:inline distT="0" distB="0" distL="0" distR="0" wp14:anchorId="4F15710F" wp14:editId="30E7C70C">
            <wp:extent cx="5767705" cy="3794125"/>
            <wp:effectExtent l="0" t="0" r="4445" b="0"/>
            <wp:docPr id="114196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64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0825448" w14:textId="77777777" w:rsidR="00DE2BF2" w:rsidRPr="00DE2BF2" w:rsidRDefault="00DE2BF2" w:rsidP="00DE2BF2">
      <w:pPr>
        <w:spacing w:after="107" w:line="259" w:lineRule="auto"/>
        <w:ind w:left="0" w:firstLine="0"/>
        <w:rPr>
          <w:b/>
          <w:bCs/>
          <w:sz w:val="40"/>
          <w:szCs w:val="40"/>
        </w:rPr>
      </w:pPr>
      <w:r w:rsidRPr="00DE2BF2">
        <w:rPr>
          <w:b/>
          <w:bCs/>
          <w:sz w:val="40"/>
          <w:szCs w:val="40"/>
        </w:rPr>
        <w:t>FRAME 4:</w:t>
      </w:r>
    </w:p>
    <w:p w14:paraId="22E80DEC" w14:textId="77777777" w:rsidR="00DE2BF2" w:rsidRPr="00DE2BF2" w:rsidRDefault="00DE2BF2" w:rsidP="00DE2BF2">
      <w:pPr>
        <w:spacing w:after="107" w:line="259" w:lineRule="auto"/>
        <w:ind w:left="0" w:firstLine="0"/>
        <w:rPr>
          <w:b/>
          <w:bCs/>
        </w:rPr>
      </w:pPr>
      <w:r w:rsidRPr="00DE2BF2">
        <w:rPr>
          <w:b/>
          <w:bCs/>
        </w:rPr>
        <w:t>RESULT PAGE:</w:t>
      </w:r>
    </w:p>
    <w:p w14:paraId="3B6AE051" w14:textId="77777777" w:rsidR="00DE2BF2" w:rsidRPr="00DE2BF2" w:rsidRDefault="00DE2BF2" w:rsidP="00DE2BF2">
      <w:pPr>
        <w:spacing w:after="107" w:line="259" w:lineRule="auto"/>
        <w:ind w:left="0" w:firstLine="0"/>
        <w:rPr>
          <w:b/>
          <w:bCs/>
        </w:rPr>
      </w:pPr>
      <w:r w:rsidRPr="00DE2BF2">
        <w:rPr>
          <w:b/>
          <w:bCs/>
        </w:rPr>
        <w:t>Analysis of the Memory Recall Task – Score &amp; Feedback Screen</w:t>
      </w:r>
    </w:p>
    <w:p w14:paraId="0E2C50A5" w14:textId="77777777" w:rsidR="00DE2BF2" w:rsidRPr="00DE2BF2" w:rsidRDefault="00DE2BF2" w:rsidP="00DE2BF2">
      <w:pPr>
        <w:spacing w:after="107" w:line="259" w:lineRule="auto"/>
        <w:ind w:left="0" w:firstLine="0"/>
      </w:pPr>
      <w:r w:rsidRPr="00DE2BF2">
        <w:t xml:space="preserve">This screen represents the </w:t>
      </w:r>
      <w:r w:rsidRPr="00DE2BF2">
        <w:rPr>
          <w:b/>
          <w:bCs/>
        </w:rPr>
        <w:t>Score &amp; Feedback Phase</w:t>
      </w:r>
      <w:r w:rsidRPr="00DE2BF2">
        <w:t xml:space="preserve"> of the Memory Recall Task, where users receive feedback on their performance based on the selections made during the previous Recall Phase. The Panda-themed design maintains consistency while clearly communicating results and next actions.</w:t>
      </w:r>
    </w:p>
    <w:p w14:paraId="551E7134" w14:textId="77777777" w:rsidR="00DE2BF2" w:rsidRPr="00DE2BF2" w:rsidRDefault="00DE2BF2" w:rsidP="00DE2BF2">
      <w:pPr>
        <w:spacing w:after="107" w:line="259" w:lineRule="auto"/>
        <w:ind w:left="0" w:firstLine="0"/>
      </w:pPr>
      <w:r w:rsidRPr="00DE2BF2">
        <w:pict w14:anchorId="087FA82D">
          <v:rect id="_x0000_i1161" style="width:0;height:1.5pt" o:hralign="center" o:hrstd="t" o:hr="t" fillcolor="#a0a0a0" stroked="f"/>
        </w:pict>
      </w:r>
    </w:p>
    <w:p w14:paraId="0BE9B8A0" w14:textId="77777777" w:rsidR="00DE2BF2" w:rsidRPr="00DE2BF2" w:rsidRDefault="00DE2BF2" w:rsidP="00DE2BF2">
      <w:pPr>
        <w:spacing w:after="107" w:line="259" w:lineRule="auto"/>
        <w:ind w:left="0" w:firstLine="0"/>
        <w:rPr>
          <w:b/>
          <w:bCs/>
        </w:rPr>
      </w:pPr>
      <w:r w:rsidRPr="00DE2BF2">
        <w:rPr>
          <w:b/>
          <w:bCs/>
        </w:rPr>
        <w:t>1. Purpose of the Screen</w:t>
      </w:r>
    </w:p>
    <w:p w14:paraId="205C98B6" w14:textId="77777777" w:rsidR="00DE2BF2" w:rsidRPr="00DE2BF2" w:rsidRDefault="00DE2BF2" w:rsidP="00DE2BF2">
      <w:pPr>
        <w:spacing w:after="107" w:line="259" w:lineRule="auto"/>
        <w:ind w:left="0" w:firstLine="0"/>
      </w:pPr>
      <w:r w:rsidRPr="00DE2BF2">
        <w:t>• Provides feedback on the user’s recall accuracy by displaying the final score.</w:t>
      </w:r>
      <w:r w:rsidRPr="00DE2BF2">
        <w:br/>
        <w:t>• Allows users to decide their next step, such as continuing, restarting, or exiting the task.</w:t>
      </w:r>
    </w:p>
    <w:p w14:paraId="1B5B35A4" w14:textId="77777777" w:rsidR="00DE2BF2" w:rsidRPr="00DE2BF2" w:rsidRDefault="00DE2BF2" w:rsidP="00DE2BF2">
      <w:pPr>
        <w:spacing w:after="107" w:line="259" w:lineRule="auto"/>
        <w:ind w:left="0" w:firstLine="0"/>
      </w:pPr>
      <w:r w:rsidRPr="00DE2BF2">
        <w:pict w14:anchorId="24636DD6">
          <v:rect id="_x0000_i1162" style="width:0;height:1.5pt" o:hralign="center" o:hrstd="t" o:hr="t" fillcolor="#a0a0a0" stroked="f"/>
        </w:pict>
      </w:r>
    </w:p>
    <w:p w14:paraId="15259EE9" w14:textId="77777777" w:rsidR="00DE2BF2" w:rsidRPr="00DE2BF2" w:rsidRDefault="00DE2BF2" w:rsidP="00DE2BF2">
      <w:pPr>
        <w:spacing w:after="107" w:line="259" w:lineRule="auto"/>
        <w:ind w:left="0" w:firstLine="0"/>
        <w:rPr>
          <w:b/>
          <w:bCs/>
        </w:rPr>
      </w:pPr>
      <w:r w:rsidRPr="00DE2BF2">
        <w:rPr>
          <w:b/>
          <w:bCs/>
        </w:rPr>
        <w:t>2. Key Elements &amp; UI Components</w:t>
      </w:r>
    </w:p>
    <w:p w14:paraId="5F4E0B50" w14:textId="77777777" w:rsidR="00DE2BF2" w:rsidRPr="00DE2BF2" w:rsidRDefault="00DE2BF2" w:rsidP="00DE2BF2">
      <w:pPr>
        <w:spacing w:after="107" w:line="259" w:lineRule="auto"/>
        <w:ind w:left="0" w:firstLine="0"/>
      </w:pPr>
      <w:r w:rsidRPr="00DE2BF2">
        <w:rPr>
          <w:rFonts w:ascii="Segoe UI Emoji" w:hAnsi="Segoe UI Emoji" w:cs="Segoe UI Emoji"/>
        </w:rPr>
        <w:t>📝</w:t>
      </w:r>
      <w:r w:rsidRPr="00DE2BF2">
        <w:t xml:space="preserve"> </w:t>
      </w:r>
      <w:r w:rsidRPr="00DE2BF2">
        <w:rPr>
          <w:b/>
          <w:bCs/>
        </w:rPr>
        <w:t>Title &amp; Score Display</w:t>
      </w:r>
      <w:r w:rsidRPr="00DE2BF2">
        <w:br/>
        <w:t xml:space="preserve">• </w:t>
      </w:r>
      <w:r w:rsidRPr="00DE2BF2">
        <w:rPr>
          <w:b/>
          <w:bCs/>
        </w:rPr>
        <w:t>“MEMORY RECALL TASK”</w:t>
      </w:r>
      <w:r w:rsidRPr="00DE2BF2">
        <w:t xml:space="preserve"> – Reinforces the overall task title and maintains consistency across all screens.</w:t>
      </w:r>
      <w:r w:rsidRPr="00DE2BF2">
        <w:br/>
        <w:t xml:space="preserve">• </w:t>
      </w:r>
      <w:r w:rsidRPr="00DE2BF2">
        <w:rPr>
          <w:b/>
          <w:bCs/>
        </w:rPr>
        <w:t>Score Display (“3/5”)</w:t>
      </w:r>
      <w:r w:rsidRPr="00DE2BF2">
        <w:t xml:space="preserve"> – Clearly shows the number of correct responses out of the total attempts.</w:t>
      </w:r>
      <w:r w:rsidRPr="00DE2BF2">
        <w:br/>
        <w:t>• The large, bold score presentation ensures immediate visibility and understanding of performance.</w:t>
      </w:r>
    </w:p>
    <w:p w14:paraId="5014DE85" w14:textId="77777777" w:rsidR="00DE2BF2" w:rsidRPr="00DE2BF2" w:rsidRDefault="00DE2BF2" w:rsidP="00DE2BF2">
      <w:pPr>
        <w:spacing w:after="107" w:line="259" w:lineRule="auto"/>
        <w:ind w:left="0" w:firstLine="0"/>
      </w:pPr>
      <w:r w:rsidRPr="00DE2BF2">
        <w:rPr>
          <w:rFonts w:ascii="Segoe UI Emoji" w:hAnsi="Segoe UI Emoji" w:cs="Segoe UI Emoji"/>
        </w:rPr>
        <w:t>🟪</w:t>
      </w:r>
      <w:r w:rsidRPr="00DE2BF2">
        <w:t xml:space="preserve"> </w:t>
      </w:r>
      <w:r w:rsidRPr="00DE2BF2">
        <w:rPr>
          <w:b/>
          <w:bCs/>
        </w:rPr>
        <w:t>Action Buttons (Right Side)</w:t>
      </w:r>
    </w:p>
    <w:p w14:paraId="4BA961B8" w14:textId="77777777" w:rsidR="00DE2BF2" w:rsidRPr="00DE2BF2" w:rsidRDefault="00DE2BF2" w:rsidP="00DE2BF2">
      <w:pPr>
        <w:numPr>
          <w:ilvl w:val="0"/>
          <w:numId w:val="26"/>
        </w:numPr>
        <w:spacing w:after="107" w:line="259" w:lineRule="auto"/>
      </w:pPr>
      <w:r w:rsidRPr="00DE2BF2">
        <w:rPr>
          <w:b/>
          <w:bCs/>
        </w:rPr>
        <w:t>“Continue”</w:t>
      </w:r>
      <w:r w:rsidRPr="00DE2BF2">
        <w:t xml:space="preserve"> – Allows the user to proceed to the next level or task.</w:t>
      </w:r>
    </w:p>
    <w:p w14:paraId="3C169BAC" w14:textId="77777777" w:rsidR="00DE2BF2" w:rsidRPr="00DE2BF2" w:rsidRDefault="00DE2BF2" w:rsidP="00DE2BF2">
      <w:pPr>
        <w:numPr>
          <w:ilvl w:val="0"/>
          <w:numId w:val="26"/>
        </w:numPr>
        <w:spacing w:after="107" w:line="259" w:lineRule="auto"/>
      </w:pPr>
      <w:r w:rsidRPr="00DE2BF2">
        <w:rPr>
          <w:b/>
          <w:bCs/>
        </w:rPr>
        <w:t>“Restart”</w:t>
      </w:r>
      <w:r w:rsidRPr="00DE2BF2">
        <w:t xml:space="preserve"> – Enables the user to repeat the memory recall activity to improve performance.</w:t>
      </w:r>
    </w:p>
    <w:p w14:paraId="4A5EE86E" w14:textId="77777777" w:rsidR="00DE2BF2" w:rsidRPr="00DE2BF2" w:rsidRDefault="00DE2BF2" w:rsidP="00DE2BF2">
      <w:pPr>
        <w:numPr>
          <w:ilvl w:val="0"/>
          <w:numId w:val="26"/>
        </w:numPr>
        <w:spacing w:after="107" w:line="259" w:lineRule="auto"/>
      </w:pPr>
      <w:r w:rsidRPr="00DE2BF2">
        <w:rPr>
          <w:b/>
          <w:bCs/>
        </w:rPr>
        <w:t>“Exit”</w:t>
      </w:r>
      <w:r w:rsidRPr="00DE2BF2">
        <w:t xml:space="preserve"> – Allows the user to leave the task or application.</w:t>
      </w:r>
    </w:p>
    <w:p w14:paraId="3607A0B9" w14:textId="77777777" w:rsidR="00DE2BF2" w:rsidRPr="00DE2BF2" w:rsidRDefault="00DE2BF2" w:rsidP="00DE2BF2">
      <w:pPr>
        <w:spacing w:after="107" w:line="259" w:lineRule="auto"/>
        <w:ind w:left="0" w:firstLine="0"/>
      </w:pPr>
      <w:r w:rsidRPr="00DE2BF2">
        <w:rPr>
          <w:rFonts w:ascii="Segoe UI Emoji" w:hAnsi="Segoe UI Emoji" w:cs="Segoe UI Emoji"/>
        </w:rPr>
        <w:lastRenderedPageBreak/>
        <w:t>🐼</w:t>
      </w:r>
      <w:r w:rsidRPr="00DE2BF2">
        <w:t xml:space="preserve"> </w:t>
      </w:r>
      <w:r w:rsidRPr="00DE2BF2">
        <w:rPr>
          <w:b/>
          <w:bCs/>
        </w:rPr>
        <w:t>Panda-Themed Visual Elements</w:t>
      </w:r>
      <w:r w:rsidRPr="00DE2BF2">
        <w:br/>
        <w:t>• A panda character and bamboo graphics add a friendly, calming, and playful atmosphere.</w:t>
      </w:r>
      <w:r w:rsidRPr="00DE2BF2">
        <w:br/>
        <w:t>• These visuals reduce stress often associated with performance evaluation and enhance user engagement.</w:t>
      </w:r>
    </w:p>
    <w:p w14:paraId="5DADAE19" w14:textId="77777777" w:rsidR="00DE2BF2" w:rsidRPr="00DE2BF2" w:rsidRDefault="00DE2BF2" w:rsidP="00DE2BF2">
      <w:pPr>
        <w:spacing w:after="107" w:line="259" w:lineRule="auto"/>
        <w:ind w:left="0" w:firstLine="0"/>
      </w:pPr>
      <w:r w:rsidRPr="00DE2BF2">
        <w:pict w14:anchorId="15797A05">
          <v:rect id="_x0000_i1163" style="width:0;height:1.5pt" o:hralign="center" o:hrstd="t" o:hr="t" fillcolor="#a0a0a0" stroked="f"/>
        </w:pict>
      </w:r>
    </w:p>
    <w:p w14:paraId="6AFCED90" w14:textId="77777777" w:rsidR="00DE2BF2" w:rsidRPr="00DE2BF2" w:rsidRDefault="00DE2BF2" w:rsidP="00DE2BF2">
      <w:pPr>
        <w:spacing w:after="107" w:line="259" w:lineRule="auto"/>
        <w:ind w:left="0" w:firstLine="0"/>
        <w:rPr>
          <w:b/>
          <w:bCs/>
        </w:rPr>
      </w:pPr>
      <w:r w:rsidRPr="00DE2BF2">
        <w:rPr>
          <w:b/>
          <w:bCs/>
        </w:rPr>
        <w:t>3. How This Phase Works</w:t>
      </w:r>
    </w:p>
    <w:p w14:paraId="0432B084" w14:textId="77777777" w:rsidR="00DE2BF2" w:rsidRPr="00DE2BF2" w:rsidRDefault="00DE2BF2" w:rsidP="00DE2BF2">
      <w:pPr>
        <w:numPr>
          <w:ilvl w:val="0"/>
          <w:numId w:val="27"/>
        </w:numPr>
        <w:spacing w:after="107" w:line="259" w:lineRule="auto"/>
      </w:pPr>
      <w:r w:rsidRPr="00DE2BF2">
        <w:t>The system evaluates the user’s selections made during the Recall Phase.</w:t>
      </w:r>
    </w:p>
    <w:p w14:paraId="27AA6D87" w14:textId="77777777" w:rsidR="00DE2BF2" w:rsidRPr="00DE2BF2" w:rsidRDefault="00DE2BF2" w:rsidP="00DE2BF2">
      <w:pPr>
        <w:numPr>
          <w:ilvl w:val="0"/>
          <w:numId w:val="27"/>
        </w:numPr>
        <w:spacing w:after="107" w:line="259" w:lineRule="auto"/>
      </w:pPr>
      <w:r w:rsidRPr="00DE2BF2">
        <w:t xml:space="preserve">It calculates the final accuracy score (shown here as </w:t>
      </w:r>
      <w:r w:rsidRPr="00DE2BF2">
        <w:rPr>
          <w:b/>
          <w:bCs/>
        </w:rPr>
        <w:t>3/5</w:t>
      </w:r>
      <w:r w:rsidRPr="00DE2BF2">
        <w:t>) and displays it prominently.</w:t>
      </w:r>
    </w:p>
    <w:p w14:paraId="5038A903" w14:textId="77777777" w:rsidR="00DE2BF2" w:rsidRPr="00DE2BF2" w:rsidRDefault="00DE2BF2" w:rsidP="00DE2BF2">
      <w:pPr>
        <w:numPr>
          <w:ilvl w:val="0"/>
          <w:numId w:val="27"/>
        </w:numPr>
        <w:spacing w:after="107" w:line="259" w:lineRule="auto"/>
      </w:pPr>
      <w:r w:rsidRPr="00DE2BF2">
        <w:t>Users review their performance and choose their next action:</w:t>
      </w:r>
      <w:r w:rsidRPr="00DE2BF2">
        <w:br/>
        <w:t>o Continue to move forward.</w:t>
      </w:r>
      <w:r w:rsidRPr="00DE2BF2">
        <w:br/>
        <w:t>o Restart to attempt the task again.</w:t>
      </w:r>
      <w:r w:rsidRPr="00DE2BF2">
        <w:br/>
        <w:t>o Exit to end the session.</w:t>
      </w:r>
    </w:p>
    <w:p w14:paraId="28B8B12E" w14:textId="77777777" w:rsidR="00DE2BF2" w:rsidRPr="00DE2BF2" w:rsidRDefault="00DE2BF2" w:rsidP="00DE2BF2">
      <w:pPr>
        <w:spacing w:after="107" w:line="259" w:lineRule="auto"/>
        <w:ind w:left="0" w:firstLine="0"/>
      </w:pPr>
      <w:r w:rsidRPr="00DE2BF2">
        <w:pict w14:anchorId="704ACC08">
          <v:rect id="_x0000_i1164" style="width:0;height:1.5pt" o:hralign="center" o:hrstd="t" o:hr="t" fillcolor="#a0a0a0" stroked="f"/>
        </w:pict>
      </w:r>
    </w:p>
    <w:p w14:paraId="50720A6D" w14:textId="77777777" w:rsidR="00DE2BF2" w:rsidRPr="00DE2BF2" w:rsidRDefault="00DE2BF2" w:rsidP="00DE2BF2">
      <w:pPr>
        <w:spacing w:after="107" w:line="259" w:lineRule="auto"/>
        <w:ind w:left="0" w:firstLine="0"/>
        <w:rPr>
          <w:b/>
          <w:bCs/>
        </w:rPr>
      </w:pPr>
      <w:r w:rsidRPr="00DE2BF2">
        <w:rPr>
          <w:b/>
          <w:bCs/>
        </w:rPr>
        <w:t>4. Cognitive &amp; UX Benefits</w:t>
      </w:r>
    </w:p>
    <w:p w14:paraId="4206D3D6" w14:textId="77777777" w:rsidR="00DE2BF2" w:rsidRPr="00DE2BF2" w:rsidRDefault="00DE2BF2" w:rsidP="00DE2BF2">
      <w:pPr>
        <w:spacing w:after="107" w:line="259" w:lineRule="auto"/>
        <w:ind w:left="0" w:firstLine="0"/>
      </w:pPr>
      <w:r w:rsidRPr="00DE2BF2">
        <w:t>• Immediate feedback helps users understand their memory performance clearly.</w:t>
      </w:r>
      <w:r w:rsidRPr="00DE2BF2">
        <w:br/>
        <w:t>• Multiple action choices give users control over their learning and interaction flow.</w:t>
      </w:r>
      <w:r w:rsidRPr="00DE2BF2">
        <w:br/>
        <w:t>• The panda-themed, gamified design makes feedback less intimidating and more engaging.</w:t>
      </w:r>
    </w:p>
    <w:p w14:paraId="2E4258E5" w14:textId="70EABFA0" w:rsidR="00BA2266" w:rsidRDefault="00BA2266">
      <w:pPr>
        <w:spacing w:after="107" w:line="259" w:lineRule="auto"/>
        <w:ind w:left="0" w:firstLine="0"/>
      </w:pPr>
    </w:p>
    <w:p w14:paraId="4259207C" w14:textId="24733786" w:rsidR="00BA2266" w:rsidRDefault="00DE2BF2">
      <w:pPr>
        <w:spacing w:after="0" w:line="259" w:lineRule="auto"/>
        <w:ind w:left="0" w:right="1469" w:firstLine="0"/>
        <w:jc w:val="right"/>
      </w:pPr>
      <w:r>
        <w:rPr>
          <w:noProof/>
        </w:rPr>
        <w:drawing>
          <wp:inline distT="0" distB="0" distL="0" distR="0" wp14:anchorId="7325DA28" wp14:editId="0449696A">
            <wp:extent cx="5767705" cy="3954145"/>
            <wp:effectExtent l="0" t="0" r="4445" b="8255"/>
            <wp:docPr id="153851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12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03FFFF9" w14:textId="77777777" w:rsidR="00BA2266" w:rsidRDefault="00000000">
      <w:pPr>
        <w:ind w:right="43"/>
      </w:pPr>
      <w:r>
        <w:t xml:space="preserve">PROTOTYPE LINK: </w:t>
      </w:r>
    </w:p>
    <w:p w14:paraId="14BE83F1" w14:textId="7390B743" w:rsidR="00BA2266" w:rsidRPr="00D36206" w:rsidRDefault="00D36206">
      <w:pPr>
        <w:spacing w:after="0" w:line="259" w:lineRule="auto"/>
        <w:ind w:left="0" w:firstLine="0"/>
        <w:rPr>
          <w:color w:val="215E99" w:themeColor="text2" w:themeTint="BF"/>
        </w:rPr>
      </w:pPr>
      <w:r w:rsidRPr="00D36206">
        <w:rPr>
          <w:color w:val="215E99" w:themeColor="text2" w:themeTint="BF"/>
        </w:rPr>
        <w:t>https://www.figma.com/proto/Sjm6dwnHkTgUQrGHFbMmOa/Untitled?node-id=30-26&amp;t=2SllGZwGpigDDgm5-1&amp;scaling=scale-down&amp;content-scaling=fixed&amp;page-id=0%3A1&amp;starting-point-node-id=127%3A52&amp;show-proto-sidebar=1</w:t>
      </w:r>
    </w:p>
    <w:sectPr w:rsidR="00BA2266" w:rsidRPr="00D36206">
      <w:pgSz w:w="11904" w:h="16838"/>
      <w:pgMar w:top="1440" w:right="1381" w:bottom="14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B95"/>
    <w:multiLevelType w:val="hybridMultilevel"/>
    <w:tmpl w:val="4B64C17E"/>
    <w:lvl w:ilvl="0" w:tplc="9770281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3413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BEF3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CE66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88B2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9E0A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BCF1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B626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5EC1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A63CC8"/>
    <w:multiLevelType w:val="hybridMultilevel"/>
    <w:tmpl w:val="19788E66"/>
    <w:lvl w:ilvl="0" w:tplc="80549AA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5C47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EC78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824B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CE8F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EE98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D24A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7608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E224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3A28B8"/>
    <w:multiLevelType w:val="hybridMultilevel"/>
    <w:tmpl w:val="B4E2CD9E"/>
    <w:lvl w:ilvl="0" w:tplc="AB74FCA8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26A240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6036E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8C2700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185A7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94F4E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56C7FA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6038DE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56E3B4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F12F4A"/>
    <w:multiLevelType w:val="hybridMultilevel"/>
    <w:tmpl w:val="E1B69A02"/>
    <w:lvl w:ilvl="0" w:tplc="C8C2765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3EE58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14F79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AED11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B2932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F2E69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F62FA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96431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10824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440F9E"/>
    <w:multiLevelType w:val="multilevel"/>
    <w:tmpl w:val="AB4C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95D82"/>
    <w:multiLevelType w:val="hybridMultilevel"/>
    <w:tmpl w:val="0F685628"/>
    <w:lvl w:ilvl="0" w:tplc="B6CEACD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C6A7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CEC7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1EF2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0E18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2E40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3423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1066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7E7B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1B2366"/>
    <w:multiLevelType w:val="hybridMultilevel"/>
    <w:tmpl w:val="904E6B64"/>
    <w:lvl w:ilvl="0" w:tplc="7A6CED6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C212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7261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6232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EA39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EA73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1217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742B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7AEE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B10075"/>
    <w:multiLevelType w:val="hybridMultilevel"/>
    <w:tmpl w:val="7B981544"/>
    <w:lvl w:ilvl="0" w:tplc="55B46F3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3A76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ACC1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C4A7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6AE3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6412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12C7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1243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72AE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065BE7"/>
    <w:multiLevelType w:val="multilevel"/>
    <w:tmpl w:val="CA88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B5949"/>
    <w:multiLevelType w:val="hybridMultilevel"/>
    <w:tmpl w:val="32CC1246"/>
    <w:lvl w:ilvl="0" w:tplc="4FB0936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786D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FE9B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50AD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C4B6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C20F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CA08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4AF9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385E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184524"/>
    <w:multiLevelType w:val="hybridMultilevel"/>
    <w:tmpl w:val="86365E2E"/>
    <w:lvl w:ilvl="0" w:tplc="982C6080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06B5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7276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3639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1E87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649C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CEA8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5EC7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9C88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E0504E"/>
    <w:multiLevelType w:val="hybridMultilevel"/>
    <w:tmpl w:val="05E0E6E4"/>
    <w:lvl w:ilvl="0" w:tplc="46DE0AD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B2E81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78582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F62C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46061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12F73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D6217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7C0F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22BAE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4961386"/>
    <w:multiLevelType w:val="hybridMultilevel"/>
    <w:tmpl w:val="5184A148"/>
    <w:lvl w:ilvl="0" w:tplc="CDC6A176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02B09A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6E95B8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FEBDB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B2FD7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34845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30642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640C9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0ECC2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1D0FD3"/>
    <w:multiLevelType w:val="hybridMultilevel"/>
    <w:tmpl w:val="6D34CC7A"/>
    <w:lvl w:ilvl="0" w:tplc="E1C2958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1613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4A53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2086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0243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7EC6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D8DA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D634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E673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1FC144B"/>
    <w:multiLevelType w:val="hybridMultilevel"/>
    <w:tmpl w:val="7E24B22E"/>
    <w:lvl w:ilvl="0" w:tplc="2CCAA9A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E05A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886B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9CE2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2E20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02AF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DE96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821F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C843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3465990"/>
    <w:multiLevelType w:val="hybridMultilevel"/>
    <w:tmpl w:val="85FCB03E"/>
    <w:lvl w:ilvl="0" w:tplc="C2AAAA4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10F6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0667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5261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8A5D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6A88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EC14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F0E0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2289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38F67B5"/>
    <w:multiLevelType w:val="hybridMultilevel"/>
    <w:tmpl w:val="C0E0CEDE"/>
    <w:lvl w:ilvl="0" w:tplc="B5CAA1B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C28F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CEAE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F8E1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4E67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4A23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8ADB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382F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5265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3C45540"/>
    <w:multiLevelType w:val="hybridMultilevel"/>
    <w:tmpl w:val="942CC0FA"/>
    <w:lvl w:ilvl="0" w:tplc="BED21BB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2AD3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04BF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A57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848B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B2D2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369B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08CD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52DC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6634F1C"/>
    <w:multiLevelType w:val="hybridMultilevel"/>
    <w:tmpl w:val="43129C94"/>
    <w:lvl w:ilvl="0" w:tplc="6E8A0D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A611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3C93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7CDA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2225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F601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B8F0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629D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4E6F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764B31"/>
    <w:multiLevelType w:val="hybridMultilevel"/>
    <w:tmpl w:val="B52CCFA6"/>
    <w:lvl w:ilvl="0" w:tplc="8B189B4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62E53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04917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A680A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06D5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C4401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F4539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80C4B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1639F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EB210B7"/>
    <w:multiLevelType w:val="multilevel"/>
    <w:tmpl w:val="01A67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397AFD"/>
    <w:multiLevelType w:val="hybridMultilevel"/>
    <w:tmpl w:val="3F12F82E"/>
    <w:lvl w:ilvl="0" w:tplc="A38A759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C0C8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EA99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8CA5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7E98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64FC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2A47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CAC5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8E09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2D8288F"/>
    <w:multiLevelType w:val="hybridMultilevel"/>
    <w:tmpl w:val="86EA5CCE"/>
    <w:lvl w:ilvl="0" w:tplc="E864EF6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7C65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0C34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F427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4A62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62E3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98A0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267F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1482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043095"/>
    <w:multiLevelType w:val="hybridMultilevel"/>
    <w:tmpl w:val="DEE47E5E"/>
    <w:lvl w:ilvl="0" w:tplc="55E0DE3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AEAA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B8CA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9AAF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A279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4CB7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3ECA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0EA2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ECCB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31E15CC"/>
    <w:multiLevelType w:val="hybridMultilevel"/>
    <w:tmpl w:val="CEB8EACA"/>
    <w:lvl w:ilvl="0" w:tplc="F162F2A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F883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1A7C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4E7C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1859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C2AB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72EC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8C53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EC86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90D4746"/>
    <w:multiLevelType w:val="hybridMultilevel"/>
    <w:tmpl w:val="0C14C1AC"/>
    <w:lvl w:ilvl="0" w:tplc="7178862E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BA25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561E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D670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2A82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A82A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162E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847E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029B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AE567B6"/>
    <w:multiLevelType w:val="multilevel"/>
    <w:tmpl w:val="E93A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310634">
    <w:abstractNumId w:val="17"/>
  </w:num>
  <w:num w:numId="2" w16cid:durableId="328409347">
    <w:abstractNumId w:val="5"/>
  </w:num>
  <w:num w:numId="3" w16cid:durableId="1469055537">
    <w:abstractNumId w:val="14"/>
  </w:num>
  <w:num w:numId="4" w16cid:durableId="1972133662">
    <w:abstractNumId w:val="24"/>
  </w:num>
  <w:num w:numId="5" w16cid:durableId="920993417">
    <w:abstractNumId w:val="10"/>
  </w:num>
  <w:num w:numId="6" w16cid:durableId="1715277228">
    <w:abstractNumId w:val="7"/>
  </w:num>
  <w:num w:numId="7" w16cid:durableId="2102943632">
    <w:abstractNumId w:val="18"/>
  </w:num>
  <w:num w:numId="8" w16cid:durableId="267660395">
    <w:abstractNumId w:val="12"/>
  </w:num>
  <w:num w:numId="9" w16cid:durableId="937181024">
    <w:abstractNumId w:val="0"/>
  </w:num>
  <w:num w:numId="10" w16cid:durableId="912550066">
    <w:abstractNumId w:val="19"/>
  </w:num>
  <w:num w:numId="11" w16cid:durableId="281037559">
    <w:abstractNumId w:val="16"/>
  </w:num>
  <w:num w:numId="12" w16cid:durableId="1757751490">
    <w:abstractNumId w:val="25"/>
  </w:num>
  <w:num w:numId="13" w16cid:durableId="481192088">
    <w:abstractNumId w:val="13"/>
  </w:num>
  <w:num w:numId="14" w16cid:durableId="1266694105">
    <w:abstractNumId w:val="21"/>
  </w:num>
  <w:num w:numId="15" w16cid:durableId="1495099834">
    <w:abstractNumId w:val="1"/>
  </w:num>
  <w:num w:numId="16" w16cid:durableId="331613749">
    <w:abstractNumId w:val="3"/>
  </w:num>
  <w:num w:numId="17" w16cid:durableId="1313412437">
    <w:abstractNumId w:val="6"/>
  </w:num>
  <w:num w:numId="18" w16cid:durableId="1025715700">
    <w:abstractNumId w:val="22"/>
  </w:num>
  <w:num w:numId="19" w16cid:durableId="1291670080">
    <w:abstractNumId w:val="23"/>
  </w:num>
  <w:num w:numId="20" w16cid:durableId="828055267">
    <w:abstractNumId w:val="11"/>
  </w:num>
  <w:num w:numId="21" w16cid:durableId="845242527">
    <w:abstractNumId w:val="9"/>
  </w:num>
  <w:num w:numId="22" w16cid:durableId="1688100513">
    <w:abstractNumId w:val="2"/>
  </w:num>
  <w:num w:numId="23" w16cid:durableId="1550265564">
    <w:abstractNumId w:val="15"/>
  </w:num>
  <w:num w:numId="24" w16cid:durableId="409159678">
    <w:abstractNumId w:val="4"/>
  </w:num>
  <w:num w:numId="25" w16cid:durableId="1715352747">
    <w:abstractNumId w:val="8"/>
  </w:num>
  <w:num w:numId="26" w16cid:durableId="795830678">
    <w:abstractNumId w:val="26"/>
  </w:num>
  <w:num w:numId="27" w16cid:durableId="16768800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266"/>
    <w:rsid w:val="00891F15"/>
    <w:rsid w:val="00BA2266"/>
    <w:rsid w:val="00D36206"/>
    <w:rsid w:val="00DE2BF2"/>
    <w:rsid w:val="00DE58C6"/>
    <w:rsid w:val="00FA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6423B"/>
  <w15:docId w15:val="{E555F94C-F197-40EC-8C0A-1874C21E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2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3" w:line="260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0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0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FA002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0020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1348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Abinash G</cp:lastModifiedBy>
  <cp:revision>2</cp:revision>
  <dcterms:created xsi:type="dcterms:W3CDTF">2026-01-29T19:00:00Z</dcterms:created>
  <dcterms:modified xsi:type="dcterms:W3CDTF">2026-01-29T19:00:00Z</dcterms:modified>
</cp:coreProperties>
</file>