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Research Report: Verifying Genuine OEM Used Automotive Parts Online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Summary of the Automotive E-Commerce Landscape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proliferation of digital commerce has fundamentally restructured the global automotive replacement parts market. Driven by persistent supply chain disruptions, the escalating costs of new vehicles, and the increasing operational longevity of modern automobiles, consumer and independent repair facility demand for used, recycled, and replacement parts has surged. Concurrently, the U.S. Department of Commerce indicates that domestic e-commerce sales have grown by nearly 650% since 2009, accelerated further by the COVID-19 pandemic to account for 22% of all retail sales by 2023</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these digital marketplaces provide unprecedented, frictionless access to recycled automotive components, they simultaneously serve as highly efficient conduits for sophisticated counterfeiting operations.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fiscal year 2024, U.S. Customs and Border Protection (CBP) and Homeland Security Investigations (HSI) seized over 211,000 counterfeit automotive parts, representing a near doubling of seizures from the previous year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domestic value of intellectual property rights seizures across all commodities rose 93% to $5.4 billion within the same timeframe, with the Automotive Anti-Counterfeiting Council (A2C2) estimating an annual financial impact of over $3 billion on its manufacturing members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infiltration of spurious, safety-critical components—such as airbag inflators, brake pads, and steering linkages—transforms this economic issue into a severe public safety crisis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report provides an exhaustive analysis of the automotive parts taxonomy, engineering identification protocols, industry grading standards, digital security mechanisms, legislative protections, and counterfeit detection methodologies. Furthermore, it synthesizes strategic content opportunities, competitor gaps, and search engine optimization (SEO) frameworks to inform the development of authoritative, practical consumer guidance on identifying genuine original equipment manufacturer (OEM) used parts online.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Taxonomy and Hierarchy of Automotive Replacement Parts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nuanced understanding of automotive supply chain terminology is the foundational requirement for part verification. The market is highly segmented, and ambiguity in terminology is frequently exploited by illicit online sellers to obscure the origin, quality, and safety implications of substandard parts.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Original Equipment Manufacturer (OEM) vs. Original Equipment Supplier (OES)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pervasive consumer misconception is that the "OEM" entity physically manufactures every component within a vehicle. In reality, automakers (representing the OE, or Original Equipment) design the vehicle, manufacture the chassis, stamp the bodywork, and occasionally cast the engine blocks, but they rely on a vast, global network of tier-one suppliers to engineer and produce peripheral components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distinction between OEM and OES lies entirely in branding and distribution channels, rather than manufacturing quality. OEM parts are components manufactured specifically for the automaker, bearing the vehicle manufacturer's logo, packaged in proprietary branding, and distributed primarily through authorized dealership networks where they command the highest retail price tier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Conversely, OES parts (Original Equipment Suppliers, such as Bosch, Denso, ATE, or Bilstein) are third-party manufacturers contracted to build the OEM parts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OES parts are produced on the identical assembly lines, using the identical materials and specifications as OEM parts. The sole difference is the absence of the automaker's logo and dealership packaging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OES parts are distributed through independent wholesale channels and typically offer identical quality and performance at a 30% to 50% cost reduction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Aftermarket, Restoration, and Counterfeit Spectrums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Components that fall outside the authorized OEM/OES supply chain possess highly variable quality metrics, requiring rigorous categorization to assess their viability for safe vehicle repair.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Part Classification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Definition &amp; Supply Chain Origin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Quality, Value, &amp; Safety Implications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Aftermarket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Parts manufactured by third-party companies completely uninvolved in the original equipment production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Quality ranges from superior (redesigned to fix known OEM flaws) to dangerous (unbranded, low-cost imports). Generics are viewed unfavorably by professional technicians due to unpredictable tolerances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Remanufactured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Used OEM parts that are completely disassembled, stripped, cleaned, and fitted with new internal wear components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Quality is theoretically equivalent to a brand new OEM part. Offers a sustainable, economical option supported by substantial warranties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Rebuilt / Refurbished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Used parts where only the specific failed component has been replaced, rather than undergoing a total internal restoration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Quality varies significantly based on the rebuilder's expertise. Can be a high-value option or a severe liability representing a "90-day timebomb"</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Used / Recycled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Genuine OEM parts salvaged from donor vehicles, often total-loss insurance claims or end-of-life recycling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Excellent value for body panels, trim, lighting, and electronics. Highly dangerous for wear-accumulating mechanicals (e.g., brake calipers, bearings) due to invisible internal fatigue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Counterfeit (Spurious)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Fake parts deceptively packaged with forged OEM or OES logos and branding to mimic genuine components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Illegal and highly dangerous. Manufactured with inferior materials, lacking rigorous quality control, metallurgy standards, or crash safety testing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application of these categories heavily influences insurance dynamics. For instance, cashless reimbursement claims frequently cap payouts at the OES equivalent pricing, leaving consumers who demand dealership-branded OEM parts responsible for the financial delta out of pocket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Furthermore, safety-critical components—specifically SRS systems, airbag modules, ABS sensors, and brake fluid—should uniformly be restricted to OEM or verified OES procurement, as aftermarket and counterfeit alternatives have been definitively linked to fatal vehicular failures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The Cryptography of Part Numbers and Engineering Codes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Consumers attempting to verify used parts online frequently encounter profound discrepancies between the alphanumeric codes stamped on the physical part and the numbers listed in dealership catalogs. Critically evaluating the common online advice to "simply read the number off the old part" reveals this as a weak and often detrimental assumption.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Engineering Numbers vs. Service Part Numbers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insight in automotive parts verification is the strict delineation between an engineering number (often referred to as a casting number) and a service part number. During manufacturing, components are stamped, cast, or molded with an engineering number used strictly for internal tracking on the assembly line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When that exact same part is boxed for retail replacement or service, it is assigned a distinctly different service part number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Online sellers operating salvage yards typically list the engineering number visibly stamped on the metal or plastic housing, as they lack access to proprietary manufacturer databases linking the casting to the service integer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Dealership parts counters and official catalogs, however, operate exclusively on service part numbers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Consumers who attempt to search an engineering number online will frequently misidentify the component or falsely conclude that a legitimate used part is incompatible. Legitimate sellers will often provide the VIN of the donor vehicle, allowing the buyer to contact a dealership to cross-reference the engineering number to the correct service part number via the VIN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Manufacturer-Specific Protocols: The Ford Case Study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Ford Motor Company utilizes one of the most structured, decodable part numbering systems in the automotive industry, divided into three core segments: Prefix, Base, and Suffix</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Understanding this architecture allows a consumer to independently verify a part's origin and intended application.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 The Prefix (Decade, Year, Model, Engineering Office)</w:t>
      </w:r>
      <w:r w:rsidDel="00000000" w:rsidR="00000000" w:rsidRPr="00000000">
        <w:rPr>
          <w:rFonts w:ascii="Arial" w:cs="Arial" w:eastAsia="Arial" w:hAnsi="Arial"/>
          <w:color w:val="1f1f1f"/>
          <w:rtl w:val="0"/>
        </w:rPr>
        <w:t xml:space="preserve"> The four-character prefix identifies the part's chronological and engineering application origins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Decade:</w:t>
      </w:r>
      <w:r w:rsidDel="00000000" w:rsidR="00000000" w:rsidRPr="00000000">
        <w:rPr>
          <w:rFonts w:ascii="Arial" w:cs="Arial" w:eastAsia="Arial" w:hAnsi="Arial"/>
          <w:color w:val="1f1f1f"/>
          <w:rtl w:val="0"/>
        </w:rPr>
        <w:t xml:space="preserve"> Denoted by the first letter. A = 1940s, B = 1950s, C = 1960s, D = 1970s, E = 1980s, F = 1990s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Year:</w:t>
      </w:r>
      <w:r w:rsidDel="00000000" w:rsidR="00000000" w:rsidRPr="00000000">
        <w:rPr>
          <w:rFonts w:ascii="Arial" w:cs="Arial" w:eastAsia="Arial" w:hAnsi="Arial"/>
          <w:color w:val="1f1f1f"/>
          <w:rtl w:val="0"/>
        </w:rPr>
        <w:t xml:space="preserve"> The second digit represents the specific year within that decade (e.g., a "C5" prefix indicates the part was engineered for the 1965 model year)</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Model:</w:t>
      </w:r>
      <w:r w:rsidDel="00000000" w:rsidR="00000000" w:rsidRPr="00000000">
        <w:rPr>
          <w:rFonts w:ascii="Arial" w:cs="Arial" w:eastAsia="Arial" w:hAnsi="Arial"/>
          <w:color w:val="1f1f1f"/>
          <w:rtl w:val="0"/>
        </w:rPr>
        <w:t xml:space="preserve"> The third character denotes the intended vehicle line for which the part was originally designed (e.g., Z = Mustang, A = Galaxie, T = Truck, V = Lincoln)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Engineering Office:</w:t>
      </w:r>
      <w:r w:rsidDel="00000000" w:rsidR="00000000" w:rsidRPr="00000000">
        <w:rPr>
          <w:rFonts w:ascii="Arial" w:cs="Arial" w:eastAsia="Arial" w:hAnsi="Arial"/>
          <w:color w:val="1f1f1f"/>
          <w:rtl w:val="0"/>
        </w:rPr>
        <w:t xml:space="preserve"> The fourth character identifies the internal division responsible for the part (e.g., E = Engine, B = Body and Electrical, Z = Ford Service Parts, W = Axle and Driveshaft)</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2. The Base Number (Component Group)</w:t>
      </w:r>
      <w:r w:rsidDel="00000000" w:rsidR="00000000" w:rsidRPr="00000000">
        <w:rPr>
          <w:rFonts w:ascii="Arial" w:cs="Arial" w:eastAsia="Arial" w:hAnsi="Arial"/>
          <w:color w:val="1f1f1f"/>
          <w:rtl w:val="0"/>
        </w:rPr>
        <w:t xml:space="preserve"> The base number, typically comprising four to five digits, categorizes the specific physical component. For chassis, powertrain, and electrical parts, these are standard numerical groups spanning the entire vehicle lineup</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Base Number Range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Specific Component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Base Number Range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Specific Component Category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1000 - 1250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Wheels, hubs, and brake drums</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8000 - 8499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Radiator and front grille assemblies</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2001 - 2285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Service brakes and hydraulics</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10000 - 10449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Generator and Alternator units</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4000 - 4296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Rear axle and differentials</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12000 - 12390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Ignition coils, distributors, condensers</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6000 - 6898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Internal engine assemblies</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16000 - 16550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Front fender and bodywork</w:t>
            </w:r>
            <w:r w:rsidDel="00000000" w:rsidR="00000000" w:rsidRPr="00000000">
              <w:rPr>
                <w:rFonts w:ascii="Arial" w:cs="Arial" w:eastAsia="Arial" w:hAnsi="Arial"/>
                <w:color w:val="444746"/>
                <w:sz w:val="24"/>
                <w:szCs w:val="24"/>
                <w:vertAlign w:val="superscript"/>
                <w:rtl w:val="0"/>
              </w:rPr>
              <w:t xml:space="preserve">14</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body parts, the logic shifts: the first two digits of the base number denote the specific body style (e.g., 65 indicates a 2-door hardtop, 76 indicates a convertible, and 71 indicates a station wagon)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 The Suffix (Revision Level)</w:t>
      </w:r>
      <w:r w:rsidDel="00000000" w:rsidR="00000000" w:rsidRPr="00000000">
        <w:rPr>
          <w:rFonts w:ascii="Arial" w:cs="Arial" w:eastAsia="Arial" w:hAnsi="Arial"/>
          <w:color w:val="1f1f1f"/>
          <w:rtl w:val="0"/>
        </w:rPr>
        <w:t xml:space="preserve"> The final character (or characters) represents the engineering revision level. An "A" denotes the original blueprint design. Subsequent revisions, driven by flaw corrections or manufacturing efficiencies, move chronologically through the alphabet (B, C, D) and subsequently into double letters (AA, AB)</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Furthermore, in certain cosmetic components, the suffix dictates left or right-hand orientation, where odd numbers traditionally signify the left (driver) side and even numbers signify the right (passenger) side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VAG (Volkswagen Auto Group) Protocol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VAG part numbering system utilizes a standardized 9-digit format, occasionally followed by a letter suffix indicating color, revision, or software parameters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For example, an ABS module numbered 1K0 907 379 BE breaks down systematically: the specific vehicle chassis platform (1K0 for MK5 Golf/Jetta), the component main group (907), the exact part designation within that group (379), and the hardware/software revision (BE)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Verification relies heavily on ensuring the suffix matches the vehicle's original equipment identically, as minor alphabetical deviations in the suffix can represent vastly different electronic communication protocols preventing functionality.</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Supersession and VIN Compatibility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Vehicle Identification Number (VIN) compatibility remains the ultimate arbiter of accurate part fitment. However, consumers purchasing used parts online must navigate the complexities of part supersession. Supersession is the process by which an automaker discontinues an older part number and replaces it with a newer, redesigned, or consolidated version that retroactively fits the older vehicle. A genuine OEM used part from a salvage yard may carry an obsolete engineering number that is entirely compatible with a modern vehicle, provided the consumer utilizes manufacturer parts databases or independent interchange catalogs to verify the lineage of the supersession chain.</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Professional Auto Recycling and ARA Standards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Reputable sellers of used OEM parts do not operate in an unregulated vacuum. The professional auto recycling industry utilizes highly standardized grading systems to categorize, index, and describe the physical condition of components. Consumers purchasing used parts online can rapidly distinguish legitimate, professional recyclers from informal or fraudulent sellers by their adherence to these operational standards.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ARA and CIECA Grading System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Developed by the Automotive Recyclers Association (ARA) in partnership with the Commission Internationale de l'Expertise en Carrosserie Automobile (CIECA), this A/B/C grading system assigns condition ratings based on strict, universally applied empirical thresholds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w:t>
      </w:r>
      <w:r w:rsidDel="00000000" w:rsidR="00000000" w:rsidRPr="00000000">
        <w:rPr>
          <w:rFonts w:ascii="Arial" w:cs="Arial" w:eastAsia="Arial" w:hAnsi="Arial"/>
          <w:b w:val="1"/>
          <w:bCs w:val="1"/>
          <w:color w:val="1f1f1f"/>
          <w:rtl w:val="0"/>
        </w:rPr>
        <w:t xml:space="preserve">mechanical components</w:t>
      </w:r>
      <w:r w:rsidDel="00000000" w:rsidR="00000000" w:rsidRPr="00000000">
        <w:rPr>
          <w:rFonts w:ascii="Arial" w:cs="Arial" w:eastAsia="Arial" w:hAnsi="Arial"/>
          <w:color w:val="1f1f1f"/>
          <w:rtl w:val="0"/>
        </w:rPr>
        <w:t xml:space="preserve"> (engines, transmissions, differentials, alternators), grading is driven almost exclusively by the total mileage accrued on the donor vehicle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Grade A:</w:t>
      </w:r>
      <w:r w:rsidDel="00000000" w:rsidR="00000000" w:rsidRPr="00000000">
        <w:rPr>
          <w:rFonts w:ascii="Arial" w:cs="Arial" w:eastAsia="Arial" w:hAnsi="Arial"/>
          <w:color w:val="1f1f1f"/>
          <w:rtl w:val="0"/>
        </w:rPr>
        <w:t xml:space="preserve"> Extracted from a donor vehicle with fewer than 60,000 total miles, or if the vehicle is older, an average of less than 15,000 miles driven per year</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Grade B:</w:t>
      </w:r>
      <w:r w:rsidDel="00000000" w:rsidR="00000000" w:rsidRPr="00000000">
        <w:rPr>
          <w:rFonts w:ascii="Arial" w:cs="Arial" w:eastAsia="Arial" w:hAnsi="Arial"/>
          <w:color w:val="1f1f1f"/>
          <w:rtl w:val="0"/>
        </w:rPr>
        <w:t xml:space="preserve"> Extracted from a donor vehicle with between 60,000 and 200,000 total miles, fully functional but exhibiting normal operational wear</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Grade C:</w:t>
      </w:r>
      <w:r w:rsidDel="00000000" w:rsidR="00000000" w:rsidRPr="00000000">
        <w:rPr>
          <w:rFonts w:ascii="Arial" w:cs="Arial" w:eastAsia="Arial" w:hAnsi="Arial"/>
          <w:color w:val="1f1f1f"/>
          <w:rtl w:val="0"/>
        </w:rPr>
        <w:t xml:space="preserve"> Extracted from a donor vehicle with over 200,000 miles. These are explicitly advised against for safety-critical components (brakes, steering) but may be viable for non-critical repairs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w:t>
      </w:r>
      <w:r w:rsidDel="00000000" w:rsidR="00000000" w:rsidRPr="00000000">
        <w:rPr>
          <w:rFonts w:ascii="Arial" w:cs="Arial" w:eastAsia="Arial" w:hAnsi="Arial"/>
          <w:b w:val="1"/>
          <w:bCs w:val="1"/>
          <w:color w:val="1f1f1f"/>
          <w:rtl w:val="0"/>
        </w:rPr>
        <w:t xml:space="preserve">bodywork and aesthetic components</w:t>
      </w:r>
      <w:r w:rsidDel="00000000" w:rsidR="00000000" w:rsidRPr="00000000">
        <w:rPr>
          <w:rFonts w:ascii="Arial" w:cs="Arial" w:eastAsia="Arial" w:hAnsi="Arial"/>
          <w:color w:val="1f1f1f"/>
          <w:rtl w:val="0"/>
        </w:rPr>
        <w:t xml:space="preserve"> (doors, bumpers, alloy wheels, bonnets), the ARA utilizes a highly specific unit-measurement system where one "unit" of damage is defined as a surface area no larger than a standard credit card</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Grade A:</w:t>
      </w:r>
      <w:r w:rsidDel="00000000" w:rsidR="00000000" w:rsidRPr="00000000">
        <w:rPr>
          <w:rFonts w:ascii="Arial" w:cs="Arial" w:eastAsia="Arial" w:hAnsi="Arial"/>
          <w:color w:val="1f1f1f"/>
          <w:rtl w:val="0"/>
        </w:rPr>
        <w:t xml:space="preserve"> Zero damage, or a maximum of one credit-card-sized unit of minor blemish requiring negligible preparation</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Grade B:</w:t>
      </w:r>
      <w:r w:rsidDel="00000000" w:rsidR="00000000" w:rsidRPr="00000000">
        <w:rPr>
          <w:rFonts w:ascii="Arial" w:cs="Arial" w:eastAsia="Arial" w:hAnsi="Arial"/>
          <w:color w:val="1f1f1f"/>
          <w:rtl w:val="0"/>
        </w:rPr>
        <w:t xml:space="preserve"> Divided into B1 (function-tested, ready to fit immediately), B2 (cosmetic scuffs present but fully functional), and B3 (requires minor structural bodywork taking under one hour of labor to repair, excluding painting)</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Grade C:</w:t>
      </w:r>
      <w:r w:rsidDel="00000000" w:rsidR="00000000" w:rsidRPr="00000000">
        <w:rPr>
          <w:rFonts w:ascii="Arial" w:cs="Arial" w:eastAsia="Arial" w:hAnsi="Arial"/>
          <w:color w:val="1f1f1f"/>
          <w:rtl w:val="0"/>
        </w:rPr>
        <w:t xml:space="preserve"> Features significant faults or damage requiring more than one hour of structural correction before normal use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ARA Damage Codes and Inventory Transparency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Professional inventory systems, such as the Hollander Interchange system and digital marketplaces like Car-Part.com, rely on a 3-digit alphanumeric damage code to provide exact defect transparency without relying on subjective descriptions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Digit 1 (Location):</w:t>
      </w:r>
      <w:r w:rsidDel="00000000" w:rsidR="00000000" w:rsidRPr="00000000">
        <w:rPr>
          <w:rFonts w:ascii="Arial" w:cs="Arial" w:eastAsia="Arial" w:hAnsi="Arial"/>
          <w:color w:val="1f1f1f"/>
          <w:rtl w:val="0"/>
        </w:rPr>
        <w:t xml:space="preserve"> Specifies the geometric location on the panel (e.g., 5 indicates the center area, 1 indicates the front edge)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Digit 2 (Damage Type):</w:t>
      </w:r>
      <w:r w:rsidDel="00000000" w:rsidR="00000000" w:rsidRPr="00000000">
        <w:rPr>
          <w:rFonts w:ascii="Arial" w:cs="Arial" w:eastAsia="Arial" w:hAnsi="Arial"/>
          <w:color w:val="1f1f1f"/>
          <w:rtl w:val="0"/>
        </w:rPr>
        <w:t xml:space="preserve"> Identifies the precise nature of the defect (e.g., P for parking lot ding, S for scuff/scrape, R for rust/corrosion, G for gouge)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Digit 3 (Size):</w:t>
      </w:r>
      <w:r w:rsidDel="00000000" w:rsidR="00000000" w:rsidRPr="00000000">
        <w:rPr>
          <w:rFonts w:ascii="Arial" w:cs="Arial" w:eastAsia="Arial" w:hAnsi="Arial"/>
          <w:color w:val="1f1f1f"/>
          <w:rtl w:val="0"/>
        </w:rPr>
        <w:t xml:space="preserve"> Indicates the number of credit-card-sized units the damage encompasses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listing displaying a damage code of 5P1 indicates a single, credit-card-sized parking ding in the exact center of the panel</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A code of 000 indicates a pristine panel with zero measurable damage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Listings that utilize these codes are highly indicative of professional, legitimate salvage operations.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consumers must be vigilant of "Part Grading Inconsistencies." This occurs when a seller fraudulently or mistakenly enters a damage code of 000 to secure a Grade A rating, but the textual product description contains objectionable words such as "scratched," "parking lot ding," or "minor dent"</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Professional locating software automatically downgrades these parts, but retail consumers on public platforms must manually cross-reference the damage code against the photographs and description to ensure the seller is not artificially inflating the part's grade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The Counterfeit Epidemic in Digital Marketplaces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integration of global manufacturing supply chains with decentralized e-commerce platforms has created a highly lucrative, low-risk environment for counterfeiters. Third-party online marketplaces act as intermediaries, frequently shielding the true identity, location, and legal jurisdiction of the seller while obscuring the illicit origin of the products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Statistical Scale of the Threat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magnitude of automotive counterfeiting is accelerating at an unprecedented rate, threatening both economic stability and public safety. Industry analyses reveal staggering penetration rates: Toyota Australia recently reported that an astonishing 62% of their branded products monitored online were counterfeit, while manufacturers like BMW and Daimler AG continuously detect millions of dollars in fake components traversing platforms like Amazon and eBay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fiscal impact is immense. In FY2023, CBP and HSI seized approximately 20,000 shipments violating intellectual property rights, equating to nearly 23 million individual counterfeit items. Had these items been genuine, the Manufacturer's Suggested Retail Price (MSRP) would have exceeded $2.75 billion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subsequent year, CBP seizures of specifically automotive counterfeit parts doubled to over 211,000 individual components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High-Risk Categories and Safety Implications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cosmetic items (emblems, trim pieces) are frequently pirated, counterfeiters have increasingly pivoted to targeting high-turnover, highly profitable mechanical and safety components. According to the United Nations and the Department of Homeland Security, these counterfeiting operations are not isolated incidents but are heavily integrated into transnational criminal organizations, utilizing the proceeds to fund human trafficking, extortion, and illicit drug operations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infiltration of counterfeit airbags represents the most acute, immediate threat to public safety. CBP seized over 490 counterfeit airbags in FY2024, a 10-fold increase from the prior year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Counterfeit airbags routinely fail to deploy upon impact, deploy with incorrect timing, or utilize substandard chemical inflators that project lethal metallic shrapnel into the cabin, prompting the National Highway Traffic Safety Administration (NHTSA) and the A2C2 to issue severe consumer warnings and "Do Not Drive" edicts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Similarly, counterfeit brake pads have been discovered manufactured from compressed, dyed grass clippings rather than engineered friction materials, leading to instantaneous brake fade and failure under thermal load</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Physical and Digital Authentication Protocols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Differentiating a genuine used OEM part from a sophisticated counterfeit requires scrutinizing both physical metallurgy and, increasingly, advanced digital cryptography.</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Physical Indicators: The Spark Plug Analysis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Spark plugs serve as a primary industry case study in counterfeit detection due to their high replacement rate, low individual cost, and reliance on advanced metallurgy. Genuine plugs from premium OES manufacturers like NGK and Denso utilize laser-welded iridium tips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Iridium possesses a Mohs hardness of 6.5 and an exceptionally high melting point of 2,446°C (4,434°F), allowing it to survive thousands of miles of combustion</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Counterfeiters minimize production costs by substituting iridium with standard nickel alloys, which have a Mohs hardness of only 4.0 and a melting point of 1,455°C (2,651°F)</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To mimic the aesthetic of a fine-wire iridium tip, counterfeiters machine the nickel down using a mechanical lathe</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Under 2,000 psi of combustion pressure and extreme thermal shock, these counterfeit nickel tips melt, warp, or snap off entirely, causing catastrophic internal engine damage</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Visual Verification Checkpoints for Spark Plugs:</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Electrode Fabrication:</w:t>
      </w:r>
      <w:r w:rsidDel="00000000" w:rsidR="00000000" w:rsidRPr="00000000">
        <w:rPr>
          <w:rFonts w:ascii="Arial" w:cs="Arial" w:eastAsia="Arial" w:hAnsi="Arial"/>
          <w:color w:val="1f1f1f"/>
          <w:rtl w:val="0"/>
        </w:rPr>
        <w:t xml:space="preserve"> Genuine iridium tips are forged and precision laser-welded. Counterfeits exhibit visible, circular machine cutting marks from the lathing process on the center electrode</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Thread Machining:</w:t>
      </w:r>
      <w:r w:rsidDel="00000000" w:rsidR="00000000" w:rsidRPr="00000000">
        <w:rPr>
          <w:rFonts w:ascii="Arial" w:cs="Arial" w:eastAsia="Arial" w:hAnsi="Arial"/>
          <w:color w:val="1f1f1f"/>
          <w:rtl w:val="0"/>
        </w:rPr>
        <w:t xml:space="preserve"> Genuine shells feature precision cold-rolled steel threads designed for maximum tensile strength. Fake plugs utilize poorly machined cut threads that bind and rapidly strip the aluminum cylinder head threads upon installation</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Shell Plating:</w:t>
      </w:r>
      <w:r w:rsidDel="00000000" w:rsidR="00000000" w:rsidRPr="00000000">
        <w:rPr>
          <w:rFonts w:ascii="Arial" w:cs="Arial" w:eastAsia="Arial" w:hAnsi="Arial"/>
          <w:color w:val="1f1f1f"/>
          <w:rtl w:val="0"/>
        </w:rPr>
        <w:t xml:space="preserve"> Genuine OEM plugs utilize specialized trivalent nickel or zinc-chromate plating to prevent seizure and chemical corrosion. Counterfeits frequently display a matte, unpolished, or highly irregular rainbow finish indicating cheap, unplated steel</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Typography and LOT Numbers:</w:t>
      </w:r>
      <w:r w:rsidDel="00000000" w:rsidR="00000000" w:rsidRPr="00000000">
        <w:rPr>
          <w:rFonts w:ascii="Arial" w:cs="Arial" w:eastAsia="Arial" w:hAnsi="Arial"/>
          <w:color w:val="1f1f1f"/>
          <w:rtl w:val="0"/>
        </w:rPr>
        <w:t xml:space="preserve"> Counterfeits frequently exhibit smudged fonts, incorrect typefaces, or entirely omit the serialized LOT number typically stamped on the metal hex</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Digital Verification: Component Protection and SFD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modernization of vehicle architectures has introduced cryptographic barriers that fundamentally alter the viability of purchasing used OEM parts. Purchasing a physically genuine, pristine used electronic module is no longer sufficient; the part must be digitally authorized to function in a new chassis, rendering mechanical condition secondary to digital status.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Component Protection (CP):</w:t>
      </w:r>
      <w:r w:rsidDel="00000000" w:rsidR="00000000" w:rsidRPr="00000000">
        <w:rPr>
          <w:rFonts w:ascii="Arial" w:cs="Arial" w:eastAsia="Arial" w:hAnsi="Arial"/>
          <w:color w:val="1f1f1f"/>
          <w:rtl w:val="0"/>
        </w:rPr>
        <w:t xml:space="preserve"> Introduced primarily by the Volkswagen Auto Group (VAG), CP is a sophisticated anti-theft mechanism that cryptographically marries theft-relevant modules (e.g., infotainment systems, instrument clusters, climate controls) to a vehicle's specific VIN</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If a legitimate, working used module is extracted from a wrecked vehicle and installed in a different vehicle, a CP fault code (e.g., DTC 1390) is triggered, intentionally disabling the component's primary functionality</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Removing CP requires online synchronization with the manufacturer's backend servers (such as VAG's GeKo system) to verify the part is not registered on an international stolen vehicle database</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SFD (Schutz Fahrzeug Diagnose):</w:t>
      </w:r>
      <w:r w:rsidDel="00000000" w:rsidR="00000000" w:rsidRPr="00000000">
        <w:rPr>
          <w:rFonts w:ascii="Arial" w:cs="Arial" w:eastAsia="Arial" w:hAnsi="Arial"/>
          <w:color w:val="1f1f1f"/>
          <w:rtl w:val="0"/>
        </w:rPr>
        <w:t xml:space="preserve"> Building upon CP, starting in 2020 with the MQBevo platforms (VW Golf 8, Audi A3) and MEB electric platforms, VAG implemented SFD to prevent unauthorized hacking and parameter manipulation</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Unlike CP, which secures hardware identity, SFD locks diagnostic write-access, preventing unauthorized coding, adaptations, and parameterization</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Servicing these modules—even for routine procedures like resetting an airbag light—requires a two-factor authentication token generated dynamically via an active internet connection to the manufacturer's server</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The token typically unlocks the module for only 90 minutes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Consumers buying used electronics must confirm whether the part is CP-locked and whether they, or their independent mechanic, possess the authorized diagnostic infrastructure to perform SFD unlocks, otherwise the genuine part is rendered useless.</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Evaluating Online Listings, Seller Verification, and Warranties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disparity between physical reality and digital representation requires consumers to employ rigorous verification protocols when evaluating e-commerce listings for used parts. Critically evaluating the common advice found online is paramount to avoiding financial loss.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Photographic and Descriptive Analysis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primary indicator of a problematic listing is the reliance on manufacturer stock photography rather than images of the actual part being sold. If a seller lists a "Used OEM" component but utilizes pristine, digitally rendered stock photos, it is a high-probability indicator of a drop-shipping operation or a counterfeit front</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consumers must scrutinize the photographs for obfuscated logos. Counterfeiters selling on major platforms frequently blur or digitally remove the OEM logo in the listing image to bypass automated copyright enforcement algorithms, only to ship a product with a forged logo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authentic used parts, the OEM logo, engineering number, and manufacturing date code should be clearly visible and proudly displayed by the seller. The description must also align with ARA codes; a description claiming "like new" while carrying a 3B2 (two units of dent damage) ARA code suggests deceptive practices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Seller Interrogation Protocols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verify authenticity, consumers must ask highly specific questions that illicit sellers or counterfeit operations are ill-equipped to answer:</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"Can you provide the VIN of the donor vehicle?"</w:t>
      </w:r>
      <w:r w:rsidDel="00000000" w:rsidR="00000000" w:rsidRPr="00000000">
        <w:rPr>
          <w:rFonts w:ascii="Arial" w:cs="Arial" w:eastAsia="Arial" w:hAnsi="Arial"/>
          <w:color w:val="1f1f1f"/>
          <w:rtl w:val="0"/>
        </w:rPr>
        <w:t xml:space="preserve"> Legitimate auto recyclers track inventory meticulously by the donor vehicle's VIN to ensure interchange compatibility</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Counterfeiters or informal scrap dealers cannot provide this.</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"Is the number provided the engineering/casting number or the service part number?"</w:t>
      </w:r>
      <w:r w:rsidDel="00000000" w:rsidR="00000000" w:rsidRPr="00000000">
        <w:rPr>
          <w:rFonts w:ascii="Arial" w:cs="Arial" w:eastAsia="Arial" w:hAnsi="Arial"/>
          <w:color w:val="1f1f1f"/>
          <w:rtl w:val="0"/>
        </w:rPr>
        <w:t xml:space="preserve"> Forcing the seller to clarify this demonstrates consumer knowledge and prevents fitment issues caused by cross-referencing incompatible databases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"For electronic modules, has the Component Protection been cleared, or will I need dealer authorization?"</w:t>
      </w:r>
      <w:r w:rsidDel="00000000" w:rsidR="00000000" w:rsidRPr="00000000">
        <w:rPr>
          <w:rFonts w:ascii="Arial" w:cs="Arial" w:eastAsia="Arial" w:hAnsi="Arial"/>
          <w:color w:val="1f1f1f"/>
          <w:rtl w:val="0"/>
        </w:rPr>
        <w:t xml:space="preserve"> Legitimate sellers understand CP and SFD implications and will advise the buyer on the necessary programming steps, whereas fraudulent sellers will claim the part is strictly "plug-and-play"</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Imperative of Warranties and Return Policies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Given the complexities of engineering numbers, part supersession, and digital locks like CP/SFD, the presence of a robust warranty and a no-questions-asked return policy is the ultimate hallmark of a legitimate seller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If an electronic module cannot be unlocked due to a server-side rejection, or if a mechanical part exhibits internal fatigue not visible in photographs, the consumer must have a mechanism for financial recourse. Listings marked "As-Is" or "No Returns" for complex electronic or mechanical OEM parts should be universally avoided, regardless of price point.</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Regulatory Frameworks and Consumer Protections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Robust regulatory mechanisms exist at the federal level to protect consumers from both illicit counterfeiters and anti-competitive practices utilized by automotive manufacturers.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Magnuson-Moss Warranty Act (1975)</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persistent and highly effective myth circulated within automotive communities is that installing used OEM, remanufactured, or aftermarket parts will instantly void the vehicle's factory warranty. The Magnuson-Moss Warranty Act, enforced by the Federal Trade Commission (FTC), explicitly outlaws these "tie-in sales" provisions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 this federal statute, an automotive manufacturer cannot mandate the use of branded, new OEM parts or dealership labor as a condition of maintaining warranty coverage</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The FTC stipulates unequivocally that simply using an aftermarket, recycled, or used part does not void the warranty</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A dealership can only deny a warranty claim if they can empirically prove that the specific aftermarket or used part installed was defective and directly caused the mechanical failure of the warranted component</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SHOP SAFE and INFORM Consumers Acts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combat the anonymity of digital marketplaces and stem the tide of $5.4 billion in counterfeit goods, federal lawmakers introduced two critical pieces of legislation targeting the e-commerce supply chain directly.</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INFORM Consumers Act (Effective 2023):</w:t>
      </w:r>
      <w:r w:rsidDel="00000000" w:rsidR="00000000" w:rsidRPr="00000000">
        <w:rPr>
          <w:rFonts w:ascii="Arial" w:cs="Arial" w:eastAsia="Arial" w:hAnsi="Arial"/>
          <w:color w:val="1f1f1f"/>
          <w:rtl w:val="0"/>
        </w:rPr>
        <w:t xml:space="preserve"> This act applies traditional "Know Your Customer" (KYC) financial regulations to digital marketplaces</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It legally requires e-commerce platforms to collect, verify, and disclose the identities, banking information, physical addresses, and tax IDs of high-volume third-party sellers (defined as those completing over 200 transactions or exceeding $5,000 in gross revenue annually)</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This prevents counterfeiters from operating behind anonymous, disposable storefronts.</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SHOP SAFE Act:</w:t>
      </w:r>
      <w:r w:rsidDel="00000000" w:rsidR="00000000" w:rsidRPr="00000000">
        <w:rPr>
          <w:rFonts w:ascii="Arial" w:cs="Arial" w:eastAsia="Arial" w:hAnsi="Arial"/>
          <w:color w:val="1f1f1f"/>
          <w:rtl w:val="0"/>
        </w:rPr>
        <w:t xml:space="preserve"> Aimed directly at health and safety goods (explicitly including automotive parts), this proposed legislation seeks to establish contributory liability for online marketplaces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If an e-commerce platform fails to implement strict, mandated best practices—such as proactively screening for fakes, verifying product authenticity, and permanently terminating repeat offenders—the platform itself can be held legally liable for the injuries or damages caused by counterfeit products sold by third parties on their site</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Future Paradigms: Traceability and Authentication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secure the supply chain against the increasing sophistication of counterfeiters, the automotive industry is rapidly adopting rigorous direct part marking (DPM) and traceability standards.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Standards such as ISO 28219 (Packaging—Labelling and direct product marking with linear bar code and two-dimensional symbols) mandate highly specific, standardized 2D matrix codes (like QR codes and DataMatrix) physically etched onto components</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Unlike traditional 1D barcodes, matrix codes offer exponentially higher data density and can be read by camera-based systems even if partially obscured or distorted by engine bay environments</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combined with Radio Frequency Identification (RFID) tags, these ISO standards facilitate the creation of Digital Product Passports (DPPs)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DPPs allow mechanics, customs agents, and consumers to scan a component with a mobile device, instantly cross-referencing an immutable database to confirm the part's factory of origin, manufacturing date, and legitimate journey through the global supply chain</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This granular traceability is projected by industry executives to reduce production defects by 30% and significantly neutralize the infiltration of un-coded, untraceable counterfeit parts in the secondary market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Strategic Content Architecture and SEO Optimization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analysis provides the strategic framework, search intent mapping, and competitive gap identification requested to structure the final consumer-facing article effectively.</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Keyword Opportunities &amp; Search Intent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Research indicates high-volume search intent clustered heavily around verification methodologies, part numbering systems, and counterfeit avoidance. Targeting these long-tail queries will capture users who are actively attempting to authenticate parts mid-purchase.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Keyword Cluster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User Search Intent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Secondary &amp; Long-Tail Variations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Genuine OEM Parts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Informational / 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"OEM vs OES differences," "how to tell if OEM parts are fake"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OEM Part Number Lookup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Investigative / Navigational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"engineering number vs part number," "Ford prefix decoding," "VAG 9-digit format"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Used OEM Parts Online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"reputable salvage auto parts," "ARA grading system A B 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Counterfeit Auto Parts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Safety / Informational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"fake NGK spark plugs," "counterfeit airbag signs," "SHOP SAFE act"</w:t>
            </w:r>
          </w:p>
        </w:tc>
      </w:tr>
    </w:tbl>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Competitor Content Gaps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analysis of existing automotive blogs and repair guides reveals several systemic weaknesses that the proposed article can exploit to establish ultimate authority:</w:t>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Over-simplification of Part Numbers:</w:t>
      </w:r>
      <w:r w:rsidDel="00000000" w:rsidR="00000000" w:rsidRPr="00000000">
        <w:rPr>
          <w:rFonts w:ascii="Arial" w:cs="Arial" w:eastAsia="Arial" w:hAnsi="Arial"/>
          <w:color w:val="1f1f1f"/>
          <w:rtl w:val="0"/>
        </w:rPr>
        <w:t xml:space="preserve"> Competitors universally advise users to "just match the part number." This is dangerous advice. Explaining the critical, often frustrating divergence between casting/engineering numbers stamped on the part and the service numbers required for ordering solves a massive consumer pain point.</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Ignorance of Digital Locks (CP/SFD):</w:t>
      </w:r>
      <w:r w:rsidDel="00000000" w:rsidR="00000000" w:rsidRPr="00000000">
        <w:rPr>
          <w:rFonts w:ascii="Arial" w:cs="Arial" w:eastAsia="Arial" w:hAnsi="Arial"/>
          <w:color w:val="1f1f1f"/>
          <w:rtl w:val="0"/>
        </w:rPr>
        <w:t xml:space="preserve"> Most existing guides treat automotive parts as purely mechanical entities. Highlighting that an authentic, physically pristine electronic module will still fail if Component Protection or SFD is not unlocked positions the article as highly authoritative and technologically current.</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Failure to Explain ARA Standards:</w:t>
      </w:r>
      <w:r w:rsidDel="00000000" w:rsidR="00000000" w:rsidRPr="00000000">
        <w:rPr>
          <w:rFonts w:ascii="Arial" w:cs="Arial" w:eastAsia="Arial" w:hAnsi="Arial"/>
          <w:color w:val="1f1f1f"/>
          <w:rtl w:val="0"/>
        </w:rPr>
        <w:t xml:space="preserve"> Competitors vaguely tell users to look for "good condition" parts, a highly subjective and useless metric online. Educating consumers on how to read empirical ARA damage codes (e.g., 5P1) empowers them to purchase exclusively from professional, vetted recyclers.</w:t>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Vague Counterfeit Warnings:</w:t>
      </w:r>
      <w:r w:rsidDel="00000000" w:rsidR="00000000" w:rsidRPr="00000000">
        <w:rPr>
          <w:rFonts w:ascii="Arial" w:cs="Arial" w:eastAsia="Arial" w:hAnsi="Arial"/>
          <w:color w:val="1f1f1f"/>
          <w:rtl w:val="0"/>
        </w:rPr>
        <w:t xml:space="preserve"> Instead of offering platitudes like "beware of fakes," detailing the specific metallurgical differences (lathed nickel vs. forged iridium) and outlining the legislative liabilities of the SHOP SAFE Act provides unparalleled, actionable depth.</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Recommended Consumer FAQ Schema</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capture featured snippets (Position Zero) in search engine results, the final article should incorporate an optimized FAQ schema addressing the following high-value queries:</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Q: Will installing a used OEM part void my car's factory warranty?</w:t>
      </w:r>
    </w:p>
    <w:p w:rsidR="00000000" w:rsidDel="00000000" w:rsidP="00000000" w:rsidRDefault="00000000" w:rsidRPr="00000000" w14:paraId="000000A7">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Strategic Answer:</w:t>
      </w:r>
      <w:r w:rsidDel="00000000" w:rsidR="00000000" w:rsidRPr="00000000">
        <w:rPr>
          <w:rFonts w:ascii="Arial" w:cs="Arial" w:eastAsia="Arial" w:hAnsi="Arial"/>
          <w:color w:val="1f1f1f"/>
          <w:rtl w:val="0"/>
        </w:rPr>
        <w:t xml:space="preserve"> No. Under the federal Magnuson-Moss Warranty Act, dealerships cannot void a vehicle's warranty simply for using aftermarket or used parts, provided the replacement part itself did not directly cause the mechanical failure of the warranted system.</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Q: What is the difference between an OEM and an OES part?</w:t>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Strategic Answer:</w:t>
      </w:r>
      <w:r w:rsidDel="00000000" w:rsidR="00000000" w:rsidRPr="00000000">
        <w:rPr>
          <w:rFonts w:ascii="Arial" w:cs="Arial" w:eastAsia="Arial" w:hAnsi="Arial"/>
          <w:color w:val="1f1f1f"/>
          <w:rtl w:val="0"/>
        </w:rPr>
        <w:t xml:space="preserve"> OEM (Original Equipment Manufacturer) parts carry the car brand's logo and are sold at high markups at dealerships. OES (Original Equipment Supplier) parts are made by the exact same factory on the same assembly line to the exact same specifications, but are sold in the supplier's box (e.g., Bosch, Denso) at a significantly lower price.</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Q: Why does the part number stamped on my old part not match the dealership catalog?</w:t>
      </w:r>
    </w:p>
    <w:p w:rsidR="00000000" w:rsidDel="00000000" w:rsidP="00000000" w:rsidRDefault="00000000" w:rsidRPr="00000000" w14:paraId="000000AB">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Strategic Answer:</w:t>
      </w:r>
      <w:r w:rsidDel="00000000" w:rsidR="00000000" w:rsidRPr="00000000">
        <w:rPr>
          <w:rFonts w:ascii="Arial" w:cs="Arial" w:eastAsia="Arial" w:hAnsi="Arial"/>
          <w:color w:val="1f1f1f"/>
          <w:rtl w:val="0"/>
        </w:rPr>
        <w:t xml:space="preserve"> The number physically stamped on the part is often the internal engineering or casting number used during the manufacturing process, which differs entirely from the service part number used by dealerships for retail inventory systems.</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Q: Are used electronic control modules plug-and-play?</w:t>
      </w:r>
    </w:p>
    <w:p w:rsidR="00000000" w:rsidDel="00000000" w:rsidP="00000000" w:rsidRDefault="00000000" w:rsidRPr="00000000" w14:paraId="000000AD">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Strategic Answer:</w:t>
      </w:r>
      <w:r w:rsidDel="00000000" w:rsidR="00000000" w:rsidRPr="00000000">
        <w:rPr>
          <w:rFonts w:ascii="Arial" w:cs="Arial" w:eastAsia="Arial" w:hAnsi="Arial"/>
          <w:color w:val="1f1f1f"/>
          <w:rtl w:val="0"/>
        </w:rPr>
        <w:t xml:space="preserve"> In modern vehicles, frequently no. Automakers use cryptographic security protocols like Component Protection (CP) and SFD, which lock the module to the original vehicle's VIN. A dealer or independent mechanic with online server access must digitally unlock the part to authorize it in a new vehicle.</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Frequently Asked Questions - Automotive Anti-Counterfeiting Council, </w:t>
      </w:r>
      <w:hyperlink r:id="rId6">
        <w:r w:rsidDel="00000000" w:rsidR="00000000" w:rsidRPr="00000000">
          <w:rPr>
            <w:rFonts w:ascii="Arial" w:cs="Arial" w:eastAsia="Arial" w:hAnsi="Arial"/>
            <w:color w:val="0000ee"/>
            <w:sz w:val="24"/>
            <w:szCs w:val="24"/>
            <w:u w:val="single"/>
            <w:rtl w:val="0"/>
          </w:rPr>
          <w:t xml:space="preserve">https://a2c2.com/frequently-asked-questions</w:t>
        </w:r>
      </w:hyperlink>
      <w:r w:rsidDel="00000000" w:rsidR="00000000" w:rsidRPr="00000000">
        <w:rPr>
          <w:rtl w:val="0"/>
        </w:rPr>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GENUINE PARTS, GENUINE TRUST - Authentication Solution Provider's Association, </w:t>
      </w:r>
      <w:hyperlink r:id="rId7">
        <w:r w:rsidDel="00000000" w:rsidR="00000000" w:rsidRPr="00000000">
          <w:rPr>
            <w:rFonts w:ascii="Arial" w:cs="Arial" w:eastAsia="Arial" w:hAnsi="Arial"/>
            <w:color w:val="0000ee"/>
            <w:sz w:val="24"/>
            <w:szCs w:val="24"/>
            <w:u w:val="single"/>
            <w:rtl w:val="0"/>
          </w:rPr>
          <w:t xml:space="preserve">https://aspaglobal.com/publications/Authentication-Times-52.pdf</w:t>
        </w:r>
      </w:hyperlink>
      <w:r w:rsidDel="00000000" w:rsidR="00000000" w:rsidRPr="00000000">
        <w:rPr>
          <w:rtl w:val="0"/>
        </w:rPr>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OEM vs Aftermarket Spare Parts: India Guide 2026 - Ride N Repair, </w:t>
      </w:r>
      <w:hyperlink r:id="rId8">
        <w:r w:rsidDel="00000000" w:rsidR="00000000" w:rsidRPr="00000000">
          <w:rPr>
            <w:rFonts w:ascii="Arial" w:cs="Arial" w:eastAsia="Arial" w:hAnsi="Arial"/>
            <w:color w:val="0000ee"/>
            <w:sz w:val="24"/>
            <w:szCs w:val="24"/>
            <w:u w:val="single"/>
            <w:rtl w:val="0"/>
          </w:rPr>
          <w:t xml:space="preserve">https://www.ridenrepair.com/blog-details/oem-vs-aftermarket-spare-parts-india-guide-2026</w:t>
        </w:r>
      </w:hyperlink>
      <w:r w:rsidDel="00000000" w:rsidR="00000000" w:rsidRPr="00000000">
        <w:rPr>
          <w:rtl w:val="0"/>
        </w:rPr>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Key parameters linking cyber-physical trust anchors with embedded internet of things systems - Frontiers, </w:t>
      </w:r>
      <w:hyperlink r:id="rId9">
        <w:r w:rsidDel="00000000" w:rsidR="00000000" w:rsidRPr="00000000">
          <w:rPr>
            <w:rFonts w:ascii="Arial" w:cs="Arial" w:eastAsia="Arial" w:hAnsi="Arial"/>
            <w:color w:val="0000ee"/>
            <w:sz w:val="24"/>
            <w:szCs w:val="24"/>
            <w:u w:val="single"/>
            <w:rtl w:val="0"/>
          </w:rPr>
          <w:t xml:space="preserve">https://www.frontiersin.org/journals/communications-and-networks/articles/10.3389/frcmn.2023.1096841/full</w:t>
        </w:r>
      </w:hyperlink>
      <w:r w:rsidDel="00000000" w:rsidR="00000000" w:rsidRPr="00000000">
        <w:rPr>
          <w:rtl w:val="0"/>
        </w:rPr>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OE, OEM, OES and Aftermarket Parts - AutoWorks, </w:t>
      </w:r>
      <w:hyperlink r:id="rId10">
        <w:r w:rsidDel="00000000" w:rsidR="00000000" w:rsidRPr="00000000">
          <w:rPr>
            <w:rFonts w:ascii="Arial" w:cs="Arial" w:eastAsia="Arial" w:hAnsi="Arial"/>
            <w:color w:val="0000ee"/>
            <w:sz w:val="24"/>
            <w:szCs w:val="24"/>
            <w:u w:val="single"/>
            <w:rtl w:val="0"/>
          </w:rPr>
          <w:t xml:space="preserve">https://www.autoworks.co.za/blog/oe-oem-oes-and-aftermarket-parts/</w:t>
        </w:r>
      </w:hyperlink>
      <w:r w:rsidDel="00000000" w:rsidR="00000000" w:rsidRPr="00000000">
        <w:rPr>
          <w:rtl w:val="0"/>
        </w:rPr>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Difference Between OEM and OES Parts | GMB Blog, </w:t>
      </w:r>
      <w:hyperlink r:id="rId11">
        <w:r w:rsidDel="00000000" w:rsidR="00000000" w:rsidRPr="00000000">
          <w:rPr>
            <w:rFonts w:ascii="Arial" w:cs="Arial" w:eastAsia="Arial" w:hAnsi="Arial"/>
            <w:color w:val="0000ee"/>
            <w:sz w:val="24"/>
            <w:szCs w:val="24"/>
            <w:u w:val="single"/>
            <w:rtl w:val="0"/>
          </w:rPr>
          <w:t xml:space="preserve">https://gmb.net/blog/oem-vs-oes-parts/</w:t>
        </w:r>
      </w:hyperlink>
      <w:r w:rsidDel="00000000" w:rsidR="00000000" w:rsidRPr="00000000">
        <w:rPr>
          <w:rtl w:val="0"/>
        </w:rPr>
      </w:r>
    </w:p>
    <w:p w:rsidR="00000000" w:rsidDel="00000000" w:rsidP="00000000" w:rsidRDefault="00000000" w:rsidRPr="00000000" w14:paraId="000000B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the difference between OEM, aftermarket and remanufactured auto parts?, </w:t>
      </w:r>
      <w:hyperlink r:id="rId12">
        <w:r w:rsidDel="00000000" w:rsidR="00000000" w:rsidRPr="00000000">
          <w:rPr>
            <w:rFonts w:ascii="Arial" w:cs="Arial" w:eastAsia="Arial" w:hAnsi="Arial"/>
            <w:color w:val="0000ee"/>
            <w:sz w:val="24"/>
            <w:szCs w:val="24"/>
            <w:u w:val="single"/>
            <w:rtl w:val="0"/>
          </w:rPr>
          <w:t xml:space="preserve">https://www.ronhodgson.com/what-is-the-difference-between-oem-aftermarket-and-remanufactured-auto-parts.html</w:t>
        </w:r>
      </w:hyperlink>
      <w:r w:rsidDel="00000000" w:rsidR="00000000" w:rsidRPr="00000000">
        <w:rPr>
          <w:rtl w:val="0"/>
        </w:rPr>
      </w:r>
    </w:p>
    <w:p w:rsidR="00000000" w:rsidDel="00000000" w:rsidP="00000000" w:rsidRDefault="00000000" w:rsidRPr="00000000" w14:paraId="000000B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Aftermarket vs OEM Car Parts, </w:t>
      </w:r>
      <w:hyperlink r:id="rId13">
        <w:r w:rsidDel="00000000" w:rsidR="00000000" w:rsidRPr="00000000">
          <w:rPr>
            <w:rFonts w:ascii="Arial" w:cs="Arial" w:eastAsia="Arial" w:hAnsi="Arial"/>
            <w:color w:val="0000ee"/>
            <w:sz w:val="24"/>
            <w:szCs w:val="24"/>
            <w:u w:val="single"/>
            <w:rtl w:val="0"/>
          </w:rPr>
          <w:t xml:space="preserve">https://www.drivparts.com/parts-matter/learning-center/driver-education-and-vehicle-safety/aftermarket-vs-oem-car-parts.html</w:t>
        </w:r>
      </w:hyperlink>
      <w:r w:rsidDel="00000000" w:rsidR="00000000" w:rsidRPr="00000000">
        <w:rPr>
          <w:rtl w:val="0"/>
        </w:rPr>
      </w:r>
    </w:p>
    <w:p w:rsidR="00000000" w:rsidDel="00000000" w:rsidP="00000000" w:rsidRDefault="00000000" w:rsidRPr="00000000" w14:paraId="000000B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the difference between OEM and OE? | GaragePlug, </w:t>
      </w:r>
      <w:hyperlink r:id="rId14">
        <w:r w:rsidDel="00000000" w:rsidR="00000000" w:rsidRPr="00000000">
          <w:rPr>
            <w:rFonts w:ascii="Arial" w:cs="Arial" w:eastAsia="Arial" w:hAnsi="Arial"/>
            <w:color w:val="0000ee"/>
            <w:sz w:val="24"/>
            <w:szCs w:val="24"/>
            <w:u w:val="single"/>
            <w:rtl w:val="0"/>
          </w:rPr>
          <w:t xml:space="preserve">https://www.garageplug.com/blog/difference-between-oem-vs-oe</w:t>
        </w:r>
      </w:hyperlink>
      <w:r w:rsidDel="00000000" w:rsidR="00000000" w:rsidRPr="00000000">
        <w:rPr>
          <w:rtl w:val="0"/>
        </w:rPr>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Hollander Interchange™ - Hollander SolutionsHollander Solutions, </w:t>
      </w:r>
      <w:hyperlink r:id="rId15">
        <w:r w:rsidDel="00000000" w:rsidR="00000000" w:rsidRPr="00000000">
          <w:rPr>
            <w:rFonts w:ascii="Arial" w:cs="Arial" w:eastAsia="Arial" w:hAnsi="Arial"/>
            <w:color w:val="0000ee"/>
            <w:sz w:val="24"/>
            <w:szCs w:val="24"/>
            <w:u w:val="single"/>
            <w:rtl w:val="0"/>
          </w:rPr>
          <w:t xml:space="preserve">https://www.hollandersolutions.com/related-products/new-data-product/</w:t>
        </w:r>
      </w:hyperlink>
      <w:r w:rsidDel="00000000" w:rsidR="00000000" w:rsidRPr="00000000">
        <w:rPr>
          <w:rtl w:val="0"/>
        </w:rPr>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Anti-Counterfeiting for the Automotive Industry - Quantum Base, </w:t>
      </w:r>
      <w:hyperlink r:id="rId16">
        <w:r w:rsidDel="00000000" w:rsidR="00000000" w:rsidRPr="00000000">
          <w:rPr>
            <w:rFonts w:ascii="Arial" w:cs="Arial" w:eastAsia="Arial" w:hAnsi="Arial"/>
            <w:color w:val="0000ee"/>
            <w:sz w:val="24"/>
            <w:szCs w:val="24"/>
            <w:u w:val="single"/>
            <w:rtl w:val="0"/>
          </w:rPr>
          <w:t xml:space="preserve">https://quantumbase.com/anti-counterfeiting-for-automotive-industry/</w:t>
        </w:r>
      </w:hyperlink>
      <w:r w:rsidDel="00000000" w:rsidR="00000000" w:rsidRPr="00000000">
        <w:rPr>
          <w:rtl w:val="0"/>
        </w:rPr>
      </w:r>
    </w:p>
    <w:p w:rsidR="00000000" w:rsidDel="00000000" w:rsidP="00000000" w:rsidRDefault="00000000" w:rsidRPr="00000000" w14:paraId="000000B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 you give out part number? : r/partscounter - Reddit, </w:t>
      </w:r>
      <w:hyperlink r:id="rId17">
        <w:r w:rsidDel="00000000" w:rsidR="00000000" w:rsidRPr="00000000">
          <w:rPr>
            <w:rFonts w:ascii="Arial" w:cs="Arial" w:eastAsia="Arial" w:hAnsi="Arial"/>
            <w:color w:val="0000ee"/>
            <w:sz w:val="24"/>
            <w:szCs w:val="24"/>
            <w:u w:val="single"/>
            <w:rtl w:val="0"/>
          </w:rPr>
          <w:t xml:space="preserve">https://www.reddit.com/r/partscounter/comments/13vr4qj/do_you_give_out_part_number/</w:t>
        </w:r>
      </w:hyperlink>
      <w:r w:rsidDel="00000000" w:rsidR="00000000" w:rsidRPr="00000000">
        <w:rPr>
          <w:rtl w:val="0"/>
        </w:rPr>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Decoding Ford Part Numbers Explained | PDF | Sedan (Automobile) | Trunk (Car) - Scribd, </w:t>
      </w:r>
      <w:hyperlink r:id="rId18">
        <w:r w:rsidDel="00000000" w:rsidR="00000000" w:rsidRPr="00000000">
          <w:rPr>
            <w:rFonts w:ascii="Arial" w:cs="Arial" w:eastAsia="Arial" w:hAnsi="Arial"/>
            <w:color w:val="0000ee"/>
            <w:sz w:val="24"/>
            <w:szCs w:val="24"/>
            <w:u w:val="single"/>
            <w:rtl w:val="0"/>
          </w:rPr>
          <w:t xml:space="preserve">https://www.scribd.com/document/72222840/The-Ford-Part-Numbering-System</w:t>
        </w:r>
      </w:hyperlink>
      <w:r w:rsidDel="00000000" w:rsidR="00000000" w:rsidRPr="00000000">
        <w:rPr>
          <w:rtl w:val="0"/>
        </w:rPr>
      </w:r>
    </w:p>
    <w:p w:rsidR="00000000" w:rsidDel="00000000" w:rsidP="00000000" w:rsidRDefault="00000000" w:rsidRPr="00000000" w14:paraId="000000B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Interpret Ford Part Numbers - EATON Detroit Spring, </w:t>
      </w:r>
      <w:hyperlink r:id="rId19">
        <w:r w:rsidDel="00000000" w:rsidR="00000000" w:rsidRPr="00000000">
          <w:rPr>
            <w:rFonts w:ascii="Arial" w:cs="Arial" w:eastAsia="Arial" w:hAnsi="Arial"/>
            <w:color w:val="0000ee"/>
            <w:sz w:val="24"/>
            <w:szCs w:val="24"/>
            <w:u w:val="single"/>
            <w:rtl w:val="0"/>
          </w:rPr>
          <w:t xml:space="preserve">https://www.eatondetroitspring.com/ford-numbering/</w:t>
        </w:r>
      </w:hyperlink>
      <w:r w:rsidDel="00000000" w:rsidR="00000000" w:rsidRPr="00000000">
        <w:rPr>
          <w:rtl w:val="0"/>
        </w:rPr>
      </w:r>
    </w:p>
    <w:p w:rsidR="00000000" w:rsidDel="00000000" w:rsidP="00000000" w:rsidRDefault="00000000" w:rsidRPr="00000000" w14:paraId="000000B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Decoding Ford Part Numbers - Old Car Parts NW, </w:t>
      </w:r>
      <w:hyperlink r:id="rId20">
        <w:r w:rsidDel="00000000" w:rsidR="00000000" w:rsidRPr="00000000">
          <w:rPr>
            <w:rFonts w:ascii="Arial" w:cs="Arial" w:eastAsia="Arial" w:hAnsi="Arial"/>
            <w:color w:val="0000ee"/>
            <w:sz w:val="24"/>
            <w:szCs w:val="24"/>
            <w:u w:val="single"/>
            <w:rtl w:val="0"/>
          </w:rPr>
          <w:t xml:space="preserve">https://ocpnw.com/decoding-ford-part-numbers/</w:t>
        </w:r>
      </w:hyperlink>
      <w:r w:rsidDel="00000000" w:rsidR="00000000" w:rsidRPr="00000000">
        <w:rPr>
          <w:rtl w:val="0"/>
        </w:rPr>
      </w:r>
    </w:p>
    <w:p w:rsidR="00000000" w:rsidDel="00000000" w:rsidP="00000000" w:rsidRDefault="00000000" w:rsidRPr="00000000" w14:paraId="000000B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Ford Part Number Code Breaker, </w:t>
      </w:r>
      <w:hyperlink r:id="rId21">
        <w:r w:rsidDel="00000000" w:rsidR="00000000" w:rsidRPr="00000000">
          <w:rPr>
            <w:rFonts w:ascii="Arial" w:cs="Arial" w:eastAsia="Arial" w:hAnsi="Arial"/>
            <w:color w:val="0000ee"/>
            <w:sz w:val="24"/>
            <w:szCs w:val="24"/>
            <w:u w:val="single"/>
            <w:rtl w:val="0"/>
          </w:rPr>
          <w:t xml:space="preserve">http://www.fomoco.com.au/part%20number%20codes.htm</w:t>
        </w:r>
      </w:hyperlink>
      <w:r w:rsidDel="00000000" w:rsidR="00000000" w:rsidRPr="00000000">
        <w:rPr>
          <w:rtl w:val="0"/>
        </w:rPr>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Ford Part Numbers and Date Codes - Mustang Specs, </w:t>
      </w:r>
      <w:hyperlink r:id="rId22">
        <w:r w:rsidDel="00000000" w:rsidR="00000000" w:rsidRPr="00000000">
          <w:rPr>
            <w:rFonts w:ascii="Arial" w:cs="Arial" w:eastAsia="Arial" w:hAnsi="Arial"/>
            <w:color w:val="0000ee"/>
            <w:sz w:val="24"/>
            <w:szCs w:val="24"/>
            <w:u w:val="single"/>
            <w:rtl w:val="0"/>
          </w:rPr>
          <w:t xml:space="preserve">https://www.mustangspecs.com/ford-part-numbers-and-date-codes/</w:t>
        </w:r>
      </w:hyperlink>
      <w:r w:rsidDel="00000000" w:rsidR="00000000" w:rsidRPr="00000000">
        <w:rPr>
          <w:rtl w:val="0"/>
        </w:rPr>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ABS Module 1K0 907 379 BE - VW Jetta, Golf, Audi A3 (2004-2013) - OEM ABS Controller at ₹ 999/piece | Volkswagen Or Audi in Kochi | ID: 2856012128091 - IndiaMART, </w:t>
      </w:r>
      <w:hyperlink r:id="rId23">
        <w:r w:rsidDel="00000000" w:rsidR="00000000" w:rsidRPr="00000000">
          <w:rPr>
            <w:rFonts w:ascii="Arial" w:cs="Arial" w:eastAsia="Arial" w:hAnsi="Arial"/>
            <w:color w:val="0000ee"/>
            <w:sz w:val="24"/>
            <w:szCs w:val="24"/>
            <w:u w:val="single"/>
            <w:rtl w:val="0"/>
          </w:rPr>
          <w:t xml:space="preserve">https://www.indiamart.com/proddetail/abs-module-1k0-907-379-be-vw-jetta-golf-audi-a3-2004-2013-oem-abs-controller-2856012128091.html</w:t>
        </w:r>
      </w:hyperlink>
      <w:r w:rsidDel="00000000" w:rsidR="00000000" w:rsidRPr="00000000">
        <w:rPr>
          <w:rtl w:val="0"/>
        </w:rPr>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OEM ABS Module 1K0 907 379 AP - VW Jetta, Passat, Golf - Anti-lock Braking Unit at ₹ 999/piece | Kochi | ID - IndiaMART, </w:t>
      </w:r>
      <w:hyperlink r:id="rId24">
        <w:r w:rsidDel="00000000" w:rsidR="00000000" w:rsidRPr="00000000">
          <w:rPr>
            <w:rFonts w:ascii="Arial" w:cs="Arial" w:eastAsia="Arial" w:hAnsi="Arial"/>
            <w:color w:val="0000ee"/>
            <w:sz w:val="24"/>
            <w:szCs w:val="24"/>
            <w:u w:val="single"/>
            <w:rtl w:val="0"/>
          </w:rPr>
          <w:t xml:space="preserve">https://www.indiamart.com/proddetail/oem-abs-module-1k0-907-379-ap-vw-jetta-passat-golf-anti-lock-braking-unit-2856012257762.html</w:t>
        </w:r>
      </w:hyperlink>
      <w:r w:rsidDel="00000000" w:rsidR="00000000" w:rsidRPr="00000000">
        <w:rPr>
          <w:rtl w:val="0"/>
        </w:rPr>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Used Car Parts Grades Explained – What Do A, B and C Mean? - Autoparts24, </w:t>
      </w:r>
      <w:hyperlink r:id="rId25">
        <w:r w:rsidDel="00000000" w:rsidR="00000000" w:rsidRPr="00000000">
          <w:rPr>
            <w:rFonts w:ascii="Arial" w:cs="Arial" w:eastAsia="Arial" w:hAnsi="Arial"/>
            <w:color w:val="0000ee"/>
            <w:sz w:val="24"/>
            <w:szCs w:val="24"/>
            <w:u w:val="single"/>
            <w:rtl w:val="0"/>
          </w:rPr>
          <w:t xml:space="preserve">https://www.autoparts-24.com/car-breakers/grades/</w:t>
        </w:r>
      </w:hyperlink>
      <w:r w:rsidDel="00000000" w:rsidR="00000000" w:rsidRPr="00000000">
        <w:rPr>
          <w:rtl w:val="0"/>
        </w:rPr>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parts-standards - Charlton Recycled Autoparts Ltd, </w:t>
      </w:r>
      <w:hyperlink r:id="rId26">
        <w:r w:rsidDel="00000000" w:rsidR="00000000" w:rsidRPr="00000000">
          <w:rPr>
            <w:rFonts w:ascii="Arial" w:cs="Arial" w:eastAsia="Arial" w:hAnsi="Arial"/>
            <w:color w:val="0000ee"/>
            <w:sz w:val="24"/>
            <w:szCs w:val="24"/>
            <w:u w:val="single"/>
            <w:rtl w:val="0"/>
          </w:rPr>
          <w:t xml:space="preserve">https://www.charltonautoparts.co.uk/Parts-Standards</w:t>
        </w:r>
      </w:hyperlink>
      <w:r w:rsidDel="00000000" w:rsidR="00000000" w:rsidRPr="00000000">
        <w:rPr>
          <w:rtl w:val="0"/>
        </w:rPr>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It's All In the Description | Auto Recycling Now, </w:t>
      </w:r>
      <w:hyperlink r:id="rId27">
        <w:r w:rsidDel="00000000" w:rsidR="00000000" w:rsidRPr="00000000">
          <w:rPr>
            <w:rFonts w:ascii="Arial" w:cs="Arial" w:eastAsia="Arial" w:hAnsi="Arial"/>
            <w:color w:val="0000ee"/>
            <w:sz w:val="24"/>
            <w:szCs w:val="24"/>
            <w:u w:val="single"/>
            <w:rtl w:val="0"/>
          </w:rPr>
          <w:t xml:space="preserve">https://autorecyclingnow.com/processes/its-all-in-the-description/</w:t>
        </w:r>
      </w:hyperlink>
      <w:r w:rsidDel="00000000" w:rsidR="00000000" w:rsidRPr="00000000">
        <w:rPr>
          <w:rtl w:val="0"/>
        </w:rPr>
      </w:r>
    </w:p>
    <w:p w:rsidR="00000000" w:rsidDel="00000000" w:rsidP="00000000" w:rsidRDefault="00000000" w:rsidRPr="00000000" w14:paraId="000000C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FACT SHEET, </w:t>
      </w:r>
      <w:hyperlink r:id="rId28">
        <w:r w:rsidDel="00000000" w:rsidR="00000000" w:rsidRPr="00000000">
          <w:rPr>
            <w:rFonts w:ascii="Arial" w:cs="Arial" w:eastAsia="Arial" w:hAnsi="Arial"/>
            <w:color w:val="0000ee"/>
            <w:sz w:val="24"/>
            <w:szCs w:val="24"/>
            <w:u w:val="single"/>
            <w:rtl w:val="0"/>
          </w:rPr>
          <w:t xml:space="preserve">https://www.tracit.org/uploads/1/0/2/2/102238034/fact_sheet_on_shop_safe_and_inform_march_7.pdf</w:t>
        </w:r>
      </w:hyperlink>
      <w:r w:rsidDel="00000000" w:rsidR="00000000" w:rsidRPr="00000000">
        <w:rPr>
          <w:rtl w:val="0"/>
        </w:rPr>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Shop Safe Aff (NDCA Novice) - DebateUS, </w:t>
      </w:r>
      <w:hyperlink r:id="rId29">
        <w:r w:rsidDel="00000000" w:rsidR="00000000" w:rsidRPr="00000000">
          <w:rPr>
            <w:rFonts w:ascii="Arial" w:cs="Arial" w:eastAsia="Arial" w:hAnsi="Arial"/>
            <w:color w:val="0000ee"/>
            <w:sz w:val="24"/>
            <w:szCs w:val="24"/>
            <w:u w:val="single"/>
            <w:rtl w:val="0"/>
          </w:rPr>
          <w:t xml:space="preserve">https://debateus.org/shop-safe-aff-ndca-novice/</w:t>
        </w:r>
      </w:hyperlink>
      <w:r w:rsidDel="00000000" w:rsidR="00000000" w:rsidRPr="00000000">
        <w:rPr>
          <w:rtl w:val="0"/>
        </w:rPr>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FACT SHEET - Transnational Alliance to Combat Illicit Trade, </w:t>
      </w:r>
      <w:hyperlink r:id="rId30">
        <w:r w:rsidDel="00000000" w:rsidR="00000000" w:rsidRPr="00000000">
          <w:rPr>
            <w:rFonts w:ascii="Arial" w:cs="Arial" w:eastAsia="Arial" w:hAnsi="Arial"/>
            <w:color w:val="0000ee"/>
            <w:sz w:val="24"/>
            <w:szCs w:val="24"/>
            <w:u w:val="single"/>
            <w:rtl w:val="0"/>
          </w:rPr>
          <w:t xml:space="preserve">https://www.tracit.org/uploads/1/0/2/2/102238034/fact_sheet_on_shop_safe_and_inform.pdf</w:t>
        </w:r>
      </w:hyperlink>
      <w:r w:rsidDel="00000000" w:rsidR="00000000" w:rsidRPr="00000000">
        <w:rPr>
          <w:rtl w:val="0"/>
        </w:rPr>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NHTSA | National Highway Traffic Safety Administration, </w:t>
      </w:r>
      <w:hyperlink r:id="rId31">
        <w:r w:rsidDel="00000000" w:rsidR="00000000" w:rsidRPr="00000000">
          <w:rPr>
            <w:rFonts w:ascii="Arial" w:cs="Arial" w:eastAsia="Arial" w:hAnsi="Arial"/>
            <w:color w:val="0000ee"/>
            <w:sz w:val="24"/>
            <w:szCs w:val="24"/>
            <w:u w:val="single"/>
            <w:rtl w:val="0"/>
          </w:rPr>
          <w:t xml:space="preserve">https://www.nhtsa.gov/</w:t>
        </w:r>
      </w:hyperlink>
      <w:r w:rsidDel="00000000" w:rsidR="00000000" w:rsidRPr="00000000">
        <w:rPr>
          <w:rtl w:val="0"/>
        </w:rPr>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Spot Fake NGK Laser Iridium Spark Plugs SILZKBR8D8S (97506) Aug 2024, </w:t>
      </w:r>
      <w:hyperlink r:id="rId32">
        <w:r w:rsidDel="00000000" w:rsidR="00000000" w:rsidRPr="00000000">
          <w:rPr>
            <w:rFonts w:ascii="Arial" w:cs="Arial" w:eastAsia="Arial" w:hAnsi="Arial"/>
            <w:color w:val="0000ee"/>
            <w:sz w:val="24"/>
            <w:szCs w:val="24"/>
            <w:u w:val="single"/>
            <w:rtl w:val="0"/>
          </w:rPr>
          <w:t xml:space="preserve">https://www.driven2automotive.com/shop/blog/how-to-spot-fake-ngk-laser-iridium-spark-plugs/</w:t>
        </w:r>
      </w:hyperlink>
      <w:r w:rsidDel="00000000" w:rsidR="00000000" w:rsidRPr="00000000">
        <w:rPr>
          <w:rtl w:val="0"/>
        </w:rPr>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Original Denso Iridium Spark plug | How to spot Fake Iridium Sparkplug - YouTube, </w:t>
      </w:r>
      <w:hyperlink r:id="rId33">
        <w:r w:rsidDel="00000000" w:rsidR="00000000" w:rsidRPr="00000000">
          <w:rPr>
            <w:rFonts w:ascii="Arial" w:cs="Arial" w:eastAsia="Arial" w:hAnsi="Arial"/>
            <w:color w:val="0000ee"/>
            <w:sz w:val="24"/>
            <w:szCs w:val="24"/>
            <w:u w:val="single"/>
            <w:rtl w:val="0"/>
          </w:rPr>
          <w:t xml:space="preserve">https://www.youtube.com/watch?v=qhCzQ7PoBPw</w:t>
        </w:r>
      </w:hyperlink>
      <w:r w:rsidDel="00000000" w:rsidR="00000000" w:rsidRPr="00000000">
        <w:rPr>
          <w:rtl w:val="0"/>
        </w:rPr>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NGK spark plugs: Original vs. counterfeit in direct comparison - Niterra, </w:t>
      </w:r>
      <w:hyperlink r:id="rId34">
        <w:r w:rsidDel="00000000" w:rsidR="00000000" w:rsidRPr="00000000">
          <w:rPr>
            <w:rFonts w:ascii="Arial" w:cs="Arial" w:eastAsia="Arial" w:hAnsi="Arial"/>
            <w:color w:val="0000ee"/>
            <w:sz w:val="24"/>
            <w:szCs w:val="24"/>
            <w:u w:val="single"/>
            <w:rtl w:val="0"/>
          </w:rPr>
          <w:t xml:space="preserve">https://www.ngkntk.com/newsroom/blog/emea/fake-or-not/</w:t>
        </w:r>
      </w:hyperlink>
      <w:r w:rsidDel="00000000" w:rsidR="00000000" w:rsidRPr="00000000">
        <w:rPr>
          <w:rtl w:val="0"/>
        </w:rPr>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Steel and Survival: How Spark Plug Shells Withstand Combustion Pressur - Ge for Trading, </w:t>
      </w:r>
      <w:hyperlink r:id="rId35">
        <w:r w:rsidDel="00000000" w:rsidR="00000000" w:rsidRPr="00000000">
          <w:rPr>
            <w:rFonts w:ascii="Arial" w:cs="Arial" w:eastAsia="Arial" w:hAnsi="Arial"/>
            <w:color w:val="0000ee"/>
            <w:sz w:val="24"/>
            <w:szCs w:val="24"/>
            <w:u w:val="single"/>
            <w:rtl w:val="0"/>
          </w:rPr>
          <w:t xml:space="preserve">https://www.getradingeg.com/blog/master-blog-9/steel-and-survival-how-spark-plug-shells-withstand-combustion-pressures-316</w:t>
        </w:r>
      </w:hyperlink>
      <w:r w:rsidDel="00000000" w:rsidR="00000000" w:rsidRPr="00000000">
        <w:rPr>
          <w:rtl w:val="0"/>
        </w:rPr>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Fake NGK sparkplugs? : r/MechanicAdvice - Reddit, </w:t>
      </w:r>
      <w:hyperlink r:id="rId36">
        <w:r w:rsidDel="00000000" w:rsidR="00000000" w:rsidRPr="00000000">
          <w:rPr>
            <w:rFonts w:ascii="Arial" w:cs="Arial" w:eastAsia="Arial" w:hAnsi="Arial"/>
            <w:color w:val="0000ee"/>
            <w:sz w:val="24"/>
            <w:szCs w:val="24"/>
            <w:u w:val="single"/>
            <w:rtl w:val="0"/>
          </w:rPr>
          <w:t xml:space="preserve">https://www.reddit.com/r/MechanicAdvice/comments/1pihkhx/fake_ngk_sparkplugs/</w:t>
        </w:r>
      </w:hyperlink>
      <w:r w:rsidDel="00000000" w:rsidR="00000000" w:rsidRPr="00000000">
        <w:rPr>
          <w:rtl w:val="0"/>
        </w:rPr>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VAG programming to unlock SFD on 2020+ VW Audi, </w:t>
      </w:r>
      <w:hyperlink r:id="rId37">
        <w:r w:rsidDel="00000000" w:rsidR="00000000" w:rsidRPr="00000000">
          <w:rPr>
            <w:rFonts w:ascii="Arial" w:cs="Arial" w:eastAsia="Arial" w:hAnsi="Arial"/>
            <w:color w:val="0000ee"/>
            <w:sz w:val="24"/>
            <w:szCs w:val="24"/>
            <w:u w:val="single"/>
            <w:rtl w:val="0"/>
          </w:rPr>
          <w:t xml:space="preserve">https://vagprogramming.com/vag-programming-to-unlock-sfd-on-2020-vw-audi/</w:t>
        </w:r>
      </w:hyperlink>
      <w:r w:rsidDel="00000000" w:rsidR="00000000" w:rsidRPr="00000000">
        <w:rPr>
          <w:rtl w:val="0"/>
        </w:rPr>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SFD? - Vasya Diagnost, </w:t>
      </w:r>
      <w:hyperlink r:id="rId38">
        <w:r w:rsidDel="00000000" w:rsidR="00000000" w:rsidRPr="00000000">
          <w:rPr>
            <w:rFonts w:ascii="Arial" w:cs="Arial" w:eastAsia="Arial" w:hAnsi="Arial"/>
            <w:color w:val="0000ee"/>
            <w:sz w:val="24"/>
            <w:szCs w:val="24"/>
            <w:u w:val="single"/>
            <w:rtl w:val="0"/>
          </w:rPr>
          <w:t xml:space="preserve">https://vasyadiagnost.kz/en/support/what-is-sfd/</w:t>
        </w:r>
      </w:hyperlink>
      <w:r w:rsidDel="00000000" w:rsidR="00000000" w:rsidRPr="00000000">
        <w:rPr>
          <w:rtl w:val="0"/>
        </w:rPr>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MIB Solution Passwords and Access Guide | PDF | Volkswagen | Audi - Scribd, </w:t>
      </w:r>
      <w:hyperlink r:id="rId39">
        <w:r w:rsidDel="00000000" w:rsidR="00000000" w:rsidRPr="00000000">
          <w:rPr>
            <w:rFonts w:ascii="Arial" w:cs="Arial" w:eastAsia="Arial" w:hAnsi="Arial"/>
            <w:color w:val="0000ee"/>
            <w:sz w:val="24"/>
            <w:szCs w:val="24"/>
            <w:u w:val="single"/>
            <w:rtl w:val="0"/>
          </w:rPr>
          <w:t xml:space="preserve">https://www.scribd.com/document/484377523/VAG-MIBx-solution</w:t>
        </w:r>
      </w:hyperlink>
      <w:r w:rsidDel="00000000" w:rsidR="00000000" w:rsidRPr="00000000">
        <w:rPr>
          <w:rtl w:val="0"/>
        </w:rPr>
      </w:r>
    </w:p>
    <w:p w:rsidR="00000000" w:rsidDel="00000000" w:rsidP="00000000" w:rsidRDefault="00000000" w:rsidRPr="00000000" w14:paraId="000000D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MIB2 Firmware and Patch Guide | PDF | Ip Address | Computer Science - Scribd, </w:t>
      </w:r>
      <w:hyperlink r:id="rId40">
        <w:r w:rsidDel="00000000" w:rsidR="00000000" w:rsidRPr="00000000">
          <w:rPr>
            <w:rFonts w:ascii="Arial" w:cs="Arial" w:eastAsia="Arial" w:hAnsi="Arial"/>
            <w:color w:val="0000ee"/>
            <w:sz w:val="24"/>
            <w:szCs w:val="24"/>
            <w:u w:val="single"/>
            <w:rtl w:val="0"/>
          </w:rPr>
          <w:t xml:space="preserve">https://www.scribd.com/document/502191131/MIB2-Patch-ENG-v0-7</w:t>
        </w:r>
      </w:hyperlink>
      <w:r w:rsidDel="00000000" w:rsidR="00000000" w:rsidRPr="00000000">
        <w:rPr>
          <w:rtl w:val="0"/>
        </w:rPr>
      </w:r>
    </w:p>
    <w:p w:rsidR="00000000" w:rsidDel="00000000" w:rsidP="00000000" w:rsidRDefault="00000000" w:rsidRPr="00000000" w14:paraId="000000D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VW Audi SFD Unlock Procedure - iSCAN, </w:t>
      </w:r>
      <w:hyperlink r:id="rId41">
        <w:r w:rsidDel="00000000" w:rsidR="00000000" w:rsidRPr="00000000">
          <w:rPr>
            <w:rFonts w:ascii="Arial" w:cs="Arial" w:eastAsia="Arial" w:hAnsi="Arial"/>
            <w:color w:val="0000ee"/>
            <w:sz w:val="24"/>
            <w:szCs w:val="24"/>
            <w:u w:val="single"/>
            <w:rtl w:val="0"/>
          </w:rPr>
          <w:t xml:space="preserve">https://www.iscantech.com/2025/01/03/vw-audi-sfd-unlock-procedure/</w:t>
        </w:r>
      </w:hyperlink>
      <w:r w:rsidDel="00000000" w:rsidR="00000000" w:rsidRPr="00000000">
        <w:rPr>
          <w:rtl w:val="0"/>
        </w:rPr>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 e-commerce platforms struggle to rein in counterfeit products | Supply Chain Dive, </w:t>
      </w:r>
      <w:hyperlink r:id="rId42">
        <w:r w:rsidDel="00000000" w:rsidR="00000000" w:rsidRPr="00000000">
          <w:rPr>
            <w:rFonts w:ascii="Arial" w:cs="Arial" w:eastAsia="Arial" w:hAnsi="Arial"/>
            <w:color w:val="0000ee"/>
            <w:sz w:val="24"/>
            <w:szCs w:val="24"/>
            <w:u w:val="single"/>
            <w:rtl w:val="0"/>
          </w:rPr>
          <w:t xml:space="preserve">https://www.supplychaindive.com/news/us-e-commerce-platforms-counterfeit-products/559316/</w:t>
        </w:r>
      </w:hyperlink>
      <w:r w:rsidDel="00000000" w:rsidR="00000000" w:rsidRPr="00000000">
        <w:rPr>
          <w:rtl w:val="0"/>
        </w:rPr>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Making the Grade | Auto Recycling Now, </w:t>
      </w:r>
      <w:hyperlink r:id="rId43">
        <w:r w:rsidDel="00000000" w:rsidR="00000000" w:rsidRPr="00000000">
          <w:rPr>
            <w:rFonts w:ascii="Arial" w:cs="Arial" w:eastAsia="Arial" w:hAnsi="Arial"/>
            <w:color w:val="0000ee"/>
            <w:sz w:val="24"/>
            <w:szCs w:val="24"/>
            <w:u w:val="single"/>
            <w:rtl w:val="0"/>
          </w:rPr>
          <w:t xml:space="preserve">https://autorecyclingnow.com/safety/making-the-grade/</w:t>
        </w:r>
      </w:hyperlink>
      <w:r w:rsidDel="00000000" w:rsidR="00000000" w:rsidRPr="00000000">
        <w:rPr>
          <w:rtl w:val="0"/>
        </w:rPr>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Magnuson-Moss Act, Aftermarket Auto Parts and Oil Change Facts, </w:t>
      </w:r>
      <w:hyperlink r:id="rId44">
        <w:r w:rsidDel="00000000" w:rsidR="00000000" w:rsidRPr="00000000">
          <w:rPr>
            <w:rFonts w:ascii="Arial" w:cs="Arial" w:eastAsia="Arial" w:hAnsi="Arial"/>
            <w:color w:val="0000ee"/>
            <w:sz w:val="24"/>
            <w:szCs w:val="24"/>
            <w:u w:val="single"/>
            <w:rtl w:val="0"/>
          </w:rPr>
          <w:t xml:space="preserve">https://automotiveaftermarket.org/magnuson-moss/magnuson-moss-warranty-act/</w:t>
        </w:r>
      </w:hyperlink>
      <w:r w:rsidDel="00000000" w:rsidR="00000000" w:rsidRPr="00000000">
        <w:rPr>
          <w:rtl w:val="0"/>
        </w:rPr>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Magnuson–Moss Warranty Act - Wikipedia, </w:t>
      </w:r>
      <w:hyperlink r:id="rId45">
        <w:r w:rsidDel="00000000" w:rsidR="00000000" w:rsidRPr="00000000">
          <w:rPr>
            <w:rFonts w:ascii="Arial" w:cs="Arial" w:eastAsia="Arial" w:hAnsi="Arial"/>
            <w:color w:val="0000ee"/>
            <w:sz w:val="24"/>
            <w:szCs w:val="24"/>
            <w:u w:val="single"/>
            <w:rtl w:val="0"/>
          </w:rPr>
          <w:t xml:space="preserve">https://en.wikipedia.org/wiki/Magnuson%E2%80%93Moss_Warranty_Act</w:t>
        </w:r>
      </w:hyperlink>
      <w:r w:rsidDel="00000000" w:rsidR="00000000" w:rsidRPr="00000000">
        <w:rPr>
          <w:rtl w:val="0"/>
        </w:rPr>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Final Action Concerning Review of Interpretations of Magnuson-Moss Warranty Act; Rule Governing Disclosure of Written Consumer Product Warranty Terms and Conditions; Rule Governing Pre-Sale Availability of Written Warranty Terms; Rule Governing Informal Dispute Settlement Procedures; and Guides for the Advertising of Warranties and Guarantees - Federal Register, </w:t>
      </w:r>
      <w:hyperlink r:id="rId46">
        <w:r w:rsidDel="00000000" w:rsidR="00000000" w:rsidRPr="00000000">
          <w:rPr>
            <w:rFonts w:ascii="Arial" w:cs="Arial" w:eastAsia="Arial" w:hAnsi="Arial"/>
            <w:color w:val="0000ee"/>
            <w:sz w:val="24"/>
            <w:szCs w:val="24"/>
            <w:u w:val="single"/>
            <w:rtl w:val="0"/>
          </w:rPr>
          <w:t xml:space="preserve">https://www.federalregister.gov/documents/2015/07/20/2015-14065/final-action-concerning-review-of-interpretations-of-magnuson-moss-warranty-act-rule-governing</w:t>
        </w:r>
      </w:hyperlink>
      <w:r w:rsidDel="00000000" w:rsidR="00000000" w:rsidRPr="00000000">
        <w:rPr>
          <w:rtl w:val="0"/>
        </w:rPr>
      </w:r>
    </w:p>
    <w:p w:rsidR="00000000" w:rsidDel="00000000" w:rsidP="00000000" w:rsidRDefault="00000000" w:rsidRPr="00000000" w14:paraId="000000D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the Magnuson-Moss Warranty Act? | PC's Garage - Pedal Commander, </w:t>
      </w:r>
      <w:hyperlink r:id="rId47">
        <w:r w:rsidDel="00000000" w:rsidR="00000000" w:rsidRPr="00000000">
          <w:rPr>
            <w:rFonts w:ascii="Arial" w:cs="Arial" w:eastAsia="Arial" w:hAnsi="Arial"/>
            <w:color w:val="0000ee"/>
            <w:sz w:val="24"/>
            <w:szCs w:val="24"/>
            <w:u w:val="single"/>
            <w:rtl w:val="0"/>
          </w:rPr>
          <w:t xml:space="preserve">https://pedalcommander.com/blogs/garage/magnuson-moss-act</w:t>
        </w:r>
      </w:hyperlink>
      <w:r w:rsidDel="00000000" w:rsidR="00000000" w:rsidRPr="00000000">
        <w:rPr>
          <w:rtl w:val="0"/>
        </w:rPr>
      </w:r>
    </w:p>
    <w:p w:rsidR="00000000" w:rsidDel="00000000" w:rsidP="00000000" w:rsidRDefault="00000000" w:rsidRPr="00000000" w14:paraId="000000D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Magnuson Moss Warranty Act - Florida Department of Financial Services, </w:t>
      </w:r>
      <w:hyperlink r:id="rId48">
        <w:r w:rsidDel="00000000" w:rsidR="00000000" w:rsidRPr="00000000">
          <w:rPr>
            <w:rFonts w:ascii="Arial" w:cs="Arial" w:eastAsia="Arial" w:hAnsi="Arial"/>
            <w:color w:val="0000ee"/>
            <w:sz w:val="24"/>
            <w:szCs w:val="24"/>
            <w:u w:val="single"/>
            <w:rtl w:val="0"/>
          </w:rPr>
          <w:t xml:space="preserve">https://www.myfloridacfo.com/division/consumers/consumerprotections/magnuson-moss-warranty-act</w:t>
        </w:r>
      </w:hyperlink>
      <w:r w:rsidDel="00000000" w:rsidR="00000000" w:rsidRPr="00000000">
        <w:rPr>
          <w:rtl w:val="0"/>
        </w:rPr>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Know Your Seller: Why Marketplaces Need to Verify Identities - Middesk, </w:t>
      </w:r>
      <w:hyperlink r:id="rId49">
        <w:r w:rsidDel="00000000" w:rsidR="00000000" w:rsidRPr="00000000">
          <w:rPr>
            <w:rFonts w:ascii="Arial" w:cs="Arial" w:eastAsia="Arial" w:hAnsi="Arial"/>
            <w:color w:val="0000ee"/>
            <w:sz w:val="24"/>
            <w:szCs w:val="24"/>
            <w:u w:val="single"/>
            <w:rtl w:val="0"/>
          </w:rPr>
          <w:t xml:space="preserve">https://www.middesk.com/blog/know-your-seller</w:t>
        </w:r>
      </w:hyperlink>
      <w:r w:rsidDel="00000000" w:rsidR="00000000" w:rsidRPr="00000000">
        <w:rPr>
          <w:rtl w:val="0"/>
        </w:rPr>
      </w:r>
    </w:p>
    <w:p w:rsidR="00000000" w:rsidDel="00000000" w:rsidP="00000000" w:rsidRDefault="00000000" w:rsidRPr="00000000" w14:paraId="000000D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Regulating the Metaverse: Reducing Diffusion of Trader Responsibility - University of Michigan Law School Scholarship Repository, </w:t>
      </w:r>
      <w:hyperlink r:id="rId50">
        <w:r w:rsidDel="00000000" w:rsidR="00000000" w:rsidRPr="00000000">
          <w:rPr>
            <w:rFonts w:ascii="Arial" w:cs="Arial" w:eastAsia="Arial" w:hAnsi="Arial"/>
            <w:color w:val="0000ee"/>
            <w:sz w:val="24"/>
            <w:szCs w:val="24"/>
            <w:u w:val="single"/>
            <w:rtl w:val="0"/>
          </w:rPr>
          <w:t xml:space="preserve">https://repository.law.umich.edu/cgi/viewcontent.cgi?article=2638&amp;context=mjlr</w:t>
        </w:r>
      </w:hyperlink>
      <w:r w:rsidDel="00000000" w:rsidR="00000000" w:rsidRPr="00000000">
        <w:rPr>
          <w:rtl w:val="0"/>
        </w:rPr>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Identification and Traceability in the Electrical and Electronics Industry - ZVEI, </w:t>
      </w:r>
      <w:hyperlink r:id="rId51">
        <w:r w:rsidDel="00000000" w:rsidR="00000000" w:rsidRPr="00000000">
          <w:rPr>
            <w:rFonts w:ascii="Arial" w:cs="Arial" w:eastAsia="Arial" w:hAnsi="Arial"/>
            <w:color w:val="0000ee"/>
            <w:sz w:val="24"/>
            <w:szCs w:val="24"/>
            <w:u w:val="single"/>
            <w:rtl w:val="0"/>
          </w:rPr>
          <w:t xml:space="preserve">https://www.zvei.org/fileadmin/user_upload/Verband/Fachverbaende/PCB_and_Electronic_Systems/ZVEI-Traceability-Initiative/pdf/091110_Traceability_Englisch_Internet.pdf</w:t>
        </w:r>
      </w:hyperlink>
      <w:r w:rsidDel="00000000" w:rsidR="00000000" w:rsidRPr="00000000">
        <w:rPr>
          <w:rtl w:val="0"/>
        </w:rPr>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Barcode Printers Market Size &amp; Share | Industry Report, 2031 - Mordor Intelligence, </w:t>
      </w:r>
      <w:hyperlink r:id="rId52">
        <w:r w:rsidDel="00000000" w:rsidR="00000000" w:rsidRPr="00000000">
          <w:rPr>
            <w:rFonts w:ascii="Arial" w:cs="Arial" w:eastAsia="Arial" w:hAnsi="Arial"/>
            <w:color w:val="0000ee"/>
            <w:sz w:val="24"/>
            <w:szCs w:val="24"/>
            <w:u w:val="single"/>
            <w:rtl w:val="0"/>
          </w:rPr>
          <w:t xml:space="preserve">https://www.mordorintelligence.com/industry-reports/barcode-printer-market</w:t>
        </w:r>
      </w:hyperlink>
      <w:r w:rsidDel="00000000" w:rsidR="00000000" w:rsidRPr="00000000">
        <w:rPr>
          <w:rtl w:val="0"/>
        </w:rPr>
      </w:r>
    </w:p>
    <w:p w:rsidR="00000000" w:rsidDel="00000000" w:rsidP="00000000" w:rsidRDefault="00000000" w:rsidRPr="00000000" w14:paraId="000000D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Rapport technique - ITU, </w:t>
      </w:r>
      <w:hyperlink r:id="rId53">
        <w:r w:rsidDel="00000000" w:rsidR="00000000" w:rsidRPr="00000000">
          <w:rPr>
            <w:rFonts w:ascii="Arial" w:cs="Arial" w:eastAsia="Arial" w:hAnsi="Arial"/>
            <w:color w:val="0000ee"/>
            <w:sz w:val="24"/>
            <w:szCs w:val="24"/>
            <w:u w:val="single"/>
            <w:rtl w:val="0"/>
          </w:rPr>
          <w:t xml:space="preserve">https://www.itu.int/dms_pub/itu-t/opb/tut/T-TUT-CCICT-2015-PDF-F.pdf</w:t>
        </w:r>
      </w:hyperlink>
      <w:r w:rsidDel="00000000" w:rsidR="00000000" w:rsidRPr="00000000">
        <w:rPr>
          <w:rtl w:val="0"/>
        </w:rPr>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impact and value of supply chain standards on the Australian economy A whole of economy analysis - ResearchGate, </w:t>
      </w:r>
      <w:hyperlink r:id="rId54">
        <w:r w:rsidDel="00000000" w:rsidR="00000000" w:rsidRPr="00000000">
          <w:rPr>
            <w:rFonts w:ascii="Arial" w:cs="Arial" w:eastAsia="Arial" w:hAnsi="Arial"/>
            <w:color w:val="0000ee"/>
            <w:sz w:val="24"/>
            <w:szCs w:val="24"/>
            <w:u w:val="single"/>
            <w:rtl w:val="0"/>
          </w:rPr>
          <w:t xml:space="preserve">https://www.researchgate.net/publication/393918265_The_impact_and_value_of_supply_chain_standards_on_the_Australian_economy_A_whole_of_economy_analysis</w:t>
        </w:r>
      </w:hyperlink>
      <w:r w:rsidDel="00000000" w:rsidR="00000000" w:rsidRPr="00000000">
        <w:rPr>
          <w:rtl w:val="0"/>
        </w:rPr>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RFID vs QR Code for Digital Product Passport: Which Technology Wins?, </w:t>
      </w:r>
      <w:hyperlink r:id="rId55">
        <w:r w:rsidDel="00000000" w:rsidR="00000000" w:rsidRPr="00000000">
          <w:rPr>
            <w:rFonts w:ascii="Arial" w:cs="Arial" w:eastAsia="Arial" w:hAnsi="Arial"/>
            <w:color w:val="0000ee"/>
            <w:sz w:val="24"/>
            <w:szCs w:val="24"/>
            <w:u w:val="single"/>
            <w:rtl w:val="0"/>
          </w:rPr>
          <w:t xml:space="preserve">https://rfid-pro.com/rfid-vs-qr-code-for-digital-product-passport-which-technology-wins/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ribd.com/document/502191131/MIB2-Patch-ENG-v0-7" TargetMode="External"/><Relationship Id="rId42" Type="http://schemas.openxmlformats.org/officeDocument/2006/relationships/hyperlink" Target="https://www.supplychaindive.com/news/us-e-commerce-platforms-counterfeit-products/559316/" TargetMode="External"/><Relationship Id="rId41" Type="http://schemas.openxmlformats.org/officeDocument/2006/relationships/hyperlink" Target="https://www.iscantech.com/2025/01/03/vw-audi-sfd-unlock-procedure/" TargetMode="External"/><Relationship Id="rId44" Type="http://schemas.openxmlformats.org/officeDocument/2006/relationships/hyperlink" Target="https://automotiveaftermarket.org/magnuson-moss/magnuson-moss-warranty-act/" TargetMode="External"/><Relationship Id="rId43" Type="http://schemas.openxmlformats.org/officeDocument/2006/relationships/hyperlink" Target="https://autorecyclingnow.com/safety/making-the-grade/" TargetMode="External"/><Relationship Id="rId46" Type="http://schemas.openxmlformats.org/officeDocument/2006/relationships/hyperlink" Target="https://www.federalregister.gov/documents/2015/07/20/2015-14065/final-action-concerning-review-of-interpretations-of-magnuson-moss-warranty-act-rule-governing" TargetMode="External"/><Relationship Id="rId45" Type="http://schemas.openxmlformats.org/officeDocument/2006/relationships/hyperlink" Target="https://en.wikipedia.org/wiki/Magnuson%E2%80%93Moss_Warranty_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ontiersin.org/journals/communications-and-networks/articles/10.3389/frcmn.2023.1096841/full" TargetMode="External"/><Relationship Id="rId48" Type="http://schemas.openxmlformats.org/officeDocument/2006/relationships/hyperlink" Target="https://www.myfloridacfo.com/division/consumers/consumerprotections/magnuson-moss-warranty-act" TargetMode="External"/><Relationship Id="rId47" Type="http://schemas.openxmlformats.org/officeDocument/2006/relationships/hyperlink" Target="https://pedalcommander.com/blogs/garage/magnuson-moss-act" TargetMode="External"/><Relationship Id="rId49" Type="http://schemas.openxmlformats.org/officeDocument/2006/relationships/hyperlink" Target="https://www.middesk.com/blog/know-your-seller" TargetMode="External"/><Relationship Id="rId5" Type="http://schemas.openxmlformats.org/officeDocument/2006/relationships/styles" Target="styles.xml"/><Relationship Id="rId6" Type="http://schemas.openxmlformats.org/officeDocument/2006/relationships/hyperlink" Target="https://a2c2.com/frequently-asked-questions" TargetMode="External"/><Relationship Id="rId7" Type="http://schemas.openxmlformats.org/officeDocument/2006/relationships/hyperlink" Target="https://aspaglobal.com/publications/Authentication-Times-52.pdf" TargetMode="External"/><Relationship Id="rId8" Type="http://schemas.openxmlformats.org/officeDocument/2006/relationships/hyperlink" Target="https://www.ridenrepair.com/blog-details/oem-vs-aftermarket-spare-parts-india-guide-2026" TargetMode="External"/><Relationship Id="rId31" Type="http://schemas.openxmlformats.org/officeDocument/2006/relationships/hyperlink" Target="https://www.nhtsa.gov/" TargetMode="External"/><Relationship Id="rId30" Type="http://schemas.openxmlformats.org/officeDocument/2006/relationships/hyperlink" Target="https://www.tracit.org/uploads/1/0/2/2/102238034/fact_sheet_on_shop_safe_and_inform.pdf" TargetMode="External"/><Relationship Id="rId33" Type="http://schemas.openxmlformats.org/officeDocument/2006/relationships/hyperlink" Target="https://www.youtube.com/watch?v=qhCzQ7PoBPw" TargetMode="External"/><Relationship Id="rId32" Type="http://schemas.openxmlformats.org/officeDocument/2006/relationships/hyperlink" Target="https://www.driven2automotive.com/shop/blog/how-to-spot-fake-ngk-laser-iridium-spark-plugs/" TargetMode="External"/><Relationship Id="rId35" Type="http://schemas.openxmlformats.org/officeDocument/2006/relationships/hyperlink" Target="https://www.getradingeg.com/blog/master-blog-9/steel-and-survival-how-spark-plug-shells-withstand-combustion-pressures-316" TargetMode="External"/><Relationship Id="rId34" Type="http://schemas.openxmlformats.org/officeDocument/2006/relationships/hyperlink" Target="https://www.ngkntk.com/newsroom/blog/emea/fake-or-not/" TargetMode="External"/><Relationship Id="rId37" Type="http://schemas.openxmlformats.org/officeDocument/2006/relationships/hyperlink" Target="https://vagprogramming.com/vag-programming-to-unlock-sfd-on-2020-vw-audi/" TargetMode="External"/><Relationship Id="rId36" Type="http://schemas.openxmlformats.org/officeDocument/2006/relationships/hyperlink" Target="https://www.reddit.com/r/MechanicAdvice/comments/1pihkhx/fake_ngk_sparkplugs/" TargetMode="External"/><Relationship Id="rId39" Type="http://schemas.openxmlformats.org/officeDocument/2006/relationships/hyperlink" Target="https://www.scribd.com/document/484377523/VAG-MIBx-solution" TargetMode="External"/><Relationship Id="rId38" Type="http://schemas.openxmlformats.org/officeDocument/2006/relationships/hyperlink" Target="https://vasyadiagnost.kz/en/support/what-is-sfd/" TargetMode="External"/><Relationship Id="rId20" Type="http://schemas.openxmlformats.org/officeDocument/2006/relationships/hyperlink" Target="https://ocpnw.com/decoding-ford-part-numbers/" TargetMode="External"/><Relationship Id="rId22" Type="http://schemas.openxmlformats.org/officeDocument/2006/relationships/hyperlink" Target="https://www.mustangspecs.com/ford-part-numbers-and-date-codes/" TargetMode="External"/><Relationship Id="rId21" Type="http://schemas.openxmlformats.org/officeDocument/2006/relationships/hyperlink" Target="http://www.fomoco.com.au/part%20number%20codes.htm" TargetMode="External"/><Relationship Id="rId24" Type="http://schemas.openxmlformats.org/officeDocument/2006/relationships/hyperlink" Target="https://www.indiamart.com/proddetail/oem-abs-module-1k0-907-379-ap-vw-jetta-passat-golf-anti-lock-braking-unit-2856012257762.html" TargetMode="External"/><Relationship Id="rId23" Type="http://schemas.openxmlformats.org/officeDocument/2006/relationships/hyperlink" Target="https://www.indiamart.com/proddetail/abs-module-1k0-907-379-be-vw-jetta-golf-audi-a3-2004-2013-oem-abs-controller-2856012128091.html" TargetMode="External"/><Relationship Id="rId26" Type="http://schemas.openxmlformats.org/officeDocument/2006/relationships/hyperlink" Target="https://www.charltonautoparts.co.uk/Parts-Standards" TargetMode="External"/><Relationship Id="rId25" Type="http://schemas.openxmlformats.org/officeDocument/2006/relationships/hyperlink" Target="https://www.autoparts-24.com/car-breakers/grades/" TargetMode="External"/><Relationship Id="rId28" Type="http://schemas.openxmlformats.org/officeDocument/2006/relationships/hyperlink" Target="https://www.tracit.org/uploads/1/0/2/2/102238034/fact_sheet_on_shop_safe_and_inform_march_7.pdf" TargetMode="External"/><Relationship Id="rId27" Type="http://schemas.openxmlformats.org/officeDocument/2006/relationships/hyperlink" Target="https://autorecyclingnow.com/processes/its-all-in-the-description/" TargetMode="External"/><Relationship Id="rId29" Type="http://schemas.openxmlformats.org/officeDocument/2006/relationships/hyperlink" Target="https://debateus.org/shop-safe-aff-ndca-novice/" TargetMode="External"/><Relationship Id="rId51" Type="http://schemas.openxmlformats.org/officeDocument/2006/relationships/hyperlink" Target="https://www.zvei.org/fileadmin/user_upload/Verband/Fachverbaende/PCB_and_Electronic_Systems/ZVEI-Traceability-Initiative/pdf/091110_Traceability_Englisch_Internet.pdf" TargetMode="External"/><Relationship Id="rId50" Type="http://schemas.openxmlformats.org/officeDocument/2006/relationships/hyperlink" Target="https://repository.law.umich.edu/cgi/viewcontent.cgi?article=2638&amp;context=mjlr" TargetMode="External"/><Relationship Id="rId53" Type="http://schemas.openxmlformats.org/officeDocument/2006/relationships/hyperlink" Target="https://www.itu.int/dms_pub/itu-t/opb/tut/T-TUT-CCICT-2015-PDF-F.pdf" TargetMode="External"/><Relationship Id="rId52" Type="http://schemas.openxmlformats.org/officeDocument/2006/relationships/hyperlink" Target="https://www.mordorintelligence.com/industry-reports/barcode-printer-market" TargetMode="External"/><Relationship Id="rId11" Type="http://schemas.openxmlformats.org/officeDocument/2006/relationships/hyperlink" Target="https://gmb.net/blog/oem-vs-oes-parts/" TargetMode="External"/><Relationship Id="rId55" Type="http://schemas.openxmlformats.org/officeDocument/2006/relationships/hyperlink" Target="https://rfid-pro.com/rfid-vs-qr-code-for-digital-product-passport-which-technology-wins/" TargetMode="External"/><Relationship Id="rId10" Type="http://schemas.openxmlformats.org/officeDocument/2006/relationships/hyperlink" Target="https://www.autoworks.co.za/blog/oe-oem-oes-and-aftermarket-parts/" TargetMode="External"/><Relationship Id="rId54" Type="http://schemas.openxmlformats.org/officeDocument/2006/relationships/hyperlink" Target="https://www.researchgate.net/publication/393918265_The_impact_and_value_of_supply_chain_standards_on_the_Australian_economy_A_whole_of_economy_analysis" TargetMode="External"/><Relationship Id="rId13" Type="http://schemas.openxmlformats.org/officeDocument/2006/relationships/hyperlink" Target="https://www.drivparts.com/parts-matter/learning-center/driver-education-and-vehicle-safety/aftermarket-vs-oem-car-parts.html" TargetMode="External"/><Relationship Id="rId12" Type="http://schemas.openxmlformats.org/officeDocument/2006/relationships/hyperlink" Target="https://www.ronhodgson.com/what-is-the-difference-between-oem-aftermarket-and-remanufactured-auto-parts.html" TargetMode="External"/><Relationship Id="rId15" Type="http://schemas.openxmlformats.org/officeDocument/2006/relationships/hyperlink" Target="https://www.hollandersolutions.com/related-products/new-data-product/" TargetMode="External"/><Relationship Id="rId14" Type="http://schemas.openxmlformats.org/officeDocument/2006/relationships/hyperlink" Target="https://www.garageplug.com/blog/difference-between-oem-vs-oe" TargetMode="External"/><Relationship Id="rId17" Type="http://schemas.openxmlformats.org/officeDocument/2006/relationships/hyperlink" Target="https://www.reddit.com/r/partscounter/comments/13vr4qj/do_you_give_out_part_number/" TargetMode="External"/><Relationship Id="rId16" Type="http://schemas.openxmlformats.org/officeDocument/2006/relationships/hyperlink" Target="https://quantumbase.com/anti-counterfeiting-for-automotive-industry/" TargetMode="External"/><Relationship Id="rId19" Type="http://schemas.openxmlformats.org/officeDocument/2006/relationships/hyperlink" Target="https://www.eatondetroitspring.com/ford-numbering/" TargetMode="External"/><Relationship Id="rId18" Type="http://schemas.openxmlformats.org/officeDocument/2006/relationships/hyperlink" Target="https://www.scribd.com/document/72222840/The-Ford-Part-Numbering-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