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F2707" w14:textId="114240ED" w:rsidR="00602F68" w:rsidRDefault="00E847AE">
      <w:r>
        <w:t>West Bengal:</w:t>
      </w:r>
    </w:p>
    <w:p w14:paraId="167C6995" w14:textId="77777777" w:rsidR="003A2EE5" w:rsidRPr="003A2EE5" w:rsidRDefault="00E847AE" w:rsidP="00E847AE">
      <w:pPr>
        <w:rPr>
          <w:b/>
          <w:sz w:val="32"/>
        </w:rPr>
      </w:pPr>
      <w:r w:rsidRPr="003A2EE5">
        <w:rPr>
          <w:b/>
          <w:sz w:val="32"/>
        </w:rPr>
        <w:t>1)</w:t>
      </w:r>
    </w:p>
    <w:p w14:paraId="02906336" w14:textId="5B84F373" w:rsidR="00E847AE" w:rsidRPr="00E847AE" w:rsidRDefault="00E847AE" w:rsidP="00E847AE">
      <w:pPr>
        <w:rPr>
          <w:rFonts w:ascii="Times New Roman" w:eastAsia="Times New Roman" w:hAnsi="Times New Roman" w:cs="Times New Roman"/>
          <w:sz w:val="24"/>
          <w:szCs w:val="24"/>
          <w:lang w:eastAsia="en-IN"/>
        </w:rPr>
      </w:pPr>
      <w:r w:rsidRPr="00E847AE">
        <w:rPr>
          <w:rFonts w:ascii="Arial" w:hAnsi="Arial" w:cs="Arial"/>
          <w:color w:val="000000"/>
          <w:sz w:val="15"/>
          <w:szCs w:val="15"/>
          <w:shd w:val="clear" w:color="auto" w:fill="FFFFFF"/>
        </w:rPr>
        <w:t xml:space="preserve"> </w:t>
      </w:r>
      <w:r w:rsidRPr="00E847AE">
        <w:rPr>
          <w:rFonts w:ascii="Arial" w:eastAsia="Times New Roman" w:hAnsi="Arial" w:cs="Arial"/>
          <w:color w:val="000000"/>
          <w:szCs w:val="15"/>
          <w:shd w:val="clear" w:color="auto" w:fill="FFFFFF"/>
          <w:lang w:eastAsia="en-IN"/>
        </w:rPr>
        <w:t>2 Apollo docs suspended over negligence death </w:t>
      </w:r>
      <w:r w:rsidRPr="00E847AE">
        <w:rPr>
          <w:rFonts w:ascii="Arial" w:eastAsia="Times New Roman" w:hAnsi="Arial" w:cs="Arial"/>
          <w:color w:val="000000"/>
          <w:sz w:val="15"/>
          <w:szCs w:val="15"/>
          <w:lang w:eastAsia="en-IN"/>
        </w:rPr>
        <w:br/>
      </w:r>
    </w:p>
    <w:p w14:paraId="783AC251" w14:textId="77777777" w:rsidR="00E847AE" w:rsidRPr="00E847AE" w:rsidRDefault="00E847AE" w:rsidP="00E847AE">
      <w:pPr>
        <w:spacing w:after="0" w:line="240" w:lineRule="auto"/>
        <w:textAlignment w:val="baseline"/>
        <w:rPr>
          <w:rFonts w:ascii="Arial" w:eastAsia="Times New Roman" w:hAnsi="Arial" w:cs="Arial"/>
          <w:color w:val="000000"/>
          <w:sz w:val="15"/>
          <w:szCs w:val="15"/>
          <w:lang w:eastAsia="en-IN"/>
        </w:rPr>
      </w:pPr>
      <w:r w:rsidRPr="00E847AE">
        <w:rPr>
          <w:rFonts w:ascii="Arial" w:eastAsia="Times New Roman" w:hAnsi="Arial" w:cs="Arial"/>
          <w:color w:val="000000"/>
          <w:sz w:val="15"/>
          <w:szCs w:val="15"/>
          <w:lang w:eastAsia="en-IN"/>
        </w:rPr>
        <w:t>Read more at:</w:t>
      </w:r>
      <w:r w:rsidRPr="00E847AE">
        <w:rPr>
          <w:rFonts w:ascii="Arial" w:eastAsia="Times New Roman" w:hAnsi="Arial" w:cs="Arial"/>
          <w:color w:val="000000"/>
          <w:sz w:val="15"/>
          <w:szCs w:val="15"/>
          <w:lang w:eastAsia="en-IN"/>
        </w:rPr>
        <w:br/>
      </w:r>
      <w:hyperlink r:id="rId4" w:history="1">
        <w:r w:rsidRPr="00E847AE">
          <w:rPr>
            <w:rFonts w:ascii="Arial" w:eastAsia="Times New Roman" w:hAnsi="Arial" w:cs="Arial"/>
            <w:color w:val="0000FF"/>
            <w:sz w:val="15"/>
            <w:szCs w:val="15"/>
            <w:u w:val="single"/>
            <w:lang w:eastAsia="en-IN"/>
          </w:rPr>
          <w:t>http://timesofindia.indiatimes.com/articleshow/63538950.cms?utm_source=contentofinterest&amp;utm_medium=text&amp;utm_campaign=cppst</w:t>
        </w:r>
      </w:hyperlink>
    </w:p>
    <w:p w14:paraId="35C181C4" w14:textId="2FFDFE65" w:rsidR="00E847AE" w:rsidRDefault="00E847AE"/>
    <w:p w14:paraId="3E152EFA" w14:textId="4671A09B" w:rsidR="00E847AE" w:rsidRDefault="00DD1F2B">
      <w:hyperlink r:id="rId5" w:history="1">
        <w:r w:rsidRPr="00FC0F68">
          <w:rPr>
            <w:rStyle w:val="Hyperlink"/>
          </w:rPr>
          <w:t>https://medicaldialogues.in/sanjay-roy-death-case-probe-committee-finds-three-doctors-guilty/</w:t>
        </w:r>
      </w:hyperlink>
    </w:p>
    <w:p w14:paraId="102B46F5" w14:textId="296F3C2A" w:rsidR="003437EA" w:rsidRDefault="00623043">
      <w:proofErr w:type="spellStart"/>
      <w:r>
        <w:t>Dankuni</w:t>
      </w:r>
      <w:proofErr w:type="spellEnd"/>
      <w:r>
        <w:t xml:space="preserve"> resident Sanjay Roy, had suffered an accident and was brought to SSKM hospital after being shifted from Apollo hospital on February 16</w:t>
      </w:r>
      <w:r w:rsidRPr="00623043">
        <w:rPr>
          <w:vertAlign w:val="superscript"/>
        </w:rPr>
        <w:t>th</w:t>
      </w:r>
      <w:r>
        <w:t xml:space="preserve"> ,2017 where he died the next day. His family accused the Apollo authorities of medical negligence and inhuman treatment, saying they had delayed the shift. They alleged the hospital had refused to release Sanjay until they cleared the bill of 7.23 lakh. After the family paid 4.38 lakh, the hospital asked t</w:t>
      </w:r>
      <w:r w:rsidR="001D3AD9">
        <w:t xml:space="preserve">hem to submit fixed deposit papers. </w:t>
      </w:r>
      <w:r w:rsidR="001D3AD9" w:rsidRPr="001D3AD9">
        <w:t>“The council found lapses on the part of the two doctors,” WBMC president Nirmal Maji said on Thursday. “They did not do enough to stop bleeding even though they had charged for the same. While the patient had suffered massive internal bleeding, they kept insisting that there was no internal bleeding,” he added.</w:t>
      </w:r>
    </w:p>
    <w:p w14:paraId="03517A04" w14:textId="77777777" w:rsidR="003A2EE5" w:rsidRPr="003A2EE5" w:rsidRDefault="00DD1F2B">
      <w:pPr>
        <w:rPr>
          <w:b/>
          <w:sz w:val="32"/>
        </w:rPr>
      </w:pPr>
      <w:r w:rsidRPr="003A2EE5">
        <w:rPr>
          <w:b/>
          <w:sz w:val="32"/>
        </w:rPr>
        <w:t>2)</w:t>
      </w:r>
    </w:p>
    <w:p w14:paraId="2B8EA27F" w14:textId="3DEB34B3" w:rsidR="00DD1F2B" w:rsidRDefault="00714EA9">
      <w:r>
        <w:t xml:space="preserve">Anuradha </w:t>
      </w:r>
      <w:proofErr w:type="spellStart"/>
      <w:r>
        <w:t>saha</w:t>
      </w:r>
      <w:proofErr w:type="spellEnd"/>
      <w:r>
        <w:t xml:space="preserve"> 1998 </w:t>
      </w:r>
      <w:proofErr w:type="spellStart"/>
      <w:r>
        <w:t>mdeical</w:t>
      </w:r>
      <w:proofErr w:type="spellEnd"/>
      <w:r>
        <w:t xml:space="preserve"> negligence case in AMRI hospital.</w:t>
      </w:r>
    </w:p>
    <w:p w14:paraId="6654DE31" w14:textId="167552C7" w:rsidR="0021450F" w:rsidRPr="0021450F" w:rsidRDefault="00714EA9" w:rsidP="0021450F">
      <w:hyperlink r:id="rId6" w:history="1">
        <w:r w:rsidRPr="00FC0F68">
          <w:rPr>
            <w:rStyle w:val="Hyperlink"/>
          </w:rPr>
          <w:t>https://www.livemint.com/Politics/rYITtOKCr3IO0iexKbvc6K/Medical-negligence-Will-Anuradha-Saha-case-set-precedent.html</w:t>
        </w:r>
      </w:hyperlink>
    </w:p>
    <w:p w14:paraId="393667E7" w14:textId="77777777" w:rsidR="0021450F" w:rsidRDefault="0021450F" w:rsidP="0021450F">
      <w:pPr>
        <w:pStyle w:val="NormalWeb"/>
        <w:shd w:val="clear" w:color="auto" w:fill="FFFFFF"/>
        <w:spacing w:before="0" w:beforeAutospacing="0" w:after="0" w:afterAutospacing="0" w:line="420" w:lineRule="atLeast"/>
        <w:rPr>
          <w:color w:val="212121"/>
          <w:sz w:val="27"/>
          <w:szCs w:val="27"/>
        </w:rPr>
      </w:pPr>
      <w:r>
        <w:rPr>
          <w:color w:val="212121"/>
          <w:sz w:val="27"/>
          <w:szCs w:val="27"/>
        </w:rPr>
        <w:t xml:space="preserve">Anuradha </w:t>
      </w:r>
      <w:proofErr w:type="spellStart"/>
      <w:r>
        <w:rPr>
          <w:color w:val="212121"/>
          <w:sz w:val="27"/>
          <w:szCs w:val="27"/>
        </w:rPr>
        <w:t>Saha</w:t>
      </w:r>
      <w:proofErr w:type="spellEnd"/>
      <w:r>
        <w:rPr>
          <w:color w:val="212121"/>
          <w:sz w:val="27"/>
          <w:szCs w:val="27"/>
        </w:rPr>
        <w:t>, a 36-year-old Ohio (US)-based child psychologist who was visiting India, approached Sukumar Mukherjee, a doctor at Nightingale Diagnostic Centre in Kolkata, on 7 May 1998 complaining of acute pain, fever and rashes.</w:t>
      </w:r>
    </w:p>
    <w:p w14:paraId="773CE633" w14:textId="77777777" w:rsidR="0021450F" w:rsidRDefault="0021450F" w:rsidP="0021450F">
      <w:pPr>
        <w:pStyle w:val="NormalWeb"/>
        <w:shd w:val="clear" w:color="auto" w:fill="FFFFFF"/>
        <w:spacing w:before="0" w:beforeAutospacing="0" w:after="0" w:afterAutospacing="0" w:line="420" w:lineRule="atLeast"/>
        <w:rPr>
          <w:color w:val="212121"/>
          <w:sz w:val="27"/>
          <w:szCs w:val="27"/>
        </w:rPr>
      </w:pPr>
      <w:r>
        <w:rPr>
          <w:color w:val="212121"/>
          <w:sz w:val="27"/>
          <w:szCs w:val="27"/>
        </w:rPr>
        <w:t xml:space="preserve">The doctor’s decision to administer a higher-than-recommended dose of a steroid called </w:t>
      </w:r>
      <w:proofErr w:type="spellStart"/>
      <w:r>
        <w:rPr>
          <w:color w:val="212121"/>
          <w:sz w:val="27"/>
          <w:szCs w:val="27"/>
        </w:rPr>
        <w:t>Depomedrol</w:t>
      </w:r>
      <w:proofErr w:type="spellEnd"/>
      <w:r>
        <w:rPr>
          <w:color w:val="212121"/>
          <w:sz w:val="27"/>
          <w:szCs w:val="27"/>
        </w:rPr>
        <w:t xml:space="preserve"> is at the core of what was wrong with the treatment regimen. According to Kunal </w:t>
      </w:r>
      <w:proofErr w:type="spellStart"/>
      <w:r>
        <w:rPr>
          <w:color w:val="212121"/>
          <w:sz w:val="27"/>
          <w:szCs w:val="27"/>
        </w:rPr>
        <w:t>Saha</w:t>
      </w:r>
      <w:proofErr w:type="spellEnd"/>
      <w:r>
        <w:rPr>
          <w:color w:val="212121"/>
          <w:sz w:val="27"/>
          <w:szCs w:val="27"/>
        </w:rPr>
        <w:t xml:space="preserve">, his wife was administered 80 mg of </w:t>
      </w:r>
      <w:proofErr w:type="spellStart"/>
      <w:r>
        <w:rPr>
          <w:color w:val="212121"/>
          <w:sz w:val="27"/>
          <w:szCs w:val="27"/>
        </w:rPr>
        <w:t>Depomedrol</w:t>
      </w:r>
      <w:proofErr w:type="spellEnd"/>
      <w:r>
        <w:rPr>
          <w:color w:val="212121"/>
          <w:sz w:val="27"/>
          <w:szCs w:val="27"/>
        </w:rPr>
        <w:t xml:space="preserve"> straightaway and prescribed two injections daily for three days.</w:t>
      </w:r>
    </w:p>
    <w:p w14:paraId="76583832" w14:textId="77777777" w:rsidR="0021450F" w:rsidRDefault="0021450F" w:rsidP="0021450F">
      <w:pPr>
        <w:pStyle w:val="NormalWeb"/>
        <w:shd w:val="clear" w:color="auto" w:fill="FFFFFF"/>
        <w:spacing w:before="0" w:beforeAutospacing="0" w:after="0" w:afterAutospacing="0" w:line="420" w:lineRule="atLeast"/>
        <w:rPr>
          <w:color w:val="212121"/>
          <w:sz w:val="27"/>
          <w:szCs w:val="27"/>
        </w:rPr>
      </w:pPr>
      <w:r>
        <w:rPr>
          <w:color w:val="212121"/>
          <w:sz w:val="27"/>
          <w:szCs w:val="27"/>
        </w:rPr>
        <w:t>The maximum recommended dose of the drug for any clinical condition is 40-120 mg —at a minimum interval of 1-2 weeks between the doses.</w:t>
      </w:r>
    </w:p>
    <w:p w14:paraId="3170D82A" w14:textId="77777777" w:rsidR="0021450F" w:rsidRDefault="0021450F" w:rsidP="0021450F">
      <w:pPr>
        <w:pStyle w:val="NormalWeb"/>
        <w:shd w:val="clear" w:color="auto" w:fill="FFFFFF"/>
        <w:spacing w:before="0" w:beforeAutospacing="0" w:after="0" w:afterAutospacing="0" w:line="420" w:lineRule="atLeast"/>
        <w:rPr>
          <w:color w:val="212121"/>
          <w:sz w:val="27"/>
          <w:szCs w:val="27"/>
        </w:rPr>
      </w:pPr>
      <w:r>
        <w:rPr>
          <w:color w:val="212121"/>
          <w:sz w:val="27"/>
          <w:szCs w:val="27"/>
        </w:rPr>
        <w:t>When Anuradha’s condition did not improve, she was admitted to AMRI Hospitals on 11 May. This is the same hospital that was shut down on grounds of negligence in 2011 after a fire gutted one of its buildings, killing 93 people, mostly patients and nurses.</w:t>
      </w:r>
    </w:p>
    <w:p w14:paraId="5121A2CA" w14:textId="77777777" w:rsidR="0021450F" w:rsidRDefault="0021450F" w:rsidP="0021450F">
      <w:pPr>
        <w:pStyle w:val="NormalWeb"/>
        <w:shd w:val="clear" w:color="auto" w:fill="FFFFFF"/>
        <w:spacing w:before="0" w:beforeAutospacing="0" w:after="0" w:afterAutospacing="0" w:line="420" w:lineRule="atLeast"/>
        <w:rPr>
          <w:color w:val="212121"/>
          <w:sz w:val="27"/>
          <w:szCs w:val="27"/>
        </w:rPr>
      </w:pPr>
      <w:r>
        <w:rPr>
          <w:color w:val="212121"/>
          <w:sz w:val="27"/>
          <w:szCs w:val="27"/>
        </w:rPr>
        <w:t xml:space="preserve">At AMRI Hospitals, Anuradha was administered another steroid, Prednisolone, in a tapering dose—continuing the treatment for allergic vasculitis, which is an </w:t>
      </w:r>
      <w:r>
        <w:rPr>
          <w:color w:val="212121"/>
          <w:sz w:val="27"/>
          <w:szCs w:val="27"/>
        </w:rPr>
        <w:lastRenderedPageBreak/>
        <w:t xml:space="preserve">extreme reaction to a drug, leading to inflammation and damage to blood vessels of the skin. Mukherjee then left for US on a pre-arranged visit, leaving Anuradha in the care of dermatologist Balram </w:t>
      </w:r>
      <w:proofErr w:type="spellStart"/>
      <w:r>
        <w:rPr>
          <w:color w:val="212121"/>
          <w:sz w:val="27"/>
          <w:szCs w:val="27"/>
        </w:rPr>
        <w:t>Haldar</w:t>
      </w:r>
      <w:proofErr w:type="spellEnd"/>
      <w:r>
        <w:rPr>
          <w:color w:val="212121"/>
          <w:sz w:val="27"/>
          <w:szCs w:val="27"/>
        </w:rPr>
        <w:t xml:space="preserve"> and physician </w:t>
      </w:r>
      <w:proofErr w:type="spellStart"/>
      <w:r>
        <w:rPr>
          <w:color w:val="212121"/>
          <w:sz w:val="27"/>
          <w:szCs w:val="27"/>
        </w:rPr>
        <w:t>Abani</w:t>
      </w:r>
      <w:proofErr w:type="spellEnd"/>
      <w:r>
        <w:rPr>
          <w:color w:val="212121"/>
          <w:sz w:val="27"/>
          <w:szCs w:val="27"/>
        </w:rPr>
        <w:t xml:space="preserve"> </w:t>
      </w:r>
      <w:proofErr w:type="spellStart"/>
      <w:r>
        <w:rPr>
          <w:color w:val="212121"/>
          <w:sz w:val="27"/>
          <w:szCs w:val="27"/>
        </w:rPr>
        <w:t>Roychowdhury</w:t>
      </w:r>
      <w:proofErr w:type="spellEnd"/>
      <w:r>
        <w:rPr>
          <w:color w:val="212121"/>
          <w:sz w:val="27"/>
          <w:szCs w:val="27"/>
        </w:rPr>
        <w:t>.</w:t>
      </w:r>
    </w:p>
    <w:p w14:paraId="126F0FEE" w14:textId="77777777" w:rsidR="0021450F" w:rsidRDefault="0021450F" w:rsidP="0021450F">
      <w:pPr>
        <w:pStyle w:val="NormalWeb"/>
        <w:shd w:val="clear" w:color="auto" w:fill="FFFFFF"/>
        <w:spacing w:before="0" w:beforeAutospacing="0" w:after="0" w:afterAutospacing="0" w:line="420" w:lineRule="atLeast"/>
        <w:rPr>
          <w:color w:val="212121"/>
          <w:sz w:val="27"/>
          <w:szCs w:val="27"/>
        </w:rPr>
      </w:pPr>
      <w:r>
        <w:rPr>
          <w:color w:val="212121"/>
          <w:sz w:val="27"/>
          <w:szCs w:val="27"/>
        </w:rPr>
        <w:t xml:space="preserve">The court documents state that while handing over the patient, “most culpably, he (Mukherjee) did not even prescribe I.V. (intravenous) fluid and adequate nutritional support which was mandatory in that condition". By 12 May, Anuradha had been correctly diagnosed by </w:t>
      </w:r>
      <w:proofErr w:type="spellStart"/>
      <w:r>
        <w:rPr>
          <w:color w:val="212121"/>
          <w:sz w:val="27"/>
          <w:szCs w:val="27"/>
        </w:rPr>
        <w:t>Haldar</w:t>
      </w:r>
      <w:proofErr w:type="spellEnd"/>
      <w:r>
        <w:rPr>
          <w:color w:val="212121"/>
          <w:sz w:val="27"/>
          <w:szCs w:val="27"/>
        </w:rPr>
        <w:t xml:space="preserve"> as suffering from toxic epidermal necrolysis (TEN), but there was no drastic shift in the treatment regimen.</w:t>
      </w:r>
    </w:p>
    <w:p w14:paraId="49C2CA31" w14:textId="77777777" w:rsidR="0021450F" w:rsidRDefault="0021450F" w:rsidP="0021450F">
      <w:pPr>
        <w:pStyle w:val="NormalWeb"/>
        <w:shd w:val="clear" w:color="auto" w:fill="FFFFFF"/>
        <w:spacing w:before="0" w:beforeAutospacing="0" w:after="0" w:afterAutospacing="0" w:line="420" w:lineRule="atLeast"/>
        <w:rPr>
          <w:color w:val="212121"/>
          <w:sz w:val="27"/>
          <w:szCs w:val="27"/>
        </w:rPr>
      </w:pPr>
      <w:r>
        <w:rPr>
          <w:color w:val="212121"/>
          <w:sz w:val="27"/>
          <w:szCs w:val="27"/>
        </w:rPr>
        <w:t>TEN is a rare skin condition caused by a reaction to drugs, where the top layer of skin detaches from the lower layer all over the body.</w:t>
      </w:r>
    </w:p>
    <w:p w14:paraId="50D3A47F" w14:textId="77777777" w:rsidR="0021450F" w:rsidRDefault="0021450F" w:rsidP="0021450F">
      <w:pPr>
        <w:pStyle w:val="NormalWeb"/>
        <w:shd w:val="clear" w:color="auto" w:fill="FFFFFF"/>
        <w:spacing w:before="0" w:beforeAutospacing="0" w:after="0" w:afterAutospacing="0" w:line="420" w:lineRule="atLeast"/>
        <w:rPr>
          <w:color w:val="212121"/>
          <w:sz w:val="27"/>
          <w:szCs w:val="27"/>
        </w:rPr>
      </w:pPr>
      <w:r>
        <w:rPr>
          <w:color w:val="212121"/>
          <w:sz w:val="27"/>
          <w:szCs w:val="27"/>
        </w:rPr>
        <w:t>With no sign of improvement, Anuradha was taken to Breach Candy Hospital in Mumbai, where she died on 28 May 1998.</w:t>
      </w:r>
    </w:p>
    <w:p w14:paraId="3E6B3EF8" w14:textId="69759C8C" w:rsidR="003A2EE5" w:rsidRPr="003A2EE5" w:rsidRDefault="003A2EE5" w:rsidP="003A2EE5">
      <w:pPr>
        <w:spacing w:after="0" w:line="240" w:lineRule="auto"/>
        <w:rPr>
          <w:rFonts w:ascii="Times New Roman" w:eastAsia="Times New Roman" w:hAnsi="Times New Roman" w:cs="Times New Roman"/>
          <w:sz w:val="44"/>
          <w:szCs w:val="24"/>
          <w:lang w:eastAsia="en-IN"/>
        </w:rPr>
      </w:pPr>
      <w:r w:rsidRPr="003A2EE5">
        <w:rPr>
          <w:rFonts w:ascii="Arial" w:eastAsia="Times New Roman" w:hAnsi="Arial" w:cs="Arial"/>
          <w:color w:val="000000"/>
          <w:sz w:val="24"/>
          <w:szCs w:val="15"/>
          <w:lang w:eastAsia="en-IN"/>
        </w:rPr>
        <w:br/>
      </w:r>
    </w:p>
    <w:p w14:paraId="335B958C" w14:textId="113413C7" w:rsidR="003A2EE5" w:rsidRDefault="003A2EE5" w:rsidP="003A2EE5">
      <w:pPr>
        <w:spacing w:after="0" w:line="240" w:lineRule="auto"/>
        <w:textAlignment w:val="baseline"/>
        <w:rPr>
          <w:rFonts w:ascii="Arial" w:eastAsia="Times New Roman" w:hAnsi="Arial" w:cs="Arial"/>
          <w:color w:val="000000"/>
          <w:sz w:val="15"/>
          <w:szCs w:val="15"/>
          <w:lang w:eastAsia="en-IN"/>
        </w:rPr>
      </w:pPr>
      <w:r w:rsidRPr="003A2EE5">
        <w:rPr>
          <w:rFonts w:ascii="Arial" w:eastAsia="Times New Roman" w:hAnsi="Arial" w:cs="Arial"/>
          <w:color w:val="000000"/>
          <w:sz w:val="15"/>
          <w:szCs w:val="15"/>
          <w:lang w:eastAsia="en-IN"/>
        </w:rPr>
        <w:t>Read more at:</w:t>
      </w:r>
      <w:r w:rsidRPr="003A2EE5">
        <w:rPr>
          <w:rFonts w:ascii="Arial" w:eastAsia="Times New Roman" w:hAnsi="Arial" w:cs="Arial"/>
          <w:color w:val="000000"/>
          <w:sz w:val="15"/>
          <w:szCs w:val="15"/>
          <w:lang w:eastAsia="en-IN"/>
        </w:rPr>
        <w:br/>
      </w:r>
      <w:hyperlink r:id="rId7" w:history="1">
        <w:r w:rsidRPr="003A2EE5">
          <w:rPr>
            <w:rFonts w:ascii="Arial" w:eastAsia="Times New Roman" w:hAnsi="Arial" w:cs="Arial"/>
            <w:color w:val="0000FF"/>
            <w:sz w:val="15"/>
            <w:szCs w:val="15"/>
            <w:u w:val="single"/>
            <w:lang w:eastAsia="en-IN"/>
          </w:rPr>
          <w:t>http://timesofindia.indiatimes.com/articleshow/24649332.cms?utm_source=contentofinterest&amp;utm_medium=text&amp;utm_campaign=cppst</w:t>
        </w:r>
      </w:hyperlink>
    </w:p>
    <w:p w14:paraId="15E76760" w14:textId="77777777" w:rsidR="0021450F" w:rsidRPr="003A2EE5" w:rsidRDefault="0021450F" w:rsidP="003A2EE5">
      <w:pPr>
        <w:spacing w:after="0" w:line="240" w:lineRule="auto"/>
        <w:textAlignment w:val="baseline"/>
        <w:rPr>
          <w:rFonts w:ascii="Arial" w:eastAsia="Times New Roman" w:hAnsi="Arial" w:cs="Arial"/>
          <w:color w:val="000000"/>
          <w:sz w:val="15"/>
          <w:szCs w:val="15"/>
          <w:lang w:eastAsia="en-IN"/>
        </w:rPr>
      </w:pPr>
    </w:p>
    <w:p w14:paraId="49016015" w14:textId="67C2ADC3" w:rsidR="00714EA9" w:rsidRDefault="00714EA9"/>
    <w:p w14:paraId="32910888" w14:textId="01010919" w:rsidR="003A2EE5" w:rsidRDefault="003A2EE5"/>
    <w:p w14:paraId="1FC6C6B2" w14:textId="4F440E80" w:rsidR="003A2EE5" w:rsidRDefault="003A2EE5">
      <w:pPr>
        <w:rPr>
          <w:b/>
          <w:sz w:val="28"/>
        </w:rPr>
      </w:pPr>
      <w:r w:rsidRPr="003A2EE5">
        <w:rPr>
          <w:b/>
          <w:sz w:val="28"/>
        </w:rPr>
        <w:t>3)</w:t>
      </w:r>
    </w:p>
    <w:p w14:paraId="50195CE9" w14:textId="5501E439" w:rsidR="00C6383A" w:rsidRDefault="00C6383A" w:rsidP="00C6383A">
      <w:pPr>
        <w:shd w:val="clear" w:color="auto" w:fill="FFFFFF"/>
        <w:spacing w:before="100" w:beforeAutospacing="1" w:after="100" w:afterAutospacing="1" w:line="240" w:lineRule="auto"/>
        <w:outlineLvl w:val="0"/>
        <w:rPr>
          <w:rFonts w:ascii="Segoe UI" w:eastAsia="Times New Roman" w:hAnsi="Segoe UI" w:cs="Segoe UI"/>
          <w:b/>
          <w:bCs/>
          <w:color w:val="333333"/>
          <w:kern w:val="36"/>
          <w:sz w:val="48"/>
          <w:szCs w:val="48"/>
          <w:lang w:eastAsia="en-IN"/>
        </w:rPr>
      </w:pPr>
      <w:r w:rsidRPr="00C6383A">
        <w:rPr>
          <w:rFonts w:ascii="Segoe UI" w:eastAsia="Times New Roman" w:hAnsi="Segoe UI" w:cs="Segoe UI"/>
          <w:b/>
          <w:bCs/>
          <w:color w:val="333333"/>
          <w:kern w:val="36"/>
          <w:sz w:val="48"/>
          <w:szCs w:val="48"/>
          <w:lang w:eastAsia="en-IN"/>
        </w:rPr>
        <w:t>Medical negligence kills class IX student in West Benga</w:t>
      </w:r>
      <w:r>
        <w:rPr>
          <w:rFonts w:ascii="Segoe UI" w:eastAsia="Times New Roman" w:hAnsi="Segoe UI" w:cs="Segoe UI"/>
          <w:b/>
          <w:bCs/>
          <w:color w:val="333333"/>
          <w:kern w:val="36"/>
          <w:sz w:val="48"/>
          <w:szCs w:val="48"/>
          <w:lang w:eastAsia="en-IN"/>
        </w:rPr>
        <w:t>l</w:t>
      </w:r>
    </w:p>
    <w:p w14:paraId="449D50AC" w14:textId="44B92B99" w:rsidR="00C6383A" w:rsidRDefault="00C6383A" w:rsidP="00C6383A">
      <w:pPr>
        <w:shd w:val="clear" w:color="auto" w:fill="FFFFFF"/>
        <w:spacing w:before="100" w:beforeAutospacing="1" w:after="100" w:afterAutospacing="1" w:line="240" w:lineRule="auto"/>
        <w:outlineLvl w:val="0"/>
        <w:rPr>
          <w:rFonts w:ascii="Segoe UI" w:eastAsia="Times New Roman" w:hAnsi="Segoe UI" w:cs="Segoe UI"/>
          <w:bCs/>
          <w:color w:val="333333"/>
          <w:kern w:val="36"/>
          <w:sz w:val="32"/>
          <w:szCs w:val="48"/>
          <w:lang w:eastAsia="en-IN"/>
        </w:rPr>
      </w:pPr>
      <w:hyperlink r:id="rId8" w:history="1">
        <w:r w:rsidRPr="00FC0F68">
          <w:rPr>
            <w:rStyle w:val="Hyperlink"/>
            <w:rFonts w:ascii="Segoe UI" w:eastAsia="Times New Roman" w:hAnsi="Segoe UI" w:cs="Segoe UI"/>
            <w:bCs/>
            <w:kern w:val="36"/>
            <w:sz w:val="32"/>
            <w:szCs w:val="48"/>
            <w:lang w:eastAsia="en-IN"/>
          </w:rPr>
          <w:t>https://www.msn.com/en-in/news/india/medical-negligence-kills-class-ix-student-in-west-bengal/vi-BBjXPqs</w:t>
        </w:r>
      </w:hyperlink>
    </w:p>
    <w:p w14:paraId="0ECA5E08" w14:textId="7DD6B77D" w:rsidR="0089203E" w:rsidRDefault="0089203E" w:rsidP="00C6383A">
      <w:pPr>
        <w:shd w:val="clear" w:color="auto" w:fill="FFFFFF"/>
        <w:spacing w:before="100" w:beforeAutospacing="1" w:after="100" w:afterAutospacing="1" w:line="240" w:lineRule="auto"/>
        <w:outlineLvl w:val="0"/>
        <w:rPr>
          <w:rFonts w:ascii="Segoe UI" w:eastAsia="Times New Roman" w:hAnsi="Segoe UI" w:cs="Segoe UI"/>
          <w:bCs/>
          <w:color w:val="333333"/>
          <w:kern w:val="36"/>
          <w:sz w:val="32"/>
          <w:szCs w:val="48"/>
          <w:lang w:eastAsia="en-IN"/>
        </w:rPr>
      </w:pPr>
      <w:proofErr w:type="spellStart"/>
      <w:r>
        <w:rPr>
          <w:rFonts w:ascii="Segoe UI" w:hAnsi="Segoe UI" w:cs="Segoe UI"/>
          <w:color w:val="333333"/>
          <w:sz w:val="27"/>
          <w:szCs w:val="27"/>
          <w:shd w:val="clear" w:color="auto" w:fill="FFFFFF"/>
        </w:rPr>
        <w:t>Suhana</w:t>
      </w:r>
      <w:proofErr w:type="spellEnd"/>
      <w:r>
        <w:rPr>
          <w:rFonts w:ascii="Segoe UI" w:hAnsi="Segoe UI" w:cs="Segoe UI"/>
          <w:color w:val="333333"/>
          <w:sz w:val="27"/>
          <w:szCs w:val="27"/>
          <w:shd w:val="clear" w:color="auto" w:fill="FFFFFF"/>
        </w:rPr>
        <w:t xml:space="preserve"> Yasmin Mondal, who was rushed to the prestigious SSKM Hospital in Kolkata on November 26, 2014, left unattended and she died due to blood loss the very next day.</w:t>
      </w:r>
    </w:p>
    <w:p w14:paraId="343EB1D0" w14:textId="3A293643" w:rsidR="00C6383A" w:rsidRDefault="00C6383A" w:rsidP="00C6383A">
      <w:pPr>
        <w:shd w:val="clear" w:color="auto" w:fill="FFFFFF"/>
        <w:spacing w:before="100" w:beforeAutospacing="1" w:after="100" w:afterAutospacing="1" w:line="240" w:lineRule="auto"/>
        <w:outlineLvl w:val="0"/>
        <w:rPr>
          <w:rFonts w:ascii="Segoe UI" w:eastAsia="Times New Roman" w:hAnsi="Segoe UI" w:cs="Segoe UI"/>
          <w:bCs/>
          <w:color w:val="333333"/>
          <w:kern w:val="36"/>
          <w:sz w:val="32"/>
          <w:szCs w:val="48"/>
          <w:lang w:eastAsia="en-IN"/>
        </w:rPr>
      </w:pPr>
    </w:p>
    <w:p w14:paraId="76D2C7B5" w14:textId="0F446D95" w:rsidR="0005585B" w:rsidRPr="003A4AE4" w:rsidRDefault="00C6383A" w:rsidP="0005585B">
      <w:pPr>
        <w:pStyle w:val="Heading1"/>
        <w:shd w:val="clear" w:color="auto" w:fill="FFFFFF"/>
        <w:spacing w:before="0" w:beforeAutospacing="0" w:after="150" w:afterAutospacing="0"/>
        <w:rPr>
          <w:rFonts w:ascii="Arial" w:hAnsi="Arial" w:cs="Arial"/>
          <w:color w:val="333333"/>
          <w:sz w:val="44"/>
          <w:szCs w:val="69"/>
        </w:rPr>
      </w:pPr>
      <w:r>
        <w:rPr>
          <w:rFonts w:ascii="Segoe UI" w:hAnsi="Segoe UI" w:cs="Segoe UI"/>
          <w:bCs w:val="0"/>
          <w:color w:val="333333"/>
          <w:sz w:val="32"/>
        </w:rPr>
        <w:t>4)</w:t>
      </w:r>
      <w:r w:rsidR="0005585B" w:rsidRPr="0005585B">
        <w:rPr>
          <w:rFonts w:ascii="Arial" w:hAnsi="Arial" w:cs="Arial"/>
          <w:color w:val="333333"/>
          <w:sz w:val="69"/>
          <w:szCs w:val="69"/>
        </w:rPr>
        <w:t xml:space="preserve"> </w:t>
      </w:r>
      <w:r w:rsidR="0005585B" w:rsidRPr="003A4AE4">
        <w:rPr>
          <w:rFonts w:ascii="Arial" w:hAnsi="Arial" w:cs="Arial"/>
          <w:color w:val="333333"/>
          <w:sz w:val="44"/>
          <w:szCs w:val="69"/>
        </w:rPr>
        <w:t>WB patient's family files case of medical negligence for infusing wrong blood</w:t>
      </w:r>
    </w:p>
    <w:p w14:paraId="5A138972" w14:textId="518319A4" w:rsidR="00C6383A" w:rsidRDefault="00CB13C2" w:rsidP="00C6383A">
      <w:pPr>
        <w:shd w:val="clear" w:color="auto" w:fill="FFFFFF"/>
        <w:spacing w:before="100" w:beforeAutospacing="1" w:after="100" w:afterAutospacing="1" w:line="240" w:lineRule="auto"/>
        <w:outlineLvl w:val="0"/>
        <w:rPr>
          <w:rFonts w:ascii="Segoe UI" w:eastAsia="Times New Roman" w:hAnsi="Segoe UI" w:cs="Segoe UI"/>
          <w:bCs/>
          <w:color w:val="333333"/>
          <w:kern w:val="36"/>
          <w:sz w:val="32"/>
          <w:szCs w:val="48"/>
          <w:lang w:eastAsia="en-IN"/>
        </w:rPr>
      </w:pPr>
      <w:hyperlink r:id="rId9" w:history="1">
        <w:r w:rsidRPr="00FC0F68">
          <w:rPr>
            <w:rStyle w:val="Hyperlink"/>
            <w:rFonts w:ascii="Segoe UI" w:eastAsia="Times New Roman" w:hAnsi="Segoe UI" w:cs="Segoe UI"/>
            <w:bCs/>
            <w:kern w:val="36"/>
            <w:sz w:val="32"/>
            <w:szCs w:val="48"/>
            <w:lang w:eastAsia="en-IN"/>
          </w:rPr>
          <w:t>http://www.asianage.com/metros/kolkata/130618/wb-patients-family-files-case-of-medical-negligence-for-infusing-wrong-blood.html</w:t>
        </w:r>
      </w:hyperlink>
    </w:p>
    <w:p w14:paraId="0CCADC92" w14:textId="77777777" w:rsidR="003A4AE4" w:rsidRDefault="003A4AE4" w:rsidP="003A4AE4">
      <w:pPr>
        <w:pStyle w:val="NormalWeb"/>
        <w:shd w:val="clear" w:color="auto" w:fill="FFFFFF"/>
        <w:rPr>
          <w:rFonts w:ascii="Arial" w:hAnsi="Arial" w:cs="Arial"/>
        </w:rPr>
      </w:pPr>
      <w:r>
        <w:rPr>
          <w:rFonts w:ascii="Arial" w:hAnsi="Arial" w:cs="Arial"/>
        </w:rPr>
        <w:t>The family of a patient has lodged a case of medical negligence against the Columbia Asia Hospital in Kolkata.</w:t>
      </w:r>
    </w:p>
    <w:p w14:paraId="5D7C895B" w14:textId="77777777" w:rsidR="003A4AE4" w:rsidRDefault="003A4AE4" w:rsidP="003A4AE4">
      <w:pPr>
        <w:pStyle w:val="NormalWeb"/>
        <w:shd w:val="clear" w:color="auto" w:fill="FFFFFF"/>
        <w:rPr>
          <w:rFonts w:ascii="Arial" w:hAnsi="Arial" w:cs="Arial"/>
        </w:rPr>
      </w:pPr>
      <w:r>
        <w:rPr>
          <w:rFonts w:ascii="Arial" w:hAnsi="Arial" w:cs="Arial"/>
        </w:rPr>
        <w:t>The family has alleged that the hospital staff infused blood of a wrong group while performing a surgery.</w:t>
      </w:r>
    </w:p>
    <w:p w14:paraId="0DAE4A5E" w14:textId="77777777" w:rsidR="003A4AE4" w:rsidRDefault="003A4AE4" w:rsidP="003A4AE4">
      <w:pPr>
        <w:pStyle w:val="NormalWeb"/>
        <w:shd w:val="clear" w:color="auto" w:fill="FFFFFF"/>
        <w:rPr>
          <w:rFonts w:ascii="Arial" w:hAnsi="Arial" w:cs="Arial"/>
        </w:rPr>
      </w:pPr>
      <w:r>
        <w:rPr>
          <w:rFonts w:ascii="Arial" w:hAnsi="Arial" w:cs="Arial"/>
        </w:rPr>
        <w:t xml:space="preserve">The case has been filed in Kolkata's </w:t>
      </w:r>
      <w:proofErr w:type="spellStart"/>
      <w:r>
        <w:rPr>
          <w:rFonts w:ascii="Arial" w:hAnsi="Arial" w:cs="Arial"/>
        </w:rPr>
        <w:t>Bidhan</w:t>
      </w:r>
      <w:proofErr w:type="spellEnd"/>
      <w:r>
        <w:rPr>
          <w:rFonts w:ascii="Arial" w:hAnsi="Arial" w:cs="Arial"/>
        </w:rPr>
        <w:t xml:space="preserve"> Nagar police station.</w:t>
      </w:r>
    </w:p>
    <w:p w14:paraId="7267B79C" w14:textId="77777777" w:rsidR="003A4AE4" w:rsidRDefault="003A4AE4" w:rsidP="003A4AE4">
      <w:pPr>
        <w:pStyle w:val="NormalWeb"/>
        <w:shd w:val="clear" w:color="auto" w:fill="FFFFFF"/>
        <w:rPr>
          <w:rFonts w:ascii="Arial" w:hAnsi="Arial" w:cs="Arial"/>
        </w:rPr>
      </w:pPr>
      <w:r>
        <w:rPr>
          <w:rFonts w:ascii="Arial" w:hAnsi="Arial" w:cs="Arial"/>
        </w:rPr>
        <w:t xml:space="preserve">The patient, identified as </w:t>
      </w:r>
      <w:proofErr w:type="spellStart"/>
      <w:r>
        <w:rPr>
          <w:rFonts w:ascii="Arial" w:hAnsi="Arial" w:cs="Arial"/>
        </w:rPr>
        <w:t>Baishakhi</w:t>
      </w:r>
      <w:proofErr w:type="spellEnd"/>
      <w:r>
        <w:rPr>
          <w:rFonts w:ascii="Arial" w:hAnsi="Arial" w:cs="Arial"/>
        </w:rPr>
        <w:t xml:space="preserve"> </w:t>
      </w:r>
      <w:proofErr w:type="spellStart"/>
      <w:r>
        <w:rPr>
          <w:rFonts w:ascii="Arial" w:hAnsi="Arial" w:cs="Arial"/>
        </w:rPr>
        <w:t>Saha</w:t>
      </w:r>
      <w:proofErr w:type="spellEnd"/>
      <w:r>
        <w:rPr>
          <w:rFonts w:ascii="Arial" w:hAnsi="Arial" w:cs="Arial"/>
        </w:rPr>
        <w:t>, was taken to hospital after she had complained of abdominal pain. Thereafter, she underwent a surgery on June 5.</w:t>
      </w:r>
    </w:p>
    <w:p w14:paraId="0FFBD61C" w14:textId="77777777" w:rsidR="003A4AE4" w:rsidRDefault="003A4AE4" w:rsidP="003A4AE4">
      <w:pPr>
        <w:pStyle w:val="NormalWeb"/>
        <w:shd w:val="clear" w:color="auto" w:fill="FFFFFF"/>
        <w:rPr>
          <w:rFonts w:ascii="Arial" w:hAnsi="Arial" w:cs="Arial"/>
        </w:rPr>
      </w:pPr>
      <w:r>
        <w:rPr>
          <w:rFonts w:ascii="Arial" w:hAnsi="Arial" w:cs="Arial"/>
        </w:rPr>
        <w:t>The woman is now battling for her life and is on the ventilator as post operation instead of A+ blood - which is her blood group - the hospital allegedly transfused AB+ into her body. Following which she suffered multiple organ failures.</w:t>
      </w:r>
    </w:p>
    <w:p w14:paraId="4B519C28" w14:textId="77777777" w:rsidR="003A4AE4" w:rsidRDefault="003A4AE4" w:rsidP="003A4AE4">
      <w:pPr>
        <w:pStyle w:val="NormalWeb"/>
        <w:shd w:val="clear" w:color="auto" w:fill="FFFFFF"/>
        <w:spacing w:before="0" w:after="0"/>
        <w:rPr>
          <w:rFonts w:ascii="Arial" w:hAnsi="Arial" w:cs="Arial"/>
        </w:rPr>
      </w:pPr>
      <w:r>
        <w:rPr>
          <w:rFonts w:ascii="Arial" w:hAnsi="Arial" w:cs="Arial"/>
        </w:rPr>
        <w:t xml:space="preserve">"I admitted my wife to Columbia Asia hospital on June 5. She was infused blood of a wrong group during surgery. Her lungs and kidneys are damaged. Administration is now threatening to stop treatment if I refuse to pay the bills. I have already paid Rs 2.5 lakh," </w:t>
      </w:r>
      <w:proofErr w:type="spellStart"/>
      <w:r>
        <w:rPr>
          <w:rFonts w:ascii="Arial" w:hAnsi="Arial" w:cs="Arial"/>
        </w:rPr>
        <w:t>Baishakhi's</w:t>
      </w:r>
      <w:proofErr w:type="spellEnd"/>
      <w:r>
        <w:rPr>
          <w:rFonts w:ascii="Arial" w:hAnsi="Arial" w:cs="Arial"/>
        </w:rPr>
        <w:t xml:space="preserve"> husband Abhijit </w:t>
      </w:r>
      <w:proofErr w:type="spellStart"/>
      <w:r>
        <w:rPr>
          <w:rFonts w:ascii="Arial" w:hAnsi="Arial" w:cs="Arial"/>
        </w:rPr>
        <w:t>Saha</w:t>
      </w:r>
      <w:proofErr w:type="spellEnd"/>
      <w:r>
        <w:rPr>
          <w:rFonts w:ascii="Arial" w:hAnsi="Arial" w:cs="Arial"/>
        </w:rPr>
        <w:t xml:space="preserve"> told </w:t>
      </w:r>
      <w:r>
        <w:rPr>
          <w:rStyle w:val="Emphasis"/>
          <w:rFonts w:ascii="Arial" w:hAnsi="Arial" w:cs="Arial"/>
        </w:rPr>
        <w:t>ANI</w:t>
      </w:r>
      <w:r>
        <w:rPr>
          <w:rFonts w:ascii="Arial" w:hAnsi="Arial" w:cs="Arial"/>
        </w:rPr>
        <w:t>.</w:t>
      </w:r>
    </w:p>
    <w:p w14:paraId="2D7B8830" w14:textId="77777777" w:rsidR="003A4AE4" w:rsidRDefault="003A4AE4" w:rsidP="00C6383A">
      <w:pPr>
        <w:shd w:val="clear" w:color="auto" w:fill="FFFFFF"/>
        <w:spacing w:before="100" w:beforeAutospacing="1" w:after="100" w:afterAutospacing="1" w:line="240" w:lineRule="auto"/>
        <w:outlineLvl w:val="0"/>
        <w:rPr>
          <w:rFonts w:ascii="Segoe UI" w:eastAsia="Times New Roman" w:hAnsi="Segoe UI" w:cs="Segoe UI"/>
          <w:bCs/>
          <w:color w:val="333333"/>
          <w:kern w:val="36"/>
          <w:sz w:val="32"/>
          <w:szCs w:val="48"/>
          <w:lang w:eastAsia="en-IN"/>
        </w:rPr>
      </w:pPr>
      <w:bookmarkStart w:id="0" w:name="_GoBack"/>
      <w:bookmarkEnd w:id="0"/>
    </w:p>
    <w:p w14:paraId="1A5746CD" w14:textId="4B4A2E24" w:rsidR="00CB13C2" w:rsidRDefault="00CB13C2" w:rsidP="00C6383A">
      <w:pPr>
        <w:shd w:val="clear" w:color="auto" w:fill="FFFFFF"/>
        <w:spacing w:before="100" w:beforeAutospacing="1" w:after="100" w:afterAutospacing="1" w:line="240" w:lineRule="auto"/>
        <w:outlineLvl w:val="0"/>
        <w:rPr>
          <w:rFonts w:ascii="Segoe UI" w:eastAsia="Times New Roman" w:hAnsi="Segoe UI" w:cs="Segoe UI"/>
          <w:bCs/>
          <w:color w:val="333333"/>
          <w:kern w:val="36"/>
          <w:sz w:val="32"/>
          <w:szCs w:val="48"/>
          <w:lang w:eastAsia="en-IN"/>
        </w:rPr>
      </w:pPr>
      <w:r>
        <w:rPr>
          <w:rFonts w:ascii="Segoe UI" w:eastAsia="Times New Roman" w:hAnsi="Segoe UI" w:cs="Segoe UI"/>
          <w:bCs/>
          <w:color w:val="333333"/>
          <w:kern w:val="36"/>
          <w:sz w:val="32"/>
          <w:szCs w:val="48"/>
          <w:lang w:eastAsia="en-IN"/>
        </w:rPr>
        <w:t>5)Kolkata Hospital loses part of patient’s skull</w:t>
      </w:r>
    </w:p>
    <w:p w14:paraId="77D9076C" w14:textId="2017516E" w:rsidR="00CB13C2" w:rsidRDefault="00CB13C2" w:rsidP="00C6383A">
      <w:pPr>
        <w:shd w:val="clear" w:color="auto" w:fill="FFFFFF"/>
        <w:spacing w:before="100" w:beforeAutospacing="1" w:after="100" w:afterAutospacing="1" w:line="240" w:lineRule="auto"/>
        <w:outlineLvl w:val="0"/>
        <w:rPr>
          <w:rFonts w:ascii="Segoe UI" w:eastAsia="Times New Roman" w:hAnsi="Segoe UI" w:cs="Segoe UI"/>
          <w:bCs/>
          <w:color w:val="333333"/>
          <w:kern w:val="36"/>
          <w:sz w:val="32"/>
          <w:szCs w:val="48"/>
          <w:lang w:eastAsia="en-IN"/>
        </w:rPr>
      </w:pPr>
      <w:hyperlink r:id="rId10" w:history="1">
        <w:r w:rsidRPr="00FC0F68">
          <w:rPr>
            <w:rStyle w:val="Hyperlink"/>
            <w:rFonts w:ascii="Segoe UI" w:eastAsia="Times New Roman" w:hAnsi="Segoe UI" w:cs="Segoe UI"/>
            <w:bCs/>
            <w:kern w:val="36"/>
            <w:sz w:val="32"/>
            <w:szCs w:val="48"/>
            <w:lang w:eastAsia="en-IN"/>
          </w:rPr>
          <w:t>https://timesofindia.indiatimes.com/city/kolkata/Kolkata-hospital-loses-a-part-of-patients-skull/articleshow/37352089.cms</w:t>
        </w:r>
      </w:hyperlink>
    </w:p>
    <w:p w14:paraId="399B9E89" w14:textId="3F75719F" w:rsidR="003C6A88" w:rsidRPr="001743E7" w:rsidRDefault="001743E7" w:rsidP="00C6383A">
      <w:pPr>
        <w:shd w:val="clear" w:color="auto" w:fill="FFFFFF"/>
        <w:spacing w:before="100" w:beforeAutospacing="1" w:after="100" w:afterAutospacing="1" w:line="240" w:lineRule="auto"/>
        <w:outlineLvl w:val="0"/>
        <w:rPr>
          <w:rFonts w:ascii="Times New Roman" w:eastAsia="Times New Roman" w:hAnsi="Times New Roman" w:cs="Times New Roman"/>
          <w:color w:val="212121"/>
          <w:sz w:val="27"/>
          <w:szCs w:val="27"/>
          <w:lang w:eastAsia="en-IN"/>
        </w:rPr>
      </w:pPr>
      <w:r w:rsidRPr="001743E7">
        <w:rPr>
          <w:rFonts w:ascii="Times New Roman" w:eastAsia="Times New Roman" w:hAnsi="Times New Roman" w:cs="Times New Roman"/>
          <w:color w:val="212121"/>
          <w:sz w:val="27"/>
          <w:szCs w:val="27"/>
          <w:lang w:eastAsia="en-IN"/>
        </w:rPr>
        <w:t>The bone flap of a 23-year-old that was being preserved in the operating theatre of Ruby General Hospital has gone missing. The youth underwent brain surgery in the hospital in January last year. The flap was opened during the surgery and was to be put back later on. Neurosurgeons, however, said that missing bone flaps would not have any bearing on the patient's recovery and that artificial options would be used instead.</w:t>
      </w:r>
      <w:r w:rsidR="00A166D5">
        <w:rPr>
          <w:rFonts w:ascii="Times New Roman" w:eastAsia="Times New Roman" w:hAnsi="Times New Roman" w:cs="Times New Roman"/>
          <w:color w:val="212121"/>
          <w:sz w:val="27"/>
          <w:szCs w:val="27"/>
          <w:lang w:eastAsia="en-IN"/>
        </w:rPr>
        <w:t xml:space="preserve"> </w:t>
      </w:r>
      <w:r w:rsidR="00A166D5" w:rsidRPr="00A166D5">
        <w:rPr>
          <w:rFonts w:ascii="Times New Roman" w:eastAsia="Times New Roman" w:hAnsi="Times New Roman" w:cs="Times New Roman"/>
          <w:color w:val="212121"/>
          <w:sz w:val="27"/>
          <w:szCs w:val="27"/>
          <w:lang w:eastAsia="en-IN"/>
        </w:rPr>
        <w:t>Arnab Dutta, 23, had jumped from the terrace of his Lake Gardens apartment in January last year in a bid to commit suicide after his father passed away. The computer engineering student was rushed to Ruby General Hospital with a severe head injury, and where he was operated on for brain haemorrhage.</w:t>
      </w:r>
      <w:r w:rsidR="00300BDE">
        <w:rPr>
          <w:rFonts w:ascii="Times New Roman" w:eastAsia="Times New Roman" w:hAnsi="Times New Roman" w:cs="Times New Roman"/>
          <w:color w:val="212121"/>
          <w:sz w:val="27"/>
          <w:szCs w:val="27"/>
          <w:lang w:eastAsia="en-IN"/>
        </w:rPr>
        <w:t xml:space="preserve"> </w:t>
      </w:r>
      <w:r w:rsidR="00300BDE" w:rsidRPr="00300BDE">
        <w:rPr>
          <w:rFonts w:ascii="Times New Roman" w:eastAsia="Times New Roman" w:hAnsi="Times New Roman" w:cs="Times New Roman"/>
          <w:color w:val="212121"/>
          <w:sz w:val="27"/>
          <w:szCs w:val="27"/>
          <w:lang w:eastAsia="en-IN"/>
        </w:rPr>
        <w:t xml:space="preserve">During discharge, the hospital told Arnab's family that the bone flap was being preserved to be replaced later, and that they should come back later. Arnab's family did not come back for months. In May this year, they asked the </w:t>
      </w:r>
      <w:r w:rsidR="00300BDE" w:rsidRPr="00300BDE">
        <w:rPr>
          <w:rFonts w:ascii="Times New Roman" w:eastAsia="Times New Roman" w:hAnsi="Times New Roman" w:cs="Times New Roman"/>
          <w:color w:val="212121"/>
          <w:sz w:val="27"/>
          <w:szCs w:val="27"/>
          <w:lang w:eastAsia="en-IN"/>
        </w:rPr>
        <w:lastRenderedPageBreak/>
        <w:t>hospital for the bone flap. The hunt for the piece of skull started, but it was nowhere to be found, said a hospital source.</w:t>
      </w:r>
    </w:p>
    <w:p w14:paraId="25C424A9" w14:textId="77777777" w:rsidR="00CB13C2" w:rsidRPr="00C6383A" w:rsidRDefault="00CB13C2" w:rsidP="00C6383A">
      <w:pPr>
        <w:shd w:val="clear" w:color="auto" w:fill="FFFFFF"/>
        <w:spacing w:before="100" w:beforeAutospacing="1" w:after="100" w:afterAutospacing="1" w:line="240" w:lineRule="auto"/>
        <w:outlineLvl w:val="0"/>
        <w:rPr>
          <w:rFonts w:ascii="Segoe UI" w:eastAsia="Times New Roman" w:hAnsi="Segoe UI" w:cs="Segoe UI"/>
          <w:bCs/>
          <w:color w:val="333333"/>
          <w:kern w:val="36"/>
          <w:sz w:val="32"/>
          <w:szCs w:val="48"/>
          <w:lang w:eastAsia="en-IN"/>
        </w:rPr>
      </w:pPr>
    </w:p>
    <w:p w14:paraId="00ED222A" w14:textId="77777777" w:rsidR="003A2EE5" w:rsidRPr="003A2EE5" w:rsidRDefault="003A2EE5">
      <w:pPr>
        <w:rPr>
          <w:b/>
          <w:sz w:val="28"/>
        </w:rPr>
      </w:pPr>
    </w:p>
    <w:sectPr w:rsidR="003A2EE5" w:rsidRPr="003A2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7AE"/>
    <w:rsid w:val="0005585B"/>
    <w:rsid w:val="001743E7"/>
    <w:rsid w:val="001D3AD9"/>
    <w:rsid w:val="0021450F"/>
    <w:rsid w:val="00300BDE"/>
    <w:rsid w:val="003437EA"/>
    <w:rsid w:val="003A2EE5"/>
    <w:rsid w:val="003A4AE4"/>
    <w:rsid w:val="003C6A88"/>
    <w:rsid w:val="00602F68"/>
    <w:rsid w:val="00623043"/>
    <w:rsid w:val="00714EA9"/>
    <w:rsid w:val="007B5482"/>
    <w:rsid w:val="0089203E"/>
    <w:rsid w:val="00A166D5"/>
    <w:rsid w:val="00C6383A"/>
    <w:rsid w:val="00CB13C2"/>
    <w:rsid w:val="00DD1F2B"/>
    <w:rsid w:val="00E847AE"/>
    <w:rsid w:val="00ED1904"/>
    <w:rsid w:val="00F944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56EFE"/>
  <w15:chartTrackingRefBased/>
  <w15:docId w15:val="{09B105AA-9341-4BFC-B7C9-4018682D6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638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47AE"/>
    <w:rPr>
      <w:color w:val="0000FF"/>
      <w:u w:val="single"/>
    </w:rPr>
  </w:style>
  <w:style w:type="character" w:styleId="UnresolvedMention">
    <w:name w:val="Unresolved Mention"/>
    <w:basedOn w:val="DefaultParagraphFont"/>
    <w:uiPriority w:val="99"/>
    <w:semiHidden/>
    <w:unhideWhenUsed/>
    <w:rsid w:val="00DD1F2B"/>
    <w:rPr>
      <w:color w:val="605E5C"/>
      <w:shd w:val="clear" w:color="auto" w:fill="E1DFDD"/>
    </w:rPr>
  </w:style>
  <w:style w:type="character" w:customStyle="1" w:styleId="Heading1Char">
    <w:name w:val="Heading 1 Char"/>
    <w:basedOn w:val="DefaultParagraphFont"/>
    <w:link w:val="Heading1"/>
    <w:uiPriority w:val="9"/>
    <w:rsid w:val="00C6383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145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ebrupee">
    <w:name w:val="webrupee"/>
    <w:basedOn w:val="DefaultParagraphFont"/>
    <w:rsid w:val="0021450F"/>
  </w:style>
  <w:style w:type="character" w:styleId="Emphasis">
    <w:name w:val="Emphasis"/>
    <w:basedOn w:val="DefaultParagraphFont"/>
    <w:uiPriority w:val="20"/>
    <w:qFormat/>
    <w:rsid w:val="003A4A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57452">
      <w:bodyDiv w:val="1"/>
      <w:marLeft w:val="0"/>
      <w:marRight w:val="0"/>
      <w:marTop w:val="0"/>
      <w:marBottom w:val="0"/>
      <w:divBdr>
        <w:top w:val="none" w:sz="0" w:space="0" w:color="auto"/>
        <w:left w:val="none" w:sz="0" w:space="0" w:color="auto"/>
        <w:bottom w:val="none" w:sz="0" w:space="0" w:color="auto"/>
        <w:right w:val="none" w:sz="0" w:space="0" w:color="auto"/>
      </w:divBdr>
      <w:divsChild>
        <w:div w:id="608393339">
          <w:marLeft w:val="0"/>
          <w:marRight w:val="0"/>
          <w:marTop w:val="0"/>
          <w:marBottom w:val="0"/>
          <w:divBdr>
            <w:top w:val="none" w:sz="0" w:space="0" w:color="auto"/>
            <w:left w:val="none" w:sz="0" w:space="0" w:color="auto"/>
            <w:bottom w:val="none" w:sz="0" w:space="0" w:color="auto"/>
            <w:right w:val="none" w:sz="0" w:space="0" w:color="auto"/>
          </w:divBdr>
        </w:div>
      </w:divsChild>
    </w:div>
    <w:div w:id="198594012">
      <w:bodyDiv w:val="1"/>
      <w:marLeft w:val="0"/>
      <w:marRight w:val="0"/>
      <w:marTop w:val="0"/>
      <w:marBottom w:val="0"/>
      <w:divBdr>
        <w:top w:val="none" w:sz="0" w:space="0" w:color="auto"/>
        <w:left w:val="none" w:sz="0" w:space="0" w:color="auto"/>
        <w:bottom w:val="none" w:sz="0" w:space="0" w:color="auto"/>
        <w:right w:val="none" w:sz="0" w:space="0" w:color="auto"/>
      </w:divBdr>
      <w:divsChild>
        <w:div w:id="965967664">
          <w:marLeft w:val="0"/>
          <w:marRight w:val="0"/>
          <w:marTop w:val="0"/>
          <w:marBottom w:val="0"/>
          <w:divBdr>
            <w:top w:val="none" w:sz="0" w:space="0" w:color="auto"/>
            <w:left w:val="none" w:sz="0" w:space="0" w:color="auto"/>
            <w:bottom w:val="none" w:sz="0" w:space="0" w:color="auto"/>
            <w:right w:val="none" w:sz="0" w:space="0" w:color="auto"/>
          </w:divBdr>
        </w:div>
      </w:divsChild>
    </w:div>
    <w:div w:id="484861858">
      <w:bodyDiv w:val="1"/>
      <w:marLeft w:val="0"/>
      <w:marRight w:val="0"/>
      <w:marTop w:val="0"/>
      <w:marBottom w:val="0"/>
      <w:divBdr>
        <w:top w:val="none" w:sz="0" w:space="0" w:color="auto"/>
        <w:left w:val="none" w:sz="0" w:space="0" w:color="auto"/>
        <w:bottom w:val="none" w:sz="0" w:space="0" w:color="auto"/>
        <w:right w:val="none" w:sz="0" w:space="0" w:color="auto"/>
      </w:divBdr>
    </w:div>
    <w:div w:id="528615496">
      <w:bodyDiv w:val="1"/>
      <w:marLeft w:val="0"/>
      <w:marRight w:val="0"/>
      <w:marTop w:val="0"/>
      <w:marBottom w:val="0"/>
      <w:divBdr>
        <w:top w:val="none" w:sz="0" w:space="0" w:color="auto"/>
        <w:left w:val="none" w:sz="0" w:space="0" w:color="auto"/>
        <w:bottom w:val="none" w:sz="0" w:space="0" w:color="auto"/>
        <w:right w:val="none" w:sz="0" w:space="0" w:color="auto"/>
      </w:divBdr>
    </w:div>
    <w:div w:id="599680896">
      <w:bodyDiv w:val="1"/>
      <w:marLeft w:val="0"/>
      <w:marRight w:val="0"/>
      <w:marTop w:val="0"/>
      <w:marBottom w:val="0"/>
      <w:divBdr>
        <w:top w:val="none" w:sz="0" w:space="0" w:color="auto"/>
        <w:left w:val="none" w:sz="0" w:space="0" w:color="auto"/>
        <w:bottom w:val="none" w:sz="0" w:space="0" w:color="auto"/>
        <w:right w:val="none" w:sz="0" w:space="0" w:color="auto"/>
      </w:divBdr>
      <w:divsChild>
        <w:div w:id="1726373128">
          <w:marLeft w:val="0"/>
          <w:marRight w:val="0"/>
          <w:marTop w:val="0"/>
          <w:marBottom w:val="0"/>
          <w:divBdr>
            <w:top w:val="none" w:sz="0" w:space="0" w:color="auto"/>
            <w:left w:val="none" w:sz="0" w:space="0" w:color="auto"/>
            <w:bottom w:val="none" w:sz="0" w:space="0" w:color="auto"/>
            <w:right w:val="none" w:sz="0" w:space="0" w:color="auto"/>
          </w:divBdr>
        </w:div>
      </w:divsChild>
    </w:div>
    <w:div w:id="675613503">
      <w:bodyDiv w:val="1"/>
      <w:marLeft w:val="0"/>
      <w:marRight w:val="0"/>
      <w:marTop w:val="0"/>
      <w:marBottom w:val="0"/>
      <w:divBdr>
        <w:top w:val="none" w:sz="0" w:space="0" w:color="auto"/>
        <w:left w:val="none" w:sz="0" w:space="0" w:color="auto"/>
        <w:bottom w:val="none" w:sz="0" w:space="0" w:color="auto"/>
        <w:right w:val="none" w:sz="0" w:space="0" w:color="auto"/>
      </w:divBdr>
      <w:divsChild>
        <w:div w:id="648630729">
          <w:marLeft w:val="0"/>
          <w:marRight w:val="0"/>
          <w:marTop w:val="0"/>
          <w:marBottom w:val="0"/>
          <w:divBdr>
            <w:top w:val="none" w:sz="0" w:space="0" w:color="auto"/>
            <w:left w:val="none" w:sz="0" w:space="0" w:color="auto"/>
            <w:bottom w:val="none" w:sz="0" w:space="0" w:color="auto"/>
            <w:right w:val="none" w:sz="0" w:space="0" w:color="auto"/>
          </w:divBdr>
        </w:div>
      </w:divsChild>
    </w:div>
    <w:div w:id="730352144">
      <w:bodyDiv w:val="1"/>
      <w:marLeft w:val="0"/>
      <w:marRight w:val="0"/>
      <w:marTop w:val="0"/>
      <w:marBottom w:val="0"/>
      <w:divBdr>
        <w:top w:val="none" w:sz="0" w:space="0" w:color="auto"/>
        <w:left w:val="none" w:sz="0" w:space="0" w:color="auto"/>
        <w:bottom w:val="none" w:sz="0" w:space="0" w:color="auto"/>
        <w:right w:val="none" w:sz="0" w:space="0" w:color="auto"/>
      </w:divBdr>
      <w:divsChild>
        <w:div w:id="1149518660">
          <w:marLeft w:val="0"/>
          <w:marRight w:val="0"/>
          <w:marTop w:val="0"/>
          <w:marBottom w:val="0"/>
          <w:divBdr>
            <w:top w:val="none" w:sz="0" w:space="0" w:color="auto"/>
            <w:left w:val="none" w:sz="0" w:space="0" w:color="auto"/>
            <w:bottom w:val="none" w:sz="0" w:space="0" w:color="auto"/>
            <w:right w:val="none" w:sz="0" w:space="0" w:color="auto"/>
          </w:divBdr>
        </w:div>
      </w:divsChild>
    </w:div>
    <w:div w:id="782186576">
      <w:bodyDiv w:val="1"/>
      <w:marLeft w:val="0"/>
      <w:marRight w:val="0"/>
      <w:marTop w:val="0"/>
      <w:marBottom w:val="0"/>
      <w:divBdr>
        <w:top w:val="none" w:sz="0" w:space="0" w:color="auto"/>
        <w:left w:val="none" w:sz="0" w:space="0" w:color="auto"/>
        <w:bottom w:val="none" w:sz="0" w:space="0" w:color="auto"/>
        <w:right w:val="none" w:sz="0" w:space="0" w:color="auto"/>
      </w:divBdr>
    </w:div>
    <w:div w:id="1547334990">
      <w:bodyDiv w:val="1"/>
      <w:marLeft w:val="0"/>
      <w:marRight w:val="0"/>
      <w:marTop w:val="0"/>
      <w:marBottom w:val="0"/>
      <w:divBdr>
        <w:top w:val="none" w:sz="0" w:space="0" w:color="auto"/>
        <w:left w:val="none" w:sz="0" w:space="0" w:color="auto"/>
        <w:bottom w:val="none" w:sz="0" w:space="0" w:color="auto"/>
        <w:right w:val="none" w:sz="0" w:space="0" w:color="auto"/>
      </w:divBdr>
      <w:divsChild>
        <w:div w:id="1631593694">
          <w:marLeft w:val="0"/>
          <w:marRight w:val="0"/>
          <w:marTop w:val="0"/>
          <w:marBottom w:val="0"/>
          <w:divBdr>
            <w:top w:val="none" w:sz="0" w:space="0" w:color="auto"/>
            <w:left w:val="none" w:sz="0" w:space="0" w:color="auto"/>
            <w:bottom w:val="none" w:sz="0" w:space="0" w:color="auto"/>
            <w:right w:val="none" w:sz="0" w:space="0" w:color="auto"/>
          </w:divBdr>
        </w:div>
      </w:divsChild>
    </w:div>
    <w:div w:id="1898933941">
      <w:bodyDiv w:val="1"/>
      <w:marLeft w:val="0"/>
      <w:marRight w:val="0"/>
      <w:marTop w:val="0"/>
      <w:marBottom w:val="0"/>
      <w:divBdr>
        <w:top w:val="none" w:sz="0" w:space="0" w:color="auto"/>
        <w:left w:val="none" w:sz="0" w:space="0" w:color="auto"/>
        <w:bottom w:val="none" w:sz="0" w:space="0" w:color="auto"/>
        <w:right w:val="none" w:sz="0" w:space="0" w:color="auto"/>
      </w:divBdr>
    </w:div>
    <w:div w:id="197972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n.com/en-in/news/india/medical-negligence-kills-class-ix-student-in-west-bengal/vi-BBjXPqs" TargetMode="External"/><Relationship Id="rId3" Type="http://schemas.openxmlformats.org/officeDocument/2006/relationships/webSettings" Target="webSettings.xml"/><Relationship Id="rId7" Type="http://schemas.openxmlformats.org/officeDocument/2006/relationships/hyperlink" Target="http://timesofindia.indiatimes.com/articleshow/24649332.cms?utm_source=contentofinterest&amp;utm_medium=text&amp;utm_campaign=cpps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vemint.com/Politics/rYITtOKCr3IO0iexKbvc6K/Medical-negligence-Will-Anuradha-Saha-case-set-precedent.html" TargetMode="External"/><Relationship Id="rId11" Type="http://schemas.openxmlformats.org/officeDocument/2006/relationships/fontTable" Target="fontTable.xml"/><Relationship Id="rId5" Type="http://schemas.openxmlformats.org/officeDocument/2006/relationships/hyperlink" Target="https://medicaldialogues.in/sanjay-roy-death-case-probe-committee-finds-three-doctors-guilty/" TargetMode="External"/><Relationship Id="rId10" Type="http://schemas.openxmlformats.org/officeDocument/2006/relationships/hyperlink" Target="https://timesofindia.indiatimes.com/city/kolkata/Kolkata-hospital-loses-a-part-of-patients-skull/articleshow/37352089.cms" TargetMode="External"/><Relationship Id="rId4" Type="http://schemas.openxmlformats.org/officeDocument/2006/relationships/hyperlink" Target="http://timesofindia.indiatimes.com/articleshow/63538950.cms?utm_source=contentofinterest&amp;utm_medium=text&amp;utm_campaign=cppst" TargetMode="External"/><Relationship Id="rId9" Type="http://schemas.openxmlformats.org/officeDocument/2006/relationships/hyperlink" Target="http://www.asianage.com/metros/kolkata/130618/wb-patients-family-files-case-of-medical-negligence-for-infusing-wrong-bloo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Arunim Roy</dc:creator>
  <cp:keywords/>
  <dc:description/>
  <cp:lastModifiedBy>Arunim Roy</cp:lastModifiedBy>
  <cp:revision>23</cp:revision>
  <dcterms:created xsi:type="dcterms:W3CDTF">2019-01-29T13:30:00Z</dcterms:created>
  <dcterms:modified xsi:type="dcterms:W3CDTF">2019-01-29T18:12:00Z</dcterms:modified>
</cp:coreProperties>
</file>