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95217" w14:textId="77777777" w:rsidR="007534A0" w:rsidRDefault="009361B1">
      <w:pPr>
        <w:spacing w:after="80"/>
      </w:pPr>
      <w:r>
        <w:rPr>
          <w:rFonts w:ascii="Times New Roman" w:eastAsia="Times New Roman" w:hAnsi="Times New Roman" w:cs="Times New Roman"/>
          <w:b/>
          <w:color w:val="0F172A"/>
          <w:sz w:val="36"/>
        </w:rPr>
        <w:t xml:space="preserve">Functional &amp; Performance Testing Template </w:t>
      </w:r>
    </w:p>
    <w:p w14:paraId="7A8F2EB1" w14:textId="77777777" w:rsidR="007534A0" w:rsidRDefault="009361B1">
      <w:pPr>
        <w:spacing w:after="0" w:line="277" w:lineRule="auto"/>
      </w:pPr>
      <w:r>
        <w:rPr>
          <w:rFonts w:ascii="Times New Roman" w:eastAsia="Times New Roman" w:hAnsi="Times New Roman" w:cs="Times New Roman"/>
          <w:color w:val="334155"/>
          <w:sz w:val="28"/>
        </w:rPr>
        <w:t xml:space="preserve">Streamlining IT Procurement: Automating Standard Laptop Orders with Flow Designer </w:t>
      </w:r>
    </w:p>
    <w:p w14:paraId="61FF438B" w14:textId="77777777" w:rsidR="007534A0" w:rsidRDefault="009361B1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9207" w:type="dxa"/>
        <w:tblInd w:w="-186" w:type="dxa"/>
        <w:tblCellMar>
          <w:top w:w="7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75"/>
        <w:gridCol w:w="4632"/>
      </w:tblGrid>
      <w:tr w:rsidR="007534A0" w14:paraId="360D0F12" w14:textId="77777777">
        <w:trPr>
          <w:trHeight w:val="388"/>
        </w:trPr>
        <w:tc>
          <w:tcPr>
            <w:tcW w:w="4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</w:tcPr>
          <w:p w14:paraId="18CF2675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Date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4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30CC0" w14:textId="77777777" w:rsidR="007534A0" w:rsidRDefault="009361B1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03 October 2026 </w:t>
            </w:r>
          </w:p>
        </w:tc>
      </w:tr>
      <w:tr w:rsidR="007534A0" w14:paraId="53F29245" w14:textId="77777777">
        <w:trPr>
          <w:trHeight w:val="391"/>
        </w:trPr>
        <w:tc>
          <w:tcPr>
            <w:tcW w:w="4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</w:tcPr>
          <w:p w14:paraId="2E07FFE7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4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11D02" w14:textId="48FFF431" w:rsidR="007534A0" w:rsidRDefault="00A22CF0">
            <w:pPr>
              <w:spacing w:after="0"/>
              <w:ind w:left="2"/>
            </w:pPr>
            <w:r w:rsidRPr="00A22CF0">
              <w:rPr>
                <w:rFonts w:ascii="Times New Roman" w:eastAsia="Times New Roman" w:hAnsi="Times New Roman" w:cs="Times New Roman"/>
                <w:sz w:val="28"/>
              </w:rPr>
              <w:t>SWTID-2026-2230</w:t>
            </w:r>
          </w:p>
        </w:tc>
      </w:tr>
      <w:tr w:rsidR="007534A0" w14:paraId="0A087227" w14:textId="77777777">
        <w:trPr>
          <w:trHeight w:val="1135"/>
        </w:trPr>
        <w:tc>
          <w:tcPr>
            <w:tcW w:w="4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14:paraId="1BE231EB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4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1B779" w14:textId="77777777" w:rsidR="007534A0" w:rsidRDefault="009361B1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Streamlining IT Procurement: Automating Standard Laptop Orders with Flow Designer </w:t>
            </w:r>
          </w:p>
        </w:tc>
      </w:tr>
      <w:tr w:rsidR="007534A0" w14:paraId="52CF8103" w14:textId="77777777">
        <w:trPr>
          <w:trHeight w:val="389"/>
        </w:trPr>
        <w:tc>
          <w:tcPr>
            <w:tcW w:w="4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</w:tcPr>
          <w:p w14:paraId="011009CE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4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4C9D3" w14:textId="77777777" w:rsidR="007534A0" w:rsidRDefault="009361B1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</w:p>
        </w:tc>
      </w:tr>
    </w:tbl>
    <w:p w14:paraId="7D9541D4" w14:textId="77777777" w:rsidR="007534A0" w:rsidRDefault="009361B1">
      <w:pPr>
        <w:spacing w:after="505"/>
      </w:pPr>
      <w:r>
        <w:rPr>
          <w:rFonts w:ascii="Times New Roman" w:eastAsia="Times New Roman" w:hAnsi="Times New Roman" w:cs="Times New Roman"/>
          <w:color w:val="334155"/>
          <w:sz w:val="28"/>
        </w:rPr>
        <w:t xml:space="preserve"> </w:t>
      </w:r>
    </w:p>
    <w:p w14:paraId="620B57E0" w14:textId="77777777" w:rsidR="007534A0" w:rsidRDefault="009361B1">
      <w:pPr>
        <w:spacing w:after="0"/>
      </w:pPr>
      <w:r>
        <w:rPr>
          <w:rFonts w:ascii="Times New Roman" w:eastAsia="Times New Roman" w:hAnsi="Times New Roman" w:cs="Times New Roman"/>
          <w:b/>
          <w:color w:val="1E293B"/>
          <w:sz w:val="28"/>
        </w:rPr>
        <w:t xml:space="preserve">Test Scenarios &amp; Results </w:t>
      </w:r>
    </w:p>
    <w:tbl>
      <w:tblPr>
        <w:tblStyle w:val="TableGrid"/>
        <w:tblW w:w="9029" w:type="dxa"/>
        <w:tblInd w:w="0" w:type="dxa"/>
        <w:tblCellMar>
          <w:top w:w="201" w:type="dxa"/>
          <w:left w:w="160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816"/>
        <w:gridCol w:w="1751"/>
        <w:gridCol w:w="2051"/>
        <w:gridCol w:w="1621"/>
        <w:gridCol w:w="1555"/>
        <w:gridCol w:w="1235"/>
      </w:tblGrid>
      <w:tr w:rsidR="007534A0" w14:paraId="11138ED6" w14:textId="77777777">
        <w:trPr>
          <w:trHeight w:val="2129"/>
        </w:trPr>
        <w:tc>
          <w:tcPr>
            <w:tcW w:w="816" w:type="dxa"/>
            <w:tcBorders>
              <w:top w:val="single" w:sz="8" w:space="0" w:color="E2E8F0"/>
              <w:left w:val="nil"/>
              <w:bottom w:val="single" w:sz="48" w:space="0" w:color="FFFFFF"/>
              <w:right w:val="single" w:sz="8" w:space="0" w:color="F1F5F9"/>
            </w:tcBorders>
            <w:shd w:val="clear" w:color="auto" w:fill="F8FAFC"/>
            <w:vAlign w:val="center"/>
          </w:tcPr>
          <w:p w14:paraId="683721EF" w14:textId="77777777" w:rsidR="007534A0" w:rsidRDefault="009361B1">
            <w:pPr>
              <w:spacing w:after="0" w:line="277" w:lineRule="auto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1E293B"/>
                <w:sz w:val="28"/>
              </w:rPr>
              <w:t xml:space="preserve">Tes t </w:t>
            </w:r>
          </w:p>
          <w:p w14:paraId="261DCDCE" w14:textId="77777777" w:rsidR="007534A0" w:rsidRDefault="009361B1">
            <w:pPr>
              <w:spacing w:after="1" w:line="277" w:lineRule="auto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1E293B"/>
                <w:sz w:val="28"/>
              </w:rPr>
              <w:t xml:space="preserve">Cas e </w:t>
            </w:r>
          </w:p>
          <w:p w14:paraId="606D149A" w14:textId="77777777" w:rsidR="007534A0" w:rsidRDefault="009361B1">
            <w:pPr>
              <w:spacing w:after="0"/>
              <w:ind w:left="90"/>
            </w:pPr>
            <w:r>
              <w:rPr>
                <w:rFonts w:ascii="Times New Roman" w:eastAsia="Times New Roman" w:hAnsi="Times New Roman" w:cs="Times New Roman"/>
                <w:b/>
                <w:color w:val="1E293B"/>
                <w:sz w:val="28"/>
              </w:rPr>
              <w:t xml:space="preserve">ID </w:t>
            </w:r>
          </w:p>
        </w:tc>
        <w:tc>
          <w:tcPr>
            <w:tcW w:w="1751" w:type="dxa"/>
            <w:tcBorders>
              <w:top w:val="single" w:sz="8" w:space="0" w:color="E2E8F0"/>
              <w:left w:val="single" w:sz="8" w:space="0" w:color="F1F5F9"/>
              <w:bottom w:val="single" w:sz="48" w:space="0" w:color="FFFFFF"/>
              <w:right w:val="single" w:sz="8" w:space="0" w:color="F1F5F9"/>
            </w:tcBorders>
            <w:shd w:val="clear" w:color="auto" w:fill="F8FAFC"/>
            <w:vAlign w:val="center"/>
          </w:tcPr>
          <w:p w14:paraId="53BC3DB2" w14:textId="77777777" w:rsidR="007534A0" w:rsidRDefault="009361B1">
            <w:pPr>
              <w:spacing w:after="2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1E293B"/>
                <w:sz w:val="28"/>
              </w:rPr>
              <w:t xml:space="preserve">Scenario </w:t>
            </w:r>
          </w:p>
          <w:p w14:paraId="7797C920" w14:textId="77777777" w:rsidR="007534A0" w:rsidRDefault="009361B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1E293B"/>
                <w:sz w:val="28"/>
              </w:rPr>
              <w:t xml:space="preserve">(What to test) </w:t>
            </w:r>
          </w:p>
        </w:tc>
        <w:tc>
          <w:tcPr>
            <w:tcW w:w="2051" w:type="dxa"/>
            <w:tcBorders>
              <w:top w:val="single" w:sz="8" w:space="0" w:color="E2E8F0"/>
              <w:left w:val="single" w:sz="8" w:space="0" w:color="F1F5F9"/>
              <w:bottom w:val="single" w:sz="48" w:space="0" w:color="FFFFFF"/>
              <w:right w:val="single" w:sz="8" w:space="0" w:color="F1F5F9"/>
            </w:tcBorders>
            <w:shd w:val="clear" w:color="auto" w:fill="F8FAFC"/>
            <w:vAlign w:val="center"/>
          </w:tcPr>
          <w:p w14:paraId="150BCD4F" w14:textId="77777777" w:rsidR="007534A0" w:rsidRDefault="009361B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1E293B"/>
                <w:sz w:val="28"/>
              </w:rPr>
              <w:t xml:space="preserve">Test Steps (How to test) </w:t>
            </w:r>
          </w:p>
        </w:tc>
        <w:tc>
          <w:tcPr>
            <w:tcW w:w="1621" w:type="dxa"/>
            <w:tcBorders>
              <w:top w:val="single" w:sz="8" w:space="0" w:color="E2E8F0"/>
              <w:left w:val="single" w:sz="8" w:space="0" w:color="F1F5F9"/>
              <w:bottom w:val="single" w:sz="48" w:space="0" w:color="FFFFFF"/>
              <w:right w:val="single" w:sz="8" w:space="0" w:color="F1F5F9"/>
            </w:tcBorders>
            <w:shd w:val="clear" w:color="auto" w:fill="F8FAFC"/>
            <w:vAlign w:val="center"/>
          </w:tcPr>
          <w:p w14:paraId="00D00CC5" w14:textId="77777777" w:rsidR="007534A0" w:rsidRDefault="009361B1">
            <w:pPr>
              <w:spacing w:after="25"/>
              <w:ind w:left="95"/>
            </w:pPr>
            <w:r>
              <w:rPr>
                <w:rFonts w:ascii="Times New Roman" w:eastAsia="Times New Roman" w:hAnsi="Times New Roman" w:cs="Times New Roman"/>
                <w:b/>
                <w:color w:val="1E293B"/>
                <w:sz w:val="28"/>
              </w:rPr>
              <w:t xml:space="preserve">Expected </w:t>
            </w:r>
          </w:p>
          <w:p w14:paraId="48869677" w14:textId="77777777" w:rsidR="007534A0" w:rsidRDefault="009361B1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1E293B"/>
                <w:sz w:val="28"/>
              </w:rPr>
              <w:t xml:space="preserve">Result </w:t>
            </w:r>
          </w:p>
        </w:tc>
        <w:tc>
          <w:tcPr>
            <w:tcW w:w="1555" w:type="dxa"/>
            <w:tcBorders>
              <w:top w:val="single" w:sz="8" w:space="0" w:color="E2E8F0"/>
              <w:left w:val="single" w:sz="8" w:space="0" w:color="F1F5F9"/>
              <w:bottom w:val="single" w:sz="48" w:space="0" w:color="FFFFFF"/>
              <w:right w:val="single" w:sz="8" w:space="0" w:color="F1F5F9"/>
            </w:tcBorders>
            <w:shd w:val="clear" w:color="auto" w:fill="F8FAFC"/>
            <w:vAlign w:val="center"/>
          </w:tcPr>
          <w:p w14:paraId="6E473636" w14:textId="77777777" w:rsidR="007534A0" w:rsidRDefault="009361B1">
            <w:pPr>
              <w:spacing w:after="25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1E293B"/>
                <w:sz w:val="28"/>
              </w:rPr>
              <w:t xml:space="preserve">Actual </w:t>
            </w:r>
          </w:p>
          <w:p w14:paraId="3CF798E6" w14:textId="77777777" w:rsidR="007534A0" w:rsidRDefault="009361B1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1E293B"/>
                <w:sz w:val="28"/>
              </w:rPr>
              <w:t xml:space="preserve">Result </w:t>
            </w:r>
          </w:p>
        </w:tc>
        <w:tc>
          <w:tcPr>
            <w:tcW w:w="1235" w:type="dxa"/>
            <w:tcBorders>
              <w:top w:val="single" w:sz="8" w:space="0" w:color="E2E8F0"/>
              <w:left w:val="single" w:sz="8" w:space="0" w:color="F1F5F9"/>
              <w:bottom w:val="single" w:sz="48" w:space="0" w:color="FFFFFF"/>
              <w:right w:val="nil"/>
            </w:tcBorders>
            <w:shd w:val="clear" w:color="auto" w:fill="F8FAFC"/>
            <w:vAlign w:val="center"/>
          </w:tcPr>
          <w:p w14:paraId="01B17CF6" w14:textId="77777777" w:rsidR="007534A0" w:rsidRDefault="009361B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1E293B"/>
                <w:sz w:val="28"/>
              </w:rPr>
              <w:t xml:space="preserve">Pass/F ail </w:t>
            </w:r>
          </w:p>
        </w:tc>
      </w:tr>
      <w:tr w:rsidR="007534A0" w14:paraId="27B2B6B6" w14:textId="77777777">
        <w:trPr>
          <w:trHeight w:val="5501"/>
        </w:trPr>
        <w:tc>
          <w:tcPr>
            <w:tcW w:w="816" w:type="dxa"/>
            <w:tcBorders>
              <w:top w:val="single" w:sz="48" w:space="0" w:color="FFFFFF"/>
              <w:left w:val="nil"/>
              <w:bottom w:val="single" w:sz="8" w:space="0" w:color="F1F5F9"/>
              <w:right w:val="single" w:sz="8" w:space="0" w:color="F1F5F9"/>
            </w:tcBorders>
          </w:tcPr>
          <w:p w14:paraId="365B5454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>FT-</w:t>
            </w:r>
          </w:p>
          <w:p w14:paraId="68BEE7EA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01 </w:t>
            </w:r>
          </w:p>
        </w:tc>
        <w:tc>
          <w:tcPr>
            <w:tcW w:w="1751" w:type="dxa"/>
            <w:tcBorders>
              <w:top w:val="single" w:sz="48" w:space="0" w:color="FFFFFF"/>
              <w:left w:val="single" w:sz="8" w:space="0" w:color="F1F5F9"/>
              <w:bottom w:val="single" w:sz="8" w:space="0" w:color="F1F5F9"/>
              <w:right w:val="single" w:sz="8" w:space="0" w:color="F1F5F9"/>
            </w:tcBorders>
          </w:tcPr>
          <w:p w14:paraId="7ED3EE32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Text Input </w:t>
            </w:r>
          </w:p>
          <w:p w14:paraId="2365ED7A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Validation </w:t>
            </w:r>
          </w:p>
          <w:p w14:paraId="185417CC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(e.g., </w:t>
            </w:r>
          </w:p>
          <w:p w14:paraId="6D21A29B" w14:textId="77777777" w:rsidR="007534A0" w:rsidRDefault="009361B1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Employee </w:t>
            </w:r>
          </w:p>
          <w:p w14:paraId="3E6808AC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ID, </w:t>
            </w:r>
          </w:p>
          <w:p w14:paraId="38218BC5" w14:textId="77777777" w:rsidR="007534A0" w:rsidRDefault="009361B1">
            <w:pPr>
              <w:spacing w:after="24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>Justification</w:t>
            </w:r>
          </w:p>
          <w:p w14:paraId="79FBE3DF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, Delivery </w:t>
            </w:r>
          </w:p>
          <w:p w14:paraId="4F61E403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Address) </w:t>
            </w:r>
          </w:p>
        </w:tc>
        <w:tc>
          <w:tcPr>
            <w:tcW w:w="2051" w:type="dxa"/>
            <w:tcBorders>
              <w:top w:val="single" w:sz="48" w:space="0" w:color="FFFFFF"/>
              <w:left w:val="single" w:sz="8" w:space="0" w:color="F1F5F9"/>
              <w:bottom w:val="single" w:sz="8" w:space="0" w:color="F1F5F9"/>
              <w:right w:val="single" w:sz="8" w:space="0" w:color="F1F5F9"/>
            </w:tcBorders>
          </w:tcPr>
          <w:p w14:paraId="7975269F" w14:textId="77777777" w:rsidR="007534A0" w:rsidRDefault="009361B1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Enter valid and invalid text/alphanum eric formats in order input fields </w:t>
            </w:r>
          </w:p>
        </w:tc>
        <w:tc>
          <w:tcPr>
            <w:tcW w:w="1621" w:type="dxa"/>
            <w:tcBorders>
              <w:top w:val="single" w:sz="48" w:space="0" w:color="FFFFFF"/>
              <w:left w:val="single" w:sz="8" w:space="0" w:color="F1F5F9"/>
              <w:bottom w:val="single" w:sz="8" w:space="0" w:color="F1F5F9"/>
              <w:right w:val="single" w:sz="8" w:space="0" w:color="F1F5F9"/>
            </w:tcBorders>
          </w:tcPr>
          <w:p w14:paraId="1E57924E" w14:textId="77777777" w:rsidR="007534A0" w:rsidRDefault="009361B1">
            <w:pPr>
              <w:spacing w:after="1" w:line="277" w:lineRule="auto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Valid employee and order details accepted; clear error messages </w:t>
            </w:r>
          </w:p>
          <w:p w14:paraId="20948D95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for invalid entries </w:t>
            </w:r>
          </w:p>
        </w:tc>
        <w:tc>
          <w:tcPr>
            <w:tcW w:w="1555" w:type="dxa"/>
            <w:tcBorders>
              <w:top w:val="single" w:sz="48" w:space="0" w:color="FFFFFF"/>
              <w:left w:val="single" w:sz="8" w:space="0" w:color="F1F5F9"/>
              <w:bottom w:val="single" w:sz="8" w:space="0" w:color="F1F5F9"/>
              <w:right w:val="single" w:sz="8" w:space="0" w:color="F1F5F9"/>
            </w:tcBorders>
            <w:vAlign w:val="center"/>
          </w:tcPr>
          <w:p w14:paraId="7E085F66" w14:textId="77777777" w:rsidR="007534A0" w:rsidRDefault="009361B1">
            <w:pPr>
              <w:spacing w:after="0"/>
              <w:ind w:right="16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Valid inputs were processed without errors, and appropriat e validation errors were displayed for invalid entries. </w:t>
            </w:r>
          </w:p>
        </w:tc>
        <w:tc>
          <w:tcPr>
            <w:tcW w:w="1235" w:type="dxa"/>
            <w:tcBorders>
              <w:top w:val="single" w:sz="48" w:space="0" w:color="FFFFFF"/>
              <w:left w:val="single" w:sz="8" w:space="0" w:color="F1F5F9"/>
              <w:bottom w:val="single" w:sz="8" w:space="0" w:color="F1F5F9"/>
              <w:right w:val="nil"/>
            </w:tcBorders>
          </w:tcPr>
          <w:p w14:paraId="2240B6D4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Pass </w:t>
            </w:r>
          </w:p>
        </w:tc>
      </w:tr>
    </w:tbl>
    <w:p w14:paraId="0E1839D7" w14:textId="77777777" w:rsidR="007534A0" w:rsidRDefault="007534A0">
      <w:pPr>
        <w:spacing w:after="0"/>
        <w:ind w:left="-1441" w:right="10181"/>
      </w:pPr>
    </w:p>
    <w:tbl>
      <w:tblPr>
        <w:tblStyle w:val="TableGrid"/>
        <w:tblW w:w="9044" w:type="dxa"/>
        <w:tblInd w:w="-15" w:type="dxa"/>
        <w:tblCellMar>
          <w:top w:w="153" w:type="dxa"/>
          <w:left w:w="160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830"/>
        <w:gridCol w:w="1751"/>
        <w:gridCol w:w="2051"/>
        <w:gridCol w:w="1621"/>
        <w:gridCol w:w="1555"/>
        <w:gridCol w:w="1236"/>
      </w:tblGrid>
      <w:tr w:rsidR="007534A0" w14:paraId="710EE9CA" w14:textId="77777777">
        <w:trPr>
          <w:trHeight w:val="4751"/>
        </w:trPr>
        <w:tc>
          <w:tcPr>
            <w:tcW w:w="831" w:type="dxa"/>
            <w:tcBorders>
              <w:top w:val="single" w:sz="48" w:space="0" w:color="FFFFFF"/>
              <w:left w:val="nil"/>
              <w:bottom w:val="single" w:sz="48" w:space="0" w:color="FFFFFF"/>
              <w:right w:val="single" w:sz="8" w:space="0" w:color="F1F5F9"/>
            </w:tcBorders>
          </w:tcPr>
          <w:p w14:paraId="526F98CA" w14:textId="77777777" w:rsidR="007534A0" w:rsidRDefault="009361B1">
            <w:pPr>
              <w:spacing w:after="25"/>
              <w:ind w:left="1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>FT-</w:t>
            </w:r>
          </w:p>
          <w:p w14:paraId="1E455341" w14:textId="77777777" w:rsidR="007534A0" w:rsidRDefault="009361B1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02 </w:t>
            </w:r>
          </w:p>
        </w:tc>
        <w:tc>
          <w:tcPr>
            <w:tcW w:w="1751" w:type="dxa"/>
            <w:tcBorders>
              <w:top w:val="single" w:sz="48" w:space="0" w:color="FFFFFF"/>
              <w:left w:val="single" w:sz="8" w:space="0" w:color="F1F5F9"/>
              <w:bottom w:val="single" w:sz="48" w:space="0" w:color="FFFFFF"/>
              <w:right w:val="single" w:sz="8" w:space="0" w:color="F1F5F9"/>
            </w:tcBorders>
          </w:tcPr>
          <w:p w14:paraId="64979E3B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Number </w:t>
            </w:r>
          </w:p>
          <w:p w14:paraId="279E316D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Input </w:t>
            </w:r>
          </w:p>
          <w:p w14:paraId="7ADADCF7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Validation </w:t>
            </w:r>
          </w:p>
          <w:p w14:paraId="395BDCAD" w14:textId="77777777" w:rsidR="007534A0" w:rsidRDefault="009361B1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(e.g., Laptop </w:t>
            </w:r>
          </w:p>
          <w:p w14:paraId="142DB6E3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Quantity, </w:t>
            </w:r>
          </w:p>
          <w:p w14:paraId="38CDD45E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Cost Center </w:t>
            </w:r>
          </w:p>
          <w:p w14:paraId="4B58F2F0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Code, Phone </w:t>
            </w:r>
          </w:p>
          <w:p w14:paraId="2E6CC465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Number) </w:t>
            </w:r>
          </w:p>
        </w:tc>
        <w:tc>
          <w:tcPr>
            <w:tcW w:w="2051" w:type="dxa"/>
            <w:tcBorders>
              <w:top w:val="single" w:sz="48" w:space="0" w:color="FFFFFF"/>
              <w:left w:val="single" w:sz="8" w:space="0" w:color="F1F5F9"/>
              <w:bottom w:val="single" w:sz="48" w:space="0" w:color="FFFFFF"/>
              <w:right w:val="single" w:sz="8" w:space="0" w:color="F1F5F9"/>
            </w:tcBorders>
          </w:tcPr>
          <w:p w14:paraId="1DB71D0D" w14:textId="77777777" w:rsidR="007534A0" w:rsidRDefault="009361B1">
            <w:pPr>
              <w:spacing w:after="0"/>
              <w:ind w:left="1" w:right="13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Enter order quantities and numeric codes within and outside permitted limits </w:t>
            </w:r>
          </w:p>
        </w:tc>
        <w:tc>
          <w:tcPr>
            <w:tcW w:w="1621" w:type="dxa"/>
            <w:tcBorders>
              <w:top w:val="single" w:sz="48" w:space="0" w:color="FFFFFF"/>
              <w:left w:val="single" w:sz="8" w:space="0" w:color="F1F5F9"/>
              <w:bottom w:val="single" w:sz="48" w:space="0" w:color="FFFFFF"/>
              <w:right w:val="single" w:sz="8" w:space="0" w:color="F1F5F9"/>
            </w:tcBorders>
          </w:tcPr>
          <w:p w14:paraId="14E244B5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Accepts valid quantities (e.g., 1-5 units); displays error for out-ofrange or negative values </w:t>
            </w:r>
          </w:p>
        </w:tc>
        <w:tc>
          <w:tcPr>
            <w:tcW w:w="1555" w:type="dxa"/>
            <w:tcBorders>
              <w:top w:val="single" w:sz="48" w:space="0" w:color="FFFFFF"/>
              <w:left w:val="single" w:sz="8" w:space="0" w:color="F1F5F9"/>
              <w:bottom w:val="single" w:sz="48" w:space="0" w:color="FFFFFF"/>
              <w:right w:val="single" w:sz="8" w:space="0" w:color="F1F5F9"/>
            </w:tcBorders>
            <w:vAlign w:val="center"/>
          </w:tcPr>
          <w:p w14:paraId="47728415" w14:textId="77777777" w:rsidR="007534A0" w:rsidRDefault="009361B1">
            <w:pPr>
              <w:spacing w:after="0"/>
              <w:ind w:right="53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Quantity range (15) worked as expected. Negative numbers and outof-range values were blocked. </w:t>
            </w:r>
          </w:p>
        </w:tc>
        <w:tc>
          <w:tcPr>
            <w:tcW w:w="1236" w:type="dxa"/>
            <w:tcBorders>
              <w:top w:val="single" w:sz="48" w:space="0" w:color="FFFFFF"/>
              <w:left w:val="single" w:sz="8" w:space="0" w:color="F1F5F9"/>
              <w:bottom w:val="single" w:sz="48" w:space="0" w:color="FFFFFF"/>
              <w:right w:val="nil"/>
            </w:tcBorders>
          </w:tcPr>
          <w:p w14:paraId="0F41F98A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Pass </w:t>
            </w:r>
          </w:p>
        </w:tc>
      </w:tr>
      <w:tr w:rsidR="007534A0" w14:paraId="6068B734" w14:textId="77777777">
        <w:trPr>
          <w:trHeight w:val="5126"/>
        </w:trPr>
        <w:tc>
          <w:tcPr>
            <w:tcW w:w="831" w:type="dxa"/>
            <w:tcBorders>
              <w:top w:val="single" w:sz="48" w:space="0" w:color="FFFFFF"/>
              <w:left w:val="nil"/>
              <w:bottom w:val="single" w:sz="48" w:space="0" w:color="FFFFFF"/>
              <w:right w:val="single" w:sz="8" w:space="0" w:color="F1F5F9"/>
            </w:tcBorders>
          </w:tcPr>
          <w:p w14:paraId="642BCF3C" w14:textId="77777777" w:rsidR="007534A0" w:rsidRDefault="009361B1">
            <w:pPr>
              <w:spacing w:after="25"/>
              <w:ind w:left="1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>FT-</w:t>
            </w:r>
          </w:p>
          <w:p w14:paraId="7FBA1D84" w14:textId="77777777" w:rsidR="007534A0" w:rsidRDefault="009361B1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03 </w:t>
            </w:r>
          </w:p>
        </w:tc>
        <w:tc>
          <w:tcPr>
            <w:tcW w:w="1751" w:type="dxa"/>
            <w:tcBorders>
              <w:top w:val="single" w:sz="48" w:space="0" w:color="FFFFFF"/>
              <w:left w:val="single" w:sz="8" w:space="0" w:color="F1F5F9"/>
              <w:bottom w:val="single" w:sz="48" w:space="0" w:color="FFFFFF"/>
              <w:right w:val="single" w:sz="8" w:space="0" w:color="F1F5F9"/>
            </w:tcBorders>
          </w:tcPr>
          <w:p w14:paraId="220B404C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Content &amp; </w:t>
            </w:r>
          </w:p>
          <w:p w14:paraId="24AE7A74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Workflow </w:t>
            </w:r>
          </w:p>
          <w:p w14:paraId="549C7B9F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Generation </w:t>
            </w:r>
          </w:p>
          <w:p w14:paraId="123F678B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(e.g., Flow </w:t>
            </w:r>
          </w:p>
          <w:p w14:paraId="2573FEBD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Designer </w:t>
            </w:r>
          </w:p>
          <w:p w14:paraId="6E0057D2" w14:textId="77777777" w:rsidR="007534A0" w:rsidRDefault="009361B1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Laptop </w:t>
            </w:r>
          </w:p>
          <w:p w14:paraId="1E361837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Order </w:t>
            </w:r>
          </w:p>
          <w:p w14:paraId="1C4BB273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Trigger) </w:t>
            </w:r>
          </w:p>
        </w:tc>
        <w:tc>
          <w:tcPr>
            <w:tcW w:w="2051" w:type="dxa"/>
            <w:tcBorders>
              <w:top w:val="single" w:sz="48" w:space="0" w:color="FFFFFF"/>
              <w:left w:val="single" w:sz="8" w:space="0" w:color="F1F5F9"/>
              <w:bottom w:val="single" w:sz="48" w:space="0" w:color="FFFFFF"/>
              <w:right w:val="single" w:sz="8" w:space="0" w:color="F1F5F9"/>
            </w:tcBorders>
          </w:tcPr>
          <w:p w14:paraId="1F09AFA9" w14:textId="77777777" w:rsidR="007534A0" w:rsidRDefault="009361B1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Submit a complete standard laptop procurement form and trigger Flow Designer automation </w:t>
            </w:r>
          </w:p>
        </w:tc>
        <w:tc>
          <w:tcPr>
            <w:tcW w:w="1621" w:type="dxa"/>
            <w:tcBorders>
              <w:top w:val="single" w:sz="48" w:space="0" w:color="FFFFFF"/>
              <w:left w:val="single" w:sz="8" w:space="0" w:color="F1F5F9"/>
              <w:bottom w:val="single" w:sz="48" w:space="0" w:color="FFFFFF"/>
              <w:right w:val="single" w:sz="8" w:space="0" w:color="F1F5F9"/>
            </w:tcBorders>
          </w:tcPr>
          <w:p w14:paraId="51A49D9E" w14:textId="77777777" w:rsidR="007534A0" w:rsidRDefault="009361B1">
            <w:pPr>
              <w:spacing w:after="0"/>
              <w:ind w:right="43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Flow Designer automatica lly creates catalog task, routes approval, and updates order status accurately </w:t>
            </w:r>
          </w:p>
        </w:tc>
        <w:tc>
          <w:tcPr>
            <w:tcW w:w="1555" w:type="dxa"/>
            <w:tcBorders>
              <w:top w:val="single" w:sz="48" w:space="0" w:color="FFFFFF"/>
              <w:left w:val="single" w:sz="8" w:space="0" w:color="F1F5F9"/>
              <w:bottom w:val="single" w:sz="48" w:space="0" w:color="FFFFFF"/>
              <w:right w:val="single" w:sz="8" w:space="0" w:color="F1F5F9"/>
            </w:tcBorders>
            <w:vAlign w:val="center"/>
          </w:tcPr>
          <w:p w14:paraId="333F8B38" w14:textId="77777777" w:rsidR="007534A0" w:rsidRDefault="009361B1">
            <w:pPr>
              <w:spacing w:after="1" w:line="277" w:lineRule="auto"/>
              <w:ind w:right="46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Catalog task was successfull y generated, approval email was routed, and order status updated to 'Pending </w:t>
            </w:r>
          </w:p>
          <w:p w14:paraId="27CCAE80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Approval'. </w:t>
            </w:r>
          </w:p>
        </w:tc>
        <w:tc>
          <w:tcPr>
            <w:tcW w:w="1236" w:type="dxa"/>
            <w:tcBorders>
              <w:top w:val="single" w:sz="48" w:space="0" w:color="FFFFFF"/>
              <w:left w:val="single" w:sz="8" w:space="0" w:color="F1F5F9"/>
              <w:bottom w:val="single" w:sz="48" w:space="0" w:color="FFFFFF"/>
              <w:right w:val="nil"/>
            </w:tcBorders>
          </w:tcPr>
          <w:p w14:paraId="724F1F17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Pass </w:t>
            </w:r>
          </w:p>
        </w:tc>
      </w:tr>
      <w:tr w:rsidR="007534A0" w14:paraId="232087A6" w14:textId="77777777">
        <w:trPr>
          <w:trHeight w:val="3584"/>
        </w:trPr>
        <w:tc>
          <w:tcPr>
            <w:tcW w:w="831" w:type="dxa"/>
            <w:tcBorders>
              <w:top w:val="single" w:sz="48" w:space="0" w:color="FFFFFF"/>
              <w:left w:val="nil"/>
              <w:bottom w:val="single" w:sz="8" w:space="0" w:color="F1F5F9"/>
              <w:right w:val="single" w:sz="8" w:space="0" w:color="F1F5F9"/>
            </w:tcBorders>
          </w:tcPr>
          <w:p w14:paraId="2C493DDA" w14:textId="77777777" w:rsidR="007534A0" w:rsidRDefault="009361B1">
            <w:pPr>
              <w:spacing w:after="25"/>
              <w:ind w:left="1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lastRenderedPageBreak/>
              <w:t>FT-</w:t>
            </w:r>
          </w:p>
          <w:p w14:paraId="10D6A69F" w14:textId="77777777" w:rsidR="007534A0" w:rsidRDefault="009361B1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04 </w:t>
            </w:r>
          </w:p>
        </w:tc>
        <w:tc>
          <w:tcPr>
            <w:tcW w:w="1751" w:type="dxa"/>
            <w:tcBorders>
              <w:top w:val="single" w:sz="48" w:space="0" w:color="FFFFFF"/>
              <w:left w:val="single" w:sz="8" w:space="0" w:color="F1F5F9"/>
              <w:bottom w:val="single" w:sz="8" w:space="0" w:color="F1F5F9"/>
              <w:right w:val="single" w:sz="8" w:space="0" w:color="F1F5F9"/>
            </w:tcBorders>
          </w:tcPr>
          <w:p w14:paraId="15C2CDBF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API </w:t>
            </w:r>
          </w:p>
          <w:p w14:paraId="6D5BE3C3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Connection </w:t>
            </w:r>
          </w:p>
          <w:p w14:paraId="793DA5B3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Check (e.g., </w:t>
            </w:r>
          </w:p>
          <w:p w14:paraId="4D0AB997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ServiceNow </w:t>
            </w:r>
          </w:p>
          <w:p w14:paraId="2F7EAF8C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/ Flow </w:t>
            </w:r>
          </w:p>
          <w:p w14:paraId="2A215199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Designer </w:t>
            </w:r>
          </w:p>
          <w:p w14:paraId="5B4415D9" w14:textId="77777777" w:rsidR="007534A0" w:rsidRDefault="009361B1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Integration </w:t>
            </w:r>
          </w:p>
          <w:p w14:paraId="5E0719AB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API) </w:t>
            </w:r>
          </w:p>
        </w:tc>
        <w:tc>
          <w:tcPr>
            <w:tcW w:w="2051" w:type="dxa"/>
            <w:tcBorders>
              <w:top w:val="single" w:sz="48" w:space="0" w:color="FFFFFF"/>
              <w:left w:val="single" w:sz="8" w:space="0" w:color="F1F5F9"/>
              <w:bottom w:val="single" w:sz="8" w:space="0" w:color="F1F5F9"/>
              <w:right w:val="single" w:sz="8" w:space="0" w:color="F1F5F9"/>
            </w:tcBorders>
          </w:tcPr>
          <w:p w14:paraId="5170AE48" w14:textId="77777777" w:rsidR="007534A0" w:rsidRDefault="009361B1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Verify API authentication keys and connectivity with the procurement engine </w:t>
            </w:r>
          </w:p>
        </w:tc>
        <w:tc>
          <w:tcPr>
            <w:tcW w:w="1621" w:type="dxa"/>
            <w:tcBorders>
              <w:top w:val="single" w:sz="48" w:space="0" w:color="FFFFFF"/>
              <w:left w:val="single" w:sz="8" w:space="0" w:color="F1F5F9"/>
              <w:bottom w:val="single" w:sz="8" w:space="0" w:color="F1F5F9"/>
              <w:right w:val="single" w:sz="8" w:space="0" w:color="F1F5F9"/>
            </w:tcBorders>
          </w:tcPr>
          <w:p w14:paraId="6ADACEFB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API connects and responds with success status code (200 OK) </w:t>
            </w:r>
          </w:p>
        </w:tc>
        <w:tc>
          <w:tcPr>
            <w:tcW w:w="1555" w:type="dxa"/>
            <w:tcBorders>
              <w:top w:val="single" w:sz="48" w:space="0" w:color="FFFFFF"/>
              <w:left w:val="single" w:sz="8" w:space="0" w:color="F1F5F9"/>
              <w:bottom w:val="single" w:sz="8" w:space="0" w:color="F1F5F9"/>
              <w:right w:val="single" w:sz="8" w:space="0" w:color="F1F5F9"/>
            </w:tcBorders>
            <w:vAlign w:val="center"/>
          </w:tcPr>
          <w:p w14:paraId="67435051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API endpoint responded with status code 200 OK and response time under 150ms. </w:t>
            </w:r>
          </w:p>
        </w:tc>
        <w:tc>
          <w:tcPr>
            <w:tcW w:w="1236" w:type="dxa"/>
            <w:tcBorders>
              <w:top w:val="single" w:sz="48" w:space="0" w:color="FFFFFF"/>
              <w:left w:val="single" w:sz="8" w:space="0" w:color="F1F5F9"/>
              <w:bottom w:val="single" w:sz="8" w:space="0" w:color="F1F5F9"/>
              <w:right w:val="nil"/>
            </w:tcBorders>
          </w:tcPr>
          <w:p w14:paraId="1C6D2B3D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Pass </w:t>
            </w:r>
          </w:p>
        </w:tc>
      </w:tr>
      <w:tr w:rsidR="007534A0" w14:paraId="3C609CCD" w14:textId="77777777">
        <w:trPr>
          <w:trHeight w:val="4006"/>
        </w:trPr>
        <w:tc>
          <w:tcPr>
            <w:tcW w:w="831" w:type="dxa"/>
            <w:tcBorders>
              <w:top w:val="single" w:sz="48" w:space="0" w:color="FFFFFF"/>
              <w:left w:val="nil"/>
              <w:bottom w:val="single" w:sz="48" w:space="0" w:color="FFFFFF"/>
              <w:right w:val="single" w:sz="8" w:space="0" w:color="F1F5F9"/>
            </w:tcBorders>
          </w:tcPr>
          <w:p w14:paraId="32009F88" w14:textId="77777777" w:rsidR="007534A0" w:rsidRDefault="009361B1">
            <w:pPr>
              <w:spacing w:after="25"/>
              <w:ind w:left="1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>PT-</w:t>
            </w:r>
          </w:p>
          <w:p w14:paraId="5CF4EF09" w14:textId="77777777" w:rsidR="007534A0" w:rsidRDefault="009361B1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01 </w:t>
            </w:r>
          </w:p>
        </w:tc>
        <w:tc>
          <w:tcPr>
            <w:tcW w:w="1751" w:type="dxa"/>
            <w:tcBorders>
              <w:top w:val="single" w:sz="48" w:space="0" w:color="FFFFFF"/>
              <w:left w:val="single" w:sz="8" w:space="0" w:color="F1F5F9"/>
              <w:bottom w:val="single" w:sz="48" w:space="0" w:color="FFFFFF"/>
              <w:right w:val="single" w:sz="8" w:space="0" w:color="F1F5F9"/>
            </w:tcBorders>
          </w:tcPr>
          <w:p w14:paraId="3B8302D0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Response </w:t>
            </w:r>
          </w:p>
          <w:p w14:paraId="2C0FB789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Time Test </w:t>
            </w:r>
          </w:p>
        </w:tc>
        <w:tc>
          <w:tcPr>
            <w:tcW w:w="2051" w:type="dxa"/>
            <w:tcBorders>
              <w:top w:val="single" w:sz="48" w:space="0" w:color="FFFFFF"/>
              <w:left w:val="single" w:sz="8" w:space="0" w:color="F1F5F9"/>
              <w:bottom w:val="single" w:sz="48" w:space="0" w:color="FFFFFF"/>
              <w:right w:val="single" w:sz="8" w:space="0" w:color="F1F5F9"/>
            </w:tcBorders>
          </w:tcPr>
          <w:p w14:paraId="7200D1AB" w14:textId="77777777" w:rsidR="007534A0" w:rsidRDefault="009361B1">
            <w:pPr>
              <w:spacing w:after="1" w:line="277" w:lineRule="auto"/>
              <w:ind w:left="1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Measure elapsed time from order submission to Flow Designer workflow </w:t>
            </w:r>
          </w:p>
          <w:p w14:paraId="2478713A" w14:textId="77777777" w:rsidR="007534A0" w:rsidRDefault="009361B1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initiation </w:t>
            </w:r>
          </w:p>
        </w:tc>
        <w:tc>
          <w:tcPr>
            <w:tcW w:w="1621" w:type="dxa"/>
            <w:tcBorders>
              <w:top w:val="single" w:sz="48" w:space="0" w:color="FFFFFF"/>
              <w:left w:val="single" w:sz="8" w:space="0" w:color="F1F5F9"/>
              <w:bottom w:val="single" w:sz="48" w:space="0" w:color="FFFFFF"/>
              <w:right w:val="single" w:sz="8" w:space="0" w:color="F1F5F9"/>
            </w:tcBorders>
            <w:vAlign w:val="center"/>
          </w:tcPr>
          <w:p w14:paraId="3B9C8B52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Workflow </w:t>
            </w:r>
          </w:p>
          <w:p w14:paraId="7F99AD0A" w14:textId="77777777" w:rsidR="007534A0" w:rsidRDefault="009361B1">
            <w:pPr>
              <w:spacing w:after="0"/>
              <w:ind w:right="56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initiation and automated email confirmati on complete in under 3 seconds </w:t>
            </w:r>
          </w:p>
        </w:tc>
        <w:tc>
          <w:tcPr>
            <w:tcW w:w="1555" w:type="dxa"/>
            <w:tcBorders>
              <w:top w:val="single" w:sz="48" w:space="0" w:color="FFFFFF"/>
              <w:left w:val="single" w:sz="8" w:space="0" w:color="F1F5F9"/>
              <w:bottom w:val="single" w:sz="48" w:space="0" w:color="FFFFFF"/>
              <w:right w:val="single" w:sz="8" w:space="0" w:color="F1F5F9"/>
            </w:tcBorders>
          </w:tcPr>
          <w:p w14:paraId="45905A2F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Workflow execution completed and confirmati on email sent in 1.8 seconds. </w:t>
            </w:r>
          </w:p>
        </w:tc>
        <w:tc>
          <w:tcPr>
            <w:tcW w:w="1236" w:type="dxa"/>
            <w:tcBorders>
              <w:top w:val="single" w:sz="48" w:space="0" w:color="FFFFFF"/>
              <w:left w:val="single" w:sz="8" w:space="0" w:color="F1F5F9"/>
              <w:bottom w:val="single" w:sz="48" w:space="0" w:color="FFFFFF"/>
              <w:right w:val="nil"/>
            </w:tcBorders>
          </w:tcPr>
          <w:p w14:paraId="4DE09929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Pass </w:t>
            </w:r>
          </w:p>
        </w:tc>
      </w:tr>
      <w:tr w:rsidR="007534A0" w14:paraId="3C11C2A4" w14:textId="77777777">
        <w:trPr>
          <w:trHeight w:val="4751"/>
        </w:trPr>
        <w:tc>
          <w:tcPr>
            <w:tcW w:w="831" w:type="dxa"/>
            <w:tcBorders>
              <w:top w:val="single" w:sz="48" w:space="0" w:color="FFFFFF"/>
              <w:left w:val="nil"/>
              <w:bottom w:val="single" w:sz="48" w:space="0" w:color="FFFFFF"/>
              <w:right w:val="single" w:sz="8" w:space="0" w:color="F1F5F9"/>
            </w:tcBorders>
          </w:tcPr>
          <w:p w14:paraId="616C3552" w14:textId="77777777" w:rsidR="007534A0" w:rsidRDefault="009361B1">
            <w:pPr>
              <w:spacing w:after="20"/>
              <w:ind w:left="1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>PT-</w:t>
            </w:r>
          </w:p>
          <w:p w14:paraId="0F466442" w14:textId="77777777" w:rsidR="007534A0" w:rsidRDefault="009361B1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02 </w:t>
            </w:r>
          </w:p>
        </w:tc>
        <w:tc>
          <w:tcPr>
            <w:tcW w:w="1751" w:type="dxa"/>
            <w:tcBorders>
              <w:top w:val="single" w:sz="48" w:space="0" w:color="FFFFFF"/>
              <w:left w:val="single" w:sz="8" w:space="0" w:color="F1F5F9"/>
              <w:bottom w:val="single" w:sz="48" w:space="0" w:color="FFFFFF"/>
              <w:right w:val="single" w:sz="8" w:space="0" w:color="F1F5F9"/>
            </w:tcBorders>
          </w:tcPr>
          <w:p w14:paraId="1A80E6CF" w14:textId="77777777" w:rsidR="007534A0" w:rsidRDefault="009361B1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API Speed </w:t>
            </w:r>
          </w:p>
          <w:p w14:paraId="5E235AD4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Test </w:t>
            </w:r>
          </w:p>
          <w:p w14:paraId="0D6069BC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(Concurrent </w:t>
            </w:r>
          </w:p>
          <w:p w14:paraId="46C5084B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Order </w:t>
            </w:r>
          </w:p>
          <w:p w14:paraId="0FDC0B87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>Submissions</w:t>
            </w:r>
          </w:p>
          <w:p w14:paraId="07B2EB33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) </w:t>
            </w:r>
          </w:p>
        </w:tc>
        <w:tc>
          <w:tcPr>
            <w:tcW w:w="2051" w:type="dxa"/>
            <w:tcBorders>
              <w:top w:val="single" w:sz="48" w:space="0" w:color="FFFFFF"/>
              <w:left w:val="single" w:sz="8" w:space="0" w:color="F1F5F9"/>
              <w:bottom w:val="single" w:sz="48" w:space="0" w:color="FFFFFF"/>
              <w:right w:val="single" w:sz="8" w:space="0" w:color="F1F5F9"/>
            </w:tcBorders>
          </w:tcPr>
          <w:p w14:paraId="75F5BCFF" w14:textId="77777777" w:rsidR="007534A0" w:rsidRDefault="009361B1">
            <w:pPr>
              <w:spacing w:after="2" w:line="277" w:lineRule="auto"/>
              <w:ind w:left="1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Simulate multiple simultaneous laptop order requests via </w:t>
            </w:r>
          </w:p>
          <w:p w14:paraId="6F6068B0" w14:textId="77777777" w:rsidR="007534A0" w:rsidRDefault="009361B1">
            <w:pPr>
              <w:spacing w:after="25"/>
              <w:ind w:left="1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Flow Designer </w:t>
            </w:r>
          </w:p>
          <w:p w14:paraId="609D110F" w14:textId="77777777" w:rsidR="007534A0" w:rsidRDefault="009361B1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API </w:t>
            </w:r>
          </w:p>
        </w:tc>
        <w:tc>
          <w:tcPr>
            <w:tcW w:w="1621" w:type="dxa"/>
            <w:tcBorders>
              <w:top w:val="single" w:sz="48" w:space="0" w:color="FFFFFF"/>
              <w:left w:val="single" w:sz="8" w:space="0" w:color="F1F5F9"/>
              <w:bottom w:val="single" w:sz="48" w:space="0" w:color="FFFFFF"/>
              <w:right w:val="single" w:sz="8" w:space="0" w:color="F1F5F9"/>
            </w:tcBorders>
          </w:tcPr>
          <w:p w14:paraId="04A466A9" w14:textId="77777777" w:rsidR="007534A0" w:rsidRDefault="009361B1">
            <w:pPr>
              <w:spacing w:after="0"/>
              <w:ind w:right="5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API processes concurrent requests seamlessly without speed degradatio n or dropped orders </w:t>
            </w:r>
          </w:p>
        </w:tc>
        <w:tc>
          <w:tcPr>
            <w:tcW w:w="1555" w:type="dxa"/>
            <w:tcBorders>
              <w:top w:val="single" w:sz="48" w:space="0" w:color="FFFFFF"/>
              <w:left w:val="single" w:sz="8" w:space="0" w:color="F1F5F9"/>
              <w:bottom w:val="single" w:sz="48" w:space="0" w:color="FFFFFF"/>
              <w:right w:val="single" w:sz="8" w:space="0" w:color="F1F5F9"/>
            </w:tcBorders>
            <w:vAlign w:val="center"/>
          </w:tcPr>
          <w:p w14:paraId="32031EB0" w14:textId="77777777" w:rsidR="007534A0" w:rsidRDefault="009361B1">
            <w:pPr>
              <w:spacing w:after="0"/>
              <w:ind w:right="11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Handled 50 </w:t>
            </w: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concurrent procureme nt API requests without any failed transaction s or latency spikes. </w:t>
            </w:r>
          </w:p>
        </w:tc>
        <w:tc>
          <w:tcPr>
            <w:tcW w:w="1236" w:type="dxa"/>
            <w:tcBorders>
              <w:top w:val="single" w:sz="48" w:space="0" w:color="FFFFFF"/>
              <w:left w:val="single" w:sz="8" w:space="0" w:color="F1F5F9"/>
              <w:bottom w:val="single" w:sz="48" w:space="0" w:color="FFFFFF"/>
              <w:right w:val="nil"/>
            </w:tcBorders>
          </w:tcPr>
          <w:p w14:paraId="3CBD0FBE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Pass </w:t>
            </w:r>
          </w:p>
        </w:tc>
      </w:tr>
      <w:tr w:rsidR="007534A0" w14:paraId="2CBA67E1" w14:textId="77777777">
        <w:trPr>
          <w:trHeight w:val="4329"/>
        </w:trPr>
        <w:tc>
          <w:tcPr>
            <w:tcW w:w="831" w:type="dxa"/>
            <w:tcBorders>
              <w:top w:val="single" w:sz="48" w:space="0" w:color="FFFFFF"/>
              <w:left w:val="nil"/>
              <w:bottom w:val="single" w:sz="8" w:space="0" w:color="E2E8F0"/>
              <w:right w:val="single" w:sz="8" w:space="0" w:color="F1F5F9"/>
            </w:tcBorders>
          </w:tcPr>
          <w:p w14:paraId="1064E685" w14:textId="77777777" w:rsidR="007534A0" w:rsidRDefault="009361B1">
            <w:pPr>
              <w:spacing w:after="25"/>
              <w:ind w:left="1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lastRenderedPageBreak/>
              <w:t>PT-</w:t>
            </w:r>
          </w:p>
          <w:p w14:paraId="09EC4719" w14:textId="77777777" w:rsidR="007534A0" w:rsidRDefault="009361B1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03 </w:t>
            </w:r>
          </w:p>
        </w:tc>
        <w:tc>
          <w:tcPr>
            <w:tcW w:w="1751" w:type="dxa"/>
            <w:tcBorders>
              <w:top w:val="single" w:sz="48" w:space="0" w:color="FFFFFF"/>
              <w:left w:val="single" w:sz="8" w:space="0" w:color="F1F5F9"/>
              <w:bottom w:val="single" w:sz="8" w:space="0" w:color="E2E8F0"/>
              <w:right w:val="single" w:sz="8" w:space="0" w:color="F1F5F9"/>
            </w:tcBorders>
          </w:tcPr>
          <w:p w14:paraId="48704833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File Upload </w:t>
            </w:r>
          </w:p>
          <w:p w14:paraId="168E9642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Load Test </w:t>
            </w:r>
          </w:p>
          <w:p w14:paraId="7727319F" w14:textId="77777777" w:rsidR="007534A0" w:rsidRDefault="009361B1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(e.g., </w:t>
            </w:r>
          </w:p>
          <w:p w14:paraId="35A7A430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Procurement </w:t>
            </w:r>
          </w:p>
          <w:p w14:paraId="7B528FFD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Invoices, Specificatio ns) </w:t>
            </w:r>
          </w:p>
        </w:tc>
        <w:tc>
          <w:tcPr>
            <w:tcW w:w="2051" w:type="dxa"/>
            <w:tcBorders>
              <w:top w:val="single" w:sz="48" w:space="0" w:color="FFFFFF"/>
              <w:left w:val="single" w:sz="8" w:space="0" w:color="F1F5F9"/>
              <w:bottom w:val="single" w:sz="8" w:space="0" w:color="E2E8F0"/>
              <w:right w:val="single" w:sz="8" w:space="0" w:color="F1F5F9"/>
            </w:tcBorders>
          </w:tcPr>
          <w:p w14:paraId="296AD2D9" w14:textId="77777777" w:rsidR="007534A0" w:rsidRDefault="009361B1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Upload multiple PDF attachments (spec sheets, approvals) concurrently during order creation </w:t>
            </w:r>
          </w:p>
        </w:tc>
        <w:tc>
          <w:tcPr>
            <w:tcW w:w="1621" w:type="dxa"/>
            <w:tcBorders>
              <w:top w:val="single" w:sz="48" w:space="0" w:color="FFFFFF"/>
              <w:left w:val="single" w:sz="8" w:space="0" w:color="F1F5F9"/>
              <w:bottom w:val="single" w:sz="8" w:space="0" w:color="E2E8F0"/>
              <w:right w:val="single" w:sz="8" w:space="0" w:color="F1F5F9"/>
            </w:tcBorders>
          </w:tcPr>
          <w:p w14:paraId="0227A514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>Attachmen</w:t>
            </w:r>
          </w:p>
          <w:p w14:paraId="45F4A65D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ts process smoothly without system lag, file corruption, or timeouts </w:t>
            </w:r>
          </w:p>
        </w:tc>
        <w:tc>
          <w:tcPr>
            <w:tcW w:w="1555" w:type="dxa"/>
            <w:tcBorders>
              <w:top w:val="single" w:sz="48" w:space="0" w:color="FFFFFF"/>
              <w:left w:val="single" w:sz="8" w:space="0" w:color="F1F5F9"/>
              <w:bottom w:val="single" w:sz="8" w:space="0" w:color="E2E8F0"/>
              <w:right w:val="single" w:sz="8" w:space="0" w:color="F1F5F9"/>
            </w:tcBorders>
            <w:vAlign w:val="center"/>
          </w:tcPr>
          <w:p w14:paraId="559F1D2C" w14:textId="77777777" w:rsidR="007534A0" w:rsidRDefault="009361B1">
            <w:pPr>
              <w:spacing w:after="25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Multiple </w:t>
            </w:r>
          </w:p>
          <w:p w14:paraId="542EF43B" w14:textId="77777777" w:rsidR="007534A0" w:rsidRDefault="009361B1">
            <w:pPr>
              <w:spacing w:after="0" w:line="278" w:lineRule="auto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PDF files (5MB </w:t>
            </w:r>
          </w:p>
          <w:p w14:paraId="285C4DB5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each) uploaded successfull y and attached to the order record cleanly. </w:t>
            </w:r>
          </w:p>
        </w:tc>
        <w:tc>
          <w:tcPr>
            <w:tcW w:w="1236" w:type="dxa"/>
            <w:tcBorders>
              <w:top w:val="single" w:sz="48" w:space="0" w:color="FFFFFF"/>
              <w:left w:val="single" w:sz="8" w:space="0" w:color="F1F5F9"/>
              <w:bottom w:val="single" w:sz="8" w:space="0" w:color="E2E8F0"/>
              <w:right w:val="nil"/>
            </w:tcBorders>
          </w:tcPr>
          <w:p w14:paraId="781DDD29" w14:textId="77777777" w:rsidR="007534A0" w:rsidRDefault="009361B1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334155"/>
                <w:sz w:val="28"/>
              </w:rPr>
              <w:t xml:space="preserve">Pass </w:t>
            </w:r>
          </w:p>
        </w:tc>
      </w:tr>
    </w:tbl>
    <w:p w14:paraId="062FF17E" w14:textId="77777777" w:rsidR="007534A0" w:rsidRDefault="009361B1">
      <w:pPr>
        <w:spacing w:after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7534A0">
      <w:pgSz w:w="11905" w:h="16840"/>
      <w:pgMar w:top="1498" w:right="1724" w:bottom="172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4A0"/>
    <w:rsid w:val="000F2DA2"/>
    <w:rsid w:val="007534A0"/>
    <w:rsid w:val="009361B1"/>
    <w:rsid w:val="00A2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C2C0B"/>
  <w15:docId w15:val="{F7E956B5-4A91-4A20-914B-FBF4671C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Dheensha Hasin</dc:creator>
  <cp:keywords/>
  <cp:lastModifiedBy>abilash R.J</cp:lastModifiedBy>
  <cp:revision>2</cp:revision>
  <dcterms:created xsi:type="dcterms:W3CDTF">2026-10-03T15:21:00Z</dcterms:created>
  <dcterms:modified xsi:type="dcterms:W3CDTF">2026-10-03T15:21:00Z</dcterms:modified>
</cp:coreProperties>
</file>