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Datasets for Red Palm Weevil and Coconut Pest Detection: A Literature Survey</w:t>
      </w:r>
    </w:p>
    <w:p>
      <w:pPr>
        <w:pStyle w:val="Heading1"/>
      </w:pPr>
      <w:r>
        <w:t>Abstract</w:t>
      </w:r>
    </w:p>
    <w:p>
      <w:r>
        <w:t>Any machine-learning or deep-learning approach to Red Palm Weevil (RPW) detection depends on the quality, modality, and scale of the data it is trained on. This document surveys five journal papers that each introduce, describe, or make use of a public dataset relevant to RPW or related pest detection, covering acoustic recordings, RGB imagery, thermal imagery, and engineered feature sets. Read together, these papers show that available datasets are fragmented by sensing modality (audio, RGB, or thermal), are usually collected from a single geographic region, and are rarely paired across modalities on the same trees, which limits how directly they can support genuinely multimodal detection research.</w:t>
      </w:r>
    </w:p>
    <w:p>
      <w:pPr>
        <w:pStyle w:val="Heading1"/>
      </w:pPr>
      <w:r>
        <w:t>I. Introduction</w:t>
      </w:r>
    </w:p>
    <w:p>
      <w:r>
        <w:t>Public, well-labelled datasets are the foundation that any RPW detection algorithm is built and evaluated against, whether the target output is an acoustic infestation classifier, an RGB object detector, or a thermal-image classifier. Because RPW infestation is difficult to observe directly and expensive to label with certainty (often requiring destructive trunk dissection to confirm), constructing a usable dataset is itself a significant research contribution. The five papers reviewed here were selected because each one centres on dataset construction, curation, or benchmarking, rather than on a specific detection algorithm.</w:t>
      </w:r>
    </w:p>
    <w:p>
      <w:pPr>
        <w:pStyle w:val="Heading1"/>
      </w:pPr>
      <w:r>
        <w:t>II. Literature Review</w:t>
      </w:r>
    </w:p>
    <w:p>
      <w:r>
        <w:t>This section reviews five journal papers relevant to this focus area, presented in turn below. For each paper, one paragraph explains its context, contribution, and relevance to the proposed red palm weevil (RPW) detection system.</w:t>
      </w:r>
    </w:p>
    <w:p>
      <w:pPr>
        <w:pStyle w:val="Heading2"/>
      </w:pPr>
      <w:r>
        <w:t>A. Kurdi et al. (2021) — Curated dataset with classical ML benchmarking</w:t>
      </w:r>
    </w:p>
    <w:p>
      <w:r>
        <w:t>Kurdi, Al-Aldawsari, Al-Turaiki, and Aldawood, publishing in Plants, compiled a labelled RPW dataset and benchmarked several classical machine-learning algorithms, including Naive Bayes, Random Forest, and Support Vector Machine variants, for early-stage infestation prediction. Their results showed that a carefully curated, feature-engineered dataset can support reasonably accurate early detection even without deep learning, and their reported accuracy figures provide a useful baseline against which more recent deep-learning approaches can be compared.</w:t>
      </w:r>
    </w:p>
    <w:p>
      <w:pPr>
        <w:pStyle w:val="Heading2"/>
      </w:pPr>
      <w:r>
        <w:t>B. Boulila et al. (2023) — Acoustic-to-image dataset conversion</w:t>
      </w:r>
    </w:p>
    <w:p>
      <w:r>
        <w:t>Boulila and colleagues, in IEEE Internet of Things Journal, introduced a dataset-construction strategy in which raw RPW acoustic signals are converted into image-like spectrogram representations, so that established image-classification architectures such as ResNet50V2, VGG19, and DenseNet121 can be applied to what is fundamentally an audio-classification problem. This reframing of the dataset from a one-dimensional time-series into a two-dimensional image format is a widely reused trick in acoustic pest-detection research.</w:t>
      </w:r>
    </w:p>
    <w:p>
      <w:pPr>
        <w:pStyle w:val="Heading2"/>
      </w:pPr>
      <w:r>
        <w:t>C. Rigakis et al. (2021) — The TreeVibes acoustic dataset and platform</w:t>
      </w:r>
    </w:p>
    <w:p>
      <w:r>
        <w:t>Rigakis, Potamitis, Tatlas, Potirakis, and Ntalampiras, writing in Smart Cities, introduced TreeVibes, an acoustic monitoring platform and public dataset of labelled recordings from infested and non-infested tree trunks, collected via cloud-connected sensor nodes across a wide range of tree species, locations, and seasons. TreeVibes has since become one of the most widely reused public benchmarks for training spectrogram-based larval-activity classifiers, although as an audio-only resource it does not include any paired visual data for the same trees.</w:t>
      </w:r>
    </w:p>
    <w:p>
      <w:pPr>
        <w:pStyle w:val="Heading2"/>
      </w:pPr>
      <w:r>
        <w:t>D. Wu et al. (2023) — A purpose-built RGB image dataset</w:t>
      </w:r>
    </w:p>
    <w:p>
      <w:r>
        <w:t>Wu, Wang, Liu, Chen, Lu, Xu, Hao, Li, and Wang, publishing in Insects, compiled a purpose-built RGB image dataset of around 2,600 adult red palm weevils photographed under different scenes, poses, and lighting conditions, and used it to train and evaluate an attention-enhanced YOLOv5 object detector. Their dataset and accompanying detector are illustrative of the kind of annotated visual resource that vision-based RPW detection depends on, while also demonstrating the class-imbalance and background-variability challenges that field-collected image datasets typically present.</w:t>
      </w:r>
    </w:p>
    <w:p>
      <w:pPr>
        <w:pStyle w:val="Heading2"/>
      </w:pPr>
      <w:r>
        <w:t>E. Nadeem et al. (2025) — A paired RGB-and-thermal dataset</w:t>
      </w:r>
    </w:p>
    <w:p>
      <w:r>
        <w:t>Nadeem, Ashraf, Mehmood, Rizwan, and Siddiqui, in Frontiers in Agronomy, released a dataset of 832 paired RGB and thermal images of date-palm trunks captured across plantations in Khairpur, Sindh, Pakistan, with each image annotated according to farmer-reported infestation severity (non-infected, infected, badly damaged, or dead) and cross-checked with a neural-network-based thermal analysis. This dataset is notable for combining two imaging modalities on the same trees, offering a useful point of comparison for how multi-channel palm-health datasets can be structured and annotated.</w:t>
      </w:r>
    </w:p>
    <w:p>
      <w:pPr>
        <w:pStyle w:val="Heading1"/>
      </w:pPr>
      <w:r>
        <w:t>III. Summary of Findings</w:t>
      </w:r>
    </w:p>
    <w:p>
      <w:r>
        <w:t>Across these five papers, a consistent pattern emerges: acoustic datasets such as TreeVibes (Rigakis et al.) and engineered feature sets (Kurdi et al.) are mature and widely reused, RGB image datasets such as the one introduced by Wu et al. are growing but still comparatively small and geographically narrow, and combined RGB-plus-thermal resources such as the one released by Nadeem et al. remain rare. Boulila et al.'s spectrogram-conversion approach shows one practical way of bridging the audio and image worlds within a single modality's data. However, no dataset reviewed here pairs acoustic and visual recordings on the same trees under matched field conditions, which means models trained purely on these public resources cannot yet be validated as a genuinely paired, multimodal detection pipeline, and any true multimodal system would need to collect additional paired data of its own.</w:t>
      </w:r>
    </w:p>
    <w:p>
      <w:pPr>
        <w:pStyle w:val="Heading1"/>
      </w:pPr>
      <w:r>
        <w:t>References</w:t>
      </w:r>
    </w:p>
    <w:p>
      <w:pPr>
        <w:ind w:left="360" w:hanging="360"/>
      </w:pPr>
      <w:r>
        <w:t>[1] H. Kurdi, A. Al-Aldawsari, I. Al-Turaiki, and A. S. Aldawood, "Early detection of red palm weevil, Rhynchophorus ferrugineus (Olivier), infestation using data mining," Plants, vol. 10, no. 1, p. 95, 2021.</w:t>
      </w:r>
    </w:p>
    <w:p>
      <w:pPr>
        <w:ind w:left="360" w:hanging="360"/>
      </w:pPr>
      <w:r>
        <w:t>[2] W. Boulila et al., "Early red palm weevil detection based on acoustic signals and deep learning," IEEE Internet of Things J., 2023.</w:t>
      </w:r>
    </w:p>
    <w:p>
      <w:pPr>
        <w:ind w:left="360" w:hanging="360"/>
      </w:pPr>
      <w:r>
        <w:t>[3] I. Rigakis, I. Potamitis, N.-A. Tatlas, S. M. Potirakis, and S. Ntalampiras, "TreeVibes: Modern tools for global monitoring of trees for borers," Smart Cities, vol. 4, no. 1, pp. 271-285, 2021.</w:t>
      </w:r>
    </w:p>
    <w:p>
      <w:pPr>
        <w:ind w:left="360" w:hanging="360"/>
      </w:pPr>
      <w:r>
        <w:t>[4] S. Wu, J. Wang, L. Liu, D. Chen, H. Lu, C. Xu, R. Hao, Z. Li, and Q. Wang, "Enhanced YOLOv5 object detection algorithm for accurate detection of adult Rhynchophorus ferrugineus," Insects, vol. 14, no. 8, p. 698, 2023.</w:t>
      </w:r>
    </w:p>
    <w:p>
      <w:pPr>
        <w:ind w:left="360" w:hanging="360"/>
      </w:pPr>
      <w:r>
        <w:t>[5] A. Nadeem, M. Ashraf, A. Mehmood, K. Rizwan, and M. S. Siddiqui, "Dataset of date palm tree (Phoenix dactylifera L.) thermal images and their classification based on Red Palm Weevil (Rhynchophorus ferrugineus) infestation," Front. Agron., vol. 7, art. 1604188,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