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18C0B" w14:textId="269C1C3B" w:rsidR="007C0890" w:rsidRPr="007C0890" w:rsidRDefault="007C0890" w:rsidP="007C0890">
      <w:pPr>
        <w:rPr>
          <w:rFonts w:ascii="Times New Roman" w:hAnsi="Times New Roman" w:cs="Times New Roman"/>
          <w:sz w:val="28"/>
          <w:szCs w:val="28"/>
        </w:rPr>
      </w:pPr>
    </w:p>
    <w:p w14:paraId="20463B65" w14:textId="7F2823C1" w:rsidR="007C0890" w:rsidRPr="007C0890" w:rsidRDefault="00AE2092" w:rsidP="007C0890">
      <w:pPr>
        <w:rPr>
          <w:rFonts w:ascii="Times New Roman" w:hAnsi="Times New Roman" w:cs="Times New Roman"/>
          <w:b/>
          <w:bCs/>
          <w:sz w:val="36"/>
          <w:szCs w:val="36"/>
        </w:rPr>
      </w:pPr>
      <w:r w:rsidRPr="00AE2092">
        <w:rPr>
          <w:rFonts w:ascii="Times New Roman" w:hAnsi="Times New Roman" w:cs="Times New Roman"/>
          <w:b/>
          <w:bCs/>
          <w:sz w:val="28"/>
          <w:szCs w:val="28"/>
        </w:rPr>
        <w:t xml:space="preserve">                                </w:t>
      </w:r>
      <w:r w:rsidRPr="00AE2092">
        <w:rPr>
          <w:rFonts w:ascii="Times New Roman" w:hAnsi="Times New Roman" w:cs="Times New Roman"/>
          <w:b/>
          <w:bCs/>
          <w:sz w:val="36"/>
          <w:szCs w:val="36"/>
        </w:rPr>
        <w:t xml:space="preserve">  </w:t>
      </w:r>
      <w:r w:rsidR="007C0890" w:rsidRPr="007C0890">
        <w:rPr>
          <w:rFonts w:ascii="Times New Roman" w:hAnsi="Times New Roman" w:cs="Times New Roman"/>
          <w:b/>
          <w:bCs/>
          <w:sz w:val="36"/>
          <w:szCs w:val="36"/>
        </w:rPr>
        <w:t>Scope of the AI Agent Industry – 2025</w:t>
      </w:r>
    </w:p>
    <w:p w14:paraId="41614A6A" w14:textId="77777777" w:rsidR="007C0890" w:rsidRPr="007C0890" w:rsidRDefault="007C0890" w:rsidP="007C0890">
      <w:pPr>
        <w:rPr>
          <w:rFonts w:ascii="Times New Roman" w:hAnsi="Times New Roman" w:cs="Times New Roman"/>
          <w:sz w:val="28"/>
          <w:szCs w:val="28"/>
        </w:rPr>
      </w:pPr>
      <w:r w:rsidRPr="007C0890">
        <w:rPr>
          <w:rFonts w:ascii="Times New Roman" w:hAnsi="Times New Roman" w:cs="Times New Roman"/>
          <w:sz w:val="28"/>
          <w:szCs w:val="28"/>
        </w:rPr>
        <w:pict w14:anchorId="209201E9">
          <v:rect id="_x0000_i1158" style="width:0;height:1.5pt" o:hralign="center" o:hrstd="t" o:hr="t" fillcolor="#a0a0a0" stroked="f"/>
        </w:pict>
      </w:r>
    </w:p>
    <w:p w14:paraId="4C708B3D"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1. Industry Overview</w:t>
      </w:r>
    </w:p>
    <w:p w14:paraId="149A8EFC"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Definition and Scope</w:t>
      </w:r>
    </w:p>
    <w:p w14:paraId="086C1BA3" w14:textId="77777777" w:rsidR="007C0890" w:rsidRPr="007C0890" w:rsidRDefault="007C0890" w:rsidP="007C0890">
      <w:pPr>
        <w:rPr>
          <w:rFonts w:ascii="Times New Roman" w:hAnsi="Times New Roman" w:cs="Times New Roman"/>
          <w:sz w:val="28"/>
          <w:szCs w:val="28"/>
        </w:rPr>
      </w:pPr>
      <w:r w:rsidRPr="007C0890">
        <w:rPr>
          <w:rFonts w:ascii="Times New Roman" w:hAnsi="Times New Roman" w:cs="Times New Roman"/>
          <w:sz w:val="28"/>
          <w:szCs w:val="28"/>
        </w:rPr>
        <w:t>AI agents are autonomous software systems capable of perceiving environments, reasoning, and taking actions to achieve specific goals. These agents, often powered by large language models (LLMs), are designed to perform complex tasks with minimal human intervention. The AI agent industry sits at the intersection of artificial intelligence, automation, and human-computer interaction, aiming to streamline and enhance decision-making, customer engagement, and operational workflows.</w:t>
      </w:r>
    </w:p>
    <w:p w14:paraId="366CF7A2"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Market Size and Growth</w:t>
      </w:r>
    </w:p>
    <w:p w14:paraId="0D64DD44" w14:textId="77777777" w:rsidR="007C0890" w:rsidRPr="007C0890" w:rsidRDefault="007C0890" w:rsidP="007C0890">
      <w:pPr>
        <w:rPr>
          <w:rFonts w:ascii="Times New Roman" w:hAnsi="Times New Roman" w:cs="Times New Roman"/>
          <w:sz w:val="28"/>
          <w:szCs w:val="28"/>
        </w:rPr>
      </w:pPr>
      <w:r w:rsidRPr="007C0890">
        <w:rPr>
          <w:rFonts w:ascii="Times New Roman" w:hAnsi="Times New Roman" w:cs="Times New Roman"/>
          <w:sz w:val="28"/>
          <w:szCs w:val="28"/>
        </w:rPr>
        <w:t xml:space="preserve">As of 2025, the AI agent industry is valued at approximately </w:t>
      </w:r>
      <w:r w:rsidRPr="007C0890">
        <w:rPr>
          <w:rFonts w:ascii="Times New Roman" w:hAnsi="Times New Roman" w:cs="Times New Roman"/>
          <w:b/>
          <w:bCs/>
          <w:sz w:val="28"/>
          <w:szCs w:val="28"/>
        </w:rPr>
        <w:t>$32 billion</w:t>
      </w:r>
      <w:r w:rsidRPr="007C0890">
        <w:rPr>
          <w:rFonts w:ascii="Times New Roman" w:hAnsi="Times New Roman" w:cs="Times New Roman"/>
          <w:sz w:val="28"/>
          <w:szCs w:val="28"/>
        </w:rPr>
        <w:t xml:space="preserve"> and is projected to grow at a </w:t>
      </w:r>
      <w:r w:rsidRPr="007C0890">
        <w:rPr>
          <w:rFonts w:ascii="Times New Roman" w:hAnsi="Times New Roman" w:cs="Times New Roman"/>
          <w:b/>
          <w:bCs/>
          <w:sz w:val="28"/>
          <w:szCs w:val="28"/>
        </w:rPr>
        <w:t>compound annual growth rate (CAGR) of 37%</w:t>
      </w:r>
      <w:r w:rsidRPr="007C0890">
        <w:rPr>
          <w:rFonts w:ascii="Times New Roman" w:hAnsi="Times New Roman" w:cs="Times New Roman"/>
          <w:sz w:val="28"/>
          <w:szCs w:val="28"/>
        </w:rPr>
        <w:t xml:space="preserve">, reaching over </w:t>
      </w:r>
      <w:r w:rsidRPr="007C0890">
        <w:rPr>
          <w:rFonts w:ascii="Times New Roman" w:hAnsi="Times New Roman" w:cs="Times New Roman"/>
          <w:b/>
          <w:bCs/>
          <w:sz w:val="28"/>
          <w:szCs w:val="28"/>
        </w:rPr>
        <w:t>$150 billion by 2030</w:t>
      </w:r>
      <w:r w:rsidRPr="007C0890">
        <w:rPr>
          <w:rFonts w:ascii="Times New Roman" w:hAnsi="Times New Roman" w:cs="Times New Roman"/>
          <w:sz w:val="28"/>
          <w:szCs w:val="28"/>
        </w:rPr>
        <w:t>. Growth is driven by enterprise adoption, advancements in generative AI, and the integration of agents into consumer applications and enterprise software.</w:t>
      </w:r>
    </w:p>
    <w:p w14:paraId="71894441"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Key Players</w:t>
      </w:r>
    </w:p>
    <w:p w14:paraId="3A0C678D" w14:textId="77777777" w:rsidR="007C0890" w:rsidRPr="007C0890" w:rsidRDefault="007C0890" w:rsidP="007C0890">
      <w:pPr>
        <w:numPr>
          <w:ilvl w:val="0"/>
          <w:numId w:val="10"/>
        </w:numPr>
        <w:rPr>
          <w:rFonts w:ascii="Times New Roman" w:hAnsi="Times New Roman" w:cs="Times New Roman"/>
          <w:sz w:val="28"/>
          <w:szCs w:val="28"/>
        </w:rPr>
      </w:pPr>
      <w:r w:rsidRPr="007C0890">
        <w:rPr>
          <w:rFonts w:ascii="Times New Roman" w:hAnsi="Times New Roman" w:cs="Times New Roman"/>
          <w:b/>
          <w:bCs/>
          <w:sz w:val="28"/>
          <w:szCs w:val="28"/>
        </w:rPr>
        <w:t>OpenAI</w:t>
      </w:r>
      <w:r w:rsidRPr="007C0890">
        <w:rPr>
          <w:rFonts w:ascii="Times New Roman" w:hAnsi="Times New Roman" w:cs="Times New Roman"/>
          <w:sz w:val="28"/>
          <w:szCs w:val="28"/>
        </w:rPr>
        <w:t xml:space="preserve"> – Developer of GPT-4.5 and GPT-5 models, powering agents like ChatGPT and enterprise copilots.</w:t>
      </w:r>
    </w:p>
    <w:p w14:paraId="08ED6278" w14:textId="77777777" w:rsidR="007C0890" w:rsidRPr="007C0890" w:rsidRDefault="007C0890" w:rsidP="007C0890">
      <w:pPr>
        <w:numPr>
          <w:ilvl w:val="0"/>
          <w:numId w:val="10"/>
        </w:numPr>
        <w:rPr>
          <w:rFonts w:ascii="Times New Roman" w:hAnsi="Times New Roman" w:cs="Times New Roman"/>
          <w:sz w:val="28"/>
          <w:szCs w:val="28"/>
        </w:rPr>
      </w:pPr>
      <w:r w:rsidRPr="007C0890">
        <w:rPr>
          <w:rFonts w:ascii="Times New Roman" w:hAnsi="Times New Roman" w:cs="Times New Roman"/>
          <w:b/>
          <w:bCs/>
          <w:sz w:val="28"/>
          <w:szCs w:val="28"/>
        </w:rPr>
        <w:t>Anthropic</w:t>
      </w:r>
      <w:r w:rsidRPr="007C0890">
        <w:rPr>
          <w:rFonts w:ascii="Times New Roman" w:hAnsi="Times New Roman" w:cs="Times New Roman"/>
          <w:sz w:val="28"/>
          <w:szCs w:val="28"/>
        </w:rPr>
        <w:t xml:space="preserve"> – Creator of Claude, a safety-focused AI assistant integrated in business and educational systems.</w:t>
      </w:r>
    </w:p>
    <w:p w14:paraId="15E74BB2" w14:textId="77777777" w:rsidR="007C0890" w:rsidRPr="007C0890" w:rsidRDefault="007C0890" w:rsidP="007C0890">
      <w:pPr>
        <w:numPr>
          <w:ilvl w:val="0"/>
          <w:numId w:val="10"/>
        </w:numPr>
        <w:rPr>
          <w:rFonts w:ascii="Times New Roman" w:hAnsi="Times New Roman" w:cs="Times New Roman"/>
          <w:sz w:val="28"/>
          <w:szCs w:val="28"/>
        </w:rPr>
      </w:pPr>
      <w:r w:rsidRPr="007C0890">
        <w:rPr>
          <w:rFonts w:ascii="Times New Roman" w:hAnsi="Times New Roman" w:cs="Times New Roman"/>
          <w:b/>
          <w:bCs/>
          <w:sz w:val="28"/>
          <w:szCs w:val="28"/>
        </w:rPr>
        <w:t>Google DeepMind</w:t>
      </w:r>
      <w:r w:rsidRPr="007C0890">
        <w:rPr>
          <w:rFonts w:ascii="Times New Roman" w:hAnsi="Times New Roman" w:cs="Times New Roman"/>
          <w:sz w:val="28"/>
          <w:szCs w:val="28"/>
        </w:rPr>
        <w:t xml:space="preserve"> – Innovator behind Gemini, known for integrating multi-modal reasoning and reinforcement learning in agents.</w:t>
      </w:r>
    </w:p>
    <w:p w14:paraId="654FA4AF" w14:textId="77777777" w:rsidR="007C0890" w:rsidRPr="007C0890" w:rsidRDefault="007C0890" w:rsidP="007C0890">
      <w:pPr>
        <w:numPr>
          <w:ilvl w:val="0"/>
          <w:numId w:val="10"/>
        </w:numPr>
        <w:rPr>
          <w:rFonts w:ascii="Times New Roman" w:hAnsi="Times New Roman" w:cs="Times New Roman"/>
          <w:sz w:val="28"/>
          <w:szCs w:val="28"/>
        </w:rPr>
      </w:pPr>
      <w:r w:rsidRPr="007C0890">
        <w:rPr>
          <w:rFonts w:ascii="Times New Roman" w:hAnsi="Times New Roman" w:cs="Times New Roman"/>
          <w:b/>
          <w:bCs/>
          <w:sz w:val="28"/>
          <w:szCs w:val="28"/>
        </w:rPr>
        <w:t>Microsoft</w:t>
      </w:r>
      <w:r w:rsidRPr="007C0890">
        <w:rPr>
          <w:rFonts w:ascii="Times New Roman" w:hAnsi="Times New Roman" w:cs="Times New Roman"/>
          <w:sz w:val="28"/>
          <w:szCs w:val="28"/>
        </w:rPr>
        <w:t xml:space="preserve"> – Embedding Copilot agents across Office 365 and Azure platforms.</w:t>
      </w:r>
    </w:p>
    <w:p w14:paraId="3B6DB02E" w14:textId="77777777" w:rsidR="007C0890" w:rsidRPr="007C0890" w:rsidRDefault="007C0890" w:rsidP="007C0890">
      <w:pPr>
        <w:numPr>
          <w:ilvl w:val="0"/>
          <w:numId w:val="10"/>
        </w:numPr>
        <w:rPr>
          <w:rFonts w:ascii="Times New Roman" w:hAnsi="Times New Roman" w:cs="Times New Roman"/>
          <w:sz w:val="28"/>
          <w:szCs w:val="28"/>
        </w:rPr>
      </w:pPr>
      <w:r w:rsidRPr="007C0890">
        <w:rPr>
          <w:rFonts w:ascii="Times New Roman" w:hAnsi="Times New Roman" w:cs="Times New Roman"/>
          <w:b/>
          <w:bCs/>
          <w:sz w:val="28"/>
          <w:szCs w:val="28"/>
        </w:rPr>
        <w:t>Meta &amp; Amazon</w:t>
      </w:r>
      <w:r w:rsidRPr="007C0890">
        <w:rPr>
          <w:rFonts w:ascii="Times New Roman" w:hAnsi="Times New Roman" w:cs="Times New Roman"/>
          <w:sz w:val="28"/>
          <w:szCs w:val="28"/>
        </w:rPr>
        <w:t xml:space="preserve"> – Developing internal agents for commerce, personal assistants, and knowledge retrieval.</w:t>
      </w:r>
    </w:p>
    <w:p w14:paraId="7A0CB00C"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Types of AI Agents</w:t>
      </w:r>
    </w:p>
    <w:p w14:paraId="53CAA64F" w14:textId="77777777" w:rsidR="007C0890" w:rsidRPr="007C0890" w:rsidRDefault="007C0890" w:rsidP="007C0890">
      <w:pPr>
        <w:numPr>
          <w:ilvl w:val="0"/>
          <w:numId w:val="11"/>
        </w:numPr>
        <w:rPr>
          <w:rFonts w:ascii="Times New Roman" w:hAnsi="Times New Roman" w:cs="Times New Roman"/>
          <w:sz w:val="28"/>
          <w:szCs w:val="28"/>
        </w:rPr>
      </w:pPr>
      <w:r w:rsidRPr="007C0890">
        <w:rPr>
          <w:rFonts w:ascii="Times New Roman" w:hAnsi="Times New Roman" w:cs="Times New Roman"/>
          <w:b/>
          <w:bCs/>
          <w:sz w:val="28"/>
          <w:szCs w:val="28"/>
        </w:rPr>
        <w:t>Task-Oriented Agents</w:t>
      </w:r>
      <w:r w:rsidRPr="007C0890">
        <w:rPr>
          <w:rFonts w:ascii="Times New Roman" w:hAnsi="Times New Roman" w:cs="Times New Roman"/>
          <w:sz w:val="28"/>
          <w:szCs w:val="28"/>
        </w:rPr>
        <w:t xml:space="preserve"> – Designed for specific workflows, e.g., scheduling, data entry, and code generation.</w:t>
      </w:r>
    </w:p>
    <w:p w14:paraId="205AF88C" w14:textId="77777777" w:rsidR="007C0890" w:rsidRPr="007C0890" w:rsidRDefault="007C0890" w:rsidP="007C0890">
      <w:pPr>
        <w:numPr>
          <w:ilvl w:val="0"/>
          <w:numId w:val="11"/>
        </w:numPr>
        <w:rPr>
          <w:rFonts w:ascii="Times New Roman" w:hAnsi="Times New Roman" w:cs="Times New Roman"/>
          <w:sz w:val="28"/>
          <w:szCs w:val="28"/>
        </w:rPr>
      </w:pPr>
      <w:r w:rsidRPr="007C0890">
        <w:rPr>
          <w:rFonts w:ascii="Times New Roman" w:hAnsi="Times New Roman" w:cs="Times New Roman"/>
          <w:b/>
          <w:bCs/>
          <w:sz w:val="28"/>
          <w:szCs w:val="28"/>
        </w:rPr>
        <w:lastRenderedPageBreak/>
        <w:t>Conversational Agents</w:t>
      </w:r>
      <w:r w:rsidRPr="007C0890">
        <w:rPr>
          <w:rFonts w:ascii="Times New Roman" w:hAnsi="Times New Roman" w:cs="Times New Roman"/>
          <w:sz w:val="28"/>
          <w:szCs w:val="28"/>
        </w:rPr>
        <w:t xml:space="preserve"> – Virtual assistants and chatbots that handle customer service, HR support, and education.</w:t>
      </w:r>
    </w:p>
    <w:p w14:paraId="5CFDD026" w14:textId="77777777" w:rsidR="007C0890" w:rsidRPr="007C0890" w:rsidRDefault="007C0890" w:rsidP="007C0890">
      <w:pPr>
        <w:numPr>
          <w:ilvl w:val="0"/>
          <w:numId w:val="11"/>
        </w:numPr>
        <w:rPr>
          <w:rFonts w:ascii="Times New Roman" w:hAnsi="Times New Roman" w:cs="Times New Roman"/>
          <w:sz w:val="28"/>
          <w:szCs w:val="28"/>
        </w:rPr>
      </w:pPr>
      <w:r w:rsidRPr="007C0890">
        <w:rPr>
          <w:rFonts w:ascii="Times New Roman" w:hAnsi="Times New Roman" w:cs="Times New Roman"/>
          <w:b/>
          <w:bCs/>
          <w:sz w:val="28"/>
          <w:szCs w:val="28"/>
        </w:rPr>
        <w:t>Autonomous Agents</w:t>
      </w:r>
      <w:r w:rsidRPr="007C0890">
        <w:rPr>
          <w:rFonts w:ascii="Times New Roman" w:hAnsi="Times New Roman" w:cs="Times New Roman"/>
          <w:sz w:val="28"/>
          <w:szCs w:val="28"/>
        </w:rPr>
        <w:t xml:space="preserve"> – Multi-agent systems capable of long-horizon planning, self-correction, and tool use.</w:t>
      </w:r>
    </w:p>
    <w:p w14:paraId="102731FA" w14:textId="77777777" w:rsidR="007C0890" w:rsidRPr="007C0890" w:rsidRDefault="007C0890" w:rsidP="007C0890">
      <w:pPr>
        <w:numPr>
          <w:ilvl w:val="0"/>
          <w:numId w:val="11"/>
        </w:numPr>
        <w:rPr>
          <w:rFonts w:ascii="Times New Roman" w:hAnsi="Times New Roman" w:cs="Times New Roman"/>
          <w:sz w:val="28"/>
          <w:szCs w:val="28"/>
        </w:rPr>
      </w:pPr>
      <w:r w:rsidRPr="007C0890">
        <w:rPr>
          <w:rFonts w:ascii="Times New Roman" w:hAnsi="Times New Roman" w:cs="Times New Roman"/>
          <w:b/>
          <w:bCs/>
          <w:sz w:val="28"/>
          <w:szCs w:val="28"/>
        </w:rPr>
        <w:t>Multi-Modal Agents</w:t>
      </w:r>
      <w:r w:rsidRPr="007C0890">
        <w:rPr>
          <w:rFonts w:ascii="Times New Roman" w:hAnsi="Times New Roman" w:cs="Times New Roman"/>
          <w:sz w:val="28"/>
          <w:szCs w:val="28"/>
        </w:rPr>
        <w:t xml:space="preserve"> – Incorporate vision, audio, and text to perform tasks such as image captioning, video analysis, and voice-based interaction.</w:t>
      </w:r>
    </w:p>
    <w:p w14:paraId="4AB4F413"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Sector Applications</w:t>
      </w:r>
    </w:p>
    <w:p w14:paraId="1B0455D8" w14:textId="77777777" w:rsidR="007C0890" w:rsidRPr="007C0890" w:rsidRDefault="007C0890" w:rsidP="007C0890">
      <w:pPr>
        <w:numPr>
          <w:ilvl w:val="0"/>
          <w:numId w:val="12"/>
        </w:numPr>
        <w:rPr>
          <w:rFonts w:ascii="Times New Roman" w:hAnsi="Times New Roman" w:cs="Times New Roman"/>
          <w:sz w:val="28"/>
          <w:szCs w:val="28"/>
        </w:rPr>
      </w:pPr>
      <w:r w:rsidRPr="007C0890">
        <w:rPr>
          <w:rFonts w:ascii="Times New Roman" w:hAnsi="Times New Roman" w:cs="Times New Roman"/>
          <w:b/>
          <w:bCs/>
          <w:sz w:val="28"/>
          <w:szCs w:val="28"/>
        </w:rPr>
        <w:t>Customer Service:</w:t>
      </w:r>
      <w:r w:rsidRPr="007C0890">
        <w:rPr>
          <w:rFonts w:ascii="Times New Roman" w:hAnsi="Times New Roman" w:cs="Times New Roman"/>
          <w:sz w:val="28"/>
          <w:szCs w:val="28"/>
        </w:rPr>
        <w:t xml:space="preserve"> Automating 24/7 support via chatbots and call assistants (e.g., Zendesk AI, Dialpad).</w:t>
      </w:r>
    </w:p>
    <w:p w14:paraId="105E0A40" w14:textId="77777777" w:rsidR="007C0890" w:rsidRPr="007C0890" w:rsidRDefault="007C0890" w:rsidP="007C0890">
      <w:pPr>
        <w:numPr>
          <w:ilvl w:val="0"/>
          <w:numId w:val="12"/>
        </w:numPr>
        <w:rPr>
          <w:rFonts w:ascii="Times New Roman" w:hAnsi="Times New Roman" w:cs="Times New Roman"/>
          <w:sz w:val="28"/>
          <w:szCs w:val="28"/>
        </w:rPr>
      </w:pPr>
      <w:r w:rsidRPr="007C0890">
        <w:rPr>
          <w:rFonts w:ascii="Times New Roman" w:hAnsi="Times New Roman" w:cs="Times New Roman"/>
          <w:b/>
          <w:bCs/>
          <w:sz w:val="28"/>
          <w:szCs w:val="28"/>
        </w:rPr>
        <w:t>Education:</w:t>
      </w:r>
      <w:r w:rsidRPr="007C0890">
        <w:rPr>
          <w:rFonts w:ascii="Times New Roman" w:hAnsi="Times New Roman" w:cs="Times New Roman"/>
          <w:sz w:val="28"/>
          <w:szCs w:val="28"/>
        </w:rPr>
        <w:t xml:space="preserve"> AI tutors, personalized learning platforms, and grading automation tools.</w:t>
      </w:r>
    </w:p>
    <w:p w14:paraId="02BBF75F" w14:textId="77777777" w:rsidR="007C0890" w:rsidRPr="007C0890" w:rsidRDefault="007C0890" w:rsidP="007C0890">
      <w:pPr>
        <w:numPr>
          <w:ilvl w:val="0"/>
          <w:numId w:val="12"/>
        </w:numPr>
        <w:rPr>
          <w:rFonts w:ascii="Times New Roman" w:hAnsi="Times New Roman" w:cs="Times New Roman"/>
          <w:sz w:val="28"/>
          <w:szCs w:val="28"/>
        </w:rPr>
      </w:pPr>
      <w:r w:rsidRPr="007C0890">
        <w:rPr>
          <w:rFonts w:ascii="Times New Roman" w:hAnsi="Times New Roman" w:cs="Times New Roman"/>
          <w:b/>
          <w:bCs/>
          <w:sz w:val="28"/>
          <w:szCs w:val="28"/>
        </w:rPr>
        <w:t>Enterprise Automation:</w:t>
      </w:r>
      <w:r w:rsidRPr="007C0890">
        <w:rPr>
          <w:rFonts w:ascii="Times New Roman" w:hAnsi="Times New Roman" w:cs="Times New Roman"/>
          <w:sz w:val="28"/>
          <w:szCs w:val="28"/>
        </w:rPr>
        <w:t xml:space="preserve"> Workflow agents integrated in CRMs, ERPs, and project management tools like Notion and Salesforce.</w:t>
      </w:r>
    </w:p>
    <w:p w14:paraId="000D9AE2" w14:textId="77777777" w:rsidR="007C0890" w:rsidRPr="007C0890" w:rsidRDefault="007C0890" w:rsidP="007C0890">
      <w:pPr>
        <w:rPr>
          <w:rFonts w:ascii="Times New Roman" w:hAnsi="Times New Roman" w:cs="Times New Roman"/>
          <w:sz w:val="28"/>
          <w:szCs w:val="28"/>
        </w:rPr>
      </w:pPr>
      <w:r w:rsidRPr="007C0890">
        <w:rPr>
          <w:rFonts w:ascii="Times New Roman" w:hAnsi="Times New Roman" w:cs="Times New Roman"/>
          <w:sz w:val="28"/>
          <w:szCs w:val="28"/>
        </w:rPr>
        <w:pict w14:anchorId="1C601BA4">
          <v:rect id="_x0000_i1159" style="width:0;height:1.5pt" o:hralign="center" o:hrstd="t" o:hr="t" fillcolor="#a0a0a0" stroked="f"/>
        </w:pict>
      </w:r>
    </w:p>
    <w:p w14:paraId="24FB7964"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2. Future Potential</w:t>
      </w:r>
    </w:p>
    <w:p w14:paraId="5E6CBF06"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Emerging Trends</w:t>
      </w:r>
    </w:p>
    <w:p w14:paraId="0CE91FEA" w14:textId="77777777" w:rsidR="007C0890" w:rsidRPr="007C0890" w:rsidRDefault="007C0890" w:rsidP="007C0890">
      <w:pPr>
        <w:numPr>
          <w:ilvl w:val="0"/>
          <w:numId w:val="13"/>
        </w:numPr>
        <w:rPr>
          <w:rFonts w:ascii="Times New Roman" w:hAnsi="Times New Roman" w:cs="Times New Roman"/>
          <w:sz w:val="28"/>
          <w:szCs w:val="28"/>
        </w:rPr>
      </w:pPr>
      <w:r w:rsidRPr="007C0890">
        <w:rPr>
          <w:rFonts w:ascii="Times New Roman" w:hAnsi="Times New Roman" w:cs="Times New Roman"/>
          <w:b/>
          <w:bCs/>
          <w:sz w:val="28"/>
          <w:szCs w:val="28"/>
        </w:rPr>
        <w:t>Agent Autonomy</w:t>
      </w:r>
      <w:r w:rsidRPr="007C0890">
        <w:rPr>
          <w:rFonts w:ascii="Times New Roman" w:hAnsi="Times New Roman" w:cs="Times New Roman"/>
          <w:sz w:val="28"/>
          <w:szCs w:val="28"/>
        </w:rPr>
        <w:t>: Rapid progress in long-term memory, reasoning chains, and tool use is enabling agents to operate with minimal supervision.</w:t>
      </w:r>
    </w:p>
    <w:p w14:paraId="6679FDD1" w14:textId="77777777" w:rsidR="007C0890" w:rsidRPr="007C0890" w:rsidRDefault="007C0890" w:rsidP="007C0890">
      <w:pPr>
        <w:numPr>
          <w:ilvl w:val="0"/>
          <w:numId w:val="13"/>
        </w:numPr>
        <w:rPr>
          <w:rFonts w:ascii="Times New Roman" w:hAnsi="Times New Roman" w:cs="Times New Roman"/>
          <w:sz w:val="28"/>
          <w:szCs w:val="28"/>
        </w:rPr>
      </w:pPr>
      <w:r w:rsidRPr="007C0890">
        <w:rPr>
          <w:rFonts w:ascii="Times New Roman" w:hAnsi="Times New Roman" w:cs="Times New Roman"/>
          <w:b/>
          <w:bCs/>
          <w:sz w:val="28"/>
          <w:szCs w:val="28"/>
        </w:rPr>
        <w:t>Multi-Agent Collaboration</w:t>
      </w:r>
      <w:r w:rsidRPr="007C0890">
        <w:rPr>
          <w:rFonts w:ascii="Times New Roman" w:hAnsi="Times New Roman" w:cs="Times New Roman"/>
          <w:sz w:val="28"/>
          <w:szCs w:val="28"/>
        </w:rPr>
        <w:t>: Future architectures will feature coordinated agents handling sub-tasks cooperatively.</w:t>
      </w:r>
    </w:p>
    <w:p w14:paraId="710B2266" w14:textId="77777777" w:rsidR="007C0890" w:rsidRPr="007C0890" w:rsidRDefault="007C0890" w:rsidP="007C0890">
      <w:pPr>
        <w:numPr>
          <w:ilvl w:val="0"/>
          <w:numId w:val="13"/>
        </w:numPr>
        <w:rPr>
          <w:rFonts w:ascii="Times New Roman" w:hAnsi="Times New Roman" w:cs="Times New Roman"/>
          <w:sz w:val="28"/>
          <w:szCs w:val="28"/>
        </w:rPr>
      </w:pPr>
      <w:r w:rsidRPr="007C0890">
        <w:rPr>
          <w:rFonts w:ascii="Times New Roman" w:hAnsi="Times New Roman" w:cs="Times New Roman"/>
          <w:b/>
          <w:bCs/>
          <w:sz w:val="28"/>
          <w:szCs w:val="28"/>
        </w:rPr>
        <w:t>Edge Deployment</w:t>
      </w:r>
      <w:r w:rsidRPr="007C0890">
        <w:rPr>
          <w:rFonts w:ascii="Times New Roman" w:hAnsi="Times New Roman" w:cs="Times New Roman"/>
          <w:sz w:val="28"/>
          <w:szCs w:val="28"/>
        </w:rPr>
        <w:t>: LLMs are being miniaturized to run on-device (smartphones, IoT), enabling private, real-time decisions.</w:t>
      </w:r>
    </w:p>
    <w:p w14:paraId="53339D56" w14:textId="77777777" w:rsidR="007C0890" w:rsidRPr="007C0890" w:rsidRDefault="007C0890" w:rsidP="007C0890">
      <w:pPr>
        <w:numPr>
          <w:ilvl w:val="0"/>
          <w:numId w:val="13"/>
        </w:numPr>
        <w:rPr>
          <w:rFonts w:ascii="Times New Roman" w:hAnsi="Times New Roman" w:cs="Times New Roman"/>
          <w:sz w:val="28"/>
          <w:szCs w:val="28"/>
        </w:rPr>
      </w:pPr>
      <w:r w:rsidRPr="007C0890">
        <w:rPr>
          <w:rFonts w:ascii="Times New Roman" w:hAnsi="Times New Roman" w:cs="Times New Roman"/>
          <w:b/>
          <w:bCs/>
          <w:sz w:val="28"/>
          <w:szCs w:val="28"/>
        </w:rPr>
        <w:t>Emotional Intelligence</w:t>
      </w:r>
      <w:r w:rsidRPr="007C0890">
        <w:rPr>
          <w:rFonts w:ascii="Times New Roman" w:hAnsi="Times New Roman" w:cs="Times New Roman"/>
          <w:sz w:val="28"/>
          <w:szCs w:val="28"/>
        </w:rPr>
        <w:t>: Affective computing is emerging, enabling agents to recognize and respond to user emotions in context.</w:t>
      </w:r>
    </w:p>
    <w:p w14:paraId="7E27D6DD"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New Market Opportunities</w:t>
      </w:r>
    </w:p>
    <w:p w14:paraId="596AC855" w14:textId="77777777" w:rsidR="007C0890" w:rsidRPr="007C0890" w:rsidRDefault="007C0890" w:rsidP="007C0890">
      <w:pPr>
        <w:numPr>
          <w:ilvl w:val="0"/>
          <w:numId w:val="14"/>
        </w:numPr>
        <w:rPr>
          <w:rFonts w:ascii="Times New Roman" w:hAnsi="Times New Roman" w:cs="Times New Roman"/>
          <w:sz w:val="28"/>
          <w:szCs w:val="28"/>
        </w:rPr>
      </w:pPr>
      <w:r w:rsidRPr="007C0890">
        <w:rPr>
          <w:rFonts w:ascii="Times New Roman" w:hAnsi="Times New Roman" w:cs="Times New Roman"/>
          <w:b/>
          <w:bCs/>
          <w:sz w:val="28"/>
          <w:szCs w:val="28"/>
        </w:rPr>
        <w:t>Healthcare Assistants</w:t>
      </w:r>
      <w:r w:rsidRPr="007C0890">
        <w:rPr>
          <w:rFonts w:ascii="Times New Roman" w:hAnsi="Times New Roman" w:cs="Times New Roman"/>
          <w:sz w:val="28"/>
          <w:szCs w:val="28"/>
        </w:rPr>
        <w:t>: AI agents aiding diagnosis, medication reminders, and patient engagement.</w:t>
      </w:r>
    </w:p>
    <w:p w14:paraId="70943C05" w14:textId="77777777" w:rsidR="007C0890" w:rsidRPr="007C0890" w:rsidRDefault="007C0890" w:rsidP="007C0890">
      <w:pPr>
        <w:numPr>
          <w:ilvl w:val="0"/>
          <w:numId w:val="14"/>
        </w:numPr>
        <w:rPr>
          <w:rFonts w:ascii="Times New Roman" w:hAnsi="Times New Roman" w:cs="Times New Roman"/>
          <w:sz w:val="28"/>
          <w:szCs w:val="28"/>
        </w:rPr>
      </w:pPr>
      <w:r w:rsidRPr="007C0890">
        <w:rPr>
          <w:rFonts w:ascii="Times New Roman" w:hAnsi="Times New Roman" w:cs="Times New Roman"/>
          <w:b/>
          <w:bCs/>
          <w:sz w:val="28"/>
          <w:szCs w:val="28"/>
        </w:rPr>
        <w:t>Legal and Financial Advisors</w:t>
      </w:r>
      <w:r w:rsidRPr="007C0890">
        <w:rPr>
          <w:rFonts w:ascii="Times New Roman" w:hAnsi="Times New Roman" w:cs="Times New Roman"/>
          <w:sz w:val="28"/>
          <w:szCs w:val="28"/>
        </w:rPr>
        <w:t>: Contract review bots and tax assistants built on LLMs.</w:t>
      </w:r>
    </w:p>
    <w:p w14:paraId="01CF6F2D" w14:textId="77777777" w:rsidR="007C0890" w:rsidRPr="007C0890" w:rsidRDefault="007C0890" w:rsidP="007C0890">
      <w:pPr>
        <w:numPr>
          <w:ilvl w:val="0"/>
          <w:numId w:val="14"/>
        </w:numPr>
        <w:rPr>
          <w:rFonts w:ascii="Times New Roman" w:hAnsi="Times New Roman" w:cs="Times New Roman"/>
          <w:sz w:val="28"/>
          <w:szCs w:val="28"/>
        </w:rPr>
      </w:pPr>
      <w:r w:rsidRPr="007C0890">
        <w:rPr>
          <w:rFonts w:ascii="Times New Roman" w:hAnsi="Times New Roman" w:cs="Times New Roman"/>
          <w:b/>
          <w:bCs/>
          <w:sz w:val="28"/>
          <w:szCs w:val="28"/>
        </w:rPr>
        <w:lastRenderedPageBreak/>
        <w:t>Creative Industries</w:t>
      </w:r>
      <w:r w:rsidRPr="007C0890">
        <w:rPr>
          <w:rFonts w:ascii="Times New Roman" w:hAnsi="Times New Roman" w:cs="Times New Roman"/>
          <w:sz w:val="28"/>
          <w:szCs w:val="28"/>
        </w:rPr>
        <w:t>: Writing, design, music composition, and filmmaking guided by co-creative AI agents.</w:t>
      </w:r>
    </w:p>
    <w:p w14:paraId="0DE8BF6F"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Industry Impact Forecast</w:t>
      </w:r>
    </w:p>
    <w:p w14:paraId="3504ADA4" w14:textId="77777777" w:rsidR="007C0890" w:rsidRPr="007C0890" w:rsidRDefault="007C0890" w:rsidP="007C0890">
      <w:pPr>
        <w:numPr>
          <w:ilvl w:val="0"/>
          <w:numId w:val="15"/>
        </w:numPr>
        <w:rPr>
          <w:rFonts w:ascii="Times New Roman" w:hAnsi="Times New Roman" w:cs="Times New Roman"/>
          <w:sz w:val="28"/>
          <w:szCs w:val="28"/>
        </w:rPr>
      </w:pPr>
      <w:r w:rsidRPr="007C0890">
        <w:rPr>
          <w:rFonts w:ascii="Times New Roman" w:hAnsi="Times New Roman" w:cs="Times New Roman"/>
          <w:b/>
          <w:bCs/>
          <w:sz w:val="28"/>
          <w:szCs w:val="28"/>
        </w:rPr>
        <w:t>40%</w:t>
      </w:r>
      <w:r w:rsidRPr="007C0890">
        <w:rPr>
          <w:rFonts w:ascii="Times New Roman" w:hAnsi="Times New Roman" w:cs="Times New Roman"/>
          <w:sz w:val="28"/>
          <w:szCs w:val="28"/>
        </w:rPr>
        <w:t xml:space="preserve"> of enterprise workflows are projected to be AI agent-augmented by 2027.</w:t>
      </w:r>
    </w:p>
    <w:p w14:paraId="0F862C6C" w14:textId="77777777" w:rsidR="007C0890" w:rsidRPr="007C0890" w:rsidRDefault="007C0890" w:rsidP="007C0890">
      <w:pPr>
        <w:numPr>
          <w:ilvl w:val="0"/>
          <w:numId w:val="15"/>
        </w:numPr>
        <w:rPr>
          <w:rFonts w:ascii="Times New Roman" w:hAnsi="Times New Roman" w:cs="Times New Roman"/>
          <w:sz w:val="28"/>
          <w:szCs w:val="28"/>
        </w:rPr>
      </w:pPr>
      <w:r w:rsidRPr="007C0890">
        <w:rPr>
          <w:rFonts w:ascii="Times New Roman" w:hAnsi="Times New Roman" w:cs="Times New Roman"/>
          <w:sz w:val="28"/>
          <w:szCs w:val="28"/>
        </w:rPr>
        <w:t>Personalized AI companions are becoming common in mobile apps and wearables.</w:t>
      </w:r>
    </w:p>
    <w:p w14:paraId="2962D56C" w14:textId="77777777" w:rsidR="007C0890" w:rsidRPr="007C0890" w:rsidRDefault="007C0890" w:rsidP="007C0890">
      <w:pPr>
        <w:numPr>
          <w:ilvl w:val="0"/>
          <w:numId w:val="15"/>
        </w:numPr>
        <w:rPr>
          <w:rFonts w:ascii="Times New Roman" w:hAnsi="Times New Roman" w:cs="Times New Roman"/>
          <w:sz w:val="28"/>
          <w:szCs w:val="28"/>
        </w:rPr>
      </w:pPr>
      <w:r w:rsidRPr="007C0890">
        <w:rPr>
          <w:rFonts w:ascii="Times New Roman" w:hAnsi="Times New Roman" w:cs="Times New Roman"/>
          <w:sz w:val="28"/>
          <w:szCs w:val="28"/>
        </w:rPr>
        <w:t xml:space="preserve">AI-driven automation could save businesses </w:t>
      </w:r>
      <w:r w:rsidRPr="007C0890">
        <w:rPr>
          <w:rFonts w:ascii="Times New Roman" w:hAnsi="Times New Roman" w:cs="Times New Roman"/>
          <w:b/>
          <w:bCs/>
          <w:sz w:val="28"/>
          <w:szCs w:val="28"/>
        </w:rPr>
        <w:t>over $200 billion</w:t>
      </w:r>
      <w:r w:rsidRPr="007C0890">
        <w:rPr>
          <w:rFonts w:ascii="Times New Roman" w:hAnsi="Times New Roman" w:cs="Times New Roman"/>
          <w:sz w:val="28"/>
          <w:szCs w:val="28"/>
        </w:rPr>
        <w:t xml:space="preserve"> annually by 2030.</w:t>
      </w:r>
    </w:p>
    <w:p w14:paraId="4FA24DD3" w14:textId="77777777" w:rsidR="007C0890" w:rsidRPr="007C0890" w:rsidRDefault="007C0890" w:rsidP="007C0890">
      <w:pPr>
        <w:rPr>
          <w:rFonts w:ascii="Times New Roman" w:hAnsi="Times New Roman" w:cs="Times New Roman"/>
          <w:sz w:val="28"/>
          <w:szCs w:val="28"/>
        </w:rPr>
      </w:pPr>
      <w:r w:rsidRPr="007C0890">
        <w:rPr>
          <w:rFonts w:ascii="Times New Roman" w:hAnsi="Times New Roman" w:cs="Times New Roman"/>
          <w:sz w:val="28"/>
          <w:szCs w:val="28"/>
        </w:rPr>
        <w:pict w14:anchorId="2E112DCF">
          <v:rect id="_x0000_i1160" style="width:0;height:1.5pt" o:hralign="center" o:hrstd="t" o:hr="t" fillcolor="#a0a0a0" stroked="f"/>
        </w:pict>
      </w:r>
    </w:p>
    <w:p w14:paraId="20907D55"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3. Use Cases</w:t>
      </w:r>
    </w:p>
    <w:p w14:paraId="6224EC03"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1. Customer Support Automation</w:t>
      </w:r>
    </w:p>
    <w:p w14:paraId="3D7F0987" w14:textId="77777777" w:rsidR="007C0890" w:rsidRPr="007C0890" w:rsidRDefault="007C0890" w:rsidP="007C0890">
      <w:pPr>
        <w:numPr>
          <w:ilvl w:val="0"/>
          <w:numId w:val="16"/>
        </w:numPr>
        <w:rPr>
          <w:rFonts w:ascii="Times New Roman" w:hAnsi="Times New Roman" w:cs="Times New Roman"/>
          <w:sz w:val="28"/>
          <w:szCs w:val="28"/>
        </w:rPr>
      </w:pPr>
      <w:r w:rsidRPr="007C0890">
        <w:rPr>
          <w:rFonts w:ascii="Times New Roman" w:hAnsi="Times New Roman" w:cs="Times New Roman"/>
          <w:b/>
          <w:bCs/>
          <w:sz w:val="28"/>
          <w:szCs w:val="28"/>
        </w:rPr>
        <w:t>Implementation</w:t>
      </w:r>
      <w:r w:rsidRPr="007C0890">
        <w:rPr>
          <w:rFonts w:ascii="Times New Roman" w:hAnsi="Times New Roman" w:cs="Times New Roman"/>
          <w:sz w:val="28"/>
          <w:szCs w:val="28"/>
        </w:rPr>
        <w:t>: AI agents integrated into CRMs, trained on company FAQs and ticket history.</w:t>
      </w:r>
    </w:p>
    <w:p w14:paraId="4D9D6319" w14:textId="77777777" w:rsidR="007C0890" w:rsidRPr="007C0890" w:rsidRDefault="007C0890" w:rsidP="007C0890">
      <w:pPr>
        <w:numPr>
          <w:ilvl w:val="0"/>
          <w:numId w:val="16"/>
        </w:numPr>
        <w:rPr>
          <w:rFonts w:ascii="Times New Roman" w:hAnsi="Times New Roman" w:cs="Times New Roman"/>
          <w:sz w:val="28"/>
          <w:szCs w:val="28"/>
        </w:rPr>
      </w:pPr>
      <w:r w:rsidRPr="007C0890">
        <w:rPr>
          <w:rFonts w:ascii="Times New Roman" w:hAnsi="Times New Roman" w:cs="Times New Roman"/>
          <w:b/>
          <w:bCs/>
          <w:sz w:val="28"/>
          <w:szCs w:val="28"/>
        </w:rPr>
        <w:t>Technologies</w:t>
      </w:r>
      <w:r w:rsidRPr="007C0890">
        <w:rPr>
          <w:rFonts w:ascii="Times New Roman" w:hAnsi="Times New Roman" w:cs="Times New Roman"/>
          <w:sz w:val="28"/>
          <w:szCs w:val="28"/>
        </w:rPr>
        <w:t>: LLMs (GPT, Claude), Retrieval-Augmented Generation (RAG), speech-to-text APIs.</w:t>
      </w:r>
    </w:p>
    <w:p w14:paraId="29EF94DE" w14:textId="77777777" w:rsidR="007C0890" w:rsidRPr="007C0890" w:rsidRDefault="007C0890" w:rsidP="007C0890">
      <w:pPr>
        <w:numPr>
          <w:ilvl w:val="0"/>
          <w:numId w:val="16"/>
        </w:numPr>
        <w:rPr>
          <w:rFonts w:ascii="Times New Roman" w:hAnsi="Times New Roman" w:cs="Times New Roman"/>
          <w:sz w:val="28"/>
          <w:szCs w:val="28"/>
        </w:rPr>
      </w:pPr>
      <w:r w:rsidRPr="007C0890">
        <w:rPr>
          <w:rFonts w:ascii="Times New Roman" w:hAnsi="Times New Roman" w:cs="Times New Roman"/>
          <w:b/>
          <w:bCs/>
          <w:sz w:val="28"/>
          <w:szCs w:val="28"/>
        </w:rPr>
        <w:t>Impact</w:t>
      </w:r>
      <w:r w:rsidRPr="007C0890">
        <w:rPr>
          <w:rFonts w:ascii="Times New Roman" w:hAnsi="Times New Roman" w:cs="Times New Roman"/>
          <w:sz w:val="28"/>
          <w:szCs w:val="28"/>
        </w:rPr>
        <w:t xml:space="preserve">: Reduction in support costs by </w:t>
      </w:r>
      <w:r w:rsidRPr="007C0890">
        <w:rPr>
          <w:rFonts w:ascii="Times New Roman" w:hAnsi="Times New Roman" w:cs="Times New Roman"/>
          <w:b/>
          <w:bCs/>
          <w:sz w:val="28"/>
          <w:szCs w:val="28"/>
        </w:rPr>
        <w:t>up to 50%</w:t>
      </w:r>
      <w:r w:rsidRPr="007C0890">
        <w:rPr>
          <w:rFonts w:ascii="Times New Roman" w:hAnsi="Times New Roman" w:cs="Times New Roman"/>
          <w:sz w:val="28"/>
          <w:szCs w:val="28"/>
        </w:rPr>
        <w:t>, improved customer satisfaction via 24/7 support.</w:t>
      </w:r>
    </w:p>
    <w:p w14:paraId="672ED9DE"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2. Code Generation &amp; Debugging</w:t>
      </w:r>
    </w:p>
    <w:p w14:paraId="0B6915F5" w14:textId="77777777" w:rsidR="007C0890" w:rsidRPr="007C0890" w:rsidRDefault="007C0890" w:rsidP="007C0890">
      <w:pPr>
        <w:numPr>
          <w:ilvl w:val="0"/>
          <w:numId w:val="17"/>
        </w:numPr>
        <w:rPr>
          <w:rFonts w:ascii="Times New Roman" w:hAnsi="Times New Roman" w:cs="Times New Roman"/>
          <w:sz w:val="28"/>
          <w:szCs w:val="28"/>
        </w:rPr>
      </w:pPr>
      <w:r w:rsidRPr="007C0890">
        <w:rPr>
          <w:rFonts w:ascii="Times New Roman" w:hAnsi="Times New Roman" w:cs="Times New Roman"/>
          <w:b/>
          <w:bCs/>
          <w:sz w:val="28"/>
          <w:szCs w:val="28"/>
        </w:rPr>
        <w:t>Implementation</w:t>
      </w:r>
      <w:r w:rsidRPr="007C0890">
        <w:rPr>
          <w:rFonts w:ascii="Times New Roman" w:hAnsi="Times New Roman" w:cs="Times New Roman"/>
          <w:sz w:val="28"/>
          <w:szCs w:val="28"/>
        </w:rPr>
        <w:t>: Agents embedded in IDEs (e.g., GitHub Copilot, Replit Ghostwriter).</w:t>
      </w:r>
    </w:p>
    <w:p w14:paraId="597C1897" w14:textId="77777777" w:rsidR="007C0890" w:rsidRPr="007C0890" w:rsidRDefault="007C0890" w:rsidP="007C0890">
      <w:pPr>
        <w:numPr>
          <w:ilvl w:val="0"/>
          <w:numId w:val="17"/>
        </w:numPr>
        <w:rPr>
          <w:rFonts w:ascii="Times New Roman" w:hAnsi="Times New Roman" w:cs="Times New Roman"/>
          <w:sz w:val="28"/>
          <w:szCs w:val="28"/>
        </w:rPr>
      </w:pPr>
      <w:r w:rsidRPr="007C0890">
        <w:rPr>
          <w:rFonts w:ascii="Times New Roman" w:hAnsi="Times New Roman" w:cs="Times New Roman"/>
          <w:b/>
          <w:bCs/>
          <w:sz w:val="28"/>
          <w:szCs w:val="28"/>
        </w:rPr>
        <w:t>Technologies</w:t>
      </w:r>
      <w:r w:rsidRPr="007C0890">
        <w:rPr>
          <w:rFonts w:ascii="Times New Roman" w:hAnsi="Times New Roman" w:cs="Times New Roman"/>
          <w:sz w:val="28"/>
          <w:szCs w:val="28"/>
        </w:rPr>
        <w:t>: LLMs with code understanding, sandbox environments for testing.</w:t>
      </w:r>
    </w:p>
    <w:p w14:paraId="08C848BA" w14:textId="77777777" w:rsidR="007C0890" w:rsidRPr="007C0890" w:rsidRDefault="007C0890" w:rsidP="007C0890">
      <w:pPr>
        <w:numPr>
          <w:ilvl w:val="0"/>
          <w:numId w:val="17"/>
        </w:numPr>
        <w:rPr>
          <w:rFonts w:ascii="Times New Roman" w:hAnsi="Times New Roman" w:cs="Times New Roman"/>
          <w:sz w:val="28"/>
          <w:szCs w:val="28"/>
        </w:rPr>
      </w:pPr>
      <w:r w:rsidRPr="007C0890">
        <w:rPr>
          <w:rFonts w:ascii="Times New Roman" w:hAnsi="Times New Roman" w:cs="Times New Roman"/>
          <w:b/>
          <w:bCs/>
          <w:sz w:val="28"/>
          <w:szCs w:val="28"/>
        </w:rPr>
        <w:t>Impact</w:t>
      </w:r>
      <w:r w:rsidRPr="007C0890">
        <w:rPr>
          <w:rFonts w:ascii="Times New Roman" w:hAnsi="Times New Roman" w:cs="Times New Roman"/>
          <w:sz w:val="28"/>
          <w:szCs w:val="28"/>
        </w:rPr>
        <w:t xml:space="preserve">: Increases developer productivity by </w:t>
      </w:r>
      <w:r w:rsidRPr="007C0890">
        <w:rPr>
          <w:rFonts w:ascii="Times New Roman" w:hAnsi="Times New Roman" w:cs="Times New Roman"/>
          <w:b/>
          <w:bCs/>
          <w:sz w:val="28"/>
          <w:szCs w:val="28"/>
        </w:rPr>
        <w:t>30–50%</w:t>
      </w:r>
      <w:r w:rsidRPr="007C0890">
        <w:rPr>
          <w:rFonts w:ascii="Times New Roman" w:hAnsi="Times New Roman" w:cs="Times New Roman"/>
          <w:sz w:val="28"/>
          <w:szCs w:val="28"/>
        </w:rPr>
        <w:t>, lowers onboarding time for junior devs.</w:t>
      </w:r>
    </w:p>
    <w:p w14:paraId="069AC251"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3. Document Summarization and Search</w:t>
      </w:r>
    </w:p>
    <w:p w14:paraId="7A1D607C" w14:textId="77777777" w:rsidR="007C0890" w:rsidRPr="007C0890" w:rsidRDefault="007C0890" w:rsidP="007C0890">
      <w:pPr>
        <w:numPr>
          <w:ilvl w:val="0"/>
          <w:numId w:val="18"/>
        </w:numPr>
        <w:rPr>
          <w:rFonts w:ascii="Times New Roman" w:hAnsi="Times New Roman" w:cs="Times New Roman"/>
          <w:sz w:val="28"/>
          <w:szCs w:val="28"/>
        </w:rPr>
      </w:pPr>
      <w:r w:rsidRPr="007C0890">
        <w:rPr>
          <w:rFonts w:ascii="Times New Roman" w:hAnsi="Times New Roman" w:cs="Times New Roman"/>
          <w:b/>
          <w:bCs/>
          <w:sz w:val="28"/>
          <w:szCs w:val="28"/>
        </w:rPr>
        <w:t>Implementation</w:t>
      </w:r>
      <w:r w:rsidRPr="007C0890">
        <w:rPr>
          <w:rFonts w:ascii="Times New Roman" w:hAnsi="Times New Roman" w:cs="Times New Roman"/>
          <w:sz w:val="28"/>
          <w:szCs w:val="28"/>
        </w:rPr>
        <w:t>: Agents trained to extract key points from legal, medical, or research documents.</w:t>
      </w:r>
    </w:p>
    <w:p w14:paraId="540B64B0" w14:textId="77777777" w:rsidR="007C0890" w:rsidRPr="007C0890" w:rsidRDefault="007C0890" w:rsidP="007C0890">
      <w:pPr>
        <w:numPr>
          <w:ilvl w:val="0"/>
          <w:numId w:val="18"/>
        </w:numPr>
        <w:rPr>
          <w:rFonts w:ascii="Times New Roman" w:hAnsi="Times New Roman" w:cs="Times New Roman"/>
          <w:sz w:val="28"/>
          <w:szCs w:val="28"/>
        </w:rPr>
      </w:pPr>
      <w:r w:rsidRPr="007C0890">
        <w:rPr>
          <w:rFonts w:ascii="Times New Roman" w:hAnsi="Times New Roman" w:cs="Times New Roman"/>
          <w:b/>
          <w:bCs/>
          <w:sz w:val="28"/>
          <w:szCs w:val="28"/>
        </w:rPr>
        <w:t>Technologies</w:t>
      </w:r>
      <w:r w:rsidRPr="007C0890">
        <w:rPr>
          <w:rFonts w:ascii="Times New Roman" w:hAnsi="Times New Roman" w:cs="Times New Roman"/>
          <w:sz w:val="28"/>
          <w:szCs w:val="28"/>
        </w:rPr>
        <w:t>: RAG pipelines, vector databases (e.g., Pinecone, Weaviate).</w:t>
      </w:r>
    </w:p>
    <w:p w14:paraId="5422A6A7" w14:textId="77777777" w:rsidR="007C0890" w:rsidRPr="007C0890" w:rsidRDefault="007C0890" w:rsidP="007C0890">
      <w:pPr>
        <w:numPr>
          <w:ilvl w:val="0"/>
          <w:numId w:val="18"/>
        </w:numPr>
        <w:rPr>
          <w:rFonts w:ascii="Times New Roman" w:hAnsi="Times New Roman" w:cs="Times New Roman"/>
          <w:sz w:val="28"/>
          <w:szCs w:val="28"/>
        </w:rPr>
      </w:pPr>
      <w:r w:rsidRPr="007C0890">
        <w:rPr>
          <w:rFonts w:ascii="Times New Roman" w:hAnsi="Times New Roman" w:cs="Times New Roman"/>
          <w:b/>
          <w:bCs/>
          <w:sz w:val="28"/>
          <w:szCs w:val="28"/>
        </w:rPr>
        <w:lastRenderedPageBreak/>
        <w:t>Impact</w:t>
      </w:r>
      <w:r w:rsidRPr="007C0890">
        <w:rPr>
          <w:rFonts w:ascii="Times New Roman" w:hAnsi="Times New Roman" w:cs="Times New Roman"/>
          <w:sz w:val="28"/>
          <w:szCs w:val="28"/>
        </w:rPr>
        <w:t xml:space="preserve">: Cuts reading time by </w:t>
      </w:r>
      <w:r w:rsidRPr="007C0890">
        <w:rPr>
          <w:rFonts w:ascii="Times New Roman" w:hAnsi="Times New Roman" w:cs="Times New Roman"/>
          <w:b/>
          <w:bCs/>
          <w:sz w:val="28"/>
          <w:szCs w:val="28"/>
        </w:rPr>
        <w:t>70%</w:t>
      </w:r>
      <w:r w:rsidRPr="007C0890">
        <w:rPr>
          <w:rFonts w:ascii="Times New Roman" w:hAnsi="Times New Roman" w:cs="Times New Roman"/>
          <w:sz w:val="28"/>
          <w:szCs w:val="28"/>
        </w:rPr>
        <w:t>, enhances compliance and knowledge management.</w:t>
      </w:r>
    </w:p>
    <w:p w14:paraId="50603207"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4. Sales and Lead Qualification</w:t>
      </w:r>
    </w:p>
    <w:p w14:paraId="156C1CD3" w14:textId="77777777" w:rsidR="007C0890" w:rsidRPr="007C0890" w:rsidRDefault="007C0890" w:rsidP="007C0890">
      <w:pPr>
        <w:numPr>
          <w:ilvl w:val="0"/>
          <w:numId w:val="19"/>
        </w:numPr>
        <w:rPr>
          <w:rFonts w:ascii="Times New Roman" w:hAnsi="Times New Roman" w:cs="Times New Roman"/>
          <w:sz w:val="28"/>
          <w:szCs w:val="28"/>
        </w:rPr>
      </w:pPr>
      <w:r w:rsidRPr="007C0890">
        <w:rPr>
          <w:rFonts w:ascii="Times New Roman" w:hAnsi="Times New Roman" w:cs="Times New Roman"/>
          <w:b/>
          <w:bCs/>
          <w:sz w:val="28"/>
          <w:szCs w:val="28"/>
        </w:rPr>
        <w:t>Implementation</w:t>
      </w:r>
      <w:r w:rsidRPr="007C0890">
        <w:rPr>
          <w:rFonts w:ascii="Times New Roman" w:hAnsi="Times New Roman" w:cs="Times New Roman"/>
          <w:sz w:val="28"/>
          <w:szCs w:val="28"/>
        </w:rPr>
        <w:t>: AI agents conduct prospect outreach, schedule meetings, and qualify leads via email or chat.</w:t>
      </w:r>
    </w:p>
    <w:p w14:paraId="6F9A7BCD" w14:textId="77777777" w:rsidR="007C0890" w:rsidRPr="007C0890" w:rsidRDefault="007C0890" w:rsidP="007C0890">
      <w:pPr>
        <w:numPr>
          <w:ilvl w:val="0"/>
          <w:numId w:val="19"/>
        </w:numPr>
        <w:rPr>
          <w:rFonts w:ascii="Times New Roman" w:hAnsi="Times New Roman" w:cs="Times New Roman"/>
          <w:sz w:val="28"/>
          <w:szCs w:val="28"/>
        </w:rPr>
      </w:pPr>
      <w:r w:rsidRPr="007C0890">
        <w:rPr>
          <w:rFonts w:ascii="Times New Roman" w:hAnsi="Times New Roman" w:cs="Times New Roman"/>
          <w:b/>
          <w:bCs/>
          <w:sz w:val="28"/>
          <w:szCs w:val="28"/>
        </w:rPr>
        <w:t>Technologies</w:t>
      </w:r>
      <w:r w:rsidRPr="007C0890">
        <w:rPr>
          <w:rFonts w:ascii="Times New Roman" w:hAnsi="Times New Roman" w:cs="Times New Roman"/>
          <w:sz w:val="28"/>
          <w:szCs w:val="28"/>
        </w:rPr>
        <w:t>: CRM integration, sentiment analysis, language personalization.</w:t>
      </w:r>
    </w:p>
    <w:p w14:paraId="148C6DAC" w14:textId="77777777" w:rsidR="007C0890" w:rsidRPr="007C0890" w:rsidRDefault="007C0890" w:rsidP="007C0890">
      <w:pPr>
        <w:numPr>
          <w:ilvl w:val="0"/>
          <w:numId w:val="19"/>
        </w:numPr>
        <w:rPr>
          <w:rFonts w:ascii="Times New Roman" w:hAnsi="Times New Roman" w:cs="Times New Roman"/>
          <w:sz w:val="28"/>
          <w:szCs w:val="28"/>
        </w:rPr>
      </w:pPr>
      <w:r w:rsidRPr="007C0890">
        <w:rPr>
          <w:rFonts w:ascii="Times New Roman" w:hAnsi="Times New Roman" w:cs="Times New Roman"/>
          <w:b/>
          <w:bCs/>
          <w:sz w:val="28"/>
          <w:szCs w:val="28"/>
        </w:rPr>
        <w:t>Impact</w:t>
      </w:r>
      <w:r w:rsidRPr="007C0890">
        <w:rPr>
          <w:rFonts w:ascii="Times New Roman" w:hAnsi="Times New Roman" w:cs="Times New Roman"/>
          <w:sz w:val="28"/>
          <w:szCs w:val="28"/>
        </w:rPr>
        <w:t xml:space="preserve">: Shortens sales cycles by </w:t>
      </w:r>
      <w:r w:rsidRPr="007C0890">
        <w:rPr>
          <w:rFonts w:ascii="Times New Roman" w:hAnsi="Times New Roman" w:cs="Times New Roman"/>
          <w:b/>
          <w:bCs/>
          <w:sz w:val="28"/>
          <w:szCs w:val="28"/>
        </w:rPr>
        <w:t>up to 25%</w:t>
      </w:r>
      <w:r w:rsidRPr="007C0890">
        <w:rPr>
          <w:rFonts w:ascii="Times New Roman" w:hAnsi="Times New Roman" w:cs="Times New Roman"/>
          <w:sz w:val="28"/>
          <w:szCs w:val="28"/>
        </w:rPr>
        <w:t>, improves conversion through tailored messaging.</w:t>
      </w:r>
    </w:p>
    <w:p w14:paraId="6A581F3F"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5. Personalized Learning Assistants</w:t>
      </w:r>
    </w:p>
    <w:p w14:paraId="51B3A3D4" w14:textId="77777777" w:rsidR="007C0890" w:rsidRPr="007C0890" w:rsidRDefault="007C0890" w:rsidP="007C0890">
      <w:pPr>
        <w:numPr>
          <w:ilvl w:val="0"/>
          <w:numId w:val="20"/>
        </w:numPr>
        <w:rPr>
          <w:rFonts w:ascii="Times New Roman" w:hAnsi="Times New Roman" w:cs="Times New Roman"/>
          <w:sz w:val="28"/>
          <w:szCs w:val="28"/>
        </w:rPr>
      </w:pPr>
      <w:r w:rsidRPr="007C0890">
        <w:rPr>
          <w:rFonts w:ascii="Times New Roman" w:hAnsi="Times New Roman" w:cs="Times New Roman"/>
          <w:b/>
          <w:bCs/>
          <w:sz w:val="28"/>
          <w:szCs w:val="28"/>
        </w:rPr>
        <w:t>Implementation</w:t>
      </w:r>
      <w:r w:rsidRPr="007C0890">
        <w:rPr>
          <w:rFonts w:ascii="Times New Roman" w:hAnsi="Times New Roman" w:cs="Times New Roman"/>
          <w:sz w:val="28"/>
          <w:szCs w:val="28"/>
        </w:rPr>
        <w:t>: Agents track learner progress, suggest content, and conduct assessments.</w:t>
      </w:r>
    </w:p>
    <w:p w14:paraId="73A0E417" w14:textId="77777777" w:rsidR="007C0890" w:rsidRPr="007C0890" w:rsidRDefault="007C0890" w:rsidP="007C0890">
      <w:pPr>
        <w:numPr>
          <w:ilvl w:val="0"/>
          <w:numId w:val="20"/>
        </w:numPr>
        <w:rPr>
          <w:rFonts w:ascii="Times New Roman" w:hAnsi="Times New Roman" w:cs="Times New Roman"/>
          <w:sz w:val="28"/>
          <w:szCs w:val="28"/>
        </w:rPr>
      </w:pPr>
      <w:r w:rsidRPr="007C0890">
        <w:rPr>
          <w:rFonts w:ascii="Times New Roman" w:hAnsi="Times New Roman" w:cs="Times New Roman"/>
          <w:b/>
          <w:bCs/>
          <w:sz w:val="28"/>
          <w:szCs w:val="28"/>
        </w:rPr>
        <w:t>Technologies</w:t>
      </w:r>
      <w:r w:rsidRPr="007C0890">
        <w:rPr>
          <w:rFonts w:ascii="Times New Roman" w:hAnsi="Times New Roman" w:cs="Times New Roman"/>
          <w:sz w:val="28"/>
          <w:szCs w:val="28"/>
        </w:rPr>
        <w:t>: Adaptive learning models, LLMs, learning analytics.</w:t>
      </w:r>
    </w:p>
    <w:p w14:paraId="7E5B2BA8" w14:textId="77777777" w:rsidR="007C0890" w:rsidRPr="007C0890" w:rsidRDefault="007C0890" w:rsidP="007C0890">
      <w:pPr>
        <w:numPr>
          <w:ilvl w:val="0"/>
          <w:numId w:val="20"/>
        </w:numPr>
        <w:rPr>
          <w:rFonts w:ascii="Times New Roman" w:hAnsi="Times New Roman" w:cs="Times New Roman"/>
          <w:sz w:val="28"/>
          <w:szCs w:val="28"/>
        </w:rPr>
      </w:pPr>
      <w:r w:rsidRPr="007C0890">
        <w:rPr>
          <w:rFonts w:ascii="Times New Roman" w:hAnsi="Times New Roman" w:cs="Times New Roman"/>
          <w:b/>
          <w:bCs/>
          <w:sz w:val="28"/>
          <w:szCs w:val="28"/>
        </w:rPr>
        <w:t>Impact</w:t>
      </w:r>
      <w:r w:rsidRPr="007C0890">
        <w:rPr>
          <w:rFonts w:ascii="Times New Roman" w:hAnsi="Times New Roman" w:cs="Times New Roman"/>
          <w:sz w:val="28"/>
          <w:szCs w:val="28"/>
        </w:rPr>
        <w:t xml:space="preserve">: Boosts student retention and engagement by </w:t>
      </w:r>
      <w:r w:rsidRPr="007C0890">
        <w:rPr>
          <w:rFonts w:ascii="Times New Roman" w:hAnsi="Times New Roman" w:cs="Times New Roman"/>
          <w:b/>
          <w:bCs/>
          <w:sz w:val="28"/>
          <w:szCs w:val="28"/>
        </w:rPr>
        <w:t>40%</w:t>
      </w:r>
      <w:r w:rsidRPr="007C0890">
        <w:rPr>
          <w:rFonts w:ascii="Times New Roman" w:hAnsi="Times New Roman" w:cs="Times New Roman"/>
          <w:sz w:val="28"/>
          <w:szCs w:val="28"/>
        </w:rPr>
        <w:t>, reduces teacher workload.</w:t>
      </w:r>
    </w:p>
    <w:p w14:paraId="0AA6BC0D" w14:textId="77777777" w:rsidR="007C0890" w:rsidRPr="007C0890" w:rsidRDefault="007C0890" w:rsidP="007C0890">
      <w:pPr>
        <w:rPr>
          <w:rFonts w:ascii="Times New Roman" w:hAnsi="Times New Roman" w:cs="Times New Roman"/>
          <w:sz w:val="28"/>
          <w:szCs w:val="28"/>
        </w:rPr>
      </w:pPr>
      <w:r w:rsidRPr="007C0890">
        <w:rPr>
          <w:rFonts w:ascii="Times New Roman" w:hAnsi="Times New Roman" w:cs="Times New Roman"/>
          <w:sz w:val="28"/>
          <w:szCs w:val="28"/>
        </w:rPr>
        <w:pict w14:anchorId="64171FC2">
          <v:rect id="_x0000_i1161" style="width:0;height:1.5pt" o:hralign="center" o:hrstd="t" o:hr="t" fillcolor="#a0a0a0" stroked="f"/>
        </w:pict>
      </w:r>
    </w:p>
    <w:p w14:paraId="3989077B"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4. Supporting Data</w:t>
      </w:r>
    </w:p>
    <w:p w14:paraId="58F0BB78"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Market &amp; Adoption Stats</w:t>
      </w:r>
    </w:p>
    <w:p w14:paraId="2654D6DE" w14:textId="77777777" w:rsidR="007C0890" w:rsidRPr="007C0890" w:rsidRDefault="007C0890" w:rsidP="007C0890">
      <w:pPr>
        <w:numPr>
          <w:ilvl w:val="0"/>
          <w:numId w:val="21"/>
        </w:numPr>
        <w:rPr>
          <w:rFonts w:ascii="Times New Roman" w:hAnsi="Times New Roman" w:cs="Times New Roman"/>
          <w:sz w:val="28"/>
          <w:szCs w:val="28"/>
        </w:rPr>
      </w:pPr>
      <w:r w:rsidRPr="007C0890">
        <w:rPr>
          <w:rFonts w:ascii="Times New Roman" w:hAnsi="Times New Roman" w:cs="Times New Roman"/>
          <w:b/>
          <w:bCs/>
          <w:sz w:val="28"/>
          <w:szCs w:val="28"/>
        </w:rPr>
        <w:t>Gartner (2025)</w:t>
      </w:r>
      <w:r w:rsidRPr="007C0890">
        <w:rPr>
          <w:rFonts w:ascii="Times New Roman" w:hAnsi="Times New Roman" w:cs="Times New Roman"/>
          <w:sz w:val="28"/>
          <w:szCs w:val="28"/>
        </w:rPr>
        <w:t>: 75% of businesses will have deployed AI agents in at least one department.</w:t>
      </w:r>
    </w:p>
    <w:p w14:paraId="1FC3C82F" w14:textId="77777777" w:rsidR="007C0890" w:rsidRPr="007C0890" w:rsidRDefault="007C0890" w:rsidP="007C0890">
      <w:pPr>
        <w:numPr>
          <w:ilvl w:val="0"/>
          <w:numId w:val="21"/>
        </w:numPr>
        <w:rPr>
          <w:rFonts w:ascii="Times New Roman" w:hAnsi="Times New Roman" w:cs="Times New Roman"/>
          <w:sz w:val="28"/>
          <w:szCs w:val="28"/>
        </w:rPr>
      </w:pPr>
      <w:r w:rsidRPr="007C0890">
        <w:rPr>
          <w:rFonts w:ascii="Times New Roman" w:hAnsi="Times New Roman" w:cs="Times New Roman"/>
          <w:b/>
          <w:bCs/>
          <w:sz w:val="28"/>
          <w:szCs w:val="28"/>
        </w:rPr>
        <w:t>McKinsey &amp; Co.</w:t>
      </w:r>
      <w:r w:rsidRPr="007C0890">
        <w:rPr>
          <w:rFonts w:ascii="Times New Roman" w:hAnsi="Times New Roman" w:cs="Times New Roman"/>
          <w:sz w:val="28"/>
          <w:szCs w:val="28"/>
        </w:rPr>
        <w:t>: AI could deliver $4.4 trillion annually in global productivity gains, much of it driven by agent-based systems.</w:t>
      </w:r>
    </w:p>
    <w:p w14:paraId="34E37C21" w14:textId="77777777" w:rsidR="007C0890" w:rsidRPr="007C0890" w:rsidRDefault="007C0890" w:rsidP="007C0890">
      <w:pPr>
        <w:numPr>
          <w:ilvl w:val="0"/>
          <w:numId w:val="21"/>
        </w:numPr>
        <w:rPr>
          <w:rFonts w:ascii="Times New Roman" w:hAnsi="Times New Roman" w:cs="Times New Roman"/>
          <w:sz w:val="28"/>
          <w:szCs w:val="28"/>
        </w:rPr>
      </w:pPr>
      <w:r w:rsidRPr="007C0890">
        <w:rPr>
          <w:rFonts w:ascii="Times New Roman" w:hAnsi="Times New Roman" w:cs="Times New Roman"/>
          <w:b/>
          <w:bCs/>
          <w:sz w:val="28"/>
          <w:szCs w:val="28"/>
        </w:rPr>
        <w:t>Statista Reports</w:t>
      </w:r>
      <w:r w:rsidRPr="007C0890">
        <w:rPr>
          <w:rFonts w:ascii="Times New Roman" w:hAnsi="Times New Roman" w:cs="Times New Roman"/>
          <w:sz w:val="28"/>
          <w:szCs w:val="28"/>
        </w:rPr>
        <w:t>:</w:t>
      </w:r>
    </w:p>
    <w:p w14:paraId="161DDBA7" w14:textId="77777777" w:rsidR="007C0890" w:rsidRPr="007C0890" w:rsidRDefault="007C0890" w:rsidP="007C0890">
      <w:pPr>
        <w:numPr>
          <w:ilvl w:val="1"/>
          <w:numId w:val="21"/>
        </w:numPr>
        <w:rPr>
          <w:rFonts w:ascii="Times New Roman" w:hAnsi="Times New Roman" w:cs="Times New Roman"/>
          <w:sz w:val="28"/>
          <w:szCs w:val="28"/>
        </w:rPr>
      </w:pPr>
      <w:r w:rsidRPr="007C0890">
        <w:rPr>
          <w:rFonts w:ascii="Times New Roman" w:hAnsi="Times New Roman" w:cs="Times New Roman"/>
          <w:b/>
          <w:bCs/>
          <w:sz w:val="28"/>
          <w:szCs w:val="28"/>
        </w:rPr>
        <w:t>LLM Market Size</w:t>
      </w:r>
      <w:r w:rsidRPr="007C0890">
        <w:rPr>
          <w:rFonts w:ascii="Times New Roman" w:hAnsi="Times New Roman" w:cs="Times New Roman"/>
          <w:sz w:val="28"/>
          <w:szCs w:val="28"/>
        </w:rPr>
        <w:t xml:space="preserve"> (2025): $38.5 billion</w:t>
      </w:r>
    </w:p>
    <w:p w14:paraId="12804B18" w14:textId="77777777" w:rsidR="007C0890" w:rsidRPr="007C0890" w:rsidRDefault="007C0890" w:rsidP="007C0890">
      <w:pPr>
        <w:numPr>
          <w:ilvl w:val="1"/>
          <w:numId w:val="21"/>
        </w:numPr>
        <w:rPr>
          <w:rFonts w:ascii="Times New Roman" w:hAnsi="Times New Roman" w:cs="Times New Roman"/>
          <w:sz w:val="28"/>
          <w:szCs w:val="28"/>
        </w:rPr>
      </w:pPr>
      <w:r w:rsidRPr="007C0890">
        <w:rPr>
          <w:rFonts w:ascii="Times New Roman" w:hAnsi="Times New Roman" w:cs="Times New Roman"/>
          <w:b/>
          <w:bCs/>
          <w:sz w:val="28"/>
          <w:szCs w:val="28"/>
        </w:rPr>
        <w:t>Agent-Enabled Customer Service</w:t>
      </w:r>
      <w:r w:rsidRPr="007C0890">
        <w:rPr>
          <w:rFonts w:ascii="Times New Roman" w:hAnsi="Times New Roman" w:cs="Times New Roman"/>
          <w:sz w:val="28"/>
          <w:szCs w:val="28"/>
        </w:rPr>
        <w:t xml:space="preserve">: Used by </w:t>
      </w:r>
      <w:r w:rsidRPr="007C0890">
        <w:rPr>
          <w:rFonts w:ascii="Times New Roman" w:hAnsi="Times New Roman" w:cs="Times New Roman"/>
          <w:b/>
          <w:bCs/>
          <w:sz w:val="28"/>
          <w:szCs w:val="28"/>
        </w:rPr>
        <w:t>64%</w:t>
      </w:r>
      <w:r w:rsidRPr="007C0890">
        <w:rPr>
          <w:rFonts w:ascii="Times New Roman" w:hAnsi="Times New Roman" w:cs="Times New Roman"/>
          <w:sz w:val="28"/>
          <w:szCs w:val="28"/>
        </w:rPr>
        <w:t xml:space="preserve"> of enterprises globally</w:t>
      </w:r>
    </w:p>
    <w:p w14:paraId="5ECD9EC0"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Investment Trends</w:t>
      </w:r>
    </w:p>
    <w:p w14:paraId="11500D16" w14:textId="77777777" w:rsidR="007C0890" w:rsidRPr="007C0890" w:rsidRDefault="007C0890" w:rsidP="007C0890">
      <w:pPr>
        <w:numPr>
          <w:ilvl w:val="0"/>
          <w:numId w:val="22"/>
        </w:numPr>
        <w:rPr>
          <w:rFonts w:ascii="Times New Roman" w:hAnsi="Times New Roman" w:cs="Times New Roman"/>
          <w:sz w:val="28"/>
          <w:szCs w:val="28"/>
        </w:rPr>
      </w:pPr>
      <w:r w:rsidRPr="007C0890">
        <w:rPr>
          <w:rFonts w:ascii="Times New Roman" w:hAnsi="Times New Roman" w:cs="Times New Roman"/>
          <w:sz w:val="28"/>
          <w:szCs w:val="28"/>
        </w:rPr>
        <w:t xml:space="preserve">Over </w:t>
      </w:r>
      <w:r w:rsidRPr="007C0890">
        <w:rPr>
          <w:rFonts w:ascii="Times New Roman" w:hAnsi="Times New Roman" w:cs="Times New Roman"/>
          <w:b/>
          <w:bCs/>
          <w:sz w:val="28"/>
          <w:szCs w:val="28"/>
        </w:rPr>
        <w:t>$60 billion</w:t>
      </w:r>
      <w:r w:rsidRPr="007C0890">
        <w:rPr>
          <w:rFonts w:ascii="Times New Roman" w:hAnsi="Times New Roman" w:cs="Times New Roman"/>
          <w:sz w:val="28"/>
          <w:szCs w:val="28"/>
        </w:rPr>
        <w:t xml:space="preserve"> in VC funding has flowed into agent-centric startups since 2022.</w:t>
      </w:r>
    </w:p>
    <w:p w14:paraId="4712B698" w14:textId="77777777" w:rsidR="007C0890" w:rsidRPr="007C0890" w:rsidRDefault="007C0890" w:rsidP="007C0890">
      <w:pPr>
        <w:numPr>
          <w:ilvl w:val="0"/>
          <w:numId w:val="22"/>
        </w:numPr>
        <w:rPr>
          <w:rFonts w:ascii="Times New Roman" w:hAnsi="Times New Roman" w:cs="Times New Roman"/>
          <w:sz w:val="28"/>
          <w:szCs w:val="28"/>
        </w:rPr>
      </w:pPr>
      <w:r w:rsidRPr="007C0890">
        <w:rPr>
          <w:rFonts w:ascii="Times New Roman" w:hAnsi="Times New Roman" w:cs="Times New Roman"/>
          <w:sz w:val="28"/>
          <w:szCs w:val="28"/>
        </w:rPr>
        <w:t>Notable deals include:</w:t>
      </w:r>
    </w:p>
    <w:p w14:paraId="33F3C880" w14:textId="77777777" w:rsidR="007C0890" w:rsidRPr="007C0890" w:rsidRDefault="007C0890" w:rsidP="007C0890">
      <w:pPr>
        <w:numPr>
          <w:ilvl w:val="1"/>
          <w:numId w:val="22"/>
        </w:numPr>
        <w:rPr>
          <w:rFonts w:ascii="Times New Roman" w:hAnsi="Times New Roman" w:cs="Times New Roman"/>
          <w:sz w:val="28"/>
          <w:szCs w:val="28"/>
        </w:rPr>
      </w:pPr>
      <w:r w:rsidRPr="007C0890">
        <w:rPr>
          <w:rFonts w:ascii="Times New Roman" w:hAnsi="Times New Roman" w:cs="Times New Roman"/>
          <w:b/>
          <w:bCs/>
          <w:sz w:val="28"/>
          <w:szCs w:val="28"/>
        </w:rPr>
        <w:t>Adept AI</w:t>
      </w:r>
      <w:r w:rsidRPr="007C0890">
        <w:rPr>
          <w:rFonts w:ascii="Times New Roman" w:hAnsi="Times New Roman" w:cs="Times New Roman"/>
          <w:sz w:val="28"/>
          <w:szCs w:val="28"/>
        </w:rPr>
        <w:t xml:space="preserve"> ($350M for action agents)</w:t>
      </w:r>
    </w:p>
    <w:p w14:paraId="2A5FA3D4" w14:textId="77777777" w:rsidR="007C0890" w:rsidRPr="007C0890" w:rsidRDefault="007C0890" w:rsidP="007C0890">
      <w:pPr>
        <w:numPr>
          <w:ilvl w:val="1"/>
          <w:numId w:val="22"/>
        </w:numPr>
        <w:rPr>
          <w:rFonts w:ascii="Times New Roman" w:hAnsi="Times New Roman" w:cs="Times New Roman"/>
          <w:sz w:val="28"/>
          <w:szCs w:val="28"/>
        </w:rPr>
      </w:pPr>
      <w:r w:rsidRPr="007C0890">
        <w:rPr>
          <w:rFonts w:ascii="Times New Roman" w:hAnsi="Times New Roman" w:cs="Times New Roman"/>
          <w:b/>
          <w:bCs/>
          <w:sz w:val="28"/>
          <w:szCs w:val="28"/>
        </w:rPr>
        <w:lastRenderedPageBreak/>
        <w:t>Character.AI</w:t>
      </w:r>
      <w:r w:rsidRPr="007C0890">
        <w:rPr>
          <w:rFonts w:ascii="Times New Roman" w:hAnsi="Times New Roman" w:cs="Times New Roman"/>
          <w:sz w:val="28"/>
          <w:szCs w:val="28"/>
        </w:rPr>
        <w:t xml:space="preserve"> ($200M for personal companions)</w:t>
      </w:r>
    </w:p>
    <w:p w14:paraId="321CC0E0" w14:textId="77777777" w:rsidR="007C0890" w:rsidRPr="007C0890" w:rsidRDefault="007C0890" w:rsidP="007C0890">
      <w:pPr>
        <w:numPr>
          <w:ilvl w:val="1"/>
          <w:numId w:val="22"/>
        </w:numPr>
        <w:rPr>
          <w:rFonts w:ascii="Times New Roman" w:hAnsi="Times New Roman" w:cs="Times New Roman"/>
          <w:sz w:val="28"/>
          <w:szCs w:val="28"/>
        </w:rPr>
      </w:pPr>
      <w:r w:rsidRPr="007C0890">
        <w:rPr>
          <w:rFonts w:ascii="Times New Roman" w:hAnsi="Times New Roman" w:cs="Times New Roman"/>
          <w:b/>
          <w:bCs/>
          <w:sz w:val="28"/>
          <w:szCs w:val="28"/>
        </w:rPr>
        <w:t>Inflection AI</w:t>
      </w:r>
      <w:r w:rsidRPr="007C0890">
        <w:rPr>
          <w:rFonts w:ascii="Times New Roman" w:hAnsi="Times New Roman" w:cs="Times New Roman"/>
          <w:sz w:val="28"/>
          <w:szCs w:val="28"/>
        </w:rPr>
        <w:t xml:space="preserve"> ($1.3B for emotional agents)</w:t>
      </w:r>
    </w:p>
    <w:p w14:paraId="14202872"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Global Usage Insights</w:t>
      </w:r>
    </w:p>
    <w:p w14:paraId="30BC5370" w14:textId="77777777" w:rsidR="007C0890" w:rsidRPr="007C0890" w:rsidRDefault="007C0890" w:rsidP="007C0890">
      <w:pPr>
        <w:numPr>
          <w:ilvl w:val="0"/>
          <w:numId w:val="23"/>
        </w:numPr>
        <w:rPr>
          <w:rFonts w:ascii="Times New Roman" w:hAnsi="Times New Roman" w:cs="Times New Roman"/>
          <w:sz w:val="28"/>
          <w:szCs w:val="28"/>
        </w:rPr>
      </w:pPr>
      <w:r w:rsidRPr="007C0890">
        <w:rPr>
          <w:rFonts w:ascii="Times New Roman" w:hAnsi="Times New Roman" w:cs="Times New Roman"/>
          <w:b/>
          <w:bCs/>
          <w:sz w:val="28"/>
          <w:szCs w:val="28"/>
        </w:rPr>
        <w:t>North America</w:t>
      </w:r>
      <w:r w:rsidRPr="007C0890">
        <w:rPr>
          <w:rFonts w:ascii="Times New Roman" w:hAnsi="Times New Roman" w:cs="Times New Roman"/>
          <w:sz w:val="28"/>
          <w:szCs w:val="28"/>
        </w:rPr>
        <w:t>: Leads in enterprise adoption (financial services, SaaS, e-commerce).</w:t>
      </w:r>
    </w:p>
    <w:p w14:paraId="43D9C81A" w14:textId="77777777" w:rsidR="007C0890" w:rsidRPr="007C0890" w:rsidRDefault="007C0890" w:rsidP="007C0890">
      <w:pPr>
        <w:numPr>
          <w:ilvl w:val="0"/>
          <w:numId w:val="23"/>
        </w:numPr>
        <w:rPr>
          <w:rFonts w:ascii="Times New Roman" w:hAnsi="Times New Roman" w:cs="Times New Roman"/>
          <w:sz w:val="28"/>
          <w:szCs w:val="28"/>
        </w:rPr>
      </w:pPr>
      <w:r w:rsidRPr="007C0890">
        <w:rPr>
          <w:rFonts w:ascii="Times New Roman" w:hAnsi="Times New Roman" w:cs="Times New Roman"/>
          <w:b/>
          <w:bCs/>
          <w:sz w:val="28"/>
          <w:szCs w:val="28"/>
        </w:rPr>
        <w:t>Asia-Pacific</w:t>
      </w:r>
      <w:r w:rsidRPr="007C0890">
        <w:rPr>
          <w:rFonts w:ascii="Times New Roman" w:hAnsi="Times New Roman" w:cs="Times New Roman"/>
          <w:sz w:val="28"/>
          <w:szCs w:val="28"/>
        </w:rPr>
        <w:t>: High uptake in education and fintech sectors.</w:t>
      </w:r>
    </w:p>
    <w:p w14:paraId="14DE742D" w14:textId="77777777" w:rsidR="007C0890" w:rsidRPr="007C0890" w:rsidRDefault="007C0890" w:rsidP="007C0890">
      <w:pPr>
        <w:numPr>
          <w:ilvl w:val="0"/>
          <w:numId w:val="23"/>
        </w:numPr>
        <w:rPr>
          <w:rFonts w:ascii="Times New Roman" w:hAnsi="Times New Roman" w:cs="Times New Roman"/>
          <w:sz w:val="28"/>
          <w:szCs w:val="28"/>
        </w:rPr>
      </w:pPr>
      <w:r w:rsidRPr="007C0890">
        <w:rPr>
          <w:rFonts w:ascii="Times New Roman" w:hAnsi="Times New Roman" w:cs="Times New Roman"/>
          <w:b/>
          <w:bCs/>
          <w:sz w:val="28"/>
          <w:szCs w:val="28"/>
        </w:rPr>
        <w:t>Europe</w:t>
      </w:r>
      <w:r w:rsidRPr="007C0890">
        <w:rPr>
          <w:rFonts w:ascii="Times New Roman" w:hAnsi="Times New Roman" w:cs="Times New Roman"/>
          <w:sz w:val="28"/>
          <w:szCs w:val="28"/>
        </w:rPr>
        <w:t>: Strong in regulatory-compliant agent deployment (healthcare, public sector).</w:t>
      </w:r>
    </w:p>
    <w:p w14:paraId="351B96F3" w14:textId="77777777" w:rsidR="007C0890" w:rsidRPr="007C0890" w:rsidRDefault="007C0890" w:rsidP="007C0890">
      <w:pPr>
        <w:rPr>
          <w:rFonts w:ascii="Times New Roman" w:hAnsi="Times New Roman" w:cs="Times New Roman"/>
          <w:sz w:val="28"/>
          <w:szCs w:val="28"/>
        </w:rPr>
      </w:pPr>
      <w:r w:rsidRPr="007C0890">
        <w:rPr>
          <w:rFonts w:ascii="Times New Roman" w:hAnsi="Times New Roman" w:cs="Times New Roman"/>
          <w:sz w:val="28"/>
          <w:szCs w:val="28"/>
        </w:rPr>
        <w:pict w14:anchorId="662A5334">
          <v:rect id="_x0000_i1162" style="width:0;height:1.5pt" o:hralign="center" o:hrstd="t" o:hr="t" fillcolor="#a0a0a0" stroked="f"/>
        </w:pict>
      </w:r>
    </w:p>
    <w:p w14:paraId="7E7AAF61"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5. Final Reflection: Methodology &amp; Tools</w:t>
      </w:r>
    </w:p>
    <w:p w14:paraId="43A72AE7"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Generation Process</w:t>
      </w:r>
    </w:p>
    <w:p w14:paraId="7F25B3C2" w14:textId="77777777" w:rsidR="007C0890" w:rsidRPr="007C0890" w:rsidRDefault="007C0890" w:rsidP="007C0890">
      <w:pPr>
        <w:rPr>
          <w:rFonts w:ascii="Times New Roman" w:hAnsi="Times New Roman" w:cs="Times New Roman"/>
          <w:sz w:val="28"/>
          <w:szCs w:val="28"/>
        </w:rPr>
      </w:pPr>
      <w:r w:rsidRPr="007C0890">
        <w:rPr>
          <w:rFonts w:ascii="Times New Roman" w:hAnsi="Times New Roman" w:cs="Times New Roman"/>
          <w:sz w:val="28"/>
          <w:szCs w:val="28"/>
        </w:rPr>
        <w:t>This report was created using Generative AI tools with a mix of real-time and static data sources. The research followed a hybrid approach:</w:t>
      </w:r>
    </w:p>
    <w:p w14:paraId="646E237E"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Prompt Strategies Used</w:t>
      </w:r>
    </w:p>
    <w:p w14:paraId="70548917" w14:textId="77777777" w:rsidR="007C0890" w:rsidRPr="007C0890" w:rsidRDefault="007C0890" w:rsidP="007C0890">
      <w:pPr>
        <w:numPr>
          <w:ilvl w:val="0"/>
          <w:numId w:val="24"/>
        </w:numPr>
        <w:rPr>
          <w:rFonts w:ascii="Times New Roman" w:hAnsi="Times New Roman" w:cs="Times New Roman"/>
          <w:sz w:val="28"/>
          <w:szCs w:val="28"/>
        </w:rPr>
      </w:pPr>
      <w:r w:rsidRPr="007C0890">
        <w:rPr>
          <w:rFonts w:ascii="Times New Roman" w:hAnsi="Times New Roman" w:cs="Times New Roman"/>
          <w:sz w:val="28"/>
          <w:szCs w:val="28"/>
        </w:rPr>
        <w:t>Iterative prompting to refine sections</w:t>
      </w:r>
    </w:p>
    <w:p w14:paraId="761C1BE8" w14:textId="77777777" w:rsidR="007C0890" w:rsidRPr="007C0890" w:rsidRDefault="007C0890" w:rsidP="007C0890">
      <w:pPr>
        <w:numPr>
          <w:ilvl w:val="0"/>
          <w:numId w:val="24"/>
        </w:numPr>
        <w:rPr>
          <w:rFonts w:ascii="Times New Roman" w:hAnsi="Times New Roman" w:cs="Times New Roman"/>
          <w:sz w:val="28"/>
          <w:szCs w:val="28"/>
        </w:rPr>
      </w:pPr>
      <w:r w:rsidRPr="007C0890">
        <w:rPr>
          <w:rFonts w:ascii="Times New Roman" w:hAnsi="Times New Roman" w:cs="Times New Roman"/>
          <w:sz w:val="28"/>
          <w:szCs w:val="28"/>
        </w:rPr>
        <w:t>Role-specific prompts (e.g., "as a tech analyst", "as a market researcher")</w:t>
      </w:r>
    </w:p>
    <w:p w14:paraId="2F678A7E" w14:textId="77777777" w:rsidR="007C0890" w:rsidRPr="007C0890" w:rsidRDefault="007C0890" w:rsidP="007C0890">
      <w:pPr>
        <w:numPr>
          <w:ilvl w:val="0"/>
          <w:numId w:val="24"/>
        </w:numPr>
        <w:rPr>
          <w:rFonts w:ascii="Times New Roman" w:hAnsi="Times New Roman" w:cs="Times New Roman"/>
          <w:sz w:val="28"/>
          <w:szCs w:val="28"/>
        </w:rPr>
      </w:pPr>
      <w:r w:rsidRPr="007C0890">
        <w:rPr>
          <w:rFonts w:ascii="Times New Roman" w:hAnsi="Times New Roman" w:cs="Times New Roman"/>
          <w:sz w:val="28"/>
          <w:szCs w:val="28"/>
        </w:rPr>
        <w:t>Tree-of-thought prompting for predictions</w:t>
      </w:r>
    </w:p>
    <w:p w14:paraId="3238DD50"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Sources and Tools</w:t>
      </w:r>
    </w:p>
    <w:p w14:paraId="4A8F2239" w14:textId="77777777" w:rsidR="007C0890" w:rsidRPr="007C0890" w:rsidRDefault="007C0890" w:rsidP="007C0890">
      <w:pPr>
        <w:numPr>
          <w:ilvl w:val="0"/>
          <w:numId w:val="25"/>
        </w:numPr>
        <w:rPr>
          <w:rFonts w:ascii="Times New Roman" w:hAnsi="Times New Roman" w:cs="Times New Roman"/>
          <w:sz w:val="28"/>
          <w:szCs w:val="28"/>
        </w:rPr>
      </w:pPr>
      <w:r w:rsidRPr="007C0890">
        <w:rPr>
          <w:rFonts w:ascii="Times New Roman" w:hAnsi="Times New Roman" w:cs="Times New Roman"/>
          <w:b/>
          <w:bCs/>
          <w:sz w:val="28"/>
          <w:szCs w:val="28"/>
        </w:rPr>
        <w:t>GenAI Tools</w:t>
      </w:r>
      <w:r w:rsidRPr="007C0890">
        <w:rPr>
          <w:rFonts w:ascii="Times New Roman" w:hAnsi="Times New Roman" w:cs="Times New Roman"/>
          <w:sz w:val="28"/>
          <w:szCs w:val="28"/>
        </w:rPr>
        <w:t>: ChatGPT, Claude 3, Perplexity AI</w:t>
      </w:r>
    </w:p>
    <w:p w14:paraId="7020CE94" w14:textId="77777777" w:rsidR="007C0890" w:rsidRPr="007C0890" w:rsidRDefault="007C0890" w:rsidP="007C0890">
      <w:pPr>
        <w:numPr>
          <w:ilvl w:val="0"/>
          <w:numId w:val="25"/>
        </w:numPr>
        <w:rPr>
          <w:rFonts w:ascii="Times New Roman" w:hAnsi="Times New Roman" w:cs="Times New Roman"/>
          <w:sz w:val="28"/>
          <w:szCs w:val="28"/>
        </w:rPr>
      </w:pPr>
      <w:r w:rsidRPr="007C0890">
        <w:rPr>
          <w:rFonts w:ascii="Times New Roman" w:hAnsi="Times New Roman" w:cs="Times New Roman"/>
          <w:b/>
          <w:bCs/>
          <w:sz w:val="28"/>
          <w:szCs w:val="28"/>
        </w:rPr>
        <w:t>RAG-based Assistants</w:t>
      </w:r>
      <w:r w:rsidRPr="007C0890">
        <w:rPr>
          <w:rFonts w:ascii="Times New Roman" w:hAnsi="Times New Roman" w:cs="Times New Roman"/>
          <w:sz w:val="28"/>
          <w:szCs w:val="28"/>
        </w:rPr>
        <w:t>: Used to pull insights from PDFs, blogs, and YouTube summaries</w:t>
      </w:r>
    </w:p>
    <w:p w14:paraId="35A1F6DB" w14:textId="77777777" w:rsidR="007C0890" w:rsidRPr="007C0890" w:rsidRDefault="007C0890" w:rsidP="007C0890">
      <w:pPr>
        <w:numPr>
          <w:ilvl w:val="0"/>
          <w:numId w:val="25"/>
        </w:numPr>
        <w:rPr>
          <w:rFonts w:ascii="Times New Roman" w:hAnsi="Times New Roman" w:cs="Times New Roman"/>
          <w:sz w:val="28"/>
          <w:szCs w:val="28"/>
        </w:rPr>
      </w:pPr>
      <w:r w:rsidRPr="007C0890">
        <w:rPr>
          <w:rFonts w:ascii="Times New Roman" w:hAnsi="Times New Roman" w:cs="Times New Roman"/>
          <w:b/>
          <w:bCs/>
          <w:sz w:val="28"/>
          <w:szCs w:val="28"/>
        </w:rPr>
        <w:t>Industry Blogs &amp; Reports</w:t>
      </w:r>
      <w:r w:rsidRPr="007C0890">
        <w:rPr>
          <w:rFonts w:ascii="Times New Roman" w:hAnsi="Times New Roman" w:cs="Times New Roman"/>
          <w:sz w:val="28"/>
          <w:szCs w:val="28"/>
        </w:rPr>
        <w:t>:</w:t>
      </w:r>
    </w:p>
    <w:p w14:paraId="21880966" w14:textId="77777777" w:rsidR="007C0890" w:rsidRPr="007C0890" w:rsidRDefault="007C0890" w:rsidP="007C0890">
      <w:pPr>
        <w:numPr>
          <w:ilvl w:val="1"/>
          <w:numId w:val="25"/>
        </w:numPr>
        <w:rPr>
          <w:rFonts w:ascii="Times New Roman" w:hAnsi="Times New Roman" w:cs="Times New Roman"/>
          <w:sz w:val="28"/>
          <w:szCs w:val="28"/>
        </w:rPr>
      </w:pPr>
      <w:r w:rsidRPr="007C0890">
        <w:rPr>
          <w:rFonts w:ascii="Times New Roman" w:hAnsi="Times New Roman" w:cs="Times New Roman"/>
          <w:sz w:val="28"/>
          <w:szCs w:val="28"/>
        </w:rPr>
        <w:t>OpenAI blog</w:t>
      </w:r>
    </w:p>
    <w:p w14:paraId="7ADD5FB9" w14:textId="77777777" w:rsidR="007C0890" w:rsidRPr="007C0890" w:rsidRDefault="007C0890" w:rsidP="007C0890">
      <w:pPr>
        <w:numPr>
          <w:ilvl w:val="1"/>
          <w:numId w:val="25"/>
        </w:numPr>
        <w:rPr>
          <w:rFonts w:ascii="Times New Roman" w:hAnsi="Times New Roman" w:cs="Times New Roman"/>
          <w:sz w:val="28"/>
          <w:szCs w:val="28"/>
        </w:rPr>
      </w:pPr>
      <w:r w:rsidRPr="007C0890">
        <w:rPr>
          <w:rFonts w:ascii="Times New Roman" w:hAnsi="Times New Roman" w:cs="Times New Roman"/>
          <w:sz w:val="28"/>
          <w:szCs w:val="28"/>
        </w:rPr>
        <w:t>Gartner Hype Cycle for Emerging Technologies (2024–2025)</w:t>
      </w:r>
    </w:p>
    <w:p w14:paraId="19AE3BF6" w14:textId="77777777" w:rsidR="007C0890" w:rsidRPr="007C0890" w:rsidRDefault="007C0890" w:rsidP="007C0890">
      <w:pPr>
        <w:numPr>
          <w:ilvl w:val="1"/>
          <w:numId w:val="25"/>
        </w:numPr>
        <w:rPr>
          <w:rFonts w:ascii="Times New Roman" w:hAnsi="Times New Roman" w:cs="Times New Roman"/>
          <w:sz w:val="28"/>
          <w:szCs w:val="28"/>
        </w:rPr>
      </w:pPr>
      <w:r w:rsidRPr="007C0890">
        <w:rPr>
          <w:rFonts w:ascii="Times New Roman" w:hAnsi="Times New Roman" w:cs="Times New Roman"/>
          <w:sz w:val="28"/>
          <w:szCs w:val="28"/>
        </w:rPr>
        <w:t>a16z and Sequoia Capital investment outlooks</w:t>
      </w:r>
    </w:p>
    <w:p w14:paraId="4C3F1AAB" w14:textId="77777777" w:rsidR="007C0890" w:rsidRPr="007C0890" w:rsidRDefault="007C0890" w:rsidP="007C0890">
      <w:pPr>
        <w:numPr>
          <w:ilvl w:val="1"/>
          <w:numId w:val="25"/>
        </w:numPr>
        <w:rPr>
          <w:rFonts w:ascii="Times New Roman" w:hAnsi="Times New Roman" w:cs="Times New Roman"/>
          <w:sz w:val="28"/>
          <w:szCs w:val="28"/>
        </w:rPr>
      </w:pPr>
      <w:r w:rsidRPr="007C0890">
        <w:rPr>
          <w:rFonts w:ascii="Times New Roman" w:hAnsi="Times New Roman" w:cs="Times New Roman"/>
          <w:sz w:val="28"/>
          <w:szCs w:val="28"/>
        </w:rPr>
        <w:t>YouTube summaries from “Two Minute Papers” and “AI Explained”</w:t>
      </w:r>
    </w:p>
    <w:p w14:paraId="2BEEE4D8" w14:textId="77777777" w:rsidR="007C0890" w:rsidRPr="007C0890" w:rsidRDefault="007C0890" w:rsidP="007C0890">
      <w:pPr>
        <w:rPr>
          <w:rFonts w:ascii="Times New Roman" w:hAnsi="Times New Roman" w:cs="Times New Roman"/>
          <w:b/>
          <w:bCs/>
          <w:sz w:val="28"/>
          <w:szCs w:val="28"/>
        </w:rPr>
      </w:pPr>
      <w:r w:rsidRPr="007C0890">
        <w:rPr>
          <w:rFonts w:ascii="Times New Roman" w:hAnsi="Times New Roman" w:cs="Times New Roman"/>
          <w:b/>
          <w:bCs/>
          <w:sz w:val="28"/>
          <w:szCs w:val="28"/>
        </w:rPr>
        <w:t>Benefits of RAG in This Report</w:t>
      </w:r>
    </w:p>
    <w:p w14:paraId="06CDFA54" w14:textId="77777777" w:rsidR="007C0890" w:rsidRPr="007C0890" w:rsidRDefault="007C0890" w:rsidP="007C0890">
      <w:pPr>
        <w:numPr>
          <w:ilvl w:val="0"/>
          <w:numId w:val="26"/>
        </w:numPr>
        <w:rPr>
          <w:rFonts w:ascii="Times New Roman" w:hAnsi="Times New Roman" w:cs="Times New Roman"/>
          <w:sz w:val="28"/>
          <w:szCs w:val="28"/>
        </w:rPr>
      </w:pPr>
      <w:r w:rsidRPr="007C0890">
        <w:rPr>
          <w:rFonts w:ascii="Times New Roman" w:hAnsi="Times New Roman" w:cs="Times New Roman"/>
          <w:sz w:val="28"/>
          <w:szCs w:val="28"/>
        </w:rPr>
        <w:t>Enabled access to real-time research updates</w:t>
      </w:r>
    </w:p>
    <w:p w14:paraId="27092369" w14:textId="77777777" w:rsidR="007C0890" w:rsidRPr="007C0890" w:rsidRDefault="007C0890" w:rsidP="007C0890">
      <w:pPr>
        <w:numPr>
          <w:ilvl w:val="0"/>
          <w:numId w:val="26"/>
        </w:numPr>
        <w:rPr>
          <w:rFonts w:ascii="Times New Roman" w:hAnsi="Times New Roman" w:cs="Times New Roman"/>
          <w:sz w:val="28"/>
          <w:szCs w:val="28"/>
        </w:rPr>
      </w:pPr>
      <w:r w:rsidRPr="007C0890">
        <w:rPr>
          <w:rFonts w:ascii="Times New Roman" w:hAnsi="Times New Roman" w:cs="Times New Roman"/>
          <w:sz w:val="28"/>
          <w:szCs w:val="28"/>
        </w:rPr>
        <w:lastRenderedPageBreak/>
        <w:t>Pulled accurate stats and projections from updated sources</w:t>
      </w:r>
    </w:p>
    <w:p w14:paraId="2ED38A42" w14:textId="355D5273" w:rsidR="00AE2092" w:rsidRPr="00AE2092" w:rsidRDefault="007C0890" w:rsidP="00AE2092">
      <w:pPr>
        <w:numPr>
          <w:ilvl w:val="0"/>
          <w:numId w:val="26"/>
        </w:numPr>
        <w:rPr>
          <w:rFonts w:ascii="Times New Roman" w:hAnsi="Times New Roman" w:cs="Times New Roman"/>
          <w:sz w:val="28"/>
          <w:szCs w:val="28"/>
        </w:rPr>
      </w:pPr>
      <w:r w:rsidRPr="007C0890">
        <w:rPr>
          <w:rFonts w:ascii="Times New Roman" w:hAnsi="Times New Roman" w:cs="Times New Roman"/>
          <w:sz w:val="28"/>
          <w:szCs w:val="28"/>
        </w:rPr>
        <w:t>Combined multiple viewpoints into a cohesive analysi</w:t>
      </w:r>
      <w:r w:rsidR="00AE2092" w:rsidRPr="00AE2092">
        <w:rPr>
          <w:rFonts w:ascii="Times New Roman" w:hAnsi="Times New Roman" w:cs="Times New Roman"/>
          <w:sz w:val="28"/>
          <w:szCs w:val="28"/>
        </w:rPr>
        <w:t>s.</w:t>
      </w:r>
    </w:p>
    <w:p w14:paraId="635EE055" w14:textId="5993EB1A" w:rsidR="00AE2092" w:rsidRDefault="00AE2092" w:rsidP="00AE2092">
      <w:pPr>
        <w:rPr>
          <w:rFonts w:ascii="Times New Roman" w:hAnsi="Times New Roman" w:cs="Times New Roman"/>
          <w:b/>
          <w:bCs/>
          <w:sz w:val="28"/>
          <w:szCs w:val="28"/>
        </w:rPr>
      </w:pPr>
      <w:r w:rsidRPr="00AE2092">
        <w:rPr>
          <w:rFonts w:ascii="Times New Roman" w:hAnsi="Times New Roman" w:cs="Times New Roman"/>
          <w:b/>
          <w:bCs/>
          <w:sz w:val="28"/>
          <w:szCs w:val="28"/>
        </w:rPr>
        <w:t>Conclusion</w:t>
      </w:r>
    </w:p>
    <w:p w14:paraId="2E15664F" w14:textId="383855AB" w:rsidR="00AE2092" w:rsidRDefault="00AE2092" w:rsidP="00AE2092">
      <w:pPr>
        <w:rPr>
          <w:rFonts w:ascii="Times New Roman" w:hAnsi="Times New Roman" w:cs="Times New Roman"/>
          <w:sz w:val="28"/>
          <w:szCs w:val="28"/>
        </w:rPr>
      </w:pPr>
      <w:r w:rsidRPr="00AE2092">
        <w:rPr>
          <w:rFonts w:ascii="Times New Roman" w:hAnsi="Times New Roman" w:cs="Times New Roman"/>
          <w:sz w:val="28"/>
          <w:szCs w:val="28"/>
        </w:rPr>
        <w:t>The AI agent industry in 2025 is poised for transformative growth, driven by rapid advancements in generative AI, increasing enterprise adoption, and expanding applications across sectors. Valued at $32 billion with a projected CAGR of 37%, the industry is expected to exceed $150 billion by 2030, fueled by innovations in autonomous, multi-modal, and emotionally intelligent agents. From revolutionizing customer service and enterprise workflows to enabling personalized education and creative collaboration, AI agents are reshaping industries, delivering significant cost savings, and boosting productivity. With robust investment, widespread adoption, and emerging opportunities in healthcare, legal, and creative sectors, AI agents are set to become integral to both business and consumer ecosystems. Continued advancements in agent autonomy, edge deployment, and multi-agent collaboration will further solidify their impact, positioning the industry as a cornerstone of the global AI economy.</w:t>
      </w:r>
    </w:p>
    <w:p w14:paraId="54CB16A6" w14:textId="77777777" w:rsidR="00AE2092" w:rsidRDefault="00AE2092" w:rsidP="00AE2092">
      <w:pPr>
        <w:rPr>
          <w:rFonts w:ascii="Times New Roman" w:hAnsi="Times New Roman" w:cs="Times New Roman"/>
          <w:sz w:val="28"/>
          <w:szCs w:val="28"/>
        </w:rPr>
      </w:pPr>
    </w:p>
    <w:p w14:paraId="7F3D47CA" w14:textId="01995066" w:rsidR="00AE2092" w:rsidRPr="00AE2092" w:rsidRDefault="00AE2092" w:rsidP="00AE2092">
      <w:pPr>
        <w:rPr>
          <w:rFonts w:ascii="Times New Roman" w:hAnsi="Times New Roman" w:cs="Times New Roman"/>
          <w:sz w:val="28"/>
          <w:szCs w:val="28"/>
        </w:rPr>
      </w:pPr>
      <w:r>
        <w:rPr>
          <w:rFonts w:ascii="Times New Roman" w:hAnsi="Times New Roman" w:cs="Times New Roman"/>
          <w:sz w:val="28"/>
          <w:szCs w:val="28"/>
        </w:rPr>
        <w:t>Link:</w:t>
      </w:r>
      <w:r w:rsidR="005D3FB3">
        <w:rPr>
          <w:rFonts w:ascii="Times New Roman" w:hAnsi="Times New Roman" w:cs="Times New Roman"/>
          <w:sz w:val="28"/>
          <w:szCs w:val="28"/>
        </w:rPr>
        <w:t xml:space="preserve"> </w:t>
      </w:r>
      <w:r w:rsidR="005D3FB3" w:rsidRPr="005D3FB3">
        <w:rPr>
          <w:rFonts w:ascii="Times New Roman" w:hAnsi="Times New Roman" w:cs="Times New Roman"/>
          <w:sz w:val="28"/>
          <w:szCs w:val="28"/>
        </w:rPr>
        <w:t>https://chatgpt.com/share/68480b5e-9ef0-8006-9cf8-598742e02d06</w:t>
      </w:r>
    </w:p>
    <w:p w14:paraId="5EAB9F0E" w14:textId="77777777" w:rsidR="005B746C" w:rsidRPr="00AE2092" w:rsidRDefault="005B746C" w:rsidP="007C0890">
      <w:pPr>
        <w:rPr>
          <w:rFonts w:ascii="Times New Roman" w:hAnsi="Times New Roman" w:cs="Times New Roman"/>
          <w:sz w:val="28"/>
          <w:szCs w:val="28"/>
        </w:rPr>
      </w:pPr>
    </w:p>
    <w:sectPr w:rsidR="005B746C" w:rsidRPr="00AE2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60CC"/>
    <w:multiLevelType w:val="multilevel"/>
    <w:tmpl w:val="5E68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54918"/>
    <w:multiLevelType w:val="multilevel"/>
    <w:tmpl w:val="D6D0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F7D7B"/>
    <w:multiLevelType w:val="multilevel"/>
    <w:tmpl w:val="757C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02F21"/>
    <w:multiLevelType w:val="multilevel"/>
    <w:tmpl w:val="83D2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7687C"/>
    <w:multiLevelType w:val="multilevel"/>
    <w:tmpl w:val="3148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650B3"/>
    <w:multiLevelType w:val="multilevel"/>
    <w:tmpl w:val="4AE6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1471A"/>
    <w:multiLevelType w:val="multilevel"/>
    <w:tmpl w:val="E57A3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E05ED"/>
    <w:multiLevelType w:val="multilevel"/>
    <w:tmpl w:val="1CDEB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A2721"/>
    <w:multiLevelType w:val="multilevel"/>
    <w:tmpl w:val="B3683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47321"/>
    <w:multiLevelType w:val="multilevel"/>
    <w:tmpl w:val="34E8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029DD"/>
    <w:multiLevelType w:val="multilevel"/>
    <w:tmpl w:val="7548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2588A"/>
    <w:multiLevelType w:val="multilevel"/>
    <w:tmpl w:val="D28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C32881"/>
    <w:multiLevelType w:val="multilevel"/>
    <w:tmpl w:val="52E0D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31A40"/>
    <w:multiLevelType w:val="multilevel"/>
    <w:tmpl w:val="59A8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732D5"/>
    <w:multiLevelType w:val="multilevel"/>
    <w:tmpl w:val="93B2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04E32"/>
    <w:multiLevelType w:val="multilevel"/>
    <w:tmpl w:val="25A2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CB0FBD"/>
    <w:multiLevelType w:val="multilevel"/>
    <w:tmpl w:val="06CE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14B0D"/>
    <w:multiLevelType w:val="multilevel"/>
    <w:tmpl w:val="EF8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8042C"/>
    <w:multiLevelType w:val="multilevel"/>
    <w:tmpl w:val="69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45F73"/>
    <w:multiLevelType w:val="multilevel"/>
    <w:tmpl w:val="0CB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01560"/>
    <w:multiLevelType w:val="multilevel"/>
    <w:tmpl w:val="54E4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616A4"/>
    <w:multiLevelType w:val="multilevel"/>
    <w:tmpl w:val="7690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245C3"/>
    <w:multiLevelType w:val="multilevel"/>
    <w:tmpl w:val="1B4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9799A"/>
    <w:multiLevelType w:val="multilevel"/>
    <w:tmpl w:val="B5A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9D4B67"/>
    <w:multiLevelType w:val="multilevel"/>
    <w:tmpl w:val="DE40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A176F"/>
    <w:multiLevelType w:val="multilevel"/>
    <w:tmpl w:val="4C18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434046">
    <w:abstractNumId w:val="4"/>
  </w:num>
  <w:num w:numId="2" w16cid:durableId="2056351385">
    <w:abstractNumId w:val="14"/>
  </w:num>
  <w:num w:numId="3" w16cid:durableId="899247677">
    <w:abstractNumId w:val="10"/>
  </w:num>
  <w:num w:numId="4" w16cid:durableId="447699489">
    <w:abstractNumId w:val="20"/>
  </w:num>
  <w:num w:numId="5" w16cid:durableId="1539006790">
    <w:abstractNumId w:val="16"/>
  </w:num>
  <w:num w:numId="6" w16cid:durableId="1997301447">
    <w:abstractNumId w:val="1"/>
  </w:num>
  <w:num w:numId="7" w16cid:durableId="1651981522">
    <w:abstractNumId w:val="8"/>
  </w:num>
  <w:num w:numId="8" w16cid:durableId="1381320454">
    <w:abstractNumId w:val="22"/>
  </w:num>
  <w:num w:numId="9" w16cid:durableId="527184480">
    <w:abstractNumId w:val="18"/>
  </w:num>
  <w:num w:numId="10" w16cid:durableId="1866018012">
    <w:abstractNumId w:val="3"/>
  </w:num>
  <w:num w:numId="11" w16cid:durableId="620114130">
    <w:abstractNumId w:val="9"/>
  </w:num>
  <w:num w:numId="12" w16cid:durableId="1336962060">
    <w:abstractNumId w:val="5"/>
  </w:num>
  <w:num w:numId="13" w16cid:durableId="725228094">
    <w:abstractNumId w:val="13"/>
  </w:num>
  <w:num w:numId="14" w16cid:durableId="560407102">
    <w:abstractNumId w:val="23"/>
  </w:num>
  <w:num w:numId="15" w16cid:durableId="1073357155">
    <w:abstractNumId w:val="15"/>
  </w:num>
  <w:num w:numId="16" w16cid:durableId="1544977198">
    <w:abstractNumId w:val="25"/>
  </w:num>
  <w:num w:numId="17" w16cid:durableId="1221863482">
    <w:abstractNumId w:val="21"/>
  </w:num>
  <w:num w:numId="18" w16cid:durableId="1967391633">
    <w:abstractNumId w:val="19"/>
  </w:num>
  <w:num w:numId="19" w16cid:durableId="808085756">
    <w:abstractNumId w:val="0"/>
  </w:num>
  <w:num w:numId="20" w16cid:durableId="1408191420">
    <w:abstractNumId w:val="11"/>
  </w:num>
  <w:num w:numId="21" w16cid:durableId="537283720">
    <w:abstractNumId w:val="6"/>
  </w:num>
  <w:num w:numId="22" w16cid:durableId="235627920">
    <w:abstractNumId w:val="7"/>
  </w:num>
  <w:num w:numId="23" w16cid:durableId="1595556430">
    <w:abstractNumId w:val="2"/>
  </w:num>
  <w:num w:numId="24" w16cid:durableId="573586861">
    <w:abstractNumId w:val="17"/>
  </w:num>
  <w:num w:numId="25" w16cid:durableId="686249011">
    <w:abstractNumId w:val="12"/>
  </w:num>
  <w:num w:numId="26" w16cid:durableId="3429725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66"/>
    <w:rsid w:val="00046043"/>
    <w:rsid w:val="005B746C"/>
    <w:rsid w:val="005D3FB3"/>
    <w:rsid w:val="007C0890"/>
    <w:rsid w:val="00901FF4"/>
    <w:rsid w:val="00AE2092"/>
    <w:rsid w:val="00B20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BC4F"/>
  <w15:chartTrackingRefBased/>
  <w15:docId w15:val="{12BCB11A-F66F-48DE-8582-6CB4445FE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D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0D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0D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0D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0D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0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0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0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0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0D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0D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0D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0D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0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0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0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0D66"/>
    <w:rPr>
      <w:rFonts w:eastAsiaTheme="majorEastAsia" w:cstheme="majorBidi"/>
      <w:color w:val="272727" w:themeColor="text1" w:themeTint="D8"/>
    </w:rPr>
  </w:style>
  <w:style w:type="paragraph" w:styleId="Title">
    <w:name w:val="Title"/>
    <w:basedOn w:val="Normal"/>
    <w:next w:val="Normal"/>
    <w:link w:val="TitleChar"/>
    <w:uiPriority w:val="10"/>
    <w:qFormat/>
    <w:rsid w:val="00B20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0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0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0D66"/>
    <w:pPr>
      <w:spacing w:before="160"/>
      <w:jc w:val="center"/>
    </w:pPr>
    <w:rPr>
      <w:i/>
      <w:iCs/>
      <w:color w:val="404040" w:themeColor="text1" w:themeTint="BF"/>
    </w:rPr>
  </w:style>
  <w:style w:type="character" w:customStyle="1" w:styleId="QuoteChar">
    <w:name w:val="Quote Char"/>
    <w:basedOn w:val="DefaultParagraphFont"/>
    <w:link w:val="Quote"/>
    <w:uiPriority w:val="29"/>
    <w:rsid w:val="00B20D66"/>
    <w:rPr>
      <w:i/>
      <w:iCs/>
      <w:color w:val="404040" w:themeColor="text1" w:themeTint="BF"/>
    </w:rPr>
  </w:style>
  <w:style w:type="paragraph" w:styleId="ListParagraph">
    <w:name w:val="List Paragraph"/>
    <w:basedOn w:val="Normal"/>
    <w:uiPriority w:val="34"/>
    <w:qFormat/>
    <w:rsid w:val="00B20D66"/>
    <w:pPr>
      <w:ind w:left="720"/>
      <w:contextualSpacing/>
    </w:pPr>
  </w:style>
  <w:style w:type="character" w:styleId="IntenseEmphasis">
    <w:name w:val="Intense Emphasis"/>
    <w:basedOn w:val="DefaultParagraphFont"/>
    <w:uiPriority w:val="21"/>
    <w:qFormat/>
    <w:rsid w:val="00B20D66"/>
    <w:rPr>
      <w:i/>
      <w:iCs/>
      <w:color w:val="2F5496" w:themeColor="accent1" w:themeShade="BF"/>
    </w:rPr>
  </w:style>
  <w:style w:type="paragraph" w:styleId="IntenseQuote">
    <w:name w:val="Intense Quote"/>
    <w:basedOn w:val="Normal"/>
    <w:next w:val="Normal"/>
    <w:link w:val="IntenseQuoteChar"/>
    <w:uiPriority w:val="30"/>
    <w:qFormat/>
    <w:rsid w:val="00B20D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0D66"/>
    <w:rPr>
      <w:i/>
      <w:iCs/>
      <w:color w:val="2F5496" w:themeColor="accent1" w:themeShade="BF"/>
    </w:rPr>
  </w:style>
  <w:style w:type="character" w:styleId="IntenseReference">
    <w:name w:val="Intense Reference"/>
    <w:basedOn w:val="DefaultParagraphFont"/>
    <w:uiPriority w:val="32"/>
    <w:qFormat/>
    <w:rsid w:val="00B20D66"/>
    <w:rPr>
      <w:b/>
      <w:bCs/>
      <w:smallCaps/>
      <w:color w:val="2F5496" w:themeColor="accent1" w:themeShade="BF"/>
      <w:spacing w:val="5"/>
    </w:rPr>
  </w:style>
  <w:style w:type="character" w:styleId="Hyperlink">
    <w:name w:val="Hyperlink"/>
    <w:basedOn w:val="DefaultParagraphFont"/>
    <w:uiPriority w:val="99"/>
    <w:unhideWhenUsed/>
    <w:rsid w:val="00B20D66"/>
    <w:rPr>
      <w:color w:val="0563C1" w:themeColor="hyperlink"/>
      <w:u w:val="single"/>
    </w:rPr>
  </w:style>
  <w:style w:type="character" w:styleId="UnresolvedMention">
    <w:name w:val="Unresolved Mention"/>
    <w:basedOn w:val="DefaultParagraphFont"/>
    <w:uiPriority w:val="99"/>
    <w:semiHidden/>
    <w:unhideWhenUsed/>
    <w:rsid w:val="00B20D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992927">
      <w:bodyDiv w:val="1"/>
      <w:marLeft w:val="0"/>
      <w:marRight w:val="0"/>
      <w:marTop w:val="0"/>
      <w:marBottom w:val="0"/>
      <w:divBdr>
        <w:top w:val="none" w:sz="0" w:space="0" w:color="auto"/>
        <w:left w:val="none" w:sz="0" w:space="0" w:color="auto"/>
        <w:bottom w:val="none" w:sz="0" w:space="0" w:color="auto"/>
        <w:right w:val="none" w:sz="0" w:space="0" w:color="auto"/>
      </w:divBdr>
    </w:div>
    <w:div w:id="1483889045">
      <w:bodyDiv w:val="1"/>
      <w:marLeft w:val="0"/>
      <w:marRight w:val="0"/>
      <w:marTop w:val="0"/>
      <w:marBottom w:val="0"/>
      <w:divBdr>
        <w:top w:val="none" w:sz="0" w:space="0" w:color="auto"/>
        <w:left w:val="none" w:sz="0" w:space="0" w:color="auto"/>
        <w:bottom w:val="none" w:sz="0" w:space="0" w:color="auto"/>
        <w:right w:val="none" w:sz="0" w:space="0" w:color="auto"/>
      </w:divBdr>
    </w:div>
    <w:div w:id="1678117734">
      <w:bodyDiv w:val="1"/>
      <w:marLeft w:val="0"/>
      <w:marRight w:val="0"/>
      <w:marTop w:val="0"/>
      <w:marBottom w:val="0"/>
      <w:divBdr>
        <w:top w:val="none" w:sz="0" w:space="0" w:color="auto"/>
        <w:left w:val="none" w:sz="0" w:space="0" w:color="auto"/>
        <w:bottom w:val="none" w:sz="0" w:space="0" w:color="auto"/>
        <w:right w:val="none" w:sz="0" w:space="0" w:color="auto"/>
      </w:divBdr>
    </w:div>
    <w:div w:id="210167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SARAVANAN</dc:creator>
  <cp:keywords/>
  <dc:description/>
  <cp:lastModifiedBy>ABINAYA SARAVANAN</cp:lastModifiedBy>
  <cp:revision>2</cp:revision>
  <dcterms:created xsi:type="dcterms:W3CDTF">2025-06-10T10:18:00Z</dcterms:created>
  <dcterms:modified xsi:type="dcterms:W3CDTF">2025-06-10T10:48:00Z</dcterms:modified>
</cp:coreProperties>
</file>