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22" w:rsidRPr="004A3B22" w:rsidRDefault="004A3B22" w:rsidP="004A3B22">
      <w:pPr>
        <w:ind w:left="567"/>
      </w:pPr>
      <w:r>
        <w:t>DESIGNING PROFESSIONAL BUSINESS CARD</w:t>
      </w:r>
    </w:p>
    <w:p w:rsidR="004A3B22" w:rsidRDefault="004A3B22" w:rsidP="004A3B22">
      <w:pPr>
        <w:pStyle w:val="ListParagraph"/>
        <w:numPr>
          <w:ilvl w:val="0"/>
          <w:numId w:val="1"/>
        </w:numPr>
        <w:ind w:hanging="501"/>
      </w:pPr>
      <w:r>
        <w:t>INTRODUCTION</w:t>
      </w:r>
    </w:p>
    <w:p w:rsidR="004A3B22" w:rsidRDefault="004A3B22" w:rsidP="004A3B22">
      <w:pPr>
        <w:pStyle w:val="ListParagraph"/>
        <w:numPr>
          <w:ilvl w:val="1"/>
          <w:numId w:val="1"/>
        </w:numPr>
      </w:pPr>
      <w:r>
        <w:t>OVERVIEW</w:t>
      </w:r>
    </w:p>
    <w:p w:rsidR="004A3B22" w:rsidRPr="004A3B22" w:rsidRDefault="004A3B22" w:rsidP="004A3B22">
      <w:pPr>
        <w:tabs>
          <w:tab w:val="left" w:pos="1215"/>
        </w:tabs>
      </w:pPr>
      <w:r>
        <w:tab/>
      </w:r>
      <w:r w:rsidRPr="004A3B22">
        <w:rPr>
          <w:lang w:val="en"/>
        </w:rPr>
        <w:t>A business card typically includes the giver's name, company or business affiliation (usually with a logo) and contact information such as street addresses, telephone number(s), fax number, e-mail addresses and website.</w:t>
      </w:r>
    </w:p>
    <w:p w:rsidR="004A3B22" w:rsidRDefault="004A3B22" w:rsidP="004A3B22">
      <w:pPr>
        <w:tabs>
          <w:tab w:val="left" w:pos="1215"/>
        </w:tabs>
        <w:ind w:firstLine="142"/>
      </w:pPr>
      <w:r>
        <w:t>1.2Purpose</w:t>
      </w:r>
    </w:p>
    <w:p w:rsidR="004A3B22" w:rsidRPr="004A3B22" w:rsidRDefault="004A3B22" w:rsidP="004A3B22">
      <w:pPr>
        <w:tabs>
          <w:tab w:val="left" w:pos="1215"/>
        </w:tabs>
      </w:pPr>
      <w:r>
        <w:tab/>
      </w:r>
      <w:r w:rsidRPr="004A3B22">
        <w:rPr>
          <w:lang w:val="en"/>
        </w:rPr>
        <w:t> </w:t>
      </w:r>
      <w:proofErr w:type="gramStart"/>
      <w:r w:rsidRPr="004A3B22">
        <w:rPr>
          <w:lang w:val="en"/>
        </w:rPr>
        <w:t>business</w:t>
      </w:r>
      <w:proofErr w:type="gramEnd"/>
      <w:r w:rsidRPr="004A3B22">
        <w:rPr>
          <w:lang w:val="en"/>
        </w:rPr>
        <w:t xml:space="preserve"> card is a highly personal form of marketing, and does exactly what you need it to. Business cards serve the key purpose of marketing your business and getting your key contact information into your client's hands… all in a matter of seconds. Fundamental to the value of the business card, is its portability.</w:t>
      </w:r>
    </w:p>
    <w:p w:rsidR="004A3B22" w:rsidRPr="001E65D4" w:rsidRDefault="001E65D4" w:rsidP="001E65D4">
      <w:pPr>
        <w:pStyle w:val="ListParagraph"/>
        <w:numPr>
          <w:ilvl w:val="0"/>
          <w:numId w:val="1"/>
        </w:numPr>
        <w:tabs>
          <w:tab w:val="left" w:pos="1215"/>
        </w:tabs>
        <w:ind w:hanging="643"/>
        <w:rPr>
          <w:lang w:val="en"/>
        </w:rPr>
      </w:pPr>
      <w:r>
        <w:rPr>
          <w:lang w:val="en"/>
        </w:rPr>
        <w:t>PROBLEM DEFINITION &amp;DESIGN THINKING</w:t>
      </w:r>
      <w:hyperlink r:id="rId7" w:anchor=":~:text=A%20business%20card%20is%20a,business%20card%2C%20is%20its%20portability." w:history="1">
        <w:r w:rsidR="004A3B22" w:rsidRPr="001E65D4">
          <w:rPr>
            <w:rStyle w:val="Hyperlink"/>
            <w:lang w:val="en"/>
          </w:rPr>
          <w:br/>
        </w:r>
      </w:hyperlink>
      <w:r>
        <w:t>EMPATHY MAP</w:t>
      </w:r>
    </w:p>
    <w:p w:rsidR="001E65D4" w:rsidRDefault="001E65D4" w:rsidP="001E65D4">
      <w:pPr>
        <w:tabs>
          <w:tab w:val="left" w:pos="1215"/>
        </w:tabs>
        <w:ind w:firstLine="142"/>
      </w:pPr>
      <w:r>
        <w:rPr>
          <w:noProof/>
          <w:lang w:eastAsia="en-IN"/>
        </w:rPr>
        <w:drawing>
          <wp:inline distT="0" distB="0" distL="0" distR="0">
            <wp:extent cx="2314575" cy="23820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ing Professional Business Cards_2023-10-12_05-54-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2221" cy="2389885"/>
                    </a:xfrm>
                    <a:prstGeom prst="rect">
                      <a:avLst/>
                    </a:prstGeom>
                  </pic:spPr>
                </pic:pic>
              </a:graphicData>
            </a:graphic>
          </wp:inline>
        </w:drawing>
      </w:r>
    </w:p>
    <w:p w:rsidR="001E65D4" w:rsidRDefault="001E65D4" w:rsidP="001E65D4">
      <w:r>
        <w:t>2.2 IDEATION &amp;BRAINSTORMING MAP</w:t>
      </w:r>
    </w:p>
    <w:p w:rsidR="001E65D4" w:rsidRDefault="001E65D4" w:rsidP="001E65D4">
      <w:pPr>
        <w:ind w:hanging="142"/>
      </w:pPr>
      <w:r>
        <w:t xml:space="preserve"> </w:t>
      </w:r>
      <w:r>
        <w:rPr>
          <w:noProof/>
          <w:lang w:eastAsia="en-IN"/>
        </w:rPr>
        <w:drawing>
          <wp:inline distT="0" distB="0" distL="0" distR="0">
            <wp:extent cx="5731510" cy="19234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igning professional business cards_2023-10-12_06-05-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23415"/>
                    </a:xfrm>
                    <a:prstGeom prst="rect">
                      <a:avLst/>
                    </a:prstGeom>
                  </pic:spPr>
                </pic:pic>
              </a:graphicData>
            </a:graphic>
          </wp:inline>
        </w:drawing>
      </w:r>
    </w:p>
    <w:p w:rsidR="001E65D4" w:rsidRDefault="001E65D4" w:rsidP="001E65D4">
      <w:pPr>
        <w:pStyle w:val="ListParagraph"/>
        <w:numPr>
          <w:ilvl w:val="0"/>
          <w:numId w:val="1"/>
        </w:numPr>
      </w:pPr>
      <w:r>
        <w:t>RESULT</w:t>
      </w:r>
    </w:p>
    <w:p w:rsidR="00C32BC1" w:rsidRDefault="001E65D4" w:rsidP="00475BD4">
      <w:pPr>
        <w:ind w:hanging="1134"/>
      </w:pPr>
      <w:r>
        <w:lastRenderedPageBreak/>
        <w:t xml:space="preserve">EMPATHY MAP </w:t>
      </w:r>
      <w:r>
        <w:rPr>
          <w:noProof/>
          <w:lang w:eastAsia="en-IN"/>
        </w:rPr>
        <w:drawing>
          <wp:inline distT="0" distB="0" distL="0" distR="0" wp14:anchorId="7BFC5F5D">
            <wp:extent cx="1397663" cy="143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3761" cy="1454841"/>
                    </a:xfrm>
                    <a:prstGeom prst="rect">
                      <a:avLst/>
                    </a:prstGeom>
                    <a:noFill/>
                  </pic:spPr>
                </pic:pic>
              </a:graphicData>
            </a:graphic>
          </wp:inline>
        </w:drawing>
      </w:r>
      <w:r w:rsidR="00475BD4">
        <w:t xml:space="preserve">     </w:t>
      </w:r>
    </w:p>
    <w:p w:rsidR="00475BD4" w:rsidRDefault="00475BD4" w:rsidP="00475BD4">
      <w:pPr>
        <w:ind w:hanging="1134"/>
      </w:pPr>
      <w:r>
        <w:t>BRAINSTORMING MAP</w:t>
      </w:r>
    </w:p>
    <w:p w:rsidR="00475BD4" w:rsidRDefault="00475BD4" w:rsidP="00475BD4">
      <w:pPr>
        <w:ind w:hanging="426"/>
      </w:pPr>
      <w:r>
        <w:rPr>
          <w:noProof/>
          <w:lang w:eastAsia="en-IN"/>
        </w:rPr>
        <w:drawing>
          <wp:inline distT="0" distB="0" distL="0" distR="0" wp14:anchorId="53F3122E">
            <wp:extent cx="5730875" cy="19265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926590"/>
                    </a:xfrm>
                    <a:prstGeom prst="rect">
                      <a:avLst/>
                    </a:prstGeom>
                    <a:noFill/>
                  </pic:spPr>
                </pic:pic>
              </a:graphicData>
            </a:graphic>
          </wp:inline>
        </w:drawing>
      </w:r>
    </w:p>
    <w:p w:rsidR="00475BD4" w:rsidRDefault="00475BD4" w:rsidP="00475BD4">
      <w:pPr>
        <w:ind w:hanging="1418"/>
      </w:pPr>
      <w:r>
        <w:rPr>
          <w:noProof/>
          <w:lang w:eastAsia="en-IN"/>
        </w:rPr>
        <w:drawing>
          <wp:anchor distT="0" distB="0" distL="114300" distR="114300" simplePos="0" relativeHeight="251658240" behindDoc="0" locked="0" layoutInCell="1" allowOverlap="1" wp14:anchorId="053120DB" wp14:editId="48C61EAA">
            <wp:simplePos x="0" y="0"/>
            <wp:positionH relativeFrom="margin">
              <wp:posOffset>-635</wp:posOffset>
            </wp:positionH>
            <wp:positionV relativeFrom="paragraph">
              <wp:posOffset>282575</wp:posOffset>
            </wp:positionV>
            <wp:extent cx="2494915" cy="1476375"/>
            <wp:effectExtent l="0" t="0" r="63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0-12 1214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4915" cy="1476375"/>
                    </a:xfrm>
                    <a:prstGeom prst="rect">
                      <a:avLst/>
                    </a:prstGeom>
                  </pic:spPr>
                </pic:pic>
              </a:graphicData>
            </a:graphic>
            <wp14:sizeRelH relativeFrom="margin">
              <wp14:pctWidth>0</wp14:pctWidth>
            </wp14:sizeRelH>
            <wp14:sizeRelV relativeFrom="margin">
              <wp14:pctHeight>0</wp14:pctHeight>
            </wp14:sizeRelV>
          </wp:anchor>
        </w:drawing>
      </w:r>
      <w:r>
        <w:t>BUSINESS CARD</w:t>
      </w:r>
    </w:p>
    <w:p w:rsidR="00475BD4" w:rsidRDefault="00475BD4" w:rsidP="00475BD4">
      <w:pPr>
        <w:ind w:left="-993"/>
      </w:pPr>
      <w:r>
        <w:rPr>
          <w:noProof/>
          <w:lang w:eastAsia="en-IN"/>
        </w:rPr>
        <w:drawing>
          <wp:inline distT="0" distB="0" distL="0" distR="0" wp14:anchorId="3AE29FFD" wp14:editId="23207DFC">
            <wp:extent cx="2924175" cy="17368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10-12 1209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3703" cy="1748415"/>
                    </a:xfrm>
                    <a:prstGeom prst="rect">
                      <a:avLst/>
                    </a:prstGeom>
                  </pic:spPr>
                </pic:pic>
              </a:graphicData>
            </a:graphic>
          </wp:inline>
        </w:drawing>
      </w:r>
      <w:r>
        <w:br w:type="textWrapping" w:clear="all"/>
      </w:r>
    </w:p>
    <w:p w:rsidR="00ED64CD" w:rsidRDefault="00ED64CD" w:rsidP="00ED64CD">
      <w:pPr>
        <w:pStyle w:val="ListParagraph"/>
        <w:numPr>
          <w:ilvl w:val="0"/>
          <w:numId w:val="1"/>
        </w:numPr>
        <w:ind w:left="-513" w:hanging="927"/>
      </w:pPr>
      <w:r>
        <w:t>ADVANTAGES &amp; DISADVANTAGES</w:t>
      </w:r>
    </w:p>
    <w:p w:rsidR="00ED64CD" w:rsidRPr="00ED64CD" w:rsidRDefault="00ED64CD" w:rsidP="00ED64CD">
      <w:pPr>
        <w:shd w:val="clear" w:color="auto" w:fill="FFFFFF"/>
        <w:spacing w:after="60" w:line="240" w:lineRule="auto"/>
        <w:rPr>
          <w:rFonts w:ascii="Arial" w:eastAsia="Times New Roman" w:hAnsi="Arial" w:cs="Arial"/>
          <w:color w:val="202124"/>
          <w:sz w:val="24"/>
          <w:szCs w:val="24"/>
          <w:lang w:eastAsia="en-IN"/>
        </w:rPr>
      </w:pPr>
      <w:r w:rsidRPr="00ED64CD">
        <w:rPr>
          <w:rFonts w:ascii="Arial" w:eastAsia="Times New Roman" w:hAnsi="Arial" w:cs="Arial"/>
          <w:color w:val="202124"/>
          <w:sz w:val="24"/>
          <w:szCs w:val="24"/>
          <w:lang w:eastAsia="en-IN"/>
        </w:rPr>
        <w:t>Affordable Advertisement. ...</w:t>
      </w:r>
    </w:p>
    <w:p w:rsidR="00ED64CD" w:rsidRPr="00ED64CD" w:rsidRDefault="00ED64CD" w:rsidP="00ED64CD">
      <w:pPr>
        <w:shd w:val="clear" w:color="auto" w:fill="FFFFFF"/>
        <w:spacing w:after="60" w:line="240" w:lineRule="auto"/>
        <w:rPr>
          <w:rFonts w:ascii="Arial" w:eastAsia="Times New Roman" w:hAnsi="Arial" w:cs="Arial"/>
          <w:color w:val="202124"/>
          <w:sz w:val="24"/>
          <w:szCs w:val="24"/>
          <w:lang w:eastAsia="en-IN"/>
        </w:rPr>
      </w:pPr>
      <w:r w:rsidRPr="00ED64CD">
        <w:rPr>
          <w:rFonts w:ascii="Arial" w:eastAsia="Times New Roman" w:hAnsi="Arial" w:cs="Arial"/>
          <w:color w:val="202124"/>
          <w:sz w:val="24"/>
          <w:szCs w:val="24"/>
          <w:lang w:eastAsia="en-IN"/>
        </w:rPr>
        <w:t>Perfect For Events. ...</w:t>
      </w:r>
    </w:p>
    <w:p w:rsidR="00ED64CD" w:rsidRPr="00ED64CD" w:rsidRDefault="00ED64CD" w:rsidP="00ED64CD">
      <w:pPr>
        <w:shd w:val="clear" w:color="auto" w:fill="FFFFFF"/>
        <w:spacing w:after="60" w:line="240" w:lineRule="auto"/>
        <w:rPr>
          <w:rFonts w:ascii="Arial" w:eastAsia="Times New Roman" w:hAnsi="Arial" w:cs="Arial"/>
          <w:color w:val="202124"/>
          <w:sz w:val="24"/>
          <w:szCs w:val="24"/>
          <w:lang w:eastAsia="en-IN"/>
        </w:rPr>
      </w:pPr>
      <w:r w:rsidRPr="00ED64CD">
        <w:rPr>
          <w:rFonts w:ascii="Arial" w:eastAsia="Times New Roman" w:hAnsi="Arial" w:cs="Arial"/>
          <w:color w:val="202124"/>
          <w:sz w:val="24"/>
          <w:szCs w:val="24"/>
          <w:lang w:eastAsia="en-IN"/>
        </w:rPr>
        <w:t>Tangible. ...</w:t>
      </w:r>
    </w:p>
    <w:p w:rsidR="00ED64CD" w:rsidRPr="00ED64CD" w:rsidRDefault="00ED64CD" w:rsidP="00ED64CD">
      <w:pPr>
        <w:shd w:val="clear" w:color="auto" w:fill="FFFFFF"/>
        <w:spacing w:after="60" w:line="240" w:lineRule="auto"/>
        <w:rPr>
          <w:rFonts w:ascii="Arial" w:eastAsia="Times New Roman" w:hAnsi="Arial" w:cs="Arial"/>
          <w:color w:val="202124"/>
          <w:sz w:val="24"/>
          <w:szCs w:val="24"/>
          <w:lang w:eastAsia="en-IN"/>
        </w:rPr>
      </w:pPr>
      <w:r w:rsidRPr="00ED64CD">
        <w:rPr>
          <w:rFonts w:ascii="Arial" w:eastAsia="Times New Roman" w:hAnsi="Arial" w:cs="Arial"/>
          <w:color w:val="202124"/>
          <w:sz w:val="24"/>
          <w:szCs w:val="24"/>
          <w:lang w:eastAsia="en-IN"/>
        </w:rPr>
        <w:t>Easy Distribution. ...</w:t>
      </w:r>
    </w:p>
    <w:p w:rsidR="00ED64CD" w:rsidRPr="00ED64CD" w:rsidRDefault="00ED64CD" w:rsidP="00ED64CD">
      <w:pPr>
        <w:shd w:val="clear" w:color="auto" w:fill="FFFFFF"/>
        <w:spacing w:after="60" w:line="240" w:lineRule="auto"/>
        <w:rPr>
          <w:rFonts w:ascii="Arial" w:eastAsia="Times New Roman" w:hAnsi="Arial" w:cs="Arial"/>
          <w:color w:val="202124"/>
          <w:sz w:val="24"/>
          <w:szCs w:val="24"/>
          <w:lang w:eastAsia="en-IN"/>
        </w:rPr>
      </w:pPr>
      <w:r w:rsidRPr="00ED64CD">
        <w:rPr>
          <w:rFonts w:ascii="Arial" w:eastAsia="Times New Roman" w:hAnsi="Arial" w:cs="Arial"/>
          <w:color w:val="202124"/>
          <w:sz w:val="24"/>
          <w:szCs w:val="24"/>
          <w:lang w:eastAsia="en-IN"/>
        </w:rPr>
        <w:t>People Won't Forget Your Email. ...</w:t>
      </w:r>
    </w:p>
    <w:p w:rsidR="00ED64CD" w:rsidRPr="00ED64CD" w:rsidRDefault="00ED64CD" w:rsidP="00ED64CD">
      <w:pPr>
        <w:shd w:val="clear" w:color="auto" w:fill="FFFFFF"/>
        <w:spacing w:after="60" w:line="240" w:lineRule="auto"/>
        <w:rPr>
          <w:rFonts w:ascii="Arial" w:eastAsia="Times New Roman" w:hAnsi="Arial" w:cs="Arial"/>
          <w:color w:val="202124"/>
          <w:sz w:val="24"/>
          <w:szCs w:val="24"/>
          <w:lang w:eastAsia="en-IN"/>
        </w:rPr>
      </w:pPr>
      <w:r w:rsidRPr="00ED64CD">
        <w:rPr>
          <w:rFonts w:ascii="Arial" w:eastAsia="Times New Roman" w:hAnsi="Arial" w:cs="Arial"/>
          <w:color w:val="202124"/>
          <w:sz w:val="24"/>
          <w:szCs w:val="24"/>
          <w:lang w:eastAsia="en-IN"/>
        </w:rPr>
        <w:t>Gives A Great First Impression. ...</w:t>
      </w:r>
    </w:p>
    <w:p w:rsidR="00ED64CD" w:rsidRPr="00ED64CD" w:rsidRDefault="00ED64CD" w:rsidP="00ED64CD">
      <w:pPr>
        <w:shd w:val="clear" w:color="auto" w:fill="FFFFFF"/>
        <w:spacing w:after="60" w:line="240" w:lineRule="auto"/>
        <w:rPr>
          <w:rFonts w:ascii="Arial" w:eastAsia="Times New Roman" w:hAnsi="Arial" w:cs="Arial"/>
          <w:color w:val="202124"/>
          <w:sz w:val="24"/>
          <w:szCs w:val="24"/>
          <w:lang w:eastAsia="en-IN"/>
        </w:rPr>
      </w:pPr>
      <w:r w:rsidRPr="00ED64CD">
        <w:rPr>
          <w:rFonts w:ascii="Arial" w:eastAsia="Times New Roman" w:hAnsi="Arial" w:cs="Arial"/>
          <w:color w:val="202124"/>
          <w:sz w:val="24"/>
          <w:szCs w:val="24"/>
          <w:lang w:eastAsia="en-IN"/>
        </w:rPr>
        <w:t xml:space="preserve">Small </w:t>
      </w:r>
      <w:proofErr w:type="gramStart"/>
      <w:r w:rsidRPr="00ED64CD">
        <w:rPr>
          <w:rFonts w:ascii="Arial" w:eastAsia="Times New Roman" w:hAnsi="Arial" w:cs="Arial"/>
          <w:color w:val="202124"/>
          <w:sz w:val="24"/>
          <w:szCs w:val="24"/>
          <w:lang w:eastAsia="en-IN"/>
        </w:rPr>
        <w:t>And</w:t>
      </w:r>
      <w:proofErr w:type="gramEnd"/>
      <w:r w:rsidRPr="00ED64CD">
        <w:rPr>
          <w:rFonts w:ascii="Arial" w:eastAsia="Times New Roman" w:hAnsi="Arial" w:cs="Arial"/>
          <w:color w:val="202124"/>
          <w:sz w:val="24"/>
          <w:szCs w:val="24"/>
          <w:lang w:eastAsia="en-IN"/>
        </w:rPr>
        <w:t xml:space="preserve"> Convenient. ...</w:t>
      </w:r>
    </w:p>
    <w:p w:rsidR="00ED64CD" w:rsidRPr="00ED64CD" w:rsidRDefault="00ED64CD" w:rsidP="00ED64CD">
      <w:pPr>
        <w:shd w:val="clear" w:color="auto" w:fill="FFFFFF"/>
        <w:spacing w:after="60" w:line="240" w:lineRule="auto"/>
        <w:rPr>
          <w:rFonts w:ascii="Arial" w:eastAsia="Times New Roman" w:hAnsi="Arial" w:cs="Arial"/>
          <w:color w:val="202124"/>
          <w:sz w:val="24"/>
          <w:szCs w:val="24"/>
          <w:lang w:eastAsia="en-IN"/>
        </w:rPr>
      </w:pPr>
      <w:r w:rsidRPr="00ED64CD">
        <w:rPr>
          <w:rFonts w:ascii="Arial" w:eastAsia="Times New Roman" w:hAnsi="Arial" w:cs="Arial"/>
          <w:color w:val="202124"/>
          <w:sz w:val="24"/>
          <w:szCs w:val="24"/>
          <w:lang w:eastAsia="en-IN"/>
        </w:rPr>
        <w:t>Gives A Visual Aid To Remember Your Business</w:t>
      </w:r>
      <w:proofErr w:type="gramStart"/>
      <w:r w:rsidRPr="00ED64CD">
        <w:rPr>
          <w:rFonts w:ascii="Arial" w:eastAsia="Times New Roman" w:hAnsi="Arial" w:cs="Arial"/>
          <w:color w:val="202124"/>
          <w:sz w:val="24"/>
          <w:szCs w:val="24"/>
          <w:lang w:eastAsia="en-IN"/>
        </w:rPr>
        <w:t>.</w:t>
      </w:r>
      <w:r w:rsidRPr="00ED64CD">
        <w:rPr>
          <w:rFonts w:ascii="Arial" w:eastAsia="Times New Roman" w:hAnsi="Arial" w:cs="Arial"/>
          <w:color w:val="202124"/>
          <w:sz w:val="24"/>
          <w:szCs w:val="24"/>
          <w:lang w:eastAsia="en-IN"/>
        </w:rPr>
        <w:t>.</w:t>
      </w:r>
      <w:proofErr w:type="gramEnd"/>
    </w:p>
    <w:p w:rsidR="00ED64CD" w:rsidRDefault="00ED64CD" w:rsidP="00ED64CD"/>
    <w:p w:rsidR="00ED64CD" w:rsidRDefault="00ED64CD" w:rsidP="00ED64CD">
      <w:r>
        <w:lastRenderedPageBreak/>
        <w:t>The cost to design and print. Creating a design that stands out and gets you noticed often requires help from a professional Graphic Designer. ...</w:t>
      </w:r>
    </w:p>
    <w:p w:rsidR="00ED64CD" w:rsidRDefault="00ED64CD" w:rsidP="00ED64CD">
      <w:r>
        <w:t xml:space="preserve">They </w:t>
      </w:r>
      <w:r>
        <w:t>need to be kept up-to-date. ...</w:t>
      </w:r>
    </w:p>
    <w:p w:rsidR="00A36D22" w:rsidRDefault="00ED64CD" w:rsidP="00ED64CD">
      <w:pPr>
        <w:ind w:hanging="709"/>
      </w:pPr>
      <w:proofErr w:type="gramStart"/>
      <w:r>
        <w:t>5.APPLICATIONS</w:t>
      </w:r>
      <w:proofErr w:type="gramEnd"/>
    </w:p>
    <w:p w:rsidR="00A36D22" w:rsidRDefault="00A36D22" w:rsidP="00A36D22">
      <w:pPr>
        <w:tabs>
          <w:tab w:val="left" w:pos="915"/>
        </w:tabs>
        <w:rPr>
          <w:rFonts w:ascii="Arial" w:hAnsi="Arial" w:cs="Arial"/>
          <w:color w:val="4D5156"/>
          <w:shd w:val="clear" w:color="auto" w:fill="FFFFFF"/>
        </w:rPr>
      </w:pPr>
      <w:r>
        <w:tab/>
      </w:r>
      <w:r>
        <w:rPr>
          <w:rFonts w:ascii="Arial" w:hAnsi="Arial" w:cs="Arial"/>
          <w:color w:val="4D5156"/>
          <w:shd w:val="clear" w:color="auto" w:fill="FFFFFF"/>
        </w:rPr>
        <w:t>Hosting key business information, such as your website, email and phone number, a business card </w:t>
      </w:r>
      <w:r>
        <w:rPr>
          <w:rFonts w:ascii="Arial" w:hAnsi="Arial" w:cs="Arial"/>
          <w:color w:val="040C28"/>
        </w:rPr>
        <w:t>encourages people to contact you, visit your business (online or in real life) and learn more about you</w:t>
      </w:r>
      <w:r>
        <w:rPr>
          <w:rFonts w:ascii="Arial" w:hAnsi="Arial" w:cs="Arial"/>
          <w:color w:val="4D5156"/>
          <w:shd w:val="clear" w:color="auto" w:fill="FFFFFF"/>
        </w:rPr>
        <w:t>. Another way to encourage customers to engage — and hold on to your business</w:t>
      </w:r>
    </w:p>
    <w:p w:rsidR="00A36D22" w:rsidRDefault="00A36D22" w:rsidP="00A36D22">
      <w:pPr>
        <w:tabs>
          <w:tab w:val="left" w:pos="915"/>
        </w:tabs>
        <w:ind w:left="-709"/>
        <w:rPr>
          <w:rFonts w:ascii="Arial" w:hAnsi="Arial" w:cs="Arial"/>
          <w:color w:val="4D5156"/>
          <w:shd w:val="clear" w:color="auto" w:fill="FFFFFF"/>
        </w:rPr>
      </w:pPr>
      <w:proofErr w:type="gramStart"/>
      <w:r>
        <w:rPr>
          <w:rFonts w:ascii="Arial" w:hAnsi="Arial" w:cs="Arial"/>
          <w:color w:val="4D5156"/>
          <w:shd w:val="clear" w:color="auto" w:fill="FFFFFF"/>
        </w:rPr>
        <w:t>6.CONCLUSION</w:t>
      </w:r>
      <w:proofErr w:type="gramEnd"/>
    </w:p>
    <w:p w:rsidR="00A36D22" w:rsidRDefault="00A36D22" w:rsidP="00A36D22">
      <w:pPr>
        <w:tabs>
          <w:tab w:val="left" w:pos="915"/>
        </w:tabs>
        <w:ind w:left="-709" w:firstLine="851"/>
        <w:rPr>
          <w:rFonts w:ascii="Arial" w:hAnsi="Arial" w:cs="Arial"/>
          <w:color w:val="202124"/>
          <w:sz w:val="30"/>
          <w:szCs w:val="30"/>
          <w:shd w:val="clear" w:color="auto" w:fill="FFFFFF"/>
        </w:rPr>
      </w:pPr>
      <w:r>
        <w:rPr>
          <w:rFonts w:ascii="Arial" w:hAnsi="Arial" w:cs="Arial"/>
          <w:color w:val="202124"/>
          <w:sz w:val="30"/>
          <w:szCs w:val="30"/>
          <w:shd w:val="clear" w:color="auto" w:fill="FFFFFF"/>
        </w:rPr>
        <w:t>Having a physical card with your contact information in the local language can go a long way in establishing a business relationship. In conclusion, while digital communication has become the norm in today's business world, </w:t>
      </w:r>
      <w:r>
        <w:rPr>
          <w:rFonts w:ascii="Arial" w:hAnsi="Arial" w:cs="Arial"/>
          <w:color w:val="040C28"/>
          <w:sz w:val="30"/>
          <w:szCs w:val="30"/>
        </w:rPr>
        <w:t>business cards remain a Powerful Tool for networking and making a lasting impression</w:t>
      </w:r>
      <w:r>
        <w:rPr>
          <w:rFonts w:ascii="Arial" w:hAnsi="Arial" w:cs="Arial"/>
          <w:color w:val="202124"/>
          <w:sz w:val="30"/>
          <w:szCs w:val="30"/>
          <w:shd w:val="clear" w:color="auto" w:fill="FFFFFF"/>
        </w:rPr>
        <w:t>.</w:t>
      </w:r>
    </w:p>
    <w:p w:rsidR="00A36D22" w:rsidRDefault="00A36D22" w:rsidP="00A36D22">
      <w:pPr>
        <w:tabs>
          <w:tab w:val="left" w:pos="915"/>
        </w:tabs>
        <w:ind w:left="-709" w:firstLine="851"/>
        <w:rPr>
          <w:rFonts w:ascii="Arial" w:hAnsi="Arial" w:cs="Arial"/>
          <w:color w:val="4D5156"/>
          <w:shd w:val="clear" w:color="auto" w:fill="FFFFFF"/>
        </w:rPr>
      </w:pPr>
    </w:p>
    <w:p w:rsidR="00A36D22" w:rsidRDefault="00A36D22" w:rsidP="00A36D22">
      <w:pPr>
        <w:ind w:hanging="709"/>
        <w:rPr>
          <w:rFonts w:ascii="Arial" w:hAnsi="Arial" w:cs="Arial"/>
        </w:rPr>
      </w:pPr>
      <w:proofErr w:type="gramStart"/>
      <w:r>
        <w:rPr>
          <w:rFonts w:ascii="Arial" w:hAnsi="Arial" w:cs="Arial"/>
        </w:rPr>
        <w:t>7.FUTURE</w:t>
      </w:r>
      <w:proofErr w:type="gramEnd"/>
      <w:r>
        <w:rPr>
          <w:rFonts w:ascii="Arial" w:hAnsi="Arial" w:cs="Arial"/>
        </w:rPr>
        <w:t xml:space="preserve"> SCOPE</w:t>
      </w:r>
    </w:p>
    <w:p w:rsidR="00A36D22" w:rsidRPr="00A36D22" w:rsidRDefault="00A36D22" w:rsidP="00A36D22">
      <w:pPr>
        <w:ind w:hanging="142"/>
        <w:rPr>
          <w:rFonts w:ascii="Arial" w:hAnsi="Arial" w:cs="Arial"/>
        </w:rPr>
      </w:pPr>
      <w:r>
        <w:rPr>
          <w:rFonts w:ascii="Arial" w:hAnsi="Arial" w:cs="Arial"/>
          <w:color w:val="040C28"/>
          <w:sz w:val="30"/>
          <w:szCs w:val="30"/>
        </w:rPr>
        <w:t>The Global NFC Business Card market is anticipated to rise at a considerable rate during the forecast period, between 2023 and 2030</w:t>
      </w:r>
      <w:r>
        <w:rPr>
          <w:rFonts w:ascii="Arial" w:hAnsi="Arial" w:cs="Arial"/>
          <w:color w:val="202124"/>
          <w:sz w:val="30"/>
          <w:szCs w:val="30"/>
          <w:shd w:val="clear" w:color="auto" w:fill="FFFFFF"/>
        </w:rPr>
        <w:t xml:space="preserve">. In 2022, the market is growing at a steady rate and with the rising adoption of strategies by key players, the market is expected </w:t>
      </w:r>
      <w:bookmarkStart w:id="0" w:name="_GoBack"/>
      <w:bookmarkEnd w:id="0"/>
      <w:r>
        <w:rPr>
          <w:rFonts w:ascii="Arial" w:hAnsi="Arial" w:cs="Arial"/>
          <w:color w:val="202124"/>
          <w:sz w:val="30"/>
          <w:szCs w:val="30"/>
          <w:shd w:val="clear" w:color="auto" w:fill="FFFFFF"/>
        </w:rPr>
        <w:t>to rise over the projected horizon.</w:t>
      </w:r>
    </w:p>
    <w:sectPr w:rsidR="00A36D22" w:rsidRPr="00A36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95A" w:rsidRDefault="001C795A" w:rsidP="00ED64CD">
      <w:pPr>
        <w:spacing w:after="0" w:line="240" w:lineRule="auto"/>
      </w:pPr>
      <w:r>
        <w:separator/>
      </w:r>
    </w:p>
  </w:endnote>
  <w:endnote w:type="continuationSeparator" w:id="0">
    <w:p w:rsidR="001C795A" w:rsidRDefault="001C795A" w:rsidP="00ED6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95A" w:rsidRDefault="001C795A" w:rsidP="00ED64CD">
      <w:pPr>
        <w:spacing w:after="0" w:line="240" w:lineRule="auto"/>
      </w:pPr>
      <w:r>
        <w:separator/>
      </w:r>
    </w:p>
  </w:footnote>
  <w:footnote w:type="continuationSeparator" w:id="0">
    <w:p w:rsidR="001C795A" w:rsidRDefault="001C795A" w:rsidP="00ED6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85040"/>
    <w:multiLevelType w:val="multilevel"/>
    <w:tmpl w:val="EAB2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5952866"/>
    <w:multiLevelType w:val="multilevel"/>
    <w:tmpl w:val="31C47886"/>
    <w:lvl w:ilvl="0">
      <w:start w:val="1"/>
      <w:numFmt w:val="decimal"/>
      <w:lvlText w:val="%1."/>
      <w:lvlJc w:val="left"/>
      <w:pPr>
        <w:ind w:left="-66"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2358" w:hanging="1080"/>
      </w:pPr>
      <w:rPr>
        <w:rFonts w:hint="default"/>
      </w:rPr>
    </w:lvl>
    <w:lvl w:ilvl="5">
      <w:start w:val="1"/>
      <w:numFmt w:val="decimal"/>
      <w:isLgl/>
      <w:lvlText w:val="%1.%2.%3.%4.%5.%6."/>
      <w:lvlJc w:val="left"/>
      <w:pPr>
        <w:ind w:left="2784" w:hanging="1080"/>
      </w:pPr>
      <w:rPr>
        <w:rFonts w:hint="default"/>
      </w:rPr>
    </w:lvl>
    <w:lvl w:ilvl="6">
      <w:start w:val="1"/>
      <w:numFmt w:val="decimal"/>
      <w:isLgl/>
      <w:lvlText w:val="%1.%2.%3.%4.%5.%6.%7."/>
      <w:lvlJc w:val="left"/>
      <w:pPr>
        <w:ind w:left="3570" w:hanging="1440"/>
      </w:pPr>
      <w:rPr>
        <w:rFonts w:hint="default"/>
      </w:rPr>
    </w:lvl>
    <w:lvl w:ilvl="7">
      <w:start w:val="1"/>
      <w:numFmt w:val="decimal"/>
      <w:isLgl/>
      <w:lvlText w:val="%1.%2.%3.%4.%5.%6.%7.%8."/>
      <w:lvlJc w:val="left"/>
      <w:pPr>
        <w:ind w:left="3996" w:hanging="1440"/>
      </w:pPr>
      <w:rPr>
        <w:rFonts w:hint="default"/>
      </w:rPr>
    </w:lvl>
    <w:lvl w:ilvl="8">
      <w:start w:val="1"/>
      <w:numFmt w:val="decimal"/>
      <w:isLgl/>
      <w:lvlText w:val="%1.%2.%3.%4.%5.%6.%7.%8.%9."/>
      <w:lvlJc w:val="left"/>
      <w:pPr>
        <w:ind w:left="4782"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B22"/>
    <w:rsid w:val="00180C8B"/>
    <w:rsid w:val="001C795A"/>
    <w:rsid w:val="001E65D4"/>
    <w:rsid w:val="00475BD4"/>
    <w:rsid w:val="004A3B22"/>
    <w:rsid w:val="00A36D22"/>
    <w:rsid w:val="00BF6AC6"/>
    <w:rsid w:val="00ED6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FB33F6-26FC-4623-B846-6BF0A577A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B22"/>
    <w:pPr>
      <w:ind w:left="720"/>
      <w:contextualSpacing/>
    </w:pPr>
  </w:style>
  <w:style w:type="character" w:styleId="Hyperlink">
    <w:name w:val="Hyperlink"/>
    <w:basedOn w:val="DefaultParagraphFont"/>
    <w:uiPriority w:val="99"/>
    <w:unhideWhenUsed/>
    <w:rsid w:val="004A3B22"/>
    <w:rPr>
      <w:color w:val="0563C1" w:themeColor="hyperlink"/>
      <w:u w:val="single"/>
    </w:rPr>
  </w:style>
  <w:style w:type="paragraph" w:styleId="Header">
    <w:name w:val="header"/>
    <w:basedOn w:val="Normal"/>
    <w:link w:val="HeaderChar"/>
    <w:uiPriority w:val="99"/>
    <w:unhideWhenUsed/>
    <w:rsid w:val="00ED64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4CD"/>
  </w:style>
  <w:style w:type="paragraph" w:styleId="Footer">
    <w:name w:val="footer"/>
    <w:basedOn w:val="Normal"/>
    <w:link w:val="FooterChar"/>
    <w:uiPriority w:val="99"/>
    <w:unhideWhenUsed/>
    <w:rsid w:val="00ED64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1886051">
      <w:bodyDiv w:val="1"/>
      <w:marLeft w:val="0"/>
      <w:marRight w:val="0"/>
      <w:marTop w:val="0"/>
      <w:marBottom w:val="0"/>
      <w:divBdr>
        <w:top w:val="none" w:sz="0" w:space="0" w:color="auto"/>
        <w:left w:val="none" w:sz="0" w:space="0" w:color="auto"/>
        <w:bottom w:val="none" w:sz="0" w:space="0" w:color="auto"/>
        <w:right w:val="none" w:sz="0" w:space="0" w:color="auto"/>
      </w:divBdr>
    </w:div>
    <w:div w:id="1821196008">
      <w:bodyDiv w:val="1"/>
      <w:marLeft w:val="0"/>
      <w:marRight w:val="0"/>
      <w:marTop w:val="0"/>
      <w:marBottom w:val="0"/>
      <w:divBdr>
        <w:top w:val="none" w:sz="0" w:space="0" w:color="auto"/>
        <w:left w:val="none" w:sz="0" w:space="0" w:color="auto"/>
        <w:bottom w:val="none" w:sz="0" w:space="0" w:color="auto"/>
        <w:right w:val="none" w:sz="0" w:space="0" w:color="auto"/>
      </w:divBdr>
      <w:divsChild>
        <w:div w:id="148863131">
          <w:marLeft w:val="0"/>
          <w:marRight w:val="0"/>
          <w:marTop w:val="0"/>
          <w:marBottom w:val="0"/>
          <w:divBdr>
            <w:top w:val="none" w:sz="0" w:space="0" w:color="auto"/>
            <w:left w:val="none" w:sz="0" w:space="0" w:color="auto"/>
            <w:bottom w:val="none" w:sz="0" w:space="0" w:color="auto"/>
            <w:right w:val="none" w:sz="0" w:space="0" w:color="auto"/>
          </w:divBdr>
        </w:div>
      </w:divsChild>
    </w:div>
    <w:div w:id="1851338346">
      <w:bodyDiv w:val="1"/>
      <w:marLeft w:val="0"/>
      <w:marRight w:val="0"/>
      <w:marTop w:val="0"/>
      <w:marBottom w:val="0"/>
      <w:divBdr>
        <w:top w:val="none" w:sz="0" w:space="0" w:color="auto"/>
        <w:left w:val="none" w:sz="0" w:space="0" w:color="auto"/>
        <w:bottom w:val="none" w:sz="0" w:space="0" w:color="auto"/>
        <w:right w:val="none" w:sz="0" w:space="0" w:color="auto"/>
      </w:divBdr>
      <w:divsChild>
        <w:div w:id="1165173011">
          <w:marLeft w:val="0"/>
          <w:marRight w:val="0"/>
          <w:marTop w:val="0"/>
          <w:marBottom w:val="0"/>
          <w:divBdr>
            <w:top w:val="none" w:sz="0" w:space="0" w:color="auto"/>
            <w:left w:val="none" w:sz="0" w:space="0" w:color="auto"/>
            <w:bottom w:val="none" w:sz="0" w:space="0" w:color="auto"/>
            <w:right w:val="none" w:sz="0" w:space="0" w:color="auto"/>
          </w:divBdr>
        </w:div>
        <w:div w:id="319964228">
          <w:marLeft w:val="0"/>
          <w:marRight w:val="0"/>
          <w:marTop w:val="0"/>
          <w:marBottom w:val="0"/>
          <w:divBdr>
            <w:top w:val="none" w:sz="0" w:space="0" w:color="auto"/>
            <w:left w:val="none" w:sz="0" w:space="0" w:color="auto"/>
            <w:bottom w:val="none" w:sz="0" w:space="0" w:color="auto"/>
            <w:right w:val="none" w:sz="0" w:space="0" w:color="auto"/>
          </w:divBdr>
          <w:divsChild>
            <w:div w:id="1653869626">
              <w:marLeft w:val="0"/>
              <w:marRight w:val="0"/>
              <w:marTop w:val="0"/>
              <w:marBottom w:val="0"/>
              <w:divBdr>
                <w:top w:val="none" w:sz="0" w:space="0" w:color="auto"/>
                <w:left w:val="none" w:sz="0" w:space="0" w:color="auto"/>
                <w:bottom w:val="none" w:sz="0" w:space="0" w:color="auto"/>
                <w:right w:val="none" w:sz="0" w:space="0" w:color="auto"/>
              </w:divBdr>
              <w:divsChild>
                <w:div w:id="1301030624">
                  <w:marLeft w:val="0"/>
                  <w:marRight w:val="0"/>
                  <w:marTop w:val="0"/>
                  <w:marBottom w:val="0"/>
                  <w:divBdr>
                    <w:top w:val="none" w:sz="0" w:space="0" w:color="auto"/>
                    <w:left w:val="none" w:sz="0" w:space="0" w:color="auto"/>
                    <w:bottom w:val="none" w:sz="0" w:space="0" w:color="auto"/>
                    <w:right w:val="none" w:sz="0" w:space="0" w:color="auto"/>
                  </w:divBdr>
                  <w:divsChild>
                    <w:div w:id="176942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unahealydesign.com/why-use-a-business-card/"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Pages>
  <Words>342</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Digital Library</dc:creator>
  <cp:keywords/>
  <dc:description/>
  <cp:lastModifiedBy>Digital Library</cp:lastModifiedBy>
  <cp:revision>1</cp:revision>
  <dcterms:created xsi:type="dcterms:W3CDTF">2023-10-12T08:42:00Z</dcterms:created>
  <dcterms:modified xsi:type="dcterms:W3CDTF">2023-10-12T09:33:00Z</dcterms:modified>
</cp:coreProperties>
</file>