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66A6A" w14:textId="7B0712D5" w:rsidR="00C8772A" w:rsidRPr="00CB7BA7" w:rsidRDefault="00C8772A" w:rsidP="00CB7BA7">
      <w:pPr>
        <w:pStyle w:val="Heading1"/>
      </w:pPr>
      <w:r w:rsidRPr="00CB7BA7">
        <w:t>Key Points</w:t>
      </w:r>
      <w:r w:rsidRPr="00CB7BA7">
        <w:tab/>
      </w:r>
    </w:p>
    <w:p w14:paraId="63DD2A7F" w14:textId="6640FAAA" w:rsidR="00C8772A" w:rsidRPr="00CB7BA7" w:rsidRDefault="00C8772A" w:rsidP="00CB7BA7">
      <w:pPr>
        <w:pStyle w:val="Heading2"/>
      </w:pPr>
      <w:r w:rsidRPr="00CB7BA7">
        <w:t>Test scenario:</w:t>
      </w:r>
    </w:p>
    <w:p w14:paraId="4DB2374D" w14:textId="05309BA5" w:rsidR="00C8772A" w:rsidRPr="00CB7BA7" w:rsidRDefault="00C8772A" w:rsidP="00C8772A">
      <w:pPr>
        <w:tabs>
          <w:tab w:val="left" w:pos="1536"/>
        </w:tabs>
        <w:rPr>
          <w:rFonts w:ascii="Times New Roman" w:hAnsi="Times New Roman" w:cs="Times New Roman"/>
        </w:rPr>
      </w:pPr>
      <w:r w:rsidRPr="00CB7BA7">
        <w:rPr>
          <w:rFonts w:ascii="Times New Roman" w:hAnsi="Times New Roman" w:cs="Times New Roman"/>
          <w:color w:val="202123"/>
          <w:shd w:val="clear" w:color="auto" w:fill="FFFFFF"/>
        </w:rPr>
        <w:t xml:space="preserve">A test scenario is a document that covers </w:t>
      </w:r>
      <w:r w:rsidRPr="00CB7BA7">
        <w:rPr>
          <w:rFonts w:ascii="Times New Roman" w:hAnsi="Times New Roman" w:cs="Times New Roman"/>
          <w:color w:val="000000" w:themeColor="text1"/>
          <w:shd w:val="clear" w:color="auto" w:fill="FFFFFF"/>
        </w:rPr>
        <w:t>the </w:t>
      </w:r>
      <w:hyperlink r:id="rId4" w:history="1">
        <w:r w:rsidRPr="00CB7BA7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end-to-end functionality</w:t>
        </w:r>
      </w:hyperlink>
      <w:r w:rsidRPr="00CB7BA7">
        <w:rPr>
          <w:rFonts w:ascii="Times New Roman" w:hAnsi="Times New Roman" w:cs="Times New Roman"/>
          <w:color w:val="202123"/>
          <w:shd w:val="clear" w:color="auto" w:fill="FFFFFF"/>
        </w:rPr>
        <w:t> of the software very briefly, mostly in one line, from an end-user perspective. The scenario is intended to simulate a real-life situation the user will face while using the software. </w:t>
      </w:r>
    </w:p>
    <w:p w14:paraId="5B343A68" w14:textId="4310EAA8" w:rsidR="00C8772A" w:rsidRPr="00CB7BA7" w:rsidRDefault="00C8772A" w:rsidP="00CB7BA7">
      <w:pPr>
        <w:pStyle w:val="Heading2"/>
      </w:pPr>
      <w:r w:rsidRPr="00CB7BA7">
        <w:t>Testcase:</w:t>
      </w:r>
    </w:p>
    <w:p w14:paraId="5C215414" w14:textId="0D2B3AE2" w:rsidR="00C8772A" w:rsidRPr="00CB7BA7" w:rsidRDefault="00A4172F">
      <w:pPr>
        <w:rPr>
          <w:rFonts w:ascii="Times New Roman" w:hAnsi="Times New Roman" w:cs="Times New Roman"/>
        </w:rPr>
      </w:pPr>
      <w:r w:rsidRPr="00CB7BA7">
        <w:rPr>
          <w:rFonts w:ascii="Times New Roman" w:hAnsi="Times New Roman" w:cs="Times New Roman"/>
          <w:color w:val="202123"/>
          <w:shd w:val="clear" w:color="auto" w:fill="FFFFFF"/>
        </w:rPr>
        <w:t xml:space="preserve">A Testcase </w:t>
      </w:r>
      <w:r w:rsidRPr="00CB7BA7">
        <w:rPr>
          <w:rFonts w:ascii="Times New Roman" w:hAnsi="Times New Roman" w:cs="Times New Roman"/>
          <w:color w:val="202123"/>
          <w:shd w:val="clear" w:color="auto" w:fill="FFFFFF"/>
        </w:rPr>
        <w:t xml:space="preserve">is a detailed document designed for testing teams focusing on a very specific feature of the software. The test case contains several aspects covering the whole testing process of a particular feature. The testers can compare the expected results to the real results </w:t>
      </w:r>
      <w:r w:rsidR="00CB7BA7" w:rsidRPr="00CB7BA7">
        <w:rPr>
          <w:rFonts w:ascii="Times New Roman" w:hAnsi="Times New Roman" w:cs="Times New Roman"/>
          <w:color w:val="202123"/>
          <w:shd w:val="clear" w:color="auto" w:fill="FFFFFF"/>
        </w:rPr>
        <w:t>to</w:t>
      </w:r>
      <w:r w:rsidRPr="00CB7BA7">
        <w:rPr>
          <w:rFonts w:ascii="Times New Roman" w:hAnsi="Times New Roman" w:cs="Times New Roman"/>
          <w:color w:val="202123"/>
          <w:shd w:val="clear" w:color="auto" w:fill="FFFFFF"/>
        </w:rPr>
        <w:t xml:space="preserve"> understand the </w:t>
      </w:r>
      <w:r w:rsidR="00100C49" w:rsidRPr="00CB7BA7">
        <w:rPr>
          <w:rFonts w:ascii="Times New Roman" w:hAnsi="Times New Roman" w:cs="Times New Roman"/>
          <w:color w:val="202123"/>
          <w:shd w:val="clear" w:color="auto" w:fill="FFFFFF"/>
        </w:rPr>
        <w:t>behaviour</w:t>
      </w:r>
      <w:r w:rsidRPr="00CB7BA7">
        <w:rPr>
          <w:rFonts w:ascii="Times New Roman" w:hAnsi="Times New Roman" w:cs="Times New Roman"/>
          <w:color w:val="202123"/>
          <w:shd w:val="clear" w:color="auto" w:fill="FFFFFF"/>
        </w:rPr>
        <w:t xml:space="preserve"> of the software.</w:t>
      </w:r>
    </w:p>
    <w:p w14:paraId="12D3D319" w14:textId="082376FB" w:rsidR="00C8772A" w:rsidRPr="00CB7BA7" w:rsidRDefault="00C8772A" w:rsidP="00CB7BA7">
      <w:pPr>
        <w:pStyle w:val="Heading2"/>
      </w:pPr>
      <w:r w:rsidRPr="00CB7BA7">
        <w:t>Test strategy and plan:</w:t>
      </w:r>
    </w:p>
    <w:p w14:paraId="2602F387" w14:textId="1D8D01F2" w:rsidR="00163386" w:rsidRPr="00CB7BA7" w:rsidRDefault="00163386">
      <w:pPr>
        <w:rPr>
          <w:rFonts w:ascii="Times New Roman" w:hAnsi="Times New Roman" w:cs="Times New Roman"/>
        </w:rPr>
      </w:pPr>
      <w:r w:rsidRPr="00CB7BA7">
        <w:rPr>
          <w:rFonts w:ascii="Times New Roman" w:hAnsi="Times New Roman" w:cs="Times New Roman"/>
          <w:color w:val="040C28"/>
        </w:rPr>
        <w:t xml:space="preserve">Test Strategy sets the direction and overall approach for </w:t>
      </w:r>
      <w:r w:rsidR="00CB7BA7" w:rsidRPr="00CB7BA7">
        <w:rPr>
          <w:rFonts w:ascii="Times New Roman" w:hAnsi="Times New Roman" w:cs="Times New Roman"/>
          <w:color w:val="040C28"/>
        </w:rPr>
        <w:t>testing</w:t>
      </w:r>
      <w:r w:rsidR="00CB7BA7">
        <w:rPr>
          <w:rFonts w:ascii="Times New Roman" w:hAnsi="Times New Roman" w:cs="Times New Roman"/>
          <w:color w:val="040C28"/>
        </w:rPr>
        <w:t xml:space="preserve"> </w:t>
      </w:r>
      <w:r w:rsidR="00376E83">
        <w:rPr>
          <w:rFonts w:ascii="Times New Roman" w:hAnsi="Times New Roman" w:cs="Times New Roman"/>
          <w:color w:val="040C28"/>
        </w:rPr>
        <w:t xml:space="preserve">and </w:t>
      </w:r>
      <w:r w:rsidR="00376E83" w:rsidRPr="00CB7BA7">
        <w:rPr>
          <w:rFonts w:ascii="Times New Roman" w:hAnsi="Times New Roman" w:cs="Times New Roman"/>
          <w:color w:val="040C28"/>
        </w:rPr>
        <w:t>the</w:t>
      </w:r>
      <w:r w:rsidRPr="00CB7BA7">
        <w:rPr>
          <w:rFonts w:ascii="Times New Roman" w:hAnsi="Times New Roman" w:cs="Times New Roman"/>
          <w:color w:val="040C28"/>
        </w:rPr>
        <w:t xml:space="preserve"> Test Plan provides detailed instructions and guidelines for executing testing activities</w:t>
      </w:r>
      <w:r w:rsidRPr="00CB7BA7">
        <w:rPr>
          <w:rFonts w:ascii="Times New Roman" w:hAnsi="Times New Roman" w:cs="Times New Roman"/>
          <w:color w:val="202124"/>
          <w:shd w:val="clear" w:color="auto" w:fill="FFFFFF"/>
        </w:rPr>
        <w:t>. </w:t>
      </w:r>
    </w:p>
    <w:p w14:paraId="05439122" w14:textId="6C49A9C6" w:rsidR="00C8772A" w:rsidRDefault="00C8772A" w:rsidP="00CB7BA7">
      <w:pPr>
        <w:pStyle w:val="Heading2"/>
      </w:pPr>
      <w:r w:rsidRPr="00CB7BA7">
        <w:t>Test Summary report:</w:t>
      </w:r>
    </w:p>
    <w:p w14:paraId="3410BCDA" w14:textId="310A836E" w:rsidR="00376E83" w:rsidRPr="00376E83" w:rsidRDefault="00376E83" w:rsidP="00376E83">
      <w:pPr>
        <w:rPr>
          <w:rFonts w:ascii="Times New Roman" w:hAnsi="Times New Roman" w:cs="Times New Roman"/>
          <w:color w:val="040C28"/>
        </w:rPr>
      </w:pPr>
      <w:r w:rsidRPr="00376E83">
        <w:rPr>
          <w:rFonts w:ascii="Times New Roman" w:hAnsi="Times New Roman" w:cs="Times New Roman"/>
          <w:color w:val="040C28"/>
        </w:rPr>
        <w:t>A test summary report has the role of a comprehensive documentation of the testing activities conducted throughout the software development life cycle (SDLC). We include a full list with an example below, but it may include: An overview of test cases by pass/fail status. Individual summaries of test case failures.</w:t>
      </w:r>
    </w:p>
    <w:p w14:paraId="0C1D736A" w14:textId="77777777" w:rsidR="00CB7BA7" w:rsidRPr="00CB7BA7" w:rsidRDefault="00CB7BA7" w:rsidP="00CB7BA7"/>
    <w:sectPr w:rsidR="00CB7BA7" w:rsidRPr="00CB7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2A"/>
    <w:rsid w:val="00100C49"/>
    <w:rsid w:val="00163386"/>
    <w:rsid w:val="00376E83"/>
    <w:rsid w:val="003D17EA"/>
    <w:rsid w:val="00A4172F"/>
    <w:rsid w:val="00BE5CB8"/>
    <w:rsid w:val="00C8772A"/>
    <w:rsid w:val="00CB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EED3"/>
  <w15:chartTrackingRefBased/>
  <w15:docId w15:val="{30E44629-7484-4A87-858E-DB9B4F68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7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7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877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actitest.com/resource-center/article/end-to-end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Devadoss</dc:creator>
  <cp:keywords/>
  <dc:description/>
  <cp:lastModifiedBy>Abinaya Devadoss</cp:lastModifiedBy>
  <cp:revision>3</cp:revision>
  <dcterms:created xsi:type="dcterms:W3CDTF">2024-06-24T13:09:00Z</dcterms:created>
  <dcterms:modified xsi:type="dcterms:W3CDTF">2024-06-24T14:00:00Z</dcterms:modified>
</cp:coreProperties>
</file>