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10350" cy="1802130"/>
            <wp:effectExtent b="0" l="0" r="0" t="0"/>
            <wp:docPr id="32"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6610350" cy="1802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3335.0201416015625"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Proposal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26025390625" w:line="240" w:lineRule="auto"/>
        <w:ind w:left="4028.1997680664062"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For IRoC-U 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5001220703125" w:line="240" w:lineRule="auto"/>
        <w:ind w:left="4880.9368896484375"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25927734375" w:line="240" w:lineRule="auto"/>
        <w:ind w:left="3994.8159790039062"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MARVEN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260986328125" w:line="240" w:lineRule="auto"/>
        <w:ind w:left="3395.9487915039062"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Team ID: 10729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26171875" w:line="240" w:lineRule="auto"/>
        <w:ind w:left="3446.3702392578125"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December 2024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26220703125" w:line="264.56488609313965" w:lineRule="auto"/>
        <w:ind w:left="726.297607421875" w:right="837.2485351562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KIT – KALAIGNARKARUNANIDHI INSTITUTE OF TECHNOLOGY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04016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1962890625" w:line="428.21465492248535" w:lineRule="auto"/>
        <w:ind w:left="469.320068359375" w:right="59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Description of ANAV.............................................................................................................. 1 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Data Collection and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Safe Zone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Midpoint Calculation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Flatness Evaluation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 Classify Terrain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Path Planning to Midpoint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VIII. Generate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components with their specifications........................................................... 6 4 Outline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for realization of ANAV ............................................................................. 13 5 Test Plan:............................................................................................................................... 15 6 System specification ............................................................................................................. 16 7 Overview of the Emergency Response System. ................................................................... 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IDENTIFICATION OF EMERGENCY SITUATIONS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DESCRIPTION OF THE RESPONSE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8 Project management.............................................................................................................. 19 9 Novelty in the overall proposal............................................................................................. 20 10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Declaration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1.3351440429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FIGURES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7470703125" w:line="344.99828338623047" w:lineRule="auto"/>
        <w:ind w:left="469.320068359375" w:right="592.600097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 4 Figure 2 ........................................................................................................................................... 7 Figure 3 ........................................................................................................................................... 7 Figure 4 ........................................................................................................................................... 8 Figure 5 ........................................................................................................................................... 8 Figure 6 ........................................................................................................................................... 9 Figure 7 ......................................................................................................................................... 10 Figure 8 ......................................................................................................................................... 10 Figure 9 ..........................................................................................................................................11 Figure 10 ........................................................................................................................................11 Figure 11 ....................................................................................................................................... 12 Figure 12 ....................................................................................................................................... 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216552734375" w:line="240" w:lineRule="auto"/>
        <w:ind w:left="4035.335083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TABLES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615234375" w:line="344.9453544616699" w:lineRule="auto"/>
        <w:ind w:left="472.6800537109375" w:right="592.600097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2 Table 2............................................................................................................................................. 2 Table 3........................................................................................................................................... 14 Table 4........................................................................................................................................... 15 Table 5........................................................................................................................................... 16 Table 6........................................................................................................................................... 19 Table 7........................................................................................................................................... 19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531982421875"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1 Description of ANAV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6845703125" w:line="343.34120750427246" w:lineRule="auto"/>
        <w:ind w:left="467.24639892578125" w:right="414.505615234375" w:firstLine="724.77752685546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Autonomous Navigation Aerial Vehicle (ANAV)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specialized drone designed to operate in  Mars-like conditions, optimized for the challenges of thin atmosphere conditions. Inspired by NASA's Mars  mission drone, the ANAV utilizes a quad propeller system for both thrust generation and aerodynamic  stability, reducing complexity while maximizing performance in low-density atmospheres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343.4186840057373" w:lineRule="auto"/>
        <w:ind w:left="471.88323974609375" w:right="412.523193359375" w:firstLine="720.1406860351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ensure accurate navigation and safe operation, the ANAV integrates several advanced sensors.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LiDAR (Light Detection and Ranging) sensor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360-degree scanning capability, providing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3D  mapping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real-time obstacle detection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precise terrain analysis.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HD cameras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used for real-time  image processing, helping the vehicle analyse its surroundings and support autonomous decision-making  during flight. The ANAV is equipped with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gyroscope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helps in stabilizing the vehicle by  counteracting any rotational forces caused by wind disturbances, ensuring smooth and stable flight. The  gyroscope provides dynamic balance during take-off, landing, and hovering, which is crucial for maintaining  control in unpredictable atmospheric conditions.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18359375" w:line="344.1856098175049" w:lineRule="auto"/>
        <w:ind w:left="467.68798828125" w:right="413.310546875" w:firstLine="724.3359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ANAV is equipped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standing legs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integrated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suspension systems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feature allows  the drone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achieve smooth landings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absorbing shocks 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minimizing impact forces during  touchdown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Additionally, the suspension provides dynamic balance when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drone lands on uneven or  improper surfaces, irregular terrain.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048828125" w:line="343.3406352996826" w:lineRule="auto"/>
        <w:ind w:left="465.2592468261719" w:right="413.74267578125" w:firstLine="725.6607055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addition in the onboard systems, the ANAV is designed to communicate with a rover operating in  the same environment. The drone and rover can send and receive data, ensuring continuous communication  between the two units. If any miscommunication or signal loss occurs, both systems are equipped to detect  the issue. Upon identifying a connection failure or misbehaviour, the drone autonomously triggers a return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007232666" w:lineRule="auto"/>
        <w:ind w:left="471.88323974609375" w:right="417.9797363281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to-home function. The drone will navigate back to the rover's location or to a designated safe zone, ensuring  it safely returns to its origin point without losing connection to the rover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84423828125" w:line="343.6126899719238" w:lineRule="auto"/>
        <w:ind w:left="469.23370361328125" w:right="414.81689453125" w:firstLine="722.79022216796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integrated systems allow the ANAV to perform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autonomous navigation, obstacle avoidance,  smooth landing and safe landing operations in harsh, low-density atmospheres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making it ideal for  Martian exploration and environmental monitoring applications.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0029296875" w:line="343.34092140197754" w:lineRule="auto"/>
        <w:ind w:left="473.4288024902344" w:right="415.283203125" w:firstLine="714.8414611816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We’ll compare potential options for aerial vehicles based on Table-1 in the rule book (Section 7.2)  and justify the selected design. These are the three primary options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73071289062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9951171875" w:line="240" w:lineRule="auto"/>
        <w:ind w:left="0" w:right="51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34"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1 </w:t>
      </w:r>
    </w:p>
    <w:tbl>
      <w:tblPr>
        <w:tblStyle w:val="Table1"/>
        <w:tblW w:w="9121.519775390625" w:type="dxa"/>
        <w:jc w:val="left"/>
        <w:tblInd w:w="638.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119873046875"/>
        <w:gridCol w:w="2501.400146484375"/>
        <w:gridCol w:w="2021.199951171875"/>
        <w:gridCol w:w="2659.7998046875"/>
        <w:tblGridChange w:id="0">
          <w:tblGrid>
            <w:gridCol w:w="1939.119873046875"/>
            <w:gridCol w:w="2501.400146484375"/>
            <w:gridCol w:w="2021.199951171875"/>
            <w:gridCol w:w="2659.7998046875"/>
          </w:tblGrid>
        </w:tblGridChange>
      </w:tblGrid>
      <w:tr>
        <w:trPr>
          <w:cantSplit w:val="0"/>
          <w:trHeight w:val="10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Aerial Vehicle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Limitations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Feasibility</w:t>
            </w:r>
          </w:p>
        </w:tc>
      </w:tr>
      <w:tr>
        <w:trPr>
          <w:cantSplit w:val="0"/>
          <w:trHeight w:val="10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Quadcopter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4.78729248046875" w:right="126.50390625" w:firstLine="0.662231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Easy to maneuver; stable  hovering; compact de sign; cost-effective.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3.90380859375" w:right="144.6502685546875" w:firstLine="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Limited payload ca pacity; shorter en 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0.9698486328125" w:right="292.689208984375" w:hanging="4.1949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Ideal for reconnaissance  and low-weight payloads.</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Fixed-Wing UAV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85129547119" w:lineRule="auto"/>
              <w:ind w:left="118.32000732421875" w:right="191.47216796875" w:hanging="2.8704833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Long endurance; higher  speed and range; energy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Requires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launch/recovery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mechanism; less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4.0606689453125" w:right="195.654296875" w:hanging="7.72827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maneuverability in  small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6.3330078125" w:right="449.327392578125" w:firstLine="5.740966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Suitable for long-range  mapping missions.</w:t>
            </w:r>
          </w:p>
        </w:tc>
      </w:tr>
      <w:tr>
        <w:trPr>
          <w:cantSplit w:val="0"/>
          <w:trHeight w:val="10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Hybrid VTOL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16.33270263671875" w:right="78.148803710937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Combines hovering of  multicopters and range of  fixed-wing.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4.7869873046875" w:right="352.9345703125" w:firstLine="4.1949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Complex design;  higher cost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6.332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4.061279296875" w:right="388.23852539062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Optimal for diverse mis sion requirements.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0097427368164" w:lineRule="auto"/>
        <w:ind w:left="465.2592468261719" w:right="414.659423828125" w:firstLine="726.7646789550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quadcopter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was selected for its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versatility, cost-effectiveness, ease of development, and  adaptability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Its ability to hover and navigate tight spaces makes it ideal for tasks requiring obstacle  avoidance and precision, which aligns well with the competition’s goals. Additionally, it strikes a balance  between performance and affordability, ensuring efficient use of resources. The availability of readily  accessible components and extensive documentation simplifies development and testing processes.  Furthermore, its modular design allows for the integration of various sensors and payloads, making it highly  customizable for specific mission requirements.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7436523437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2</w:t>
      </w:r>
    </w:p>
    <w:tbl>
      <w:tblPr>
        <w:tblStyle w:val="Table2"/>
        <w:tblW w:w="8041.5997314453125" w:type="dxa"/>
        <w:jc w:val="left"/>
        <w:tblInd w:w="1178.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7998046875"/>
        <w:gridCol w:w="6101.7999267578125"/>
        <w:tblGridChange w:id="0">
          <w:tblGrid>
            <w:gridCol w:w="1939.7998046875"/>
            <w:gridCol w:w="6101.7999267578125"/>
          </w:tblGrid>
        </w:tblGridChange>
      </w:tblGrid>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Aspect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Specifications and Justification</w:t>
            </w:r>
          </w:p>
        </w:tc>
      </w:tr>
      <w:tr>
        <w:trPr>
          <w:cantSplit w:val="0"/>
          <w:trHeight w:val="6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Aerial Vehicle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24.0606689453125" w:right="507.41943359375" w:hanging="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Quadcopter with a total mass of 1.97 kg, within the 2 kg limit  specified by Drone Rules-2021.</w:t>
            </w:r>
          </w:p>
        </w:tc>
      </w:tr>
      <w:tr>
        <w:trPr>
          <w:cantSplit w:val="0"/>
          <w:trHeight w:val="655.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16.33285522460938" w:right="117.78717041015625" w:firstLine="4.1950988769531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Software Capabil 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16.55364990234375" w:right="411.14990234375" w:firstLine="0.220642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Indigenously developed software for navigation, mapping, and  Return-to-Home (RTH), optimized for real-time performance.</w:t>
            </w:r>
          </w:p>
        </w:tc>
      </w:tr>
      <w:tr>
        <w:trPr>
          <w:cantSplit w:val="0"/>
          <w:trHeight w:val="655.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Power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15.67047119140625" w:right="168.287963867187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Battery-operated system using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14.8V 4S 5200mAh LiPo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 tended flight time.</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13.4625244140625" w:right="329.2333984375" w:firstLine="3.091125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RF Communication with MAVLink/MAVROS protocols for ro bust telemetry.</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33"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tbl>
      <w:tblPr>
        <w:tblStyle w:val="Table3"/>
        <w:tblW w:w="8041.5997314453125" w:type="dxa"/>
        <w:jc w:val="left"/>
        <w:tblInd w:w="1178.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7998046875"/>
        <w:gridCol w:w="6101.7999267578125"/>
        <w:tblGridChange w:id="0">
          <w:tblGrid>
            <w:gridCol w:w="1939.7998046875"/>
            <w:gridCol w:w="6101.7999267578125"/>
          </w:tblGrid>
        </w:tblGridChange>
      </w:tblGrid>
      <w:tr>
        <w:trPr>
          <w:cantSplit w:val="0"/>
          <w:trHeight w:val="655.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Aspect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Specifications and Justification</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Navigation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7.43682861328125" w:right="331.7871093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TF02-Pro LiDAR for 3D mapping and terrain analysis, coupled  with a 64MP Camera and IMU for precise navigation.</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Payload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4.0606689453125" w:right="451.99829101562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Equipped with modular slots for LiDAR, HD camera, and soil  sensors.</w:t>
            </w:r>
          </w:p>
        </w:tc>
      </w:tr>
      <w:tr>
        <w:trPr>
          <w:cantSplit w:val="0"/>
          <w:trHeight w:val="6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Slope Landing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3.4625244140625" w:right="120.98388671875" w:firstLine="2.8701782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Designed with a 15° slope landing capability using gyroscopic sta bility algorithms.</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Flight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4.0606689453125" w:right="594.4140625" w:hanging="7.72796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Powered by the Pixhawk Orange Cube+ with advanced gyro scopic stabilization.</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293701171875"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highlight w:val="white"/>
          <w:u w:val="none"/>
          <w:vertAlign w:val="baseline"/>
          <w:rtl w:val="0"/>
        </w:rPr>
        <w:t xml:space="preserve">System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Architecture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66357421875" w:line="344.4272232055664" w:lineRule="auto"/>
        <w:ind w:left="473.4288024902344" w:right="417.445068359375" w:firstLine="718.595123291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ANAV's system architecture integrates hardware and software subsystems to achieve  autonomous navigation and aerial functionality. The design adheres to competition requirements and ensures  seamless communication between various subsystems.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30517578125" w:line="240" w:lineRule="auto"/>
        <w:ind w:left="472.104034423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Key Subsystems: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25927734375" w:line="240" w:lineRule="auto"/>
        <w:ind w:left="849.988861083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Power Subsystem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7211303711" w:lineRule="auto"/>
        <w:ind w:left="832.1040344238281" w:right="1280.465087890625" w:firstLine="730.0286865234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Powers all components, including propulsion, sensors, and the onboard computer.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LiPo battery, Buck converter, Power Distribution Board (PDB). 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Propulsion Subsystem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539062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Ensures stable flight and manoeuvrability.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Motors, ESCs, and Propellers.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18408203125" w:line="240" w:lineRule="auto"/>
        <w:ind w:left="834.974365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Flight Control Subsystem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Maintains stability and handles navigation.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343.34120750427246" w:lineRule="auto"/>
        <w:ind w:left="1909.5953369140625" w:right="728.685302734375" w:hanging="347.4626159667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Pixhawk Orange Cube+ Flight Controller, IMU, and gyroscopic stabi lizers.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828.129577636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Navigation and Sensing Subsystem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Provides data for autonomous flight and obstacle avoidance.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5.5137825012207" w:lineRule="auto"/>
        <w:ind w:left="832.5456237792969" w:right="1590.31005859375" w:firstLine="729.5870971679688"/>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TF02-Pro LiDAR, Arducam 64MP Camera, GPS, and IMU. 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Processing and Communication Subsystem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37915039062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7"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86418151855" w:lineRule="auto"/>
        <w:ind w:left="1562.1327209472656" w:right="520.2783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Processes data and manages communication between the ANAV and the ground station.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Raspberry Pi 5, MAVLink/MAVROS, and RF communication modules.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5341796875" w:line="240" w:lineRule="auto"/>
        <w:ind w:left="835.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Payload Subsystem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Performs mission-specific tasks like imaging and analysis.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62.1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components: Soil sensors and HD cameras.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26123046875" w:line="209.3796443939209" w:lineRule="auto"/>
        <w:ind w:left="465" w:right="47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016625" cy="3384550"/>
            <wp:effectExtent b="0" l="0" r="0" t="0"/>
            <wp:docPr id="2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6016625" cy="3384550"/>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67480468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 Data Collection and Input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69287109375" w:line="343.341064453125" w:lineRule="auto"/>
        <w:ind w:left="467.24639892578125" w:right="413.070068359375" w:firstLine="724.77752685546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data acquisition process involves multiple sensors integrated into the Autonomous Navigation  Aerial Vehicle (ANAV) to ensure comprehensive environmental awareness.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Drone-mounted RGB cameras  capture high-resolution visual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while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LiDAR sensor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collects depth information critical for accurate  terrain mapping. These sensors work synchronously to provide high-resolution images, depth maps, and  geospatial data, forming the foundation for subsequent processing. The input data must be timestamped 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alignment across modalities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ensuring seamless integration during pre-processing and analysis.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7257690429688"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31"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 Pre-processing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343.3417224884033" w:lineRule="auto"/>
        <w:ind w:left="465.7008361816406" w:right="414.1259765625" w:firstLine="723.4527587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Raw sensor data is subjected to a series of enhancement techniques to prepare it for advanced  computational analysis. Gaussian filters are applied to mitigate noise, ensuring smooth gradients and  reducing unwanted artifacts in the image data. Histogram equalization enhances visibility by improving  contrast, enabling better feature detection in varying light conditions. Perspective distortions are corrected  using camera calibration parameters, ensuring spatial accuracy of the captured data. This stage outputs  cleaned, high-quality data optimized for safe zone detection and other downstream processes.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51855468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III. Safe Zone Detection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6318359375" w:line="343.3406639099121" w:lineRule="auto"/>
        <w:ind w:left="467.68798828125" w:right="412.667236328125" w:firstLine="724.3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module employs advanced semantic segmentation algorithms to classify the terrain into safe  and unsafe zones. Pre-processed images and depth data are fed into a segmentation model trained to identify  and label areas suitable for landing. The model outputs a pixel-wise map that highlights safe zones, unsafe  terrain, and obstacles, ensuring precise delineation of navigable areas. The accuracy of this module is critical  for the safety and reliability of the ANAV's operations.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530761718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IV. Midpoint Calculation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343.4312438964844" w:lineRule="auto"/>
        <w:ind w:left="465.0384521484375" w:right="415.37841796875" w:firstLine="728.0894470214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Once safe zones are detected, the midpoint of the largest or most suitable safe zone is computed to  determine the optimal landing location. This involves calculating the centroid of the bounding box  encapsulating the safe region. The process ensures that the selected point is equidistant from the edges of the  identified zone, reducing the risk of encroaching on unsafe areas. The calculated midpoint serves as the  primary reference for navigation and path planning.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88476562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 Flatness Evaluation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343.47681999206543" w:lineRule="auto"/>
        <w:ind w:left="469.8960876464844" w:right="415.673828125" w:firstLine="719.0367126464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Flatness evaluation is essential to assess the terrain’s suitability for operations. Elevation data  extracted from the depth map is analyzed for variance, ensuring the selected zone exhibits minimal elevation  changes. High-variance regions, indicative of slopes or uneven terrain, are excluded from the candidate safe  zones. The algorithm’s precision in detecting flat areas ensures the stability and safety of landing and  operational activities.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27954101562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 Classify Terrain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64794921875" w:line="240" w:lineRule="auto"/>
        <w:ind w:left="0" w:right="416.77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module categorizes the detected zones based on their characteristics, providing an additional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46264648437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9"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3791656494" w:lineRule="auto"/>
        <w:ind w:left="467.24639892578125" w:right="413.6560058593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layer of validation for safe navigation. Terrain is classified into categories such as empty land, rock, craters  (considered safe), and slopes (deemed unsafe). Classification is achieved through a combination of elevation  variance analysis and surface texture evaluation, enabling robust and accurate terrain assessment.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5307617187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 Path Planning to Midpoint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343.4773349761963" w:lineRule="auto"/>
        <w:ind w:left="467.24639892578125" w:right="415.15869140625" w:firstLine="721.90719604492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Path planning involves generating the most efficient and obstacle-free route to the calculated  midpoint. A grid-based map is created using depth and segmentation data, marking obstacles and delineating  traversable areas. Algorithms such as Dijkstra's or A* are utilized to compute the shortest path, incorporating  intermediate waypoints for smooth navigation. This module ensures precise and efficient navigation, critical  for the ANAV's autonomous operations.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26733398437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VIII. Generate Segmentation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343.3406352996826" w:lineRule="auto"/>
        <w:ind w:left="465.7008361816406" w:right="418.433837890625" w:firstLine="726.32308959960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final output of the system is a comprehensive map highlighting safe zones and navigation paths.  This map integrates data from all previous modules, providing a visual representation of the safe zones,  unsafe areas, and the computed path to the designated midpoint. It serves as a crucial tool for operator  verification and mission planning, ensuring the success of the ANAV's deployment.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524658203125" w:line="240" w:lineRule="auto"/>
        <w:ind w:left="0" w:right="0" w:firstLine="0"/>
        <w:jc w:val="center"/>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highlight w:val="white"/>
          <w:u w:val="none"/>
          <w:vertAlign w:val="baseline"/>
          <w:rtl w:val="0"/>
        </w:rPr>
        <w:t xml:space="preserve">Identification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of components with their specifications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66308593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 Holybro S500 V2 Frame Kit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900g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7211303711" w:lineRule="auto"/>
        <w:ind w:left="466.5840148925781" w:right="492.20947265625" w:firstLine="1.987152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Holybro S500 V2 is a robust and lightweight frame designed for quadcopters. It features  high-strength arms with vibration dampening, making it suitable for stable flight. Its modular design sup ports easy assembly and maintenance.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343.34092140197754" w:lineRule="auto"/>
        <w:ind w:left="466.5840148925781" w:right="435.223388671875" w:firstLine="9.71527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Compared to plastic frames, the carbon fiber build of this frame ensures better durability and  resistance to stress during crashes.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22265625" w:line="343.34120750427246" w:lineRule="auto"/>
        <w:ind w:left="466.5840148925781" w:right="828.085937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Selected for its compatibility with the quadcopter design and ability to handle additional  payloads efficiently.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7725219726562"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1581023" cy="1160145"/>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581023"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213867187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 DYS D2836-9 880KV Outrunner Brushless Drone Motor (4 Units)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269042968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(per unit):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95137023926" w:lineRule="auto"/>
        <w:ind w:left="472.9872131347656" w:right="579.15649414062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High-performance brushless motors with 880KV rating suitable for stable thrust generation.  Known for efficiency, low noise, and heat dissipation during operation.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343.34046363830566" w:lineRule="auto"/>
        <w:ind w:left="466.1424255371094" w:right="502.388916015625" w:firstLine="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Tested against higher KV motors, which were found less efficient for payload-heavy drones.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Ideal for balancing power efficiency and thrust for stable flight in medium-sized drones.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514600" cy="1314069"/>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514600" cy="131406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047363281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III. Speedy Bee 50A 4in1 ESC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90g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18408203125" w:line="343.6126899719238" w:lineRule="auto"/>
        <w:ind w:left="468.5711669921875" w:right="605.142822265625" w:hanging="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compact electronic speed controller (ESC) capable of handling 50A current per motor. In cludes integrated power management for seamless communication with the flight controller.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Chosen over separate ESCs to reduce weight and simplify wiring.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0029296875" w:line="240" w:lineRule="auto"/>
        <w:ind w:left="466.14242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Ensures efficient power delivery and reduces hardware complexity.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4464721679688"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047875" cy="2047876"/>
            <wp:effectExtent b="0" l="0" r="0" t="0"/>
            <wp:docPr id="22"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047875" cy="204787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IV. Orange HD Propellers 1050 (10X5.0) ABS Black (2 Pairs)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(per pair):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60g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7211303711" w:lineRule="auto"/>
        <w:ind w:left="466.1424255371094" w:right="632.178955078125" w:firstLine="2.42874145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Durable ABS propellers optimized for stable thrust generation with a 10x5.0 pitch ratio.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Tested against carbon fiber props but preferred for affordability and adequate performance.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Chosen for their balance of performance, durability, and cost-effectiveness.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26855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461260" cy="2428494"/>
            <wp:effectExtent b="0" l="0" r="0" t="0"/>
            <wp:docPr id="2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461260" cy="242849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8399047851562"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30"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 GenX 14.8V 4S 5200mAh 40C/80C LiPo Battery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420g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343.34086418151855" w:lineRule="auto"/>
        <w:ind w:left="468.12957763671875" w:right="964.451904296875" w:firstLine="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high-capacity lithium polymer battery capable of delivering stable power output. The  40C/80C discharge rating ensures ample current for the motors and electronics.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476.299285888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Outperformed lower capacity batteries in flight endurance tests.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609.5405387878418" w:lineRule="auto"/>
        <w:ind w:left="2285" w:right="2179.102783203125" w:hanging="1818.85757446289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Selected for its high energy density, balancing weight and flight duration.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704082" cy="158877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04082" cy="158877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8535156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 Pixhawk Orange Cube+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26098632812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473.64959716796875" w:right="658.692626953125" w:hanging="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robust flight controller with advanced processing capabilities for autonomous navigation  and precise control. Compatible with ArduPilot and PX4 firmware.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343.34046363830566" w:lineRule="auto"/>
        <w:ind w:left="476.7408752441406" w:right="774.47143554687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Chosen over older Pixhawk models for its better computing power and reliability in high stakes missions.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466.14242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Necessary for advanced flight path planning and real-time decision-making.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46215820312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2548" cy="259778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52548" cy="25977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 RC Telemetry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007232666" w:lineRule="auto"/>
        <w:ind w:left="471.441650390625" w:right="588.67553710937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Wireless telemetry module for real-time communication between the ground station and the  drone.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806640625" w:line="345.51392555236816" w:lineRule="auto"/>
        <w:ind w:left="466.1424255371094" w:right="1726.9659423828125" w:firstLine="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Selected over wifi telemetry for improved data rates and ease of configuration.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Essential for mission control and data monitoring.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344238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120900" cy="21209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20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8</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400268554688"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VIII. Raspberry Pi 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Approx. 50g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343.34086418151855" w:lineRule="auto"/>
        <w:ind w:left="469.0129089355469" w:right="586.256103515625" w:hanging="0.44174194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high-performance single-board computer (SBC) used for image processing and algorithm  implementation.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343.34086418151855" w:lineRule="auto"/>
        <w:ind w:left="466.5840148925781" w:right="682.2998046875" w:firstLine="9.71527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Preferred over Raspberry Pi 4 due to its faster processing power and support for advanced  peripherals.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466.14242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Ensures seamless execution of AI and vision algorithms.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263183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104642" cy="164719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4642" cy="164719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46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IX. Arducam 64MP Autofocus Camera Module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471.00006103515625" w:right="650.47607421875" w:hanging="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High-resolution camera module for detailed aerial imagery and video recording. Autofocus  enhances clarity in diverse environments.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345.5134105682373" w:lineRule="auto"/>
        <w:ind w:left="466.1424255371094" w:right="704.508056640625" w:firstLine="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Outperformed other lower-resolution cameras in terrain classification tasks.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Crucial for vision-based algorithms such as semantic segmentation and obstacle detection.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4052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409700" cy="14097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409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002807617187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4000854492188"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2560424804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 Buck Converter (5A)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343.34086418151855" w:lineRule="auto"/>
        <w:ind w:left="469.0129089355469" w:right="575.86181640625" w:hanging="0.44174194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Voltage regulator to step down power from the battery for use in sensitive electronic compo nents.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343.34086418151855" w:lineRule="auto"/>
        <w:ind w:left="466.1424255371094" w:right="1783.648681640625" w:firstLine="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Selected over linear voltage regulators for higher efficiency and compact size.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Prevents power fluctuations, ensuring stable operation of electronic modules.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52880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085975" cy="208597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859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467.02560424804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 TF02-Pro LiDAR Distance Ranging Sensor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476.2992858886719" w:right="1051.15966796875" w:hanging="7.72811889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IP65-rated LiDAR sensor with a 40m range for obstacle detection and terrain mapping.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Outperformed ultrasonic sensors in accuracy and range.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466.14242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Required for precise altitude hold and collision avoidance.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261962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360805" cy="1360805"/>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360805" cy="136080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055175781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12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99780273437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2560424804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XII. Miscellaneous Components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469.675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343.34086418151855" w:lineRule="auto"/>
        <w:ind w:left="476.7408752441406" w:right="756.28662109375" w:hanging="8.16970825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Includes mounting accessories, wiring, and connectors necessary for integration of all sub systems.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466.142425537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Ensures proper assembly and secure connections.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5927734375" w:line="408.5197448730469" w:lineRule="auto"/>
        <w:ind w:left="473.8800048828125" w:right="2603.839111328125" w:hanging="0.78475952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4 Outline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plan for realization of ANAV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Implementation Plan for Navigation and Guidance: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64.2275142669678" w:lineRule="auto"/>
        <w:ind w:left="835.8384704589844" w:right="41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 and Guidance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combination of ROS (Robot Operating System)  and custom software will be developed. The Pixhawk Orange Cube+ will run the flight con troller firmware (ArduPilot) that supports autonomous navigation, including waypoint nav igation, GPS-based guidance, and obstacle avoidance. ROS will handle communication with  onboard sensors such as the LIDAR, camera, and other telemetry components. The Rasp berry Pi 5 will execute high-level decision-making algorithms, image processing, and path  planning, using inputs from the LIDAR and camera to adjust flight dynamics in real time.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29443359375" w:line="263.89434814453125" w:lineRule="auto"/>
        <w:ind w:left="1187.5599670410156" w:right="410.31982421875" w:hanging="351.7214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RC telemetry will facilitate real-time monitoring of the drone's  health, position, and camera feed. The Raspberry Pi 5, connected to the telemetry, will allow  for dynamic control and adjustments via a ground station.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548828125" w:line="240" w:lineRule="auto"/>
        <w:ind w:left="470.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for Navigation and Guidance: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344.86207008361816" w:lineRule="auto"/>
        <w:ind w:left="835.8384704589844" w:right="535.5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Pixhawk Orange 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primary flight controller for autonomous navigation.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TF02-Pro LIDAR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real-time distance measurements for obstacle avoidance and  terrain mapping.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5.11183738708496" w:lineRule="auto"/>
        <w:ind w:left="835.8384704589844" w:right="76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Raspberry Pi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sensor fusion, image processing, and mission planning.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Arducam 64MP Camera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Supplies visual input for both manual and autonomous guid ance.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9345703125" w:line="343.86240005493164" w:lineRule="auto"/>
        <w:ind w:left="1191.3999938964844" w:right="510.92041015625" w:hanging="355.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 Telemetry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communication between the ground station and drone for data ex change and monitoring.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778320312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3</w:t>
      </w:r>
    </w:p>
    <w:tbl>
      <w:tblPr>
        <w:tblStyle w:val="Table4"/>
        <w:tblW w:w="7508.800201416016" w:type="dxa"/>
        <w:jc w:val="left"/>
        <w:tblInd w:w="1444.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9998474121094"/>
        <w:gridCol w:w="2208.6001586914062"/>
        <w:gridCol w:w="1526.7999267578125"/>
        <w:gridCol w:w="2417.39990234375"/>
        <w:gridCol w:w="816.0003662109375"/>
        <w:tblGridChange w:id="0">
          <w:tblGrid>
            <w:gridCol w:w="539.9998474121094"/>
            <w:gridCol w:w="2208.6001586914062"/>
            <w:gridCol w:w="1526.7999267578125"/>
            <w:gridCol w:w="2417.39990234375"/>
            <w:gridCol w:w="816.0003662109375"/>
          </w:tblGrid>
        </w:tblGridChange>
      </w:tblGrid>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Hardware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9.932861328125" w:right="89.6026611328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Procurement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Specifications/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Realization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tity</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04614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Holybro S500 V2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Frame 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Lightweight carbon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56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frame for drone build.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197875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16.33270263671875" w:right="60.17272949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DYS D2836-9 880KV  Outrunner Brushless  Drone Motor (Origi 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1.6607666015625" w:right="417.393798828125" w:hanging="7.507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Brushless motors for  stable flight.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43505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5.44952392578125" w:right="149.89013671875" w:firstLine="6.624145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Speedy bee 50A 4in1  ESC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5.9197998046875" w:right="234.39819335937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4-in-1 electronic speed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1020.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82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16.55364990234375" w:right="71.9476318359375" w:firstLine="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Orange HD Propellers  1050(10X5.0) ABS  Black 1CW+1CCW – 2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1.50390625" w:right="344.7503662109375" w:firstLine="2.4285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Propellers for smooth  propulsion.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pairs</w:t>
            </w:r>
          </w:p>
        </w:tc>
      </w:tr>
      <w:tr>
        <w:trPr>
          <w:cantSplit w:val="0"/>
          <w:trHeight w:val="10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8934326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GenX 14.8V 4S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16.33270263671875" w:right="200.23193359375" w:firstLine="3.5330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5200mAh 40C / 80C  Premium LiPo Lith ium Polymer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4.815673828125" w:right="337.223510742187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High-capacity battery  for long flight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0296630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Pixhawk Orange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238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3.9324951171875" w:right="270.120239257812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Autopilot system for  navigation and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768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RC Telemetry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3.9324951171875" w:right="258.417968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wireless data trans 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61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768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Raspberry Pi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8.5693359375" w:right="171.864013671875" w:hanging="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onboard processing  and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2525024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17.21588134765625" w:right="83.20831298828125" w:hanging="1.10382080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Arducam 64MP Auto focus Camera Module  for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4.815673828125" w:right="191.054077148437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High-definition camera  for visual data capture.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768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Buck Converter (5A)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1.50390625" w:right="222.647705078125" w:firstLine="2.4285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Voltage conversion for  power regulation.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12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04614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TF02-Pro LIDAR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Distance Ranging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66943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Sensor FOR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16.55364990234375" w:right="135.537719726562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DRONES UAV UAS  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149597168" w:lineRule="auto"/>
              <w:ind w:left="113.04931640625" w:right="186.43676757812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LIDAR for precise dis tance measurement and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r>
      <w:tr>
        <w:trPr>
          <w:cantSplit w:val="0"/>
          <w:trHeight w:val="7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768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Miscellaneous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5.9197998046875" w:right="190.51879882812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Market/Fabri 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28131866455" w:lineRule="auto"/>
              <w:ind w:left="111.50390625" w:right="172.084960937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Includes wiring, con nectors, mounting mate rials,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2976379394531"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5 Test Plan: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6845703125" w:line="343.7760829925537" w:lineRule="auto"/>
        <w:ind w:left="471.88323974609375" w:right="413.511962890625" w:firstLine="719.0367126464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order to ensure that the Autonomous Navigation Aerial Vehicle (ANAV) meets its design  objectives and performs reliably in real-world scenarios, a comprehensive test plan must be developed and  executed. This plan outlines the essential tests required to verify the functionality, performance, and safety  of the ANAV system. Testing is a critical phase in the development of autonomous systems, as it helps  identify potential weaknesses and confirms that the vehicle will operate as expected in various operational  conditions.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54052734375" w:line="343.77559661865234" w:lineRule="auto"/>
        <w:ind w:left="466.8048095703125" w:right="414.62158203125" w:firstLine="725.21911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tests are categorized into sub-system and system level assessments, covering all critical  components such as propulsion, navigation, stability, sensor integration, and software performance. Each test  has been designed to evaluate specific functionalities, with the expected outcomes providing benchmarks for  success. By systematically assessing the performance under controlled and simulated conditions, the team  will be able to validate the design, ensuring the ANAV achieves optimal performance, safety, and reliability  during its deployment.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285644531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4</w:t>
      </w:r>
    </w:p>
    <w:tbl>
      <w:tblPr>
        <w:tblStyle w:val="Table5"/>
        <w:tblW w:w="9210.320434570312" w:type="dxa"/>
        <w:jc w:val="left"/>
        <w:tblInd w:w="592.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7199096679688"/>
        <w:gridCol w:w="1430.4000854492188"/>
        <w:gridCol w:w="4020.999755859375"/>
        <w:gridCol w:w="3118.20068359375"/>
        <w:tblGridChange w:id="0">
          <w:tblGrid>
            <w:gridCol w:w="640.7199096679688"/>
            <w:gridCol w:w="1430.4000854492188"/>
            <w:gridCol w:w="4020.999755859375"/>
            <w:gridCol w:w="3118.20068359375"/>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Expected Outcome</w:t>
            </w:r>
          </w:p>
        </w:tc>
      </w:tr>
      <w:tr>
        <w:trPr>
          <w:cantSplit w:val="0"/>
          <w:trHeight w:val="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524658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Propeller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Thrust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5.67047119140625" w:right="343.1634521484375" w:hanging="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Measure thrust under different RPM set tings to assess lift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16.3330078125" w:right="165.2062988281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Consistent lift generation at var ious RPMs, ensuring stable  flight.</w:t>
            </w:r>
          </w:p>
        </w:tc>
      </w:tr>
      <w:tr>
        <w:trPr>
          <w:cantSplit w:val="0"/>
          <w:trHeight w:val="76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199645996093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Stability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5.67047119140625" w:right="240.4907226562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Simulate Martian winds (wind speed and  turbulence) and observe flight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13.4625244140625" w:right="246.063232421875" w:firstLine="8.6114501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Stable flight in the presence of  simulated wind conditions (tur bulence resistance).</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551025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Navigation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15.89111328125" w:right="301.427001953125" w:hanging="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LiDAR and cameras to map terrain,  identify obstacles, and adjust flight path  autonomously.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16.9952392578125" w:right="174.52392578125" w:hanging="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Accurate 3D mapping of the en vironment and successful obsta cle avoidance.</w:t>
            </w:r>
          </w:p>
        </w:tc>
      </w:tr>
      <w:tr>
        <w:trPr>
          <w:cantSplit w:val="0"/>
          <w:trHeight w:val="7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02368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Battery 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durance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76908874512" w:lineRule="auto"/>
              <w:ind w:left="113.90411376953125" w:right="259.259033203125" w:firstLine="1.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Measure flight time and performance un der typical operating conditions (varying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3.4625244140625" w:right="409.6752929687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Consistent performance with  battery capacity estimation.</w:t>
            </w:r>
          </w:p>
        </w:tc>
      </w:tr>
      <w:tr>
        <w:trPr>
          <w:cantSplit w:val="0"/>
          <w:trHeight w:val="76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09539794921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sponse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5787506104" w:lineRule="auto"/>
              <w:ind w:left="118.7615966796875" w:right="76.8774414062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response to manual control inputs and  autonomous commands under various con 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5787506104" w:lineRule="auto"/>
              <w:ind w:left="116.3330078125" w:right="119.986572265625" w:firstLine="6.182250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Quick, smooth response to both  manual and autonomous control  inputs.</w:t>
            </w:r>
          </w:p>
        </w:tc>
      </w:tr>
      <w:tr>
        <w:trPr>
          <w:cantSplit w:val="0"/>
          <w:trHeight w:val="77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23162841796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GPS Accu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racy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113.4625244140625" w:right="197.2143554687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 GPS navigation accuracy in differ ent environments (open space, forest, ur 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113.9044189453125" w:right="244.5166015625" w:firstLine="2.207641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Accurate position tracking and  minimal deviation from the  planned path.</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tbl>
      <w:tblPr>
        <w:tblStyle w:val="Table6"/>
        <w:tblW w:w="9210.320434570312" w:type="dxa"/>
        <w:jc w:val="left"/>
        <w:tblInd w:w="592.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7199096679688"/>
        <w:gridCol w:w="1430.4000854492188"/>
        <w:gridCol w:w="4020.999755859375"/>
        <w:gridCol w:w="3118.20068359375"/>
        <w:tblGridChange w:id="0">
          <w:tblGrid>
            <w:gridCol w:w="640.7199096679688"/>
            <w:gridCol w:w="1430.4000854492188"/>
            <w:gridCol w:w="4020.999755859375"/>
            <w:gridCol w:w="3118.20068359375"/>
          </w:tblGrid>
        </w:tblGridChange>
      </w:tblGrid>
      <w:tr>
        <w:trPr>
          <w:cantSplit w:val="0"/>
          <w:trHeight w:val="76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38064575195312"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Emergency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Landing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6.9952392578125" w:right="112.412109375" w:firstLine="5.0784301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Simulate battery failure or communication  loss and observe emergency landing proto 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7.4371337890625" w:right="275.208740234375" w:firstLine="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Successful emergency landing  without damage to the system.</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199645996093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Payload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3.90411376953125" w:right="329.69360351562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the system’s ability to carry and de ploy payloads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3.9044189453125" w:right="400.61767578125" w:firstLine="8.16955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Stable flight with payload de ployed safely and securely.</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726989746093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Camera Vi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5.67047119140625" w:right="189.927978515625" w:firstLine="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 camera quality and image pro cessing capability for autonomous naviga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5.6707763671875" w:right="351.36474609375" w:firstLine="1.324462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High-quality image feed with  accurate object detection and  tracking.</w:t>
            </w:r>
          </w:p>
        </w:tc>
      </w:tr>
      <w:tr>
        <w:trPr>
          <w:cantSplit w:val="0"/>
          <w:trHeight w:val="7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20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3.46237182617188" w:right="122.8515625" w:firstLine="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Sta bility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3.4625244140625" w:right="201.629638671875" w:firstLine="3.091125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Run the onboard software and test for  bugs, crashes, or slow response times dur ing prolonged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7.2161865234375" w:right="188.150634765625" w:firstLine="4.857788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Smooth, error-free operation of  software during long-duration  flights.</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7024230957031"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6 System specification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5625" w:line="343.3406352996826" w:lineRule="auto"/>
        <w:ind w:left="467.68798828125" w:right="412.90771484375" w:firstLine="724.3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specification provides a comprehensive overview of the key attributes, dimensions, and  capabilities of the Autonomous Navigation Aerial Vehicle (ANAV). This document outlines the essential  characteristics of the ANAV, including its size, mass, power requirements, and flight capabilities, as well as  the features that enable autonomous navigation and environmental interaction.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343.4614849090576" w:lineRule="auto"/>
        <w:ind w:left="467.68798828125" w:right="415.023193359375" w:firstLine="724.33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specifications presented here offer insight into the vehicle's performance, ensuring that it meets  the design objectives for functionality, efficiency, and reliability. By detailing the system's core  components—such as the propulsion system, power supply, and onboard sensors—this section serves as a  foundation for understanding the ANAV's operational characteristics and potential applications.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4155273437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5</w:t>
      </w:r>
    </w:p>
    <w:tbl>
      <w:tblPr>
        <w:tblStyle w:val="Table7"/>
        <w:tblW w:w="9579.920349121094" w:type="dxa"/>
        <w:jc w:val="left"/>
        <w:tblInd w:w="407.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4.320068359375"/>
        <w:gridCol w:w="2009.4000244140625"/>
        <w:gridCol w:w="6656.200256347656"/>
        <w:tblGridChange w:id="0">
          <w:tblGrid>
            <w:gridCol w:w="914.320068359375"/>
            <w:gridCol w:w="2009.4000244140625"/>
            <w:gridCol w:w="6656.200256347656"/>
          </w:tblGrid>
        </w:tblGridChange>
      </w:tblGrid>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Specification</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2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Overall 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6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1970 g (including all components and payload)</w:t>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Overall dimensions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 mm (length) x 500 mm (width) x 200 mm (height)</w:t>
            </w:r>
          </w:p>
        </w:tc>
      </w:tr>
      <w:tr>
        <w:trPr>
          <w:cantSplit w:val="0"/>
          <w:trHeight w:val="61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Power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6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14.8V LiPo Battery, 5200mAh, 40C/80C</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8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5788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Flight time per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Approximately 20-25 minutes (based on typical operating conditions)</w:t>
            </w:r>
          </w:p>
        </w:tc>
      </w:tr>
      <w:tr>
        <w:trPr>
          <w:cantSplit w:val="0"/>
          <w:trHeight w:val="60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895935058593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9.39529418945312" w:right="253.2147216796875" w:hanging="1.545715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Number of propel lers and their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propellers, 1050 (10X5.0) ABS Black</w:t>
            </w:r>
          </w:p>
        </w:tc>
      </w:tr>
      <w:tr>
        <w:trPr>
          <w:cantSplit w:val="0"/>
          <w:trHeight w:val="609.60128784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5788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116.55364990234375" w:right="330.30883789062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Autonomous navigation, LiDAR &amp; camera integration, GPS tracking,  RC telemetry, obstacle avoidance</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tbl>
      <w:tblPr>
        <w:tblStyle w:val="Table8"/>
        <w:tblW w:w="9579.920349121094" w:type="dxa"/>
        <w:jc w:val="left"/>
        <w:tblInd w:w="407.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4.320068359375"/>
        <w:gridCol w:w="2009.4000244140625"/>
        <w:gridCol w:w="6656.200256347656"/>
        <w:tblGridChange w:id="0">
          <w:tblGrid>
            <w:gridCol w:w="914.320068359375"/>
            <w:gridCol w:w="2009.4000244140625"/>
            <w:gridCol w:w="6656.200256347656"/>
          </w:tblGrid>
        </w:tblGridChange>
      </w:tblGrid>
      <w:tr>
        <w:trPr>
          <w:cantSplit w:val="0"/>
          <w:trHeight w:val="61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Specification</w:t>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6069946289062"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0.72006225585938" w:right="303.3358764648437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Any other specifi 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4.78729248046875" w:right="295.704345703125" w:firstLine="1.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Pixhawk Orange Cube+ (flight controller), Raspberry Pi 5 (processing  unit), TF02-Pro LIDAR (distance sensor), Arducam 64MP camera (vi sion system)</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293701171875"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7 Overview of the Emergency Response System.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6845703125" w:line="343.52245330810547" w:lineRule="auto"/>
        <w:ind w:left="465.0384521484375" w:right="416.7578125" w:firstLine="725.88150024414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development of the Autonomous Navigation Aerial Vehicle (ANAV), it is crucial to anticipate  potential emergency situations that could arise during flight operations and ensure that robust systems are in  place to handle these scenarios. The following outlines the key emergency situations, a proposed response  system to address them, and alternative solutions with justifications for the chosen approach.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8583984375" w:line="240" w:lineRule="auto"/>
        <w:ind w:left="467.246398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IDENTIFICATION OF EMERGENCY SITUATIONS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40" w:lineRule="auto"/>
        <w:ind w:left="849.988861083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Battery Failure / Low Battery Alert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785095214844" w:lineRule="auto"/>
        <w:ind w:left="1912.0242309570312" w:right="416.162109375" w:hanging="352.481079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The battery charge drops below a safe operational threshold during flight, risking  loss of power and control.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832.104034423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Communication Loss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5.11082649230957" w:lineRule="auto"/>
        <w:ind w:left="1912.9074096679688" w:right="419.786376953125" w:hanging="353.36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The ANAV loses connection with the ground station, leading to a loss of remote  control and telemetry data.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834.974365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GPS Signal Loss or Deviation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1907.6080322265625" w:right="418.45947265625" w:hanging="348.0648803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The GPS signal becomes weak or is completely lost, affecting the ANAV's ability  to navigate accurately.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828.129577636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Motor Failure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785095214844" w:lineRule="auto"/>
        <w:ind w:left="1907.1664428710938" w:right="417.635498046875" w:hanging="347.62329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One or more motors fail mid-flight, causing instability or loss of control of the  ANAV.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832.5456237792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Obstacle Collision / Obstacle Avoidance Failure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5.11082649230957" w:lineRule="auto"/>
        <w:ind w:left="1912.0242309570312" w:right="480.28564453125" w:hanging="352.481079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The ANAV fails to detect an obstacle in its flight path, leading to a potential col lision.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40" w:lineRule="auto"/>
        <w:ind w:left="835.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 Malfunction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3.4817314147949" w:lineRule="auto"/>
        <w:ind w:left="1916.2191772460938" w:right="417.137451171875" w:hanging="356.67602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Malfunction or failure of critical sensors such as the LiDAR, camera, or proximity  sensors, which may impair autonomous navigation or obstacle detection.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046875" w:line="240" w:lineRule="auto"/>
        <w:ind w:left="82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Autopilot / Software Failure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2.93850898742676" w:lineRule="auto"/>
        <w:ind w:left="1905.1791381835938" w:right="420.447998046875" w:hanging="345.635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Situation: A failure in the flight control software or autopilot system, causing the ANAV to  behave unpredictably or crash.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343017578125"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116882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 DESCRIPTION OF THE RESPONSE SYSTEM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62.9380512237549" w:lineRule="auto"/>
        <w:ind w:left="470.11688232421875" w:right="574.17968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proposed Emergency Response System (ERS)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incorporate a combination of hardware and soft ware solutions designed to mitigate the risks associated with the identified emergency situations.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2431640625" w:line="240" w:lineRule="auto"/>
        <w:ind w:left="849.988861083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Battery Failure / Low Battery Alert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3.6630916595459" w:lineRule="auto"/>
        <w:ind w:left="1907.6080322265625" w:right="417.6904296875" w:hanging="348.0648803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ANAV will be equipped with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low battery detection system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that will trig ger an automatic return-to-home (RTH) function when the battery reaches a predefined  threshold. This ensures that the vehicle returns to the starting point safely, even if battery  levels are critically low.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832.104034423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Communication Loss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64.02506828308105" w:lineRule="auto"/>
        <w:ind w:left="1907.6080322265625" w:right="414.43359375" w:hanging="348.0648803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case of communication loss, the ANAV will use an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autonomous failsafe  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If the system detects a loss of telemetry, it will automatically engage RTH and return  to the base station or landing zone without requiring human intervention.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834.974365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GPS Signal Loss or Deviation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3.6623477935791" w:lineRule="auto"/>
        <w:ind w:left="1912.6864624023438" w:right="413.338623046875" w:hanging="353.1433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 handle GPS signal loss, the system will integrate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 fusion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combining  data from the onboard LiDAR, camera, and IMU (Inertial Measurement Unit) to maintain  stable flight and navigation. If GPS is lost for a prolonged period, the ANAV will switch to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visual odometry system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based on the camera feed to maintain positioning.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40" w:lineRule="auto"/>
        <w:ind w:left="828.129577636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Motor Failure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3.78302574157715" w:lineRule="auto"/>
        <w:ind w:left="832.5456237792969" w:right="413.511962890625" w:firstLine="726.9975280761719"/>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ANAV will be equipped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redundant motor systems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applicable), and  in the case of motor failure, the system will be designed to stabilize using the remaining  motors. Additionally,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autopilot software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trigger a controlled descent to land safely. 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Obstacle Collision / Obstacle Avoidance Failure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947265625" w:line="263.6623477935791" w:lineRule="auto"/>
        <w:ind w:left="1905.6210327148438" w:right="412.60009765625" w:hanging="346.07788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ANAV will incorporate multiple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sensor-based obstacle avoidance systems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using LIDAR, proximity sensors, and cameras. In case of failure in one system, the remain ing sensors will take over to detect obstacles. The system will also employ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path re-planning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real-time to avoid collisions.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40" w:lineRule="auto"/>
        <w:ind w:left="835.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 Malfunction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4.0248966217041" w:lineRule="auto"/>
        <w:ind w:left="1906.724853515625" w:right="413.397216796875" w:hanging="347.18170166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system will have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redundant sensors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critical functions. If one sensor  fails, the backup sensor will be activated automatically. Additionally, real-time diagnostics  will constantly monitor sensor health and trigger alerts for any malfunction.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47412109375" w:line="240" w:lineRule="auto"/>
        <w:ind w:left="829.896087646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Autopilot / Software Failure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3.8439083099365" w:lineRule="auto"/>
        <w:ind w:left="1906.724853515625" w:right="412.724609375" w:hanging="347.18170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case of software failure, the ANAV will revert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manual control 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 lowing the operator to regain control.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failsafe procedure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ensure a safe landing by  guiding the vehicle to the nearest safe area. Furthermore,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self-checks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periodic software  reboots will be integrated into the system to minimize the risk of malfunction.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00634765625" w:line="240" w:lineRule="auto"/>
        <w:ind w:left="467.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Emergency Response Systems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474.36004638671875" w:right="503.8806152343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proposed response systems will address the identified emergency situations effectively,  alternative systems were also considered: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453674316406"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91.8798828125" w:right="410" w:hanging="339.759826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Parachute Deployment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 of a complete system failure, a parachute could be  deployed to slow the descent and reduce impact damage. However, this would add weight  and complexity to the design, which is why it's not the preferred solution for the ANAV.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34814453125" w:lineRule="auto"/>
        <w:ind w:left="1187.7999877929688" w:right="411.76025390625" w:hanging="35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Increased Redundancy in Motors and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this could improve reliability, the  cost and complexity of adding more redundant systems would significantly increase the sys tem's weight and overall cost, which is why it’s not the preferred option.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56053733825684" w:lineRule="auto"/>
        <w:ind w:left="1188.5198974609375" w:right="408.03955078125" w:hanging="352.71987915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 Landing Zone Identification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alternative is to integrate a system  that identifies safe landing zones autonomously when communication or GPS is lost. While  this approach is promising, it requires advanced machine learning algorithms and could lead  to additional system complexity.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99609375" w:line="240" w:lineRule="auto"/>
        <w:ind w:left="476.7024230957031"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8 Project management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659179687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6 </w:t>
      </w:r>
    </w:p>
    <w:tbl>
      <w:tblPr>
        <w:tblStyle w:val="Table9"/>
        <w:tblW w:w="7343.2000732421875" w:type="dxa"/>
        <w:jc w:val="left"/>
        <w:tblInd w:w="1526.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7.39990234375"/>
        <w:gridCol w:w="2642.80029296875"/>
        <w:gridCol w:w="2642.9998779296875"/>
        <w:tblGridChange w:id="0">
          <w:tblGrid>
            <w:gridCol w:w="2057.39990234375"/>
            <w:gridCol w:w="2642.80029296875"/>
            <w:gridCol w:w="2642.9998779296875"/>
          </w:tblGrid>
        </w:tblGridChange>
      </w:tblGrid>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Primary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Secondary Support</w:t>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Leadership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65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ABINESH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KANISHKAA P T</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GLADSON PAUL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GOKULAKRISHNAN M</w:t>
            </w:r>
          </w:p>
        </w:tc>
      </w:tr>
      <w:tr>
        <w:trPr>
          <w:cantSplit w:val="0"/>
          <w:trHeight w:val="4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Embedded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2592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GOKULAKRISHNAN 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MARIA INFANCIA C</w:t>
            </w:r>
          </w:p>
        </w:tc>
      </w:tr>
      <w:tr>
        <w:trPr>
          <w:cantSplit w:val="0"/>
          <w:trHeight w:val="41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Image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8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SUMEET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GLADSON PAUL E</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3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8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SRIDHARAN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DELHI KRISHNAN S</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Fabrication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RAHUL SRINIVAS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HARISH S</w:t>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Material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HARISH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KANISHKAA P T</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51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DELHI KRISHNAN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20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SUMEET KUMAR</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65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ABINESH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MARIA INFANCIA C</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7</w:t>
      </w:r>
    </w:p>
    <w:tbl>
      <w:tblPr>
        <w:tblStyle w:val="Table10"/>
        <w:tblW w:w="10346.000518798828" w:type="dxa"/>
        <w:jc w:val="left"/>
        <w:tblInd w:w="25.8000183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599884033203"/>
        <w:gridCol w:w="2203.800048828125"/>
        <w:gridCol w:w="753.599853515625"/>
        <w:gridCol w:w="962.80029296875"/>
        <w:gridCol w:w="2105.3997802734375"/>
        <w:gridCol w:w="2008.8006591796875"/>
        <w:tblGridChange w:id="0">
          <w:tblGrid>
            <w:gridCol w:w="2311.599884033203"/>
            <w:gridCol w:w="2203.800048828125"/>
            <w:gridCol w:w="753.599853515625"/>
            <w:gridCol w:w="962.80029296875"/>
            <w:gridCol w:w="2105.3997802734375"/>
            <w:gridCol w:w="2008.8006591796875"/>
          </w:tblGrid>
        </w:tblGridChange>
      </w:tblGrid>
      <w:tr>
        <w:trPr>
          <w:cantSplit w:val="0"/>
          <w:trHeight w:val="5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Main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Secondary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Deliverables</w:t>
            </w:r>
          </w:p>
        </w:tc>
      </w:tr>
      <w:tr>
        <w:trPr>
          <w:cantSplit w:val="0"/>
          <w:trHeight w:val="51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9.20318603515625" w:right="262.825927734375" w:hanging="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Requirements Gather 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3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ABINESH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KANISHKAA P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3.021240234375" w:right="187.891845703125" w:firstLine="3.5327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Requirements Doc ument</w:t>
            </w:r>
          </w:p>
        </w:tc>
      </w:tr>
      <w:tr>
        <w:trPr>
          <w:cantSplit w:val="0"/>
          <w:trHeight w:val="5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35766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System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51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SUMEET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728271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0.748291015625" w:right="138.321533203125" w:hanging="4.1949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MARIA INFANCIA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Architecture Design</w:t>
            </w:r>
          </w:p>
        </w:tc>
      </w:tr>
      <w:tr>
        <w:trPr>
          <w:cantSplit w:val="0"/>
          <w:trHeight w:val="412.8010559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573608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Hardware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3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ABINESH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KANISHKAA P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Hardware Specs</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tbl>
      <w:tblPr>
        <w:tblStyle w:val="Table11"/>
        <w:tblW w:w="10346.000518798828" w:type="dxa"/>
        <w:jc w:val="left"/>
        <w:tblInd w:w="25.8000183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599884033203"/>
        <w:gridCol w:w="2203.800048828125"/>
        <w:gridCol w:w="753.599853515625"/>
        <w:gridCol w:w="962.80029296875"/>
        <w:gridCol w:w="2105.3997802734375"/>
        <w:gridCol w:w="2008.8006591796875"/>
        <w:tblGridChange w:id="0">
          <w:tblGrid>
            <w:gridCol w:w="2311.599884033203"/>
            <w:gridCol w:w="2203.800048828125"/>
            <w:gridCol w:w="753.599853515625"/>
            <w:gridCol w:w="962.80029296875"/>
            <w:gridCol w:w="2105.3997802734375"/>
            <w:gridCol w:w="2008.8006591796875"/>
          </w:tblGrid>
        </w:tblGridChange>
      </w:tblGrid>
      <w:tr>
        <w:trPr>
          <w:cantSplit w:val="0"/>
          <w:trHeight w:val="516.4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Main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Secondary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Deliverables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3.61915588378906" w:right="191.065673828125" w:hanging="2.870330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Algorithm De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GLADSON PAUL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9409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0.748291015625" w:right="138.321533203125" w:hanging="4.1949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MARIA INFANCIA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4.566650390625" w:right="382.41699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Algorithm Docu mentation</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9.42398071289062" w:right="128.800048828125" w:hanging="1.1039733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Image Processing Pipe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51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SUMEET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6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GLADSON PAUL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Processing Modules</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AI/ML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KANISHKAA P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6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20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SUMEET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ML Models</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35766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System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GOKULAKRISH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NAN 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6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Integrated System</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Testing &amp;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HARISH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6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16.5533447265625" w:right="145.166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RAHUL SRINIVAS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Test Reports</w:t>
            </w:r>
          </w:p>
        </w:tc>
      </w:tr>
      <w:tr>
        <w:trPr>
          <w:cantSplit w:val="0"/>
          <w:trHeight w:val="5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573608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GLADSON PAUL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6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22631072998" w:lineRule="auto"/>
              <w:ind w:left="115.008544921875" w:right="309.993896484375" w:firstLine="1.324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Final Documenta tion</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0087890625"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9 Novelty in the overall proposal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61376953125" w:line="343.3407211303711" w:lineRule="auto"/>
        <w:ind w:left="473.4288024902344" w:right="414.620361328125" w:firstLine="718.595123291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Autonomous Navigation Aerial Vehicle (ANAV) stands out due to its innovative integration of  advanced technologies that push the boundaries of current aerial vehicle capabilities. The originality of our  approach lies in several key aspects: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2587890625" w:line="240" w:lineRule="auto"/>
        <w:ind w:left="849.988861083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Autonomous Navigation and Real-time Data Processing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7211303711" w:lineRule="auto"/>
        <w:ind w:left="1186.50390625" w:right="453.9379882812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ANAV employs a combination of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LiDAR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cameras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AI-driven algorithms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real-time  terrain mapping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obstacle detection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allows for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autonomous navigation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even in com plex and dynamic environments.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832.104034423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Machine Learning for Dynamic Path Re-Planning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1064453125" w:lineRule="auto"/>
        <w:ind w:left="1189.8159790039062" w:right="505.811767578125" w:hanging="1.32492065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machine learning models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ANAV can adapt its path and make decisions in response to  environmental changes. This allows it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self-correct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re-route as necessary, which sets it apart  from conventional drones that typically rely on pre-programmed paths.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91748046875" w:line="240" w:lineRule="auto"/>
        <w:ind w:left="834.974365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Multi-layered Emergency Response System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343.341007232666" w:lineRule="auto"/>
        <w:ind w:left="1189.1535949707031" w:right="560.2392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ANAV incorporates a sophisticated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emergency response system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failsafes for critical is sues such as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battery failure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GPS loss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communication breakdown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 malfunctions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These features enhance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mission reliability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ensure that the vehicle can return safely in case of  emergencies.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725524902344"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29577636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Energy-efficient Design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3791656494" w:lineRule="auto"/>
        <w:ind w:left="1190.9199523925781" w:right="529.22973632812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an emphasis 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optimized power consumption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extended flight times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ANAV’s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 ergy efficiency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significant innovation. This ensures that the vehicle can perform longer mis sions while minimizing operational costs.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832.5456237792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Redundancy and Safety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343.34086418151855" w:lineRule="auto"/>
        <w:ind w:left="1190.9199523925781" w:right="728.0712890625" w:hanging="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design features multiple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redundant systems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that ensure smooth operation even if certain  components fail. These safety mechanisms significantly reduce the likelihood of mission failure.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5458984375" w:line="240" w:lineRule="auto"/>
        <w:ind w:left="491.531982421875" w:right="0" w:firstLine="0"/>
        <w:jc w:val="left"/>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c00000"/>
          <w:sz w:val="40.08000183105469"/>
          <w:szCs w:val="40.08000183105469"/>
          <w:highlight w:val="white"/>
          <w:u w:val="none"/>
          <w:vertAlign w:val="baseline"/>
          <w:rtl w:val="0"/>
        </w:rPr>
        <w:t xml:space="preserve">Declaration format</w:t>
      </w:r>
      <w:r w:rsidDel="00000000" w:rsidR="00000000" w:rsidRPr="00000000">
        <w:rPr>
          <w:rFonts w:ascii="Times New Roman" w:cs="Times New Roman" w:eastAsia="Times New Roman" w:hAnsi="Times New Roman"/>
          <w:b w:val="1"/>
          <w:i w:val="0"/>
          <w:smallCaps w:val="0"/>
          <w:strike w:val="0"/>
          <w:color w:val="c00000"/>
          <w:sz w:val="40.08000183105469"/>
          <w:szCs w:val="40.08000183105469"/>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57958984375" w:line="240" w:lineRule="auto"/>
        <w:ind w:left="0" w:right="0"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single"/>
          <w:shd w:fill="auto" w:val="clear"/>
          <w:vertAlign w:val="baseline"/>
          <w:rtl w:val="0"/>
        </w:rPr>
        <w:t xml:space="preserve">Declaration</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611328125" w:line="344.9453544616699" w:lineRule="auto"/>
        <w:ind w:left="592.919921875" w:right="407.80029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hereby declare that the aerial vehicle (rotorcraft) built/procured by team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college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KIT – KALAIGNARKARUNANIDHI INSTITUTE OF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KANNAMPALAYAM, COIMBATORE, TAMIL NADU, INDIA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complies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Drone rules 2021, issued by Ministry of Civil Aviation as per the Gazette of India CG-DL-E-26082021-229221  or the latest version.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2431640625" w:line="240" w:lineRule="auto"/>
        <w:ind w:left="596.51992797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Team lead: ABINESH 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92.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Mentor-1: Dr. ARIVUMANI RAVANAN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592.6799011230469"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Mentor-2: Mr. PRASANNESWARAN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2400512695312" w:line="240" w:lineRule="auto"/>
        <w:ind w:left="0" w:right="0" w:firstLine="0"/>
        <w:jc w:val="center"/>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 a g 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9951171875" w:line="240" w:lineRule="auto"/>
        <w:ind w:left="0" w:right="395"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Pr>
        <w:drawing>
          <wp:inline distB="19050" distT="19050" distL="19050" distR="19050">
            <wp:extent cx="2359025" cy="5429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59025" cy="542925"/>
                    </a:xfrm>
                    <a:prstGeom prst="rect"/>
                    <a:ln/>
                  </pic:spPr>
                </pic:pic>
              </a:graphicData>
            </a:graphic>
          </wp:inline>
        </w:drawing>
      </w:r>
      <w:r w:rsidDel="00000000" w:rsidR="00000000" w:rsidRPr="00000000">
        <w:rPr>
          <w:rtl w:val="0"/>
        </w:rPr>
      </w:r>
    </w:p>
    <w:sectPr>
      <w:pgSz w:h="15840" w:w="12240" w:orient="portrait"/>
      <w:pgMar w:bottom="693.9800262451172" w:top="371.99951171875" w:left="975" w:right="8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0.png"/><Relationship Id="rId10" Type="http://schemas.openxmlformats.org/officeDocument/2006/relationships/image" Target="media/image23.png"/><Relationship Id="rId13" Type="http://schemas.openxmlformats.org/officeDocument/2006/relationships/image" Target="media/image5.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3.png"/><Relationship Id="rId7" Type="http://schemas.openxmlformats.org/officeDocument/2006/relationships/image" Target="media/image31.png"/><Relationship Id="rId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