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4AC22" w14:textId="77777777" w:rsidR="00D864C9" w:rsidRDefault="00D864C9">
      <w:pPr>
        <w:rPr>
          <w:lang w:val="en-US"/>
        </w:rPr>
      </w:pPr>
    </w:p>
    <w:p w14:paraId="5E2A43DF" w14:textId="77777777" w:rsidR="00D864C9" w:rsidRDefault="00D864C9">
      <w:pPr>
        <w:rPr>
          <w:lang w:val="en-US"/>
        </w:rPr>
      </w:pPr>
    </w:p>
    <w:p w14:paraId="7B6BACD3" w14:textId="77777777" w:rsidR="00D864C9" w:rsidRDefault="00D864C9">
      <w:pPr>
        <w:rPr>
          <w:lang w:val="en-US"/>
        </w:rPr>
      </w:pPr>
    </w:p>
    <w:p w14:paraId="67FC36D0" w14:textId="7EA1B81D" w:rsidR="00D864C9" w:rsidRDefault="00D864C9" w:rsidP="00D864C9">
      <w:pPr>
        <w:rPr>
          <w:lang w:val="en-US"/>
        </w:rPr>
      </w:pPr>
    </w:p>
    <w:p w14:paraId="4E96B4C6" w14:textId="77777777" w:rsidR="00D864C9" w:rsidRDefault="00D864C9">
      <w:pPr>
        <w:rPr>
          <w:lang w:val="en-US"/>
        </w:rPr>
      </w:pPr>
    </w:p>
    <w:p w14:paraId="0E0A8B4D" w14:textId="77777777" w:rsidR="00D864C9" w:rsidRPr="00D864C9" w:rsidRDefault="00D864C9" w:rsidP="00D864C9">
      <w:pPr>
        <w:rPr>
          <w:lang w:val="en-US"/>
        </w:rPr>
      </w:pPr>
    </w:p>
    <w:p w14:paraId="4F145BC2" w14:textId="77777777" w:rsidR="00D864C9" w:rsidRDefault="00D864C9" w:rsidP="00D864C9">
      <w:pPr>
        <w:tabs>
          <w:tab w:val="left" w:pos="3804"/>
        </w:tabs>
        <w:rPr>
          <w:lang w:val="en-US"/>
        </w:rPr>
      </w:pPr>
      <w:r>
        <w:rPr>
          <w:lang w:val="en-US"/>
        </w:rPr>
        <w:t xml:space="preserve"> </w:t>
      </w:r>
    </w:p>
    <w:p w14:paraId="36D674F8" w14:textId="77777777" w:rsidR="00D864C9" w:rsidRDefault="00D864C9" w:rsidP="00D864C9">
      <w:pPr>
        <w:tabs>
          <w:tab w:val="left" w:pos="3804"/>
        </w:tabs>
        <w:rPr>
          <w:lang w:val="en-US"/>
        </w:rPr>
      </w:pPr>
    </w:p>
    <w:p w14:paraId="00718101" w14:textId="77777777" w:rsidR="00D864C9" w:rsidRDefault="00D864C9" w:rsidP="00D864C9">
      <w:pPr>
        <w:tabs>
          <w:tab w:val="left" w:pos="3804"/>
        </w:tabs>
        <w:rPr>
          <w:lang w:val="en-US"/>
        </w:rPr>
      </w:pPr>
      <w:r>
        <w:rPr>
          <w:lang w:val="en-US"/>
        </w:rPr>
        <w:tab/>
      </w:r>
    </w:p>
    <w:p w14:paraId="3C00EA4F" w14:textId="77777777" w:rsidR="00D864C9" w:rsidRDefault="00D864C9" w:rsidP="00D864C9">
      <w:pPr>
        <w:tabs>
          <w:tab w:val="left" w:pos="3804"/>
        </w:tabs>
        <w:rPr>
          <w:b/>
          <w:bCs/>
          <w:sz w:val="72"/>
          <w:szCs w:val="72"/>
        </w:rPr>
      </w:pPr>
      <w:r>
        <w:rPr>
          <w:b/>
          <w:bCs/>
          <w:sz w:val="72"/>
          <w:szCs w:val="72"/>
        </w:rPr>
        <w:t xml:space="preserve">    </w:t>
      </w:r>
    </w:p>
    <w:p w14:paraId="7D0965EC" w14:textId="77777777" w:rsidR="00D864C9" w:rsidRDefault="00D864C9" w:rsidP="00D864C9">
      <w:pPr>
        <w:tabs>
          <w:tab w:val="left" w:pos="3804"/>
        </w:tabs>
        <w:rPr>
          <w:b/>
          <w:bCs/>
          <w:sz w:val="72"/>
          <w:szCs w:val="72"/>
        </w:rPr>
      </w:pPr>
    </w:p>
    <w:p w14:paraId="617EBF2A" w14:textId="74F46C97" w:rsidR="00D864C9" w:rsidRDefault="00D864C9" w:rsidP="00D864C9">
      <w:pPr>
        <w:tabs>
          <w:tab w:val="left" w:pos="3804"/>
        </w:tabs>
        <w:rPr>
          <w:b/>
          <w:bCs/>
          <w:sz w:val="72"/>
          <w:szCs w:val="72"/>
        </w:rPr>
      </w:pPr>
      <w:r>
        <w:rPr>
          <w:b/>
          <w:bCs/>
          <w:sz w:val="72"/>
          <w:szCs w:val="72"/>
        </w:rPr>
        <w:t xml:space="preserve">   </w:t>
      </w:r>
      <w:r w:rsidRPr="00D864C9">
        <w:rPr>
          <w:b/>
          <w:bCs/>
          <w:sz w:val="72"/>
          <w:szCs w:val="72"/>
        </w:rPr>
        <w:t>Wireframe Documentation</w:t>
      </w:r>
    </w:p>
    <w:p w14:paraId="29146DA2" w14:textId="1751B7E9" w:rsidR="00D864C9" w:rsidRPr="00D864C9" w:rsidRDefault="00D864C9" w:rsidP="00D864C9">
      <w:pPr>
        <w:tabs>
          <w:tab w:val="left" w:pos="3804"/>
        </w:tabs>
        <w:rPr>
          <w:b/>
          <w:bCs/>
          <w:sz w:val="44"/>
          <w:szCs w:val="44"/>
        </w:rPr>
      </w:pPr>
      <w:r>
        <w:rPr>
          <w:b/>
          <w:bCs/>
          <w:sz w:val="72"/>
          <w:szCs w:val="72"/>
        </w:rPr>
        <w:t xml:space="preserve">               </w:t>
      </w:r>
      <w:r w:rsidRPr="00D864C9">
        <w:rPr>
          <w:b/>
          <w:bCs/>
          <w:sz w:val="44"/>
          <w:szCs w:val="44"/>
        </w:rPr>
        <w:t>Stores Sales Prediction</w:t>
      </w:r>
    </w:p>
    <w:p w14:paraId="4A0BF1C2" w14:textId="0FBEA04B" w:rsidR="00D864C9" w:rsidRPr="00D864C9" w:rsidRDefault="00D864C9" w:rsidP="00D864C9">
      <w:pPr>
        <w:tabs>
          <w:tab w:val="left" w:pos="3804"/>
        </w:tabs>
        <w:rPr>
          <w:sz w:val="72"/>
          <w:szCs w:val="72"/>
          <w:lang w:val="en-US"/>
        </w:rPr>
      </w:pPr>
    </w:p>
    <w:p w14:paraId="5E284920" w14:textId="56789522" w:rsidR="00D864C9" w:rsidRDefault="00D864C9" w:rsidP="00D864C9">
      <w:pPr>
        <w:tabs>
          <w:tab w:val="left" w:pos="3804"/>
        </w:tabs>
        <w:rPr>
          <w:lang w:val="en-US"/>
        </w:rPr>
      </w:pPr>
    </w:p>
    <w:p w14:paraId="5AC4E303" w14:textId="11E194CD" w:rsidR="00313247" w:rsidRDefault="00313247">
      <w:pPr>
        <w:rPr>
          <w:lang w:val="en-US"/>
        </w:rPr>
      </w:pPr>
    </w:p>
    <w:p w14:paraId="6FF1C424" w14:textId="77777777" w:rsidR="00313247" w:rsidRDefault="00313247">
      <w:pPr>
        <w:rPr>
          <w:lang w:val="en-US"/>
        </w:rPr>
      </w:pPr>
    </w:p>
    <w:p w14:paraId="4706B676" w14:textId="77777777" w:rsidR="00313247" w:rsidRDefault="00313247">
      <w:pPr>
        <w:rPr>
          <w:lang w:val="en-US"/>
        </w:rPr>
      </w:pPr>
    </w:p>
    <w:p w14:paraId="017F4F01" w14:textId="77777777" w:rsidR="00313247" w:rsidRDefault="00313247">
      <w:pPr>
        <w:rPr>
          <w:lang w:val="en-US"/>
        </w:rPr>
      </w:pPr>
    </w:p>
    <w:p w14:paraId="7452AEE3" w14:textId="77777777" w:rsidR="00313247" w:rsidRDefault="00313247">
      <w:pPr>
        <w:rPr>
          <w:lang w:val="en-US"/>
        </w:rPr>
      </w:pPr>
    </w:p>
    <w:tbl>
      <w:tblPr>
        <w:tblStyle w:val="TableGrid"/>
        <w:tblW w:w="0" w:type="auto"/>
        <w:tblInd w:w="988" w:type="dxa"/>
        <w:tblLook w:val="04A0" w:firstRow="1" w:lastRow="0" w:firstColumn="1" w:lastColumn="0" w:noHBand="0" w:noVBand="1"/>
      </w:tblPr>
      <w:tblGrid>
        <w:gridCol w:w="3515"/>
        <w:gridCol w:w="3430"/>
      </w:tblGrid>
      <w:tr w:rsidR="00313247" w:rsidRPr="00313247" w14:paraId="4E07F37E" w14:textId="77777777" w:rsidTr="00313247">
        <w:tc>
          <w:tcPr>
            <w:tcW w:w="3515" w:type="dxa"/>
            <w:tcBorders>
              <w:top w:val="single" w:sz="4" w:space="0" w:color="auto"/>
              <w:left w:val="single" w:sz="4" w:space="0" w:color="auto"/>
              <w:bottom w:val="single" w:sz="4" w:space="0" w:color="auto"/>
              <w:right w:val="single" w:sz="4" w:space="0" w:color="auto"/>
            </w:tcBorders>
            <w:hideMark/>
          </w:tcPr>
          <w:p w14:paraId="4E45C786" w14:textId="77777777" w:rsidR="00313247" w:rsidRPr="00313247" w:rsidRDefault="00313247" w:rsidP="00313247">
            <w:pPr>
              <w:spacing w:after="160" w:line="259" w:lineRule="auto"/>
              <w:rPr>
                <w:b/>
                <w:bCs/>
                <w:sz w:val="28"/>
                <w:szCs w:val="28"/>
              </w:rPr>
            </w:pPr>
            <w:r w:rsidRPr="00313247">
              <w:rPr>
                <w:b/>
                <w:bCs/>
                <w:sz w:val="28"/>
                <w:szCs w:val="28"/>
              </w:rPr>
              <w:t>Written by</w:t>
            </w:r>
          </w:p>
        </w:tc>
        <w:tc>
          <w:tcPr>
            <w:tcW w:w="3430" w:type="dxa"/>
            <w:tcBorders>
              <w:top w:val="single" w:sz="4" w:space="0" w:color="auto"/>
              <w:left w:val="single" w:sz="4" w:space="0" w:color="auto"/>
              <w:bottom w:val="single" w:sz="4" w:space="0" w:color="auto"/>
              <w:right w:val="single" w:sz="4" w:space="0" w:color="auto"/>
            </w:tcBorders>
            <w:hideMark/>
          </w:tcPr>
          <w:p w14:paraId="66044CEC" w14:textId="4271035B" w:rsidR="00313247" w:rsidRPr="00313247" w:rsidRDefault="00313247" w:rsidP="00313247">
            <w:pPr>
              <w:spacing w:after="160" w:line="259" w:lineRule="auto"/>
              <w:rPr>
                <w:b/>
                <w:bCs/>
                <w:sz w:val="28"/>
                <w:szCs w:val="28"/>
              </w:rPr>
            </w:pPr>
            <w:r w:rsidRPr="00313247">
              <w:rPr>
                <w:b/>
                <w:bCs/>
                <w:sz w:val="28"/>
                <w:szCs w:val="28"/>
              </w:rPr>
              <w:t>A</w:t>
            </w:r>
            <w:r>
              <w:rPr>
                <w:b/>
                <w:bCs/>
                <w:sz w:val="28"/>
                <w:szCs w:val="28"/>
              </w:rPr>
              <w:t>binesh B</w:t>
            </w:r>
          </w:p>
        </w:tc>
      </w:tr>
      <w:tr w:rsidR="00313247" w:rsidRPr="00313247" w14:paraId="3CC5ABDA" w14:textId="77777777" w:rsidTr="00313247">
        <w:tc>
          <w:tcPr>
            <w:tcW w:w="3515" w:type="dxa"/>
            <w:tcBorders>
              <w:top w:val="single" w:sz="4" w:space="0" w:color="auto"/>
              <w:left w:val="single" w:sz="4" w:space="0" w:color="auto"/>
              <w:bottom w:val="single" w:sz="4" w:space="0" w:color="auto"/>
              <w:right w:val="single" w:sz="4" w:space="0" w:color="auto"/>
            </w:tcBorders>
            <w:hideMark/>
          </w:tcPr>
          <w:p w14:paraId="221508FC" w14:textId="77777777" w:rsidR="00313247" w:rsidRPr="00313247" w:rsidRDefault="00313247" w:rsidP="00313247">
            <w:pPr>
              <w:spacing w:after="160" w:line="259" w:lineRule="auto"/>
              <w:rPr>
                <w:b/>
                <w:bCs/>
                <w:sz w:val="28"/>
                <w:szCs w:val="28"/>
              </w:rPr>
            </w:pPr>
            <w:r w:rsidRPr="00313247">
              <w:rPr>
                <w:b/>
                <w:bCs/>
                <w:sz w:val="28"/>
                <w:szCs w:val="28"/>
              </w:rPr>
              <w:t>Documented Version</w:t>
            </w:r>
          </w:p>
        </w:tc>
        <w:tc>
          <w:tcPr>
            <w:tcW w:w="3430" w:type="dxa"/>
            <w:tcBorders>
              <w:top w:val="single" w:sz="4" w:space="0" w:color="auto"/>
              <w:left w:val="single" w:sz="4" w:space="0" w:color="auto"/>
              <w:bottom w:val="single" w:sz="4" w:space="0" w:color="auto"/>
              <w:right w:val="single" w:sz="4" w:space="0" w:color="auto"/>
            </w:tcBorders>
            <w:hideMark/>
          </w:tcPr>
          <w:p w14:paraId="1C0667B8" w14:textId="77777777" w:rsidR="00313247" w:rsidRPr="00313247" w:rsidRDefault="00313247" w:rsidP="00313247">
            <w:pPr>
              <w:spacing w:after="160" w:line="259" w:lineRule="auto"/>
              <w:rPr>
                <w:b/>
                <w:bCs/>
                <w:sz w:val="28"/>
                <w:szCs w:val="28"/>
              </w:rPr>
            </w:pPr>
            <w:r w:rsidRPr="00313247">
              <w:rPr>
                <w:b/>
                <w:bCs/>
                <w:sz w:val="28"/>
                <w:szCs w:val="28"/>
              </w:rPr>
              <w:t>1.0</w:t>
            </w:r>
          </w:p>
        </w:tc>
      </w:tr>
      <w:tr w:rsidR="00313247" w:rsidRPr="00313247" w14:paraId="0664E367" w14:textId="77777777" w:rsidTr="00313247">
        <w:trPr>
          <w:trHeight w:val="58"/>
        </w:trPr>
        <w:tc>
          <w:tcPr>
            <w:tcW w:w="3515" w:type="dxa"/>
            <w:tcBorders>
              <w:top w:val="single" w:sz="4" w:space="0" w:color="auto"/>
              <w:left w:val="single" w:sz="4" w:space="0" w:color="auto"/>
              <w:bottom w:val="single" w:sz="4" w:space="0" w:color="auto"/>
              <w:right w:val="single" w:sz="4" w:space="0" w:color="auto"/>
            </w:tcBorders>
            <w:hideMark/>
          </w:tcPr>
          <w:p w14:paraId="065E91E8" w14:textId="77777777" w:rsidR="00313247" w:rsidRPr="00313247" w:rsidRDefault="00313247" w:rsidP="00313247">
            <w:pPr>
              <w:spacing w:after="160" w:line="259" w:lineRule="auto"/>
              <w:rPr>
                <w:b/>
                <w:bCs/>
                <w:sz w:val="28"/>
                <w:szCs w:val="28"/>
              </w:rPr>
            </w:pPr>
            <w:r w:rsidRPr="00313247">
              <w:rPr>
                <w:b/>
                <w:bCs/>
                <w:sz w:val="28"/>
                <w:szCs w:val="28"/>
              </w:rPr>
              <w:t>Last Revised Date</w:t>
            </w:r>
          </w:p>
        </w:tc>
        <w:tc>
          <w:tcPr>
            <w:tcW w:w="3430" w:type="dxa"/>
            <w:tcBorders>
              <w:top w:val="single" w:sz="4" w:space="0" w:color="auto"/>
              <w:left w:val="single" w:sz="4" w:space="0" w:color="auto"/>
              <w:bottom w:val="single" w:sz="4" w:space="0" w:color="auto"/>
              <w:right w:val="single" w:sz="4" w:space="0" w:color="auto"/>
            </w:tcBorders>
            <w:hideMark/>
          </w:tcPr>
          <w:p w14:paraId="75101E3C" w14:textId="77777777" w:rsidR="00313247" w:rsidRPr="00313247" w:rsidRDefault="00313247" w:rsidP="00313247">
            <w:pPr>
              <w:spacing w:after="160" w:line="259" w:lineRule="auto"/>
              <w:rPr>
                <w:b/>
                <w:bCs/>
                <w:sz w:val="28"/>
                <w:szCs w:val="28"/>
              </w:rPr>
            </w:pPr>
            <w:r w:rsidRPr="00313247">
              <w:rPr>
                <w:b/>
                <w:bCs/>
                <w:sz w:val="28"/>
                <w:szCs w:val="28"/>
              </w:rPr>
              <w:t>13 December 2024</w:t>
            </w:r>
          </w:p>
        </w:tc>
      </w:tr>
    </w:tbl>
    <w:p w14:paraId="1D211983" w14:textId="3F7085AC" w:rsidR="00D864C9" w:rsidRDefault="00D864C9">
      <w:pPr>
        <w:rPr>
          <w:lang w:val="en-US"/>
        </w:rPr>
      </w:pPr>
    </w:p>
    <w:p w14:paraId="4CBDF2A8" w14:textId="77777777" w:rsidR="00313247" w:rsidRPr="00313247" w:rsidRDefault="00313247" w:rsidP="00313247">
      <w:pPr>
        <w:rPr>
          <w:b/>
          <w:bCs/>
          <w:sz w:val="32"/>
          <w:szCs w:val="32"/>
        </w:rPr>
      </w:pPr>
      <w:r w:rsidRPr="00313247">
        <w:rPr>
          <w:b/>
          <w:bCs/>
          <w:sz w:val="32"/>
          <w:szCs w:val="32"/>
        </w:rPr>
        <w:lastRenderedPageBreak/>
        <w:t>Overview:</w:t>
      </w:r>
    </w:p>
    <w:p w14:paraId="2E12F9CA" w14:textId="77777777" w:rsidR="00313247" w:rsidRPr="00313247" w:rsidRDefault="00313247" w:rsidP="00313247">
      <w:pPr>
        <w:rPr>
          <w:sz w:val="28"/>
          <w:szCs w:val="28"/>
        </w:rPr>
      </w:pPr>
      <w:r w:rsidRPr="00313247">
        <w:rPr>
          <w:sz w:val="28"/>
          <w:szCs w:val="28"/>
        </w:rPr>
        <w:t>The interface consists of two main sections:</w:t>
      </w:r>
    </w:p>
    <w:p w14:paraId="29057D4C" w14:textId="77777777" w:rsidR="00313247" w:rsidRPr="00313247" w:rsidRDefault="00313247" w:rsidP="00313247">
      <w:pPr>
        <w:numPr>
          <w:ilvl w:val="0"/>
          <w:numId w:val="1"/>
        </w:numPr>
        <w:rPr>
          <w:sz w:val="28"/>
          <w:szCs w:val="28"/>
        </w:rPr>
      </w:pPr>
      <w:r w:rsidRPr="00313247">
        <w:rPr>
          <w:b/>
          <w:bCs/>
          <w:sz w:val="28"/>
          <w:szCs w:val="28"/>
        </w:rPr>
        <w:t>Input Section</w:t>
      </w:r>
      <w:r w:rsidRPr="00313247">
        <w:rPr>
          <w:sz w:val="28"/>
          <w:szCs w:val="28"/>
        </w:rPr>
        <w:t xml:space="preserve"> – Users provide data through input fields like item weight, item MRP, outlet size, outlet type, etc.</w:t>
      </w:r>
    </w:p>
    <w:p w14:paraId="58332CF0" w14:textId="41AA4AA0" w:rsidR="00313247" w:rsidRPr="00313247" w:rsidRDefault="00313247" w:rsidP="00313247">
      <w:pPr>
        <w:numPr>
          <w:ilvl w:val="0"/>
          <w:numId w:val="1"/>
        </w:numPr>
        <w:rPr>
          <w:sz w:val="28"/>
          <w:szCs w:val="28"/>
        </w:rPr>
      </w:pPr>
      <w:r w:rsidRPr="00313247">
        <w:rPr>
          <w:b/>
          <w:bCs/>
          <w:sz w:val="28"/>
          <w:szCs w:val="28"/>
        </w:rPr>
        <w:t>Visualization and Output Section</w:t>
      </w:r>
      <w:r w:rsidRPr="00313247">
        <w:rPr>
          <w:sz w:val="28"/>
          <w:szCs w:val="28"/>
        </w:rPr>
        <w:t xml:space="preserve"> – Displays the predicted sales value and two visualizations related to MRP vs Item Outlet Sales and Outlet Size vs Average Item Sales.</w:t>
      </w:r>
    </w:p>
    <w:p w14:paraId="325B5E70" w14:textId="06FF3CFA" w:rsidR="00313247" w:rsidRPr="00313247" w:rsidRDefault="00313247" w:rsidP="00313247"/>
    <w:p w14:paraId="7642AFA6" w14:textId="77777777" w:rsidR="00313247" w:rsidRPr="00313247" w:rsidRDefault="00000000" w:rsidP="00313247">
      <w:r>
        <w:pict w14:anchorId="6140DAB4">
          <v:rect id="_x0000_i1025" style="width:0;height:1.5pt" o:hralign="center" o:hrstd="t" o:hr="t" fillcolor="#a0a0a0" stroked="f"/>
        </w:pict>
      </w:r>
    </w:p>
    <w:p w14:paraId="77595FA6" w14:textId="77777777" w:rsidR="00313247" w:rsidRPr="00313247" w:rsidRDefault="00313247" w:rsidP="00313247">
      <w:pPr>
        <w:rPr>
          <w:b/>
          <w:bCs/>
          <w:sz w:val="36"/>
          <w:szCs w:val="36"/>
        </w:rPr>
      </w:pPr>
      <w:r w:rsidRPr="00313247">
        <w:rPr>
          <w:b/>
          <w:bCs/>
          <w:sz w:val="36"/>
          <w:szCs w:val="36"/>
        </w:rPr>
        <w:t>1. Input Section:</w:t>
      </w:r>
    </w:p>
    <w:p w14:paraId="3AB75652" w14:textId="77777777" w:rsidR="00313247" w:rsidRPr="00313247" w:rsidRDefault="00313247" w:rsidP="00313247">
      <w:pPr>
        <w:rPr>
          <w:b/>
          <w:bCs/>
          <w:sz w:val="28"/>
          <w:szCs w:val="28"/>
        </w:rPr>
      </w:pPr>
      <w:r w:rsidRPr="00313247">
        <w:rPr>
          <w:b/>
          <w:bCs/>
          <w:sz w:val="28"/>
          <w:szCs w:val="28"/>
        </w:rPr>
        <w:t>Position:</w:t>
      </w:r>
    </w:p>
    <w:p w14:paraId="26775ABD" w14:textId="77777777" w:rsidR="00313247" w:rsidRPr="00313247" w:rsidRDefault="00313247" w:rsidP="00313247">
      <w:pPr>
        <w:numPr>
          <w:ilvl w:val="0"/>
          <w:numId w:val="3"/>
        </w:numPr>
        <w:rPr>
          <w:sz w:val="28"/>
          <w:szCs w:val="28"/>
        </w:rPr>
      </w:pPr>
      <w:r w:rsidRPr="00313247">
        <w:rPr>
          <w:sz w:val="28"/>
          <w:szCs w:val="28"/>
        </w:rPr>
        <w:t>The input fields (Item Weight, Item MRP, Outlet Size, etc.) are positioned at the top of the screen, aligned in a column layout.</w:t>
      </w:r>
    </w:p>
    <w:p w14:paraId="4365E5A8" w14:textId="77777777" w:rsidR="00313247" w:rsidRPr="00313247" w:rsidRDefault="00313247" w:rsidP="00313247">
      <w:pPr>
        <w:numPr>
          <w:ilvl w:val="0"/>
          <w:numId w:val="3"/>
        </w:numPr>
        <w:rPr>
          <w:sz w:val="28"/>
          <w:szCs w:val="28"/>
        </w:rPr>
      </w:pPr>
      <w:r w:rsidRPr="00313247">
        <w:rPr>
          <w:sz w:val="28"/>
          <w:szCs w:val="28"/>
        </w:rPr>
        <w:t>They are grouped together for better readability and to encourage the user to input their details in a structured manner.</w:t>
      </w:r>
    </w:p>
    <w:p w14:paraId="3752355A" w14:textId="5F830AFE" w:rsidR="00313247" w:rsidRPr="00313247" w:rsidRDefault="00313247" w:rsidP="00313247">
      <w:pPr>
        <w:rPr>
          <w:sz w:val="28"/>
          <w:szCs w:val="28"/>
        </w:rPr>
      </w:pPr>
      <w:proofErr w:type="spellStart"/>
      <w:r w:rsidRPr="00313247">
        <w:rPr>
          <w:b/>
          <w:bCs/>
          <w:sz w:val="28"/>
          <w:szCs w:val="28"/>
        </w:rPr>
        <w:t>Behavior</w:t>
      </w:r>
      <w:proofErr w:type="spellEnd"/>
      <w:r w:rsidRPr="00313247">
        <w:rPr>
          <w:b/>
          <w:bCs/>
          <w:sz w:val="28"/>
          <w:szCs w:val="28"/>
        </w:rPr>
        <w:t>:</w:t>
      </w:r>
    </w:p>
    <w:p w14:paraId="67D58733" w14:textId="77777777" w:rsidR="00313247" w:rsidRPr="00313247" w:rsidRDefault="00313247" w:rsidP="00313247">
      <w:pPr>
        <w:numPr>
          <w:ilvl w:val="0"/>
          <w:numId w:val="4"/>
        </w:numPr>
        <w:rPr>
          <w:sz w:val="28"/>
          <w:szCs w:val="28"/>
        </w:rPr>
      </w:pPr>
      <w:r w:rsidRPr="00313247">
        <w:rPr>
          <w:sz w:val="28"/>
          <w:szCs w:val="28"/>
        </w:rPr>
        <w:t>The fields are interactive, and the user can select values for each field.</w:t>
      </w:r>
    </w:p>
    <w:p w14:paraId="05B090A3" w14:textId="77777777" w:rsidR="00313247" w:rsidRPr="00313247" w:rsidRDefault="00313247" w:rsidP="00313247">
      <w:pPr>
        <w:numPr>
          <w:ilvl w:val="1"/>
          <w:numId w:val="4"/>
        </w:numPr>
        <w:rPr>
          <w:sz w:val="28"/>
          <w:szCs w:val="28"/>
        </w:rPr>
      </w:pPr>
      <w:r w:rsidRPr="00313247">
        <w:rPr>
          <w:sz w:val="28"/>
          <w:szCs w:val="28"/>
        </w:rPr>
        <w:t>The "Item Weight" is a numeric input that can be increased or decreased.</w:t>
      </w:r>
    </w:p>
    <w:p w14:paraId="61A98046" w14:textId="77777777" w:rsidR="00313247" w:rsidRPr="00313247" w:rsidRDefault="00313247" w:rsidP="00313247">
      <w:pPr>
        <w:numPr>
          <w:ilvl w:val="1"/>
          <w:numId w:val="4"/>
        </w:numPr>
        <w:rPr>
          <w:sz w:val="28"/>
          <w:szCs w:val="28"/>
        </w:rPr>
      </w:pPr>
      <w:r w:rsidRPr="00313247">
        <w:rPr>
          <w:sz w:val="28"/>
          <w:szCs w:val="28"/>
        </w:rPr>
        <w:t>The "Item MRP" is another numeric input with a range slider.</w:t>
      </w:r>
    </w:p>
    <w:p w14:paraId="3EAAED13" w14:textId="77777777" w:rsidR="00313247" w:rsidRPr="00313247" w:rsidRDefault="00313247" w:rsidP="00313247">
      <w:pPr>
        <w:numPr>
          <w:ilvl w:val="1"/>
          <w:numId w:val="4"/>
        </w:numPr>
        <w:rPr>
          <w:sz w:val="28"/>
          <w:szCs w:val="28"/>
        </w:rPr>
      </w:pPr>
      <w:r w:rsidRPr="00313247">
        <w:rPr>
          <w:sz w:val="28"/>
          <w:szCs w:val="28"/>
        </w:rPr>
        <w:t>"Outlet Size," "Outlet Type," and "Outlet Location" are dropdown or radio button inputs.</w:t>
      </w:r>
    </w:p>
    <w:p w14:paraId="3E55BE1B" w14:textId="77777777" w:rsidR="00313247" w:rsidRPr="00313247" w:rsidRDefault="00313247" w:rsidP="00313247">
      <w:pPr>
        <w:numPr>
          <w:ilvl w:val="0"/>
          <w:numId w:val="4"/>
        </w:numPr>
        <w:rPr>
          <w:sz w:val="28"/>
          <w:szCs w:val="28"/>
        </w:rPr>
      </w:pPr>
      <w:r w:rsidRPr="00313247">
        <w:rPr>
          <w:sz w:val="28"/>
          <w:szCs w:val="28"/>
        </w:rPr>
        <w:t>The "Predict" button activates the prediction process.</w:t>
      </w:r>
    </w:p>
    <w:p w14:paraId="7A6AE13B" w14:textId="77777777" w:rsidR="00313247" w:rsidRPr="00313247" w:rsidRDefault="00313247" w:rsidP="00313247">
      <w:pPr>
        <w:rPr>
          <w:b/>
          <w:bCs/>
          <w:sz w:val="28"/>
          <w:szCs w:val="28"/>
        </w:rPr>
      </w:pPr>
      <w:r w:rsidRPr="00313247">
        <w:rPr>
          <w:b/>
          <w:bCs/>
          <w:sz w:val="28"/>
          <w:szCs w:val="28"/>
        </w:rPr>
        <w:t>Purpose:</w:t>
      </w:r>
    </w:p>
    <w:p w14:paraId="714F82F3" w14:textId="77777777" w:rsidR="00313247" w:rsidRPr="00313247" w:rsidRDefault="00313247" w:rsidP="00313247">
      <w:pPr>
        <w:numPr>
          <w:ilvl w:val="0"/>
          <w:numId w:val="5"/>
        </w:numPr>
        <w:rPr>
          <w:sz w:val="28"/>
          <w:szCs w:val="28"/>
        </w:rPr>
      </w:pPr>
      <w:r w:rsidRPr="00313247">
        <w:rPr>
          <w:sz w:val="28"/>
          <w:szCs w:val="28"/>
        </w:rPr>
        <w:t>The input section allows users to provide essential data points to generate sales predictions based on the provided details.</w:t>
      </w:r>
    </w:p>
    <w:p w14:paraId="125FA17C" w14:textId="77777777" w:rsidR="00313247" w:rsidRPr="00313247" w:rsidRDefault="00313247" w:rsidP="00313247">
      <w:pPr>
        <w:rPr>
          <w:b/>
          <w:bCs/>
          <w:sz w:val="28"/>
          <w:szCs w:val="28"/>
        </w:rPr>
      </w:pPr>
      <w:r w:rsidRPr="00313247">
        <w:rPr>
          <w:b/>
          <w:bCs/>
          <w:sz w:val="28"/>
          <w:szCs w:val="28"/>
        </w:rPr>
        <w:t>Workflow:</w:t>
      </w:r>
    </w:p>
    <w:p w14:paraId="79C2D99A" w14:textId="77777777" w:rsidR="00313247" w:rsidRPr="00313247" w:rsidRDefault="00313247" w:rsidP="00313247">
      <w:pPr>
        <w:numPr>
          <w:ilvl w:val="0"/>
          <w:numId w:val="6"/>
        </w:numPr>
        <w:rPr>
          <w:sz w:val="28"/>
          <w:szCs w:val="28"/>
        </w:rPr>
      </w:pPr>
      <w:r w:rsidRPr="00313247">
        <w:rPr>
          <w:sz w:val="28"/>
          <w:szCs w:val="28"/>
        </w:rPr>
        <w:t>The user selects or inputs data in all fields.</w:t>
      </w:r>
    </w:p>
    <w:p w14:paraId="4322D4B1" w14:textId="77777777" w:rsidR="00313247" w:rsidRPr="00313247" w:rsidRDefault="00313247" w:rsidP="00313247">
      <w:pPr>
        <w:numPr>
          <w:ilvl w:val="0"/>
          <w:numId w:val="6"/>
        </w:numPr>
        <w:rPr>
          <w:sz w:val="28"/>
          <w:szCs w:val="28"/>
        </w:rPr>
      </w:pPr>
      <w:r w:rsidRPr="00313247">
        <w:rPr>
          <w:sz w:val="28"/>
          <w:szCs w:val="28"/>
        </w:rPr>
        <w:t>Once all fields are filled, the user presses the "Predict" button.</w:t>
      </w:r>
    </w:p>
    <w:p w14:paraId="2A466BEF" w14:textId="77777777" w:rsidR="00313247" w:rsidRPr="00313247" w:rsidRDefault="00313247" w:rsidP="00313247">
      <w:pPr>
        <w:numPr>
          <w:ilvl w:val="0"/>
          <w:numId w:val="6"/>
        </w:numPr>
        <w:rPr>
          <w:sz w:val="28"/>
          <w:szCs w:val="28"/>
        </w:rPr>
      </w:pPr>
      <w:r w:rsidRPr="00313247">
        <w:rPr>
          <w:sz w:val="28"/>
          <w:szCs w:val="28"/>
        </w:rPr>
        <w:lastRenderedPageBreak/>
        <w:t>The system takes the input, processes it through the trained model, and returns the predicted sales value.</w:t>
      </w:r>
    </w:p>
    <w:p w14:paraId="6AA77D4C" w14:textId="77777777" w:rsidR="00313247" w:rsidRDefault="00313247" w:rsidP="00313247">
      <w:pPr>
        <w:numPr>
          <w:ilvl w:val="0"/>
          <w:numId w:val="6"/>
        </w:numPr>
        <w:rPr>
          <w:sz w:val="28"/>
          <w:szCs w:val="28"/>
        </w:rPr>
      </w:pPr>
      <w:r w:rsidRPr="00313247">
        <w:rPr>
          <w:sz w:val="28"/>
          <w:szCs w:val="28"/>
        </w:rPr>
        <w:t>The output prediction is displayed at the bottom of the input section.</w:t>
      </w:r>
    </w:p>
    <w:p w14:paraId="381D5C41" w14:textId="77777777" w:rsidR="00313247" w:rsidRDefault="00313247" w:rsidP="00313247">
      <w:pPr>
        <w:rPr>
          <w:sz w:val="28"/>
          <w:szCs w:val="28"/>
        </w:rPr>
      </w:pPr>
    </w:p>
    <w:p w14:paraId="2C96AC3D" w14:textId="77777777" w:rsidR="00313247" w:rsidRDefault="00313247" w:rsidP="00313247">
      <w:pPr>
        <w:rPr>
          <w:sz w:val="28"/>
          <w:szCs w:val="28"/>
        </w:rPr>
      </w:pPr>
    </w:p>
    <w:p w14:paraId="228D8BA0" w14:textId="5602AD9C" w:rsidR="00E1617B" w:rsidRPr="00E1617B" w:rsidRDefault="00E1617B" w:rsidP="00E1617B">
      <w:pPr>
        <w:rPr>
          <w:sz w:val="28"/>
          <w:szCs w:val="28"/>
        </w:rPr>
      </w:pPr>
      <w:r w:rsidRPr="00E1617B">
        <w:rPr>
          <w:noProof/>
          <w:sz w:val="28"/>
          <w:szCs w:val="28"/>
        </w:rPr>
        <w:drawing>
          <wp:inline distT="0" distB="0" distL="0" distR="0" wp14:anchorId="067A72AA" wp14:editId="7280E5F4">
            <wp:extent cx="5731510" cy="3476625"/>
            <wp:effectExtent l="0" t="0" r="2540" b="9525"/>
            <wp:docPr id="412674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76625"/>
                    </a:xfrm>
                    <a:prstGeom prst="rect">
                      <a:avLst/>
                    </a:prstGeom>
                    <a:noFill/>
                    <a:ln>
                      <a:noFill/>
                    </a:ln>
                  </pic:spPr>
                </pic:pic>
              </a:graphicData>
            </a:graphic>
          </wp:inline>
        </w:drawing>
      </w:r>
    </w:p>
    <w:p w14:paraId="44417AA3" w14:textId="77777777" w:rsidR="00313247" w:rsidRDefault="00313247" w:rsidP="00313247">
      <w:pPr>
        <w:rPr>
          <w:sz w:val="28"/>
          <w:szCs w:val="28"/>
        </w:rPr>
      </w:pPr>
    </w:p>
    <w:p w14:paraId="4D234D9A" w14:textId="38163E80" w:rsidR="00E1617B" w:rsidRPr="00E0129C" w:rsidRDefault="00E0129C" w:rsidP="00313247">
      <w:pPr>
        <w:rPr>
          <w:sz w:val="40"/>
          <w:szCs w:val="40"/>
        </w:rPr>
      </w:pPr>
      <w:r w:rsidRPr="00E0129C">
        <w:rPr>
          <w:sz w:val="40"/>
          <w:szCs w:val="40"/>
        </w:rPr>
        <w:t>2.</w:t>
      </w:r>
      <w:r w:rsidRPr="00E0129C">
        <w:rPr>
          <w:b/>
          <w:bCs/>
          <w:sz w:val="40"/>
          <w:szCs w:val="40"/>
        </w:rPr>
        <w:t xml:space="preserve"> Visualization and Output Section:</w:t>
      </w:r>
    </w:p>
    <w:p w14:paraId="557C41B1" w14:textId="77777777" w:rsidR="00E0129C" w:rsidRPr="00E0129C" w:rsidRDefault="00E0129C" w:rsidP="00E0129C">
      <w:pPr>
        <w:rPr>
          <w:b/>
          <w:bCs/>
          <w:sz w:val="40"/>
          <w:szCs w:val="40"/>
        </w:rPr>
      </w:pPr>
      <w:r w:rsidRPr="00E0129C">
        <w:rPr>
          <w:b/>
          <w:bCs/>
          <w:sz w:val="40"/>
          <w:szCs w:val="40"/>
        </w:rPr>
        <w:t>Position:</w:t>
      </w:r>
    </w:p>
    <w:p w14:paraId="1AF0F9B2" w14:textId="77777777" w:rsidR="00E0129C" w:rsidRPr="00E0129C" w:rsidRDefault="00E0129C" w:rsidP="00E0129C">
      <w:pPr>
        <w:numPr>
          <w:ilvl w:val="0"/>
          <w:numId w:val="11"/>
        </w:numPr>
        <w:rPr>
          <w:sz w:val="28"/>
          <w:szCs w:val="28"/>
        </w:rPr>
      </w:pPr>
      <w:r w:rsidRPr="00E0129C">
        <w:rPr>
          <w:sz w:val="28"/>
          <w:szCs w:val="28"/>
        </w:rPr>
        <w:t xml:space="preserve">The </w:t>
      </w:r>
      <w:r w:rsidRPr="00E0129C">
        <w:rPr>
          <w:b/>
          <w:bCs/>
          <w:sz w:val="28"/>
          <w:szCs w:val="28"/>
        </w:rPr>
        <w:t>Visualization and Output Section</w:t>
      </w:r>
      <w:r w:rsidRPr="00E0129C">
        <w:rPr>
          <w:sz w:val="28"/>
          <w:szCs w:val="28"/>
        </w:rPr>
        <w:t xml:space="preserve"> is positioned below the user input fields and above any potential additional content or footer.</w:t>
      </w:r>
    </w:p>
    <w:p w14:paraId="29A7E5B3" w14:textId="77777777" w:rsidR="00E0129C" w:rsidRPr="00E0129C" w:rsidRDefault="00E0129C" w:rsidP="00E0129C">
      <w:pPr>
        <w:numPr>
          <w:ilvl w:val="0"/>
          <w:numId w:val="11"/>
        </w:numPr>
        <w:rPr>
          <w:sz w:val="28"/>
          <w:szCs w:val="28"/>
        </w:rPr>
      </w:pPr>
      <w:r w:rsidRPr="00E0129C">
        <w:rPr>
          <w:sz w:val="28"/>
          <w:szCs w:val="28"/>
        </w:rPr>
        <w:t>This section is designed to ensure that the user interface (UI) remains clear and focused, displaying the results in an easily accessible and readable area.</w:t>
      </w:r>
    </w:p>
    <w:p w14:paraId="2923DB2C" w14:textId="77777777" w:rsidR="00E0129C" w:rsidRPr="00E0129C" w:rsidRDefault="00E0129C" w:rsidP="00E0129C">
      <w:pPr>
        <w:numPr>
          <w:ilvl w:val="0"/>
          <w:numId w:val="11"/>
        </w:numPr>
        <w:rPr>
          <w:sz w:val="28"/>
          <w:szCs w:val="28"/>
        </w:rPr>
      </w:pPr>
      <w:r w:rsidRPr="00E0129C">
        <w:rPr>
          <w:sz w:val="28"/>
          <w:szCs w:val="28"/>
        </w:rPr>
        <w:t>The visualizations are presented in a vertical layout:</w:t>
      </w:r>
    </w:p>
    <w:p w14:paraId="5F9BE3F9" w14:textId="77777777" w:rsidR="00E0129C" w:rsidRPr="00E0129C" w:rsidRDefault="00E0129C" w:rsidP="00E0129C">
      <w:pPr>
        <w:numPr>
          <w:ilvl w:val="1"/>
          <w:numId w:val="11"/>
        </w:numPr>
        <w:rPr>
          <w:sz w:val="28"/>
          <w:szCs w:val="28"/>
        </w:rPr>
      </w:pPr>
      <w:r w:rsidRPr="00E0129C">
        <w:rPr>
          <w:b/>
          <w:bCs/>
          <w:sz w:val="28"/>
          <w:szCs w:val="28"/>
        </w:rPr>
        <w:t>MRP vs Item Outlet Sales</w:t>
      </w:r>
      <w:r w:rsidRPr="00E0129C">
        <w:rPr>
          <w:sz w:val="28"/>
          <w:szCs w:val="28"/>
        </w:rPr>
        <w:t>: A graph that demonstrates how the MRP (Maximum Retail Price) correlates with sales figures for each outlet.</w:t>
      </w:r>
    </w:p>
    <w:p w14:paraId="7A85C21D" w14:textId="77777777" w:rsidR="00E0129C" w:rsidRPr="00E0129C" w:rsidRDefault="00E0129C" w:rsidP="00E0129C">
      <w:pPr>
        <w:numPr>
          <w:ilvl w:val="1"/>
          <w:numId w:val="11"/>
        </w:numPr>
        <w:rPr>
          <w:sz w:val="28"/>
          <w:szCs w:val="28"/>
        </w:rPr>
      </w:pPr>
      <w:r w:rsidRPr="00E0129C">
        <w:rPr>
          <w:b/>
          <w:bCs/>
          <w:sz w:val="28"/>
          <w:szCs w:val="28"/>
        </w:rPr>
        <w:lastRenderedPageBreak/>
        <w:t>Outlet Size vs Average Item Sales</w:t>
      </w:r>
      <w:r w:rsidRPr="00E0129C">
        <w:rPr>
          <w:sz w:val="28"/>
          <w:szCs w:val="28"/>
        </w:rPr>
        <w:t>: A graph showcasing how sales figures vary with different outlet sizes, which could be a crucial factor in understanding sales performance.</w:t>
      </w:r>
    </w:p>
    <w:p w14:paraId="0A81626F" w14:textId="7B811EC4" w:rsidR="00E0129C" w:rsidRDefault="00E0129C" w:rsidP="00E0129C">
      <w:pPr>
        <w:numPr>
          <w:ilvl w:val="0"/>
          <w:numId w:val="11"/>
        </w:numPr>
        <w:rPr>
          <w:sz w:val="28"/>
          <w:szCs w:val="28"/>
        </w:rPr>
      </w:pPr>
      <w:r w:rsidRPr="00E0129C">
        <w:rPr>
          <w:sz w:val="28"/>
          <w:szCs w:val="28"/>
        </w:rPr>
        <w:t>This arrangement ensures that there is enough space for both graphs, preventing any overlap or excessive crowding of elements.</w:t>
      </w:r>
    </w:p>
    <w:p w14:paraId="23671498" w14:textId="448DDC37" w:rsidR="00E0129C" w:rsidRPr="00E0129C" w:rsidRDefault="00E0129C" w:rsidP="00E0129C">
      <w:pPr>
        <w:rPr>
          <w:sz w:val="28"/>
          <w:szCs w:val="28"/>
        </w:rPr>
      </w:pPr>
      <w:r>
        <w:rPr>
          <w:sz w:val="28"/>
          <w:szCs w:val="28"/>
        </w:rPr>
        <w:t xml:space="preserve"> </w:t>
      </w:r>
    </w:p>
    <w:p w14:paraId="310279A8" w14:textId="77777777" w:rsidR="00E0129C" w:rsidRPr="00E0129C" w:rsidRDefault="00E0129C" w:rsidP="00E0129C">
      <w:pPr>
        <w:rPr>
          <w:b/>
          <w:bCs/>
          <w:sz w:val="40"/>
          <w:szCs w:val="40"/>
        </w:rPr>
      </w:pPr>
      <w:proofErr w:type="spellStart"/>
      <w:r w:rsidRPr="00E0129C">
        <w:rPr>
          <w:b/>
          <w:bCs/>
          <w:sz w:val="40"/>
          <w:szCs w:val="40"/>
        </w:rPr>
        <w:t>Behavior</w:t>
      </w:r>
      <w:proofErr w:type="spellEnd"/>
      <w:r w:rsidRPr="00E0129C">
        <w:rPr>
          <w:b/>
          <w:bCs/>
          <w:sz w:val="40"/>
          <w:szCs w:val="40"/>
        </w:rPr>
        <w:t>:</w:t>
      </w:r>
    </w:p>
    <w:p w14:paraId="4701FAF9" w14:textId="77777777" w:rsidR="00E0129C" w:rsidRPr="00E0129C" w:rsidRDefault="00E0129C" w:rsidP="00E0129C">
      <w:pPr>
        <w:numPr>
          <w:ilvl w:val="0"/>
          <w:numId w:val="12"/>
        </w:numPr>
        <w:rPr>
          <w:sz w:val="28"/>
          <w:szCs w:val="28"/>
        </w:rPr>
      </w:pPr>
      <w:r w:rsidRPr="00E0129C">
        <w:rPr>
          <w:b/>
          <w:bCs/>
          <w:sz w:val="28"/>
          <w:szCs w:val="28"/>
        </w:rPr>
        <w:t>Real-Time Dynamic Updates</w:t>
      </w:r>
      <w:r w:rsidRPr="00E0129C">
        <w:rPr>
          <w:sz w:val="28"/>
          <w:szCs w:val="28"/>
        </w:rPr>
        <w:t>: The visualizations are responsive and immediately adjust based on the user’s input values and the corresponding sales prediction.</w:t>
      </w:r>
    </w:p>
    <w:p w14:paraId="3205ED3D" w14:textId="77777777" w:rsidR="00E0129C" w:rsidRPr="00E0129C" w:rsidRDefault="00E0129C" w:rsidP="00E0129C">
      <w:pPr>
        <w:numPr>
          <w:ilvl w:val="0"/>
          <w:numId w:val="12"/>
        </w:numPr>
        <w:rPr>
          <w:sz w:val="28"/>
          <w:szCs w:val="28"/>
        </w:rPr>
      </w:pPr>
      <w:r w:rsidRPr="00E0129C">
        <w:rPr>
          <w:b/>
          <w:bCs/>
          <w:sz w:val="28"/>
          <w:szCs w:val="28"/>
        </w:rPr>
        <w:t>Update Upon Prediction</w:t>
      </w:r>
      <w:r w:rsidRPr="00E0129C">
        <w:rPr>
          <w:sz w:val="28"/>
          <w:szCs w:val="28"/>
        </w:rPr>
        <w:t>: After the user clicks the "Predict" button, the system runs the prediction algorithm and updates both graphs simultaneously.</w:t>
      </w:r>
    </w:p>
    <w:p w14:paraId="286AFB47" w14:textId="77777777" w:rsidR="00E0129C" w:rsidRPr="00E0129C" w:rsidRDefault="00E0129C" w:rsidP="00E0129C">
      <w:pPr>
        <w:numPr>
          <w:ilvl w:val="0"/>
          <w:numId w:val="12"/>
        </w:numPr>
        <w:rPr>
          <w:sz w:val="28"/>
          <w:szCs w:val="28"/>
        </w:rPr>
      </w:pPr>
      <w:r w:rsidRPr="00E0129C">
        <w:rPr>
          <w:b/>
          <w:bCs/>
          <w:sz w:val="28"/>
          <w:szCs w:val="28"/>
        </w:rPr>
        <w:t>Interactive Legends</w:t>
      </w:r>
      <w:r w:rsidRPr="00E0129C">
        <w:rPr>
          <w:sz w:val="28"/>
          <w:szCs w:val="28"/>
        </w:rPr>
        <w:t>: Each chart includes a legend, likely indicating categories such as "Outlet Size" for the second chart. The legend helps to understand the chart's data points and can be toggled or adjusted as needed. It may also show how different input variables like outlet type affect the predictions.</w:t>
      </w:r>
    </w:p>
    <w:p w14:paraId="09A2A6F6" w14:textId="3E48548A" w:rsidR="00E0129C" w:rsidRPr="00E0129C" w:rsidRDefault="00E0129C" w:rsidP="00E0129C">
      <w:pPr>
        <w:numPr>
          <w:ilvl w:val="0"/>
          <w:numId w:val="12"/>
        </w:numPr>
        <w:rPr>
          <w:sz w:val="28"/>
          <w:szCs w:val="28"/>
        </w:rPr>
      </w:pPr>
      <w:r w:rsidRPr="00E0129C">
        <w:rPr>
          <w:b/>
          <w:bCs/>
          <w:sz w:val="28"/>
          <w:szCs w:val="28"/>
        </w:rPr>
        <w:t>Responsive Design</w:t>
      </w:r>
      <w:r w:rsidRPr="00E0129C">
        <w:rPr>
          <w:sz w:val="28"/>
          <w:szCs w:val="28"/>
        </w:rPr>
        <w:t>: The visualizations adjust based on the screen size, ensuring that the user experience remains consistent whether on desktop, tablet, or mobile devices.</w:t>
      </w:r>
    </w:p>
    <w:p w14:paraId="691F9054" w14:textId="77777777" w:rsidR="00E0129C" w:rsidRPr="00E0129C" w:rsidRDefault="00E0129C" w:rsidP="00E0129C">
      <w:pPr>
        <w:rPr>
          <w:b/>
          <w:bCs/>
          <w:sz w:val="32"/>
          <w:szCs w:val="32"/>
        </w:rPr>
      </w:pPr>
      <w:r w:rsidRPr="00E0129C">
        <w:rPr>
          <w:b/>
          <w:bCs/>
          <w:sz w:val="32"/>
          <w:szCs w:val="32"/>
        </w:rPr>
        <w:t>Purpose:</w:t>
      </w:r>
    </w:p>
    <w:p w14:paraId="7AF0C393" w14:textId="77777777" w:rsidR="00E0129C" w:rsidRPr="006F63D1" w:rsidRDefault="00E0129C" w:rsidP="00E0129C">
      <w:pPr>
        <w:numPr>
          <w:ilvl w:val="0"/>
          <w:numId w:val="13"/>
        </w:numPr>
        <w:rPr>
          <w:sz w:val="28"/>
          <w:szCs w:val="28"/>
        </w:rPr>
      </w:pPr>
      <w:r w:rsidRPr="006F63D1">
        <w:rPr>
          <w:b/>
          <w:bCs/>
          <w:sz w:val="28"/>
          <w:szCs w:val="28"/>
        </w:rPr>
        <w:t>Data-Driven Insights</w:t>
      </w:r>
      <w:r w:rsidRPr="006F63D1">
        <w:rPr>
          <w:sz w:val="28"/>
          <w:szCs w:val="28"/>
        </w:rPr>
        <w:t>: The visualizations help users understand the relationship between specific input features (like MRP and Outlet Size) and the resulting sales predictions. By visualizing these trends, users can make better decisions regarding pricing and outlet management.</w:t>
      </w:r>
    </w:p>
    <w:p w14:paraId="018BCF2C" w14:textId="77777777" w:rsidR="00E0129C" w:rsidRPr="006F63D1" w:rsidRDefault="00E0129C" w:rsidP="00E0129C">
      <w:pPr>
        <w:numPr>
          <w:ilvl w:val="1"/>
          <w:numId w:val="13"/>
        </w:numPr>
        <w:rPr>
          <w:sz w:val="28"/>
          <w:szCs w:val="28"/>
        </w:rPr>
      </w:pPr>
      <w:r w:rsidRPr="006F63D1">
        <w:rPr>
          <w:b/>
          <w:bCs/>
          <w:sz w:val="28"/>
          <w:szCs w:val="28"/>
        </w:rPr>
        <w:t>MRP vs Item Outlet Sales</w:t>
      </w:r>
      <w:r w:rsidRPr="006F63D1">
        <w:rPr>
          <w:sz w:val="28"/>
          <w:szCs w:val="28"/>
        </w:rPr>
        <w:t>: This graph reveals how pricing affects item sales. It provides insight into whether higher prices are associated with higher sales or if the correlation is weaker, enabling users to refine their pricing strategies.</w:t>
      </w:r>
    </w:p>
    <w:p w14:paraId="6B978CB2" w14:textId="77777777" w:rsidR="00E0129C" w:rsidRPr="006F63D1" w:rsidRDefault="00E0129C" w:rsidP="00E0129C">
      <w:pPr>
        <w:numPr>
          <w:ilvl w:val="1"/>
          <w:numId w:val="13"/>
        </w:numPr>
        <w:rPr>
          <w:sz w:val="28"/>
          <w:szCs w:val="28"/>
        </w:rPr>
      </w:pPr>
      <w:r w:rsidRPr="006F63D1">
        <w:rPr>
          <w:b/>
          <w:bCs/>
          <w:sz w:val="28"/>
          <w:szCs w:val="28"/>
        </w:rPr>
        <w:t>Outlet Size vs Average Item Sales</w:t>
      </w:r>
      <w:r w:rsidRPr="006F63D1">
        <w:rPr>
          <w:sz w:val="28"/>
          <w:szCs w:val="28"/>
        </w:rPr>
        <w:t xml:space="preserve">: This chart highlights how different outlet sizes impact average sales, helping businesses </w:t>
      </w:r>
      <w:r w:rsidRPr="006F63D1">
        <w:rPr>
          <w:sz w:val="28"/>
          <w:szCs w:val="28"/>
        </w:rPr>
        <w:lastRenderedPageBreak/>
        <w:t>understand if larger outlets tend to sell more items on average, or if size has less of an effect on sales than other variables.</w:t>
      </w:r>
    </w:p>
    <w:p w14:paraId="7FC2336D" w14:textId="34A5BD97" w:rsidR="00E0129C" w:rsidRDefault="00E0129C" w:rsidP="00313C8B">
      <w:pPr>
        <w:numPr>
          <w:ilvl w:val="0"/>
          <w:numId w:val="13"/>
        </w:numPr>
        <w:rPr>
          <w:sz w:val="28"/>
          <w:szCs w:val="28"/>
        </w:rPr>
      </w:pPr>
      <w:r w:rsidRPr="006F63D1">
        <w:rPr>
          <w:b/>
          <w:bCs/>
          <w:sz w:val="28"/>
          <w:szCs w:val="28"/>
        </w:rPr>
        <w:t>User Engagement</w:t>
      </w:r>
      <w:r w:rsidRPr="006F63D1">
        <w:rPr>
          <w:sz w:val="28"/>
          <w:szCs w:val="28"/>
        </w:rPr>
        <w:t>: By showing these visualizations, users can more easily grasp complex patterns in the data. The visual feedback also encourages deeper analysis and interaction with the tool.</w:t>
      </w:r>
    </w:p>
    <w:p w14:paraId="0565E03A" w14:textId="77777777" w:rsidR="006F63D1" w:rsidRDefault="006F63D1" w:rsidP="006F63D1">
      <w:pPr>
        <w:ind w:left="720"/>
        <w:rPr>
          <w:b/>
          <w:bCs/>
          <w:sz w:val="28"/>
          <w:szCs w:val="28"/>
        </w:rPr>
      </w:pPr>
    </w:p>
    <w:p w14:paraId="308992A3" w14:textId="77777777" w:rsidR="006F63D1" w:rsidRPr="006F63D1" w:rsidRDefault="006F63D1" w:rsidP="006F63D1">
      <w:pPr>
        <w:ind w:left="720"/>
        <w:rPr>
          <w:sz w:val="28"/>
          <w:szCs w:val="28"/>
        </w:rPr>
      </w:pPr>
    </w:p>
    <w:p w14:paraId="2870984A" w14:textId="77777777" w:rsidR="00E0129C" w:rsidRDefault="00E0129C" w:rsidP="00E0129C">
      <w:pPr>
        <w:ind w:left="360"/>
        <w:rPr>
          <w:b/>
          <w:bCs/>
          <w:sz w:val="40"/>
          <w:szCs w:val="40"/>
        </w:rPr>
      </w:pPr>
      <w:r w:rsidRPr="006F63D1">
        <w:rPr>
          <w:b/>
          <w:bCs/>
          <w:sz w:val="40"/>
          <w:szCs w:val="40"/>
        </w:rPr>
        <w:t>Workflow:</w:t>
      </w:r>
    </w:p>
    <w:p w14:paraId="096DFD3E" w14:textId="77777777" w:rsidR="006F63D1" w:rsidRPr="006F63D1" w:rsidRDefault="006F63D1" w:rsidP="00E0129C">
      <w:pPr>
        <w:ind w:left="360"/>
        <w:rPr>
          <w:b/>
          <w:bCs/>
          <w:sz w:val="40"/>
          <w:szCs w:val="40"/>
        </w:rPr>
      </w:pPr>
    </w:p>
    <w:p w14:paraId="028F1685" w14:textId="77777777" w:rsidR="00E0129C" w:rsidRPr="006F63D1" w:rsidRDefault="00E0129C" w:rsidP="00E0129C">
      <w:pPr>
        <w:numPr>
          <w:ilvl w:val="0"/>
          <w:numId w:val="14"/>
        </w:numPr>
        <w:rPr>
          <w:sz w:val="32"/>
          <w:szCs w:val="32"/>
        </w:rPr>
      </w:pPr>
      <w:r w:rsidRPr="006F63D1">
        <w:rPr>
          <w:b/>
          <w:bCs/>
          <w:sz w:val="32"/>
          <w:szCs w:val="32"/>
        </w:rPr>
        <w:t>User Input</w:t>
      </w:r>
      <w:r w:rsidRPr="006F63D1">
        <w:rPr>
          <w:sz w:val="32"/>
          <w:szCs w:val="32"/>
        </w:rPr>
        <w:t>: First, the user enters the relevant input data (item weight, MRP, outlet size, etc.).</w:t>
      </w:r>
    </w:p>
    <w:p w14:paraId="465F924E" w14:textId="77777777" w:rsidR="00E0129C" w:rsidRPr="006F63D1" w:rsidRDefault="00E0129C" w:rsidP="00E0129C">
      <w:pPr>
        <w:numPr>
          <w:ilvl w:val="0"/>
          <w:numId w:val="14"/>
        </w:numPr>
        <w:rPr>
          <w:sz w:val="32"/>
          <w:szCs w:val="32"/>
        </w:rPr>
      </w:pPr>
      <w:r w:rsidRPr="006F63D1">
        <w:rPr>
          <w:b/>
          <w:bCs/>
          <w:sz w:val="32"/>
          <w:szCs w:val="32"/>
        </w:rPr>
        <w:t>Prediction Trigger</w:t>
      </w:r>
      <w:r w:rsidRPr="006F63D1">
        <w:rPr>
          <w:sz w:val="32"/>
          <w:szCs w:val="32"/>
        </w:rPr>
        <w:t>: When the user presses the “Predict” button, the system uses the input data to generate sales predictions.</w:t>
      </w:r>
    </w:p>
    <w:p w14:paraId="5B7C97B3" w14:textId="77777777" w:rsidR="00E0129C" w:rsidRPr="006F63D1" w:rsidRDefault="00E0129C" w:rsidP="00E0129C">
      <w:pPr>
        <w:numPr>
          <w:ilvl w:val="0"/>
          <w:numId w:val="14"/>
        </w:numPr>
        <w:rPr>
          <w:sz w:val="32"/>
          <w:szCs w:val="32"/>
        </w:rPr>
      </w:pPr>
      <w:r w:rsidRPr="006F63D1">
        <w:rPr>
          <w:b/>
          <w:bCs/>
          <w:sz w:val="32"/>
          <w:szCs w:val="32"/>
        </w:rPr>
        <w:t>Visualization Generation</w:t>
      </w:r>
      <w:r w:rsidRPr="006F63D1">
        <w:rPr>
          <w:sz w:val="32"/>
          <w:szCs w:val="32"/>
        </w:rPr>
        <w:t>:</w:t>
      </w:r>
    </w:p>
    <w:p w14:paraId="55D484F1" w14:textId="77777777" w:rsidR="00E0129C" w:rsidRPr="006F63D1" w:rsidRDefault="00E0129C" w:rsidP="00E0129C">
      <w:pPr>
        <w:numPr>
          <w:ilvl w:val="1"/>
          <w:numId w:val="14"/>
        </w:numPr>
        <w:rPr>
          <w:sz w:val="32"/>
          <w:szCs w:val="32"/>
        </w:rPr>
      </w:pPr>
      <w:r w:rsidRPr="006F63D1">
        <w:rPr>
          <w:sz w:val="32"/>
          <w:szCs w:val="32"/>
        </w:rPr>
        <w:t>Upon receiving the prediction, the system processes the data and generates the two visualizations:</w:t>
      </w:r>
    </w:p>
    <w:p w14:paraId="54FD065D" w14:textId="77777777" w:rsidR="00E0129C" w:rsidRPr="006F63D1" w:rsidRDefault="00E0129C" w:rsidP="00E0129C">
      <w:pPr>
        <w:numPr>
          <w:ilvl w:val="2"/>
          <w:numId w:val="14"/>
        </w:numPr>
        <w:rPr>
          <w:sz w:val="32"/>
          <w:szCs w:val="32"/>
        </w:rPr>
      </w:pPr>
      <w:r w:rsidRPr="006F63D1">
        <w:rPr>
          <w:b/>
          <w:bCs/>
          <w:sz w:val="32"/>
          <w:szCs w:val="32"/>
        </w:rPr>
        <w:t>MRP vs Item Outlet Sales</w:t>
      </w:r>
      <w:r w:rsidRPr="006F63D1">
        <w:rPr>
          <w:sz w:val="32"/>
          <w:szCs w:val="32"/>
        </w:rPr>
        <w:t>: Displays the relationship between the price of the item and its sales across outlets.</w:t>
      </w:r>
    </w:p>
    <w:p w14:paraId="09E9FE72" w14:textId="77777777" w:rsidR="00E0129C" w:rsidRPr="006F63D1" w:rsidRDefault="00E0129C" w:rsidP="00E0129C">
      <w:pPr>
        <w:numPr>
          <w:ilvl w:val="2"/>
          <w:numId w:val="14"/>
        </w:numPr>
        <w:rPr>
          <w:sz w:val="32"/>
          <w:szCs w:val="32"/>
        </w:rPr>
      </w:pPr>
      <w:r w:rsidRPr="006F63D1">
        <w:rPr>
          <w:b/>
          <w:bCs/>
          <w:sz w:val="32"/>
          <w:szCs w:val="32"/>
        </w:rPr>
        <w:t>Outlet Size vs Average Item Sales</w:t>
      </w:r>
      <w:r w:rsidRPr="006F63D1">
        <w:rPr>
          <w:sz w:val="32"/>
          <w:szCs w:val="32"/>
        </w:rPr>
        <w:t>: Illustrates how the average sales vary by outlet size, helping users understand the impact of outlet characteristics on sales.</w:t>
      </w:r>
    </w:p>
    <w:p w14:paraId="70D31B07" w14:textId="77777777" w:rsidR="00E0129C" w:rsidRPr="006F63D1" w:rsidRDefault="00E0129C" w:rsidP="00E0129C">
      <w:pPr>
        <w:numPr>
          <w:ilvl w:val="0"/>
          <w:numId w:val="14"/>
        </w:numPr>
        <w:rPr>
          <w:sz w:val="32"/>
          <w:szCs w:val="32"/>
        </w:rPr>
      </w:pPr>
      <w:r w:rsidRPr="006F63D1">
        <w:rPr>
          <w:b/>
          <w:bCs/>
          <w:sz w:val="32"/>
          <w:szCs w:val="32"/>
        </w:rPr>
        <w:t>Visualization Update</w:t>
      </w:r>
      <w:r w:rsidRPr="006F63D1">
        <w:rPr>
          <w:sz w:val="32"/>
          <w:szCs w:val="32"/>
        </w:rPr>
        <w:t>: If the user modifies the input values and presses "Predict" again, both visualizations will automatically update to reflect the new data, ensuring real-time insights.</w:t>
      </w:r>
    </w:p>
    <w:p w14:paraId="336AC033" w14:textId="653BAC9E" w:rsidR="00E1617B" w:rsidRDefault="00E1617B" w:rsidP="00E0129C">
      <w:pPr>
        <w:ind w:left="720"/>
        <w:rPr>
          <w:sz w:val="28"/>
          <w:szCs w:val="28"/>
        </w:rPr>
      </w:pPr>
    </w:p>
    <w:p w14:paraId="157C8C9E" w14:textId="3388FFD0" w:rsidR="006F63D1" w:rsidRPr="006F63D1" w:rsidRDefault="006F63D1" w:rsidP="006F63D1">
      <w:pPr>
        <w:ind w:left="360"/>
        <w:rPr>
          <w:sz w:val="28"/>
          <w:szCs w:val="28"/>
        </w:rPr>
      </w:pPr>
      <w:r w:rsidRPr="006F63D1">
        <w:rPr>
          <w:sz w:val="28"/>
          <w:szCs w:val="28"/>
        </w:rPr>
        <w:lastRenderedPageBreak/>
        <w:drawing>
          <wp:inline distT="0" distB="0" distL="0" distR="0" wp14:anchorId="4FF56DA7" wp14:editId="6BF5108E">
            <wp:extent cx="5731510" cy="4176395"/>
            <wp:effectExtent l="0" t="0" r="2540" b="0"/>
            <wp:docPr id="529436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76395"/>
                    </a:xfrm>
                    <a:prstGeom prst="rect">
                      <a:avLst/>
                    </a:prstGeom>
                    <a:noFill/>
                    <a:ln>
                      <a:noFill/>
                    </a:ln>
                  </pic:spPr>
                </pic:pic>
              </a:graphicData>
            </a:graphic>
          </wp:inline>
        </w:drawing>
      </w:r>
    </w:p>
    <w:p w14:paraId="1EB3CF05" w14:textId="46F63D1D" w:rsidR="00313C8B" w:rsidRPr="00313C8B" w:rsidRDefault="00313C8B" w:rsidP="00313C8B">
      <w:pPr>
        <w:ind w:left="360"/>
        <w:rPr>
          <w:sz w:val="28"/>
          <w:szCs w:val="28"/>
        </w:rPr>
      </w:pPr>
    </w:p>
    <w:p w14:paraId="4815A98E" w14:textId="77777777" w:rsidR="00E0129C" w:rsidRPr="00E1617B" w:rsidRDefault="00E0129C" w:rsidP="00E0129C">
      <w:pPr>
        <w:ind w:left="360"/>
        <w:rPr>
          <w:sz w:val="28"/>
          <w:szCs w:val="28"/>
        </w:rPr>
      </w:pPr>
    </w:p>
    <w:p w14:paraId="5FF67EB1" w14:textId="77777777" w:rsidR="00E1617B" w:rsidRPr="00313247" w:rsidRDefault="00E1617B" w:rsidP="00313247">
      <w:pPr>
        <w:rPr>
          <w:sz w:val="28"/>
          <w:szCs w:val="28"/>
        </w:rPr>
      </w:pPr>
    </w:p>
    <w:p w14:paraId="22C6562F" w14:textId="77777777" w:rsidR="00313247" w:rsidRPr="00313247" w:rsidRDefault="00313247" w:rsidP="00313247"/>
    <w:p w14:paraId="146EA5F7" w14:textId="77777777" w:rsidR="00313247" w:rsidRPr="00313247" w:rsidRDefault="00313247" w:rsidP="00313247"/>
    <w:p w14:paraId="6DB0A7CF" w14:textId="586EFFF0" w:rsidR="00D864C9" w:rsidRDefault="00313247">
      <w:pPr>
        <w:rPr>
          <w:lang w:val="en-US"/>
        </w:rPr>
      </w:pPr>
      <w:r>
        <w:rPr>
          <w:lang w:val="en-US"/>
        </w:rPr>
        <w:t xml:space="preserve"> </w:t>
      </w:r>
      <w:r>
        <w:rPr>
          <w:lang w:val="en-US"/>
        </w:rPr>
        <w:tab/>
      </w:r>
    </w:p>
    <w:p w14:paraId="3AA10009" w14:textId="77777777" w:rsidR="00D864C9" w:rsidRDefault="00D864C9" w:rsidP="00D864C9">
      <w:pPr>
        <w:rPr>
          <w:lang w:val="en-US"/>
        </w:rPr>
      </w:pPr>
    </w:p>
    <w:p w14:paraId="5264920A" w14:textId="0305228B" w:rsidR="00313C8B" w:rsidRPr="00313C8B" w:rsidRDefault="00247144" w:rsidP="00247144">
      <w:pPr>
        <w:tabs>
          <w:tab w:val="left" w:pos="3252"/>
        </w:tabs>
      </w:pPr>
      <w:r>
        <w:tab/>
      </w:r>
    </w:p>
    <w:p w14:paraId="7038CF83" w14:textId="3A2E0D99" w:rsidR="00D864C9" w:rsidRDefault="00D864C9" w:rsidP="00313247">
      <w:pPr>
        <w:rPr>
          <w:lang w:val="en-US"/>
        </w:rPr>
      </w:pPr>
    </w:p>
    <w:p w14:paraId="123E6256" w14:textId="3FFA489A" w:rsidR="00313C8B" w:rsidRPr="00313C8B" w:rsidRDefault="00313C8B" w:rsidP="00313C8B">
      <w:pPr>
        <w:rPr>
          <w:b/>
          <w:bCs/>
          <w:sz w:val="44"/>
          <w:szCs w:val="44"/>
        </w:rPr>
      </w:pPr>
    </w:p>
    <w:p w14:paraId="48D54BE2" w14:textId="77777777" w:rsidR="00313C8B" w:rsidRPr="00D864C9" w:rsidRDefault="00313C8B" w:rsidP="00313247">
      <w:pPr>
        <w:rPr>
          <w:b/>
          <w:bCs/>
          <w:sz w:val="44"/>
          <w:szCs w:val="44"/>
        </w:rPr>
      </w:pPr>
    </w:p>
    <w:p w14:paraId="2CABB12E" w14:textId="4E7DC881" w:rsidR="00D864C9" w:rsidRPr="00D864C9" w:rsidRDefault="00D864C9">
      <w:pPr>
        <w:rPr>
          <w:lang w:val="en-US"/>
        </w:rPr>
      </w:pPr>
    </w:p>
    <w:sectPr w:rsidR="00D864C9" w:rsidRPr="00D864C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B07CE" w14:textId="77777777" w:rsidR="00C2508C" w:rsidRDefault="00C2508C" w:rsidP="00D864C9">
      <w:pPr>
        <w:spacing w:after="0" w:line="240" w:lineRule="auto"/>
      </w:pPr>
      <w:r>
        <w:separator/>
      </w:r>
    </w:p>
  </w:endnote>
  <w:endnote w:type="continuationSeparator" w:id="0">
    <w:p w14:paraId="55D82D49" w14:textId="77777777" w:rsidR="00C2508C" w:rsidRDefault="00C2508C" w:rsidP="00D86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5363D" w14:textId="77777777" w:rsidR="00C2508C" w:rsidRDefault="00C2508C" w:rsidP="00D864C9">
      <w:pPr>
        <w:spacing w:after="0" w:line="240" w:lineRule="auto"/>
      </w:pPr>
      <w:r>
        <w:separator/>
      </w:r>
    </w:p>
  </w:footnote>
  <w:footnote w:type="continuationSeparator" w:id="0">
    <w:p w14:paraId="306BC644" w14:textId="77777777" w:rsidR="00C2508C" w:rsidRDefault="00C2508C" w:rsidP="00D86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343BF" w14:textId="2BE8B174" w:rsidR="00D864C9" w:rsidRDefault="00D864C9">
    <w:pPr>
      <w:pStyle w:val="Header"/>
      <w:rPr>
        <w:lang w:val="en-US"/>
      </w:rPr>
    </w:pPr>
    <w:r>
      <w:rPr>
        <w:lang w:val="en-US"/>
      </w:rPr>
      <w:t xml:space="preserve">STORE SALES PREDICTION-WIREFRAME                                                                              </w:t>
    </w:r>
    <w:r>
      <w:rPr>
        <w:lang w:val="en-US"/>
      </w:rPr>
      <w:tab/>
      <w:t xml:space="preserve">ABINESH B </w:t>
    </w:r>
  </w:p>
  <w:p w14:paraId="76473568" w14:textId="489F3A1D" w:rsidR="00D864C9" w:rsidRPr="00D864C9" w:rsidRDefault="00D864C9">
    <w:pPr>
      <w:pStyle w:val="Header"/>
      <w:rPr>
        <w:lang w:val="en-US"/>
      </w:rPr>
    </w:pPr>
    <w:r>
      <w:rPr>
        <w:lang w:val="en-US"/>
      </w:rPr>
      <w:tab/>
    </w:r>
    <w:r>
      <w:rPr>
        <w:lang w:val="en-US"/>
      </w:rPr>
      <w:tab/>
      <w:t xml:space="preserve"> 12/14/2024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D665C"/>
    <w:multiLevelType w:val="multilevel"/>
    <w:tmpl w:val="240C3A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41921"/>
    <w:multiLevelType w:val="multilevel"/>
    <w:tmpl w:val="9D5A3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453B1"/>
    <w:multiLevelType w:val="multilevel"/>
    <w:tmpl w:val="DC16B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C46232"/>
    <w:multiLevelType w:val="multilevel"/>
    <w:tmpl w:val="C2AC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555FB"/>
    <w:multiLevelType w:val="multilevel"/>
    <w:tmpl w:val="A550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12CA"/>
    <w:multiLevelType w:val="multilevel"/>
    <w:tmpl w:val="F814B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C2528"/>
    <w:multiLevelType w:val="multilevel"/>
    <w:tmpl w:val="6346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C2571"/>
    <w:multiLevelType w:val="multilevel"/>
    <w:tmpl w:val="346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54C36"/>
    <w:multiLevelType w:val="multilevel"/>
    <w:tmpl w:val="FF94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D1AE6"/>
    <w:multiLevelType w:val="multilevel"/>
    <w:tmpl w:val="4D62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D732E"/>
    <w:multiLevelType w:val="multilevel"/>
    <w:tmpl w:val="E916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42E92"/>
    <w:multiLevelType w:val="multilevel"/>
    <w:tmpl w:val="80D260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C412C"/>
    <w:multiLevelType w:val="multilevel"/>
    <w:tmpl w:val="FABE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E557E3"/>
    <w:multiLevelType w:val="multilevel"/>
    <w:tmpl w:val="B1A45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648441">
    <w:abstractNumId w:val="4"/>
  </w:num>
  <w:num w:numId="2" w16cid:durableId="48578552">
    <w:abstractNumId w:val="2"/>
  </w:num>
  <w:num w:numId="3" w16cid:durableId="1842089010">
    <w:abstractNumId w:val="7"/>
  </w:num>
  <w:num w:numId="4" w16cid:durableId="1814717594">
    <w:abstractNumId w:val="1"/>
  </w:num>
  <w:num w:numId="5" w16cid:durableId="1455174020">
    <w:abstractNumId w:val="6"/>
  </w:num>
  <w:num w:numId="6" w16cid:durableId="1411661770">
    <w:abstractNumId w:val="9"/>
  </w:num>
  <w:num w:numId="7" w16cid:durableId="1671568444">
    <w:abstractNumId w:val="0"/>
  </w:num>
  <w:num w:numId="8" w16cid:durableId="1646084795">
    <w:abstractNumId w:val="10"/>
  </w:num>
  <w:num w:numId="9" w16cid:durableId="1308509664">
    <w:abstractNumId w:val="8"/>
  </w:num>
  <w:num w:numId="10" w16cid:durableId="254902024">
    <w:abstractNumId w:val="12"/>
  </w:num>
  <w:num w:numId="11" w16cid:durableId="1073970546">
    <w:abstractNumId w:val="11"/>
  </w:num>
  <w:num w:numId="12" w16cid:durableId="1809083123">
    <w:abstractNumId w:val="3"/>
  </w:num>
  <w:num w:numId="13" w16cid:durableId="657344148">
    <w:abstractNumId w:val="5"/>
  </w:num>
  <w:num w:numId="14" w16cid:durableId="19239470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C9"/>
    <w:rsid w:val="00187150"/>
    <w:rsid w:val="001B615B"/>
    <w:rsid w:val="00247144"/>
    <w:rsid w:val="00313247"/>
    <w:rsid w:val="00313C8B"/>
    <w:rsid w:val="006F63D1"/>
    <w:rsid w:val="00C2508C"/>
    <w:rsid w:val="00D864C9"/>
    <w:rsid w:val="00E0129C"/>
    <w:rsid w:val="00E161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1B7F"/>
  <w15:chartTrackingRefBased/>
  <w15:docId w15:val="{C4FB092C-C60C-4FA3-BD37-8EC39CF7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4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4C9"/>
  </w:style>
  <w:style w:type="paragraph" w:styleId="Footer">
    <w:name w:val="footer"/>
    <w:basedOn w:val="Normal"/>
    <w:link w:val="FooterChar"/>
    <w:uiPriority w:val="99"/>
    <w:unhideWhenUsed/>
    <w:rsid w:val="00D864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4C9"/>
  </w:style>
  <w:style w:type="table" w:styleId="TableGrid">
    <w:name w:val="Table Grid"/>
    <w:basedOn w:val="TableNormal"/>
    <w:uiPriority w:val="39"/>
    <w:rsid w:val="00313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944763">
      <w:bodyDiv w:val="1"/>
      <w:marLeft w:val="0"/>
      <w:marRight w:val="0"/>
      <w:marTop w:val="0"/>
      <w:marBottom w:val="0"/>
      <w:divBdr>
        <w:top w:val="none" w:sz="0" w:space="0" w:color="auto"/>
        <w:left w:val="none" w:sz="0" w:space="0" w:color="auto"/>
        <w:bottom w:val="none" w:sz="0" w:space="0" w:color="auto"/>
        <w:right w:val="none" w:sz="0" w:space="0" w:color="auto"/>
      </w:divBdr>
    </w:div>
    <w:div w:id="365911819">
      <w:bodyDiv w:val="1"/>
      <w:marLeft w:val="0"/>
      <w:marRight w:val="0"/>
      <w:marTop w:val="0"/>
      <w:marBottom w:val="0"/>
      <w:divBdr>
        <w:top w:val="none" w:sz="0" w:space="0" w:color="auto"/>
        <w:left w:val="none" w:sz="0" w:space="0" w:color="auto"/>
        <w:bottom w:val="none" w:sz="0" w:space="0" w:color="auto"/>
        <w:right w:val="none" w:sz="0" w:space="0" w:color="auto"/>
      </w:divBdr>
    </w:div>
    <w:div w:id="393892054">
      <w:bodyDiv w:val="1"/>
      <w:marLeft w:val="0"/>
      <w:marRight w:val="0"/>
      <w:marTop w:val="0"/>
      <w:marBottom w:val="0"/>
      <w:divBdr>
        <w:top w:val="none" w:sz="0" w:space="0" w:color="auto"/>
        <w:left w:val="none" w:sz="0" w:space="0" w:color="auto"/>
        <w:bottom w:val="none" w:sz="0" w:space="0" w:color="auto"/>
        <w:right w:val="none" w:sz="0" w:space="0" w:color="auto"/>
      </w:divBdr>
    </w:div>
    <w:div w:id="490098900">
      <w:bodyDiv w:val="1"/>
      <w:marLeft w:val="0"/>
      <w:marRight w:val="0"/>
      <w:marTop w:val="0"/>
      <w:marBottom w:val="0"/>
      <w:divBdr>
        <w:top w:val="none" w:sz="0" w:space="0" w:color="auto"/>
        <w:left w:val="none" w:sz="0" w:space="0" w:color="auto"/>
        <w:bottom w:val="none" w:sz="0" w:space="0" w:color="auto"/>
        <w:right w:val="none" w:sz="0" w:space="0" w:color="auto"/>
      </w:divBdr>
    </w:div>
    <w:div w:id="513034176">
      <w:bodyDiv w:val="1"/>
      <w:marLeft w:val="0"/>
      <w:marRight w:val="0"/>
      <w:marTop w:val="0"/>
      <w:marBottom w:val="0"/>
      <w:divBdr>
        <w:top w:val="none" w:sz="0" w:space="0" w:color="auto"/>
        <w:left w:val="none" w:sz="0" w:space="0" w:color="auto"/>
        <w:bottom w:val="none" w:sz="0" w:space="0" w:color="auto"/>
        <w:right w:val="none" w:sz="0" w:space="0" w:color="auto"/>
      </w:divBdr>
    </w:div>
    <w:div w:id="651837025">
      <w:bodyDiv w:val="1"/>
      <w:marLeft w:val="0"/>
      <w:marRight w:val="0"/>
      <w:marTop w:val="0"/>
      <w:marBottom w:val="0"/>
      <w:divBdr>
        <w:top w:val="none" w:sz="0" w:space="0" w:color="auto"/>
        <w:left w:val="none" w:sz="0" w:space="0" w:color="auto"/>
        <w:bottom w:val="none" w:sz="0" w:space="0" w:color="auto"/>
        <w:right w:val="none" w:sz="0" w:space="0" w:color="auto"/>
      </w:divBdr>
    </w:div>
    <w:div w:id="689766931">
      <w:bodyDiv w:val="1"/>
      <w:marLeft w:val="0"/>
      <w:marRight w:val="0"/>
      <w:marTop w:val="0"/>
      <w:marBottom w:val="0"/>
      <w:divBdr>
        <w:top w:val="none" w:sz="0" w:space="0" w:color="auto"/>
        <w:left w:val="none" w:sz="0" w:space="0" w:color="auto"/>
        <w:bottom w:val="none" w:sz="0" w:space="0" w:color="auto"/>
        <w:right w:val="none" w:sz="0" w:space="0" w:color="auto"/>
      </w:divBdr>
    </w:div>
    <w:div w:id="705787757">
      <w:bodyDiv w:val="1"/>
      <w:marLeft w:val="0"/>
      <w:marRight w:val="0"/>
      <w:marTop w:val="0"/>
      <w:marBottom w:val="0"/>
      <w:divBdr>
        <w:top w:val="none" w:sz="0" w:space="0" w:color="auto"/>
        <w:left w:val="none" w:sz="0" w:space="0" w:color="auto"/>
        <w:bottom w:val="none" w:sz="0" w:space="0" w:color="auto"/>
        <w:right w:val="none" w:sz="0" w:space="0" w:color="auto"/>
      </w:divBdr>
    </w:div>
    <w:div w:id="759254011">
      <w:bodyDiv w:val="1"/>
      <w:marLeft w:val="0"/>
      <w:marRight w:val="0"/>
      <w:marTop w:val="0"/>
      <w:marBottom w:val="0"/>
      <w:divBdr>
        <w:top w:val="none" w:sz="0" w:space="0" w:color="auto"/>
        <w:left w:val="none" w:sz="0" w:space="0" w:color="auto"/>
        <w:bottom w:val="none" w:sz="0" w:space="0" w:color="auto"/>
        <w:right w:val="none" w:sz="0" w:space="0" w:color="auto"/>
      </w:divBdr>
    </w:div>
    <w:div w:id="839079562">
      <w:bodyDiv w:val="1"/>
      <w:marLeft w:val="0"/>
      <w:marRight w:val="0"/>
      <w:marTop w:val="0"/>
      <w:marBottom w:val="0"/>
      <w:divBdr>
        <w:top w:val="none" w:sz="0" w:space="0" w:color="auto"/>
        <w:left w:val="none" w:sz="0" w:space="0" w:color="auto"/>
        <w:bottom w:val="none" w:sz="0" w:space="0" w:color="auto"/>
        <w:right w:val="none" w:sz="0" w:space="0" w:color="auto"/>
      </w:divBdr>
    </w:div>
    <w:div w:id="874847162">
      <w:bodyDiv w:val="1"/>
      <w:marLeft w:val="0"/>
      <w:marRight w:val="0"/>
      <w:marTop w:val="0"/>
      <w:marBottom w:val="0"/>
      <w:divBdr>
        <w:top w:val="none" w:sz="0" w:space="0" w:color="auto"/>
        <w:left w:val="none" w:sz="0" w:space="0" w:color="auto"/>
        <w:bottom w:val="none" w:sz="0" w:space="0" w:color="auto"/>
        <w:right w:val="none" w:sz="0" w:space="0" w:color="auto"/>
      </w:divBdr>
    </w:div>
    <w:div w:id="931427275">
      <w:bodyDiv w:val="1"/>
      <w:marLeft w:val="0"/>
      <w:marRight w:val="0"/>
      <w:marTop w:val="0"/>
      <w:marBottom w:val="0"/>
      <w:divBdr>
        <w:top w:val="none" w:sz="0" w:space="0" w:color="auto"/>
        <w:left w:val="none" w:sz="0" w:space="0" w:color="auto"/>
        <w:bottom w:val="none" w:sz="0" w:space="0" w:color="auto"/>
        <w:right w:val="none" w:sz="0" w:space="0" w:color="auto"/>
      </w:divBdr>
    </w:div>
    <w:div w:id="933127806">
      <w:bodyDiv w:val="1"/>
      <w:marLeft w:val="0"/>
      <w:marRight w:val="0"/>
      <w:marTop w:val="0"/>
      <w:marBottom w:val="0"/>
      <w:divBdr>
        <w:top w:val="none" w:sz="0" w:space="0" w:color="auto"/>
        <w:left w:val="none" w:sz="0" w:space="0" w:color="auto"/>
        <w:bottom w:val="none" w:sz="0" w:space="0" w:color="auto"/>
        <w:right w:val="none" w:sz="0" w:space="0" w:color="auto"/>
      </w:divBdr>
    </w:div>
    <w:div w:id="960765796">
      <w:bodyDiv w:val="1"/>
      <w:marLeft w:val="0"/>
      <w:marRight w:val="0"/>
      <w:marTop w:val="0"/>
      <w:marBottom w:val="0"/>
      <w:divBdr>
        <w:top w:val="none" w:sz="0" w:space="0" w:color="auto"/>
        <w:left w:val="none" w:sz="0" w:space="0" w:color="auto"/>
        <w:bottom w:val="none" w:sz="0" w:space="0" w:color="auto"/>
        <w:right w:val="none" w:sz="0" w:space="0" w:color="auto"/>
      </w:divBdr>
    </w:div>
    <w:div w:id="977219605">
      <w:bodyDiv w:val="1"/>
      <w:marLeft w:val="0"/>
      <w:marRight w:val="0"/>
      <w:marTop w:val="0"/>
      <w:marBottom w:val="0"/>
      <w:divBdr>
        <w:top w:val="none" w:sz="0" w:space="0" w:color="auto"/>
        <w:left w:val="none" w:sz="0" w:space="0" w:color="auto"/>
        <w:bottom w:val="none" w:sz="0" w:space="0" w:color="auto"/>
        <w:right w:val="none" w:sz="0" w:space="0" w:color="auto"/>
      </w:divBdr>
    </w:div>
    <w:div w:id="1017848245">
      <w:bodyDiv w:val="1"/>
      <w:marLeft w:val="0"/>
      <w:marRight w:val="0"/>
      <w:marTop w:val="0"/>
      <w:marBottom w:val="0"/>
      <w:divBdr>
        <w:top w:val="none" w:sz="0" w:space="0" w:color="auto"/>
        <w:left w:val="none" w:sz="0" w:space="0" w:color="auto"/>
        <w:bottom w:val="none" w:sz="0" w:space="0" w:color="auto"/>
        <w:right w:val="none" w:sz="0" w:space="0" w:color="auto"/>
      </w:divBdr>
    </w:div>
    <w:div w:id="1061639946">
      <w:bodyDiv w:val="1"/>
      <w:marLeft w:val="0"/>
      <w:marRight w:val="0"/>
      <w:marTop w:val="0"/>
      <w:marBottom w:val="0"/>
      <w:divBdr>
        <w:top w:val="none" w:sz="0" w:space="0" w:color="auto"/>
        <w:left w:val="none" w:sz="0" w:space="0" w:color="auto"/>
        <w:bottom w:val="none" w:sz="0" w:space="0" w:color="auto"/>
        <w:right w:val="none" w:sz="0" w:space="0" w:color="auto"/>
      </w:divBdr>
    </w:div>
    <w:div w:id="1304769719">
      <w:bodyDiv w:val="1"/>
      <w:marLeft w:val="0"/>
      <w:marRight w:val="0"/>
      <w:marTop w:val="0"/>
      <w:marBottom w:val="0"/>
      <w:divBdr>
        <w:top w:val="none" w:sz="0" w:space="0" w:color="auto"/>
        <w:left w:val="none" w:sz="0" w:space="0" w:color="auto"/>
        <w:bottom w:val="none" w:sz="0" w:space="0" w:color="auto"/>
        <w:right w:val="none" w:sz="0" w:space="0" w:color="auto"/>
      </w:divBdr>
    </w:div>
    <w:div w:id="1388648296">
      <w:bodyDiv w:val="1"/>
      <w:marLeft w:val="0"/>
      <w:marRight w:val="0"/>
      <w:marTop w:val="0"/>
      <w:marBottom w:val="0"/>
      <w:divBdr>
        <w:top w:val="none" w:sz="0" w:space="0" w:color="auto"/>
        <w:left w:val="none" w:sz="0" w:space="0" w:color="auto"/>
        <w:bottom w:val="none" w:sz="0" w:space="0" w:color="auto"/>
        <w:right w:val="none" w:sz="0" w:space="0" w:color="auto"/>
      </w:divBdr>
    </w:div>
    <w:div w:id="1483428251">
      <w:bodyDiv w:val="1"/>
      <w:marLeft w:val="0"/>
      <w:marRight w:val="0"/>
      <w:marTop w:val="0"/>
      <w:marBottom w:val="0"/>
      <w:divBdr>
        <w:top w:val="none" w:sz="0" w:space="0" w:color="auto"/>
        <w:left w:val="none" w:sz="0" w:space="0" w:color="auto"/>
        <w:bottom w:val="none" w:sz="0" w:space="0" w:color="auto"/>
        <w:right w:val="none" w:sz="0" w:space="0" w:color="auto"/>
      </w:divBdr>
    </w:div>
    <w:div w:id="1618176236">
      <w:bodyDiv w:val="1"/>
      <w:marLeft w:val="0"/>
      <w:marRight w:val="0"/>
      <w:marTop w:val="0"/>
      <w:marBottom w:val="0"/>
      <w:divBdr>
        <w:top w:val="none" w:sz="0" w:space="0" w:color="auto"/>
        <w:left w:val="none" w:sz="0" w:space="0" w:color="auto"/>
        <w:bottom w:val="none" w:sz="0" w:space="0" w:color="auto"/>
        <w:right w:val="none" w:sz="0" w:space="0" w:color="auto"/>
      </w:divBdr>
    </w:div>
    <w:div w:id="1619683376">
      <w:bodyDiv w:val="1"/>
      <w:marLeft w:val="0"/>
      <w:marRight w:val="0"/>
      <w:marTop w:val="0"/>
      <w:marBottom w:val="0"/>
      <w:divBdr>
        <w:top w:val="none" w:sz="0" w:space="0" w:color="auto"/>
        <w:left w:val="none" w:sz="0" w:space="0" w:color="auto"/>
        <w:bottom w:val="none" w:sz="0" w:space="0" w:color="auto"/>
        <w:right w:val="none" w:sz="0" w:space="0" w:color="auto"/>
      </w:divBdr>
    </w:div>
    <w:div w:id="1670209842">
      <w:bodyDiv w:val="1"/>
      <w:marLeft w:val="0"/>
      <w:marRight w:val="0"/>
      <w:marTop w:val="0"/>
      <w:marBottom w:val="0"/>
      <w:divBdr>
        <w:top w:val="none" w:sz="0" w:space="0" w:color="auto"/>
        <w:left w:val="none" w:sz="0" w:space="0" w:color="auto"/>
        <w:bottom w:val="none" w:sz="0" w:space="0" w:color="auto"/>
        <w:right w:val="none" w:sz="0" w:space="0" w:color="auto"/>
      </w:divBdr>
    </w:div>
    <w:div w:id="1702125179">
      <w:bodyDiv w:val="1"/>
      <w:marLeft w:val="0"/>
      <w:marRight w:val="0"/>
      <w:marTop w:val="0"/>
      <w:marBottom w:val="0"/>
      <w:divBdr>
        <w:top w:val="none" w:sz="0" w:space="0" w:color="auto"/>
        <w:left w:val="none" w:sz="0" w:space="0" w:color="auto"/>
        <w:bottom w:val="none" w:sz="0" w:space="0" w:color="auto"/>
        <w:right w:val="none" w:sz="0" w:space="0" w:color="auto"/>
      </w:divBdr>
    </w:div>
    <w:div w:id="1752072094">
      <w:bodyDiv w:val="1"/>
      <w:marLeft w:val="0"/>
      <w:marRight w:val="0"/>
      <w:marTop w:val="0"/>
      <w:marBottom w:val="0"/>
      <w:divBdr>
        <w:top w:val="none" w:sz="0" w:space="0" w:color="auto"/>
        <w:left w:val="none" w:sz="0" w:space="0" w:color="auto"/>
        <w:bottom w:val="none" w:sz="0" w:space="0" w:color="auto"/>
        <w:right w:val="none" w:sz="0" w:space="0" w:color="auto"/>
      </w:divBdr>
    </w:div>
    <w:div w:id="1806384063">
      <w:bodyDiv w:val="1"/>
      <w:marLeft w:val="0"/>
      <w:marRight w:val="0"/>
      <w:marTop w:val="0"/>
      <w:marBottom w:val="0"/>
      <w:divBdr>
        <w:top w:val="none" w:sz="0" w:space="0" w:color="auto"/>
        <w:left w:val="none" w:sz="0" w:space="0" w:color="auto"/>
        <w:bottom w:val="none" w:sz="0" w:space="0" w:color="auto"/>
        <w:right w:val="none" w:sz="0" w:space="0" w:color="auto"/>
      </w:divBdr>
    </w:div>
    <w:div w:id="1828086595">
      <w:bodyDiv w:val="1"/>
      <w:marLeft w:val="0"/>
      <w:marRight w:val="0"/>
      <w:marTop w:val="0"/>
      <w:marBottom w:val="0"/>
      <w:divBdr>
        <w:top w:val="none" w:sz="0" w:space="0" w:color="auto"/>
        <w:left w:val="none" w:sz="0" w:space="0" w:color="auto"/>
        <w:bottom w:val="none" w:sz="0" w:space="0" w:color="auto"/>
        <w:right w:val="none" w:sz="0" w:space="0" w:color="auto"/>
      </w:divBdr>
    </w:div>
    <w:div w:id="1846477982">
      <w:bodyDiv w:val="1"/>
      <w:marLeft w:val="0"/>
      <w:marRight w:val="0"/>
      <w:marTop w:val="0"/>
      <w:marBottom w:val="0"/>
      <w:divBdr>
        <w:top w:val="none" w:sz="0" w:space="0" w:color="auto"/>
        <w:left w:val="none" w:sz="0" w:space="0" w:color="auto"/>
        <w:bottom w:val="none" w:sz="0" w:space="0" w:color="auto"/>
        <w:right w:val="none" w:sz="0" w:space="0" w:color="auto"/>
      </w:divBdr>
    </w:div>
    <w:div w:id="1951278264">
      <w:bodyDiv w:val="1"/>
      <w:marLeft w:val="0"/>
      <w:marRight w:val="0"/>
      <w:marTop w:val="0"/>
      <w:marBottom w:val="0"/>
      <w:divBdr>
        <w:top w:val="none" w:sz="0" w:space="0" w:color="auto"/>
        <w:left w:val="none" w:sz="0" w:space="0" w:color="auto"/>
        <w:bottom w:val="none" w:sz="0" w:space="0" w:color="auto"/>
        <w:right w:val="none" w:sz="0" w:space="0" w:color="auto"/>
      </w:divBdr>
    </w:div>
    <w:div w:id="214704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 B 23BCS006</dc:creator>
  <cp:keywords/>
  <dc:description/>
  <cp:lastModifiedBy>Abinesh B 23BCS006</cp:lastModifiedBy>
  <cp:revision>8</cp:revision>
  <dcterms:created xsi:type="dcterms:W3CDTF">2024-12-14T08:36:00Z</dcterms:created>
  <dcterms:modified xsi:type="dcterms:W3CDTF">2024-12-14T09:47:00Z</dcterms:modified>
</cp:coreProperties>
</file>