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00" w:before="200" w:lineRule="auto"/>
        <w:ind w:left="0" w:firstLine="0"/>
        <w:rPr>
          <w:color w:val="222222"/>
        </w:rPr>
      </w:pPr>
      <w:r w:rsidDel="00000000" w:rsidR="00000000" w:rsidRPr="00000000">
        <w:rPr>
          <w:color w:val="222222"/>
          <w:rtl w:val="0"/>
        </w:rPr>
        <w:t xml:space="preserve">Título: </w:t>
      </w:r>
    </w:p>
    <w:p w:rsidR="00000000" w:rsidDel="00000000" w:rsidP="00000000" w:rsidRDefault="00000000" w:rsidRPr="00000000" w14:paraId="00000002">
      <w:pPr>
        <w:shd w:fill="ffffff" w:val="clear"/>
        <w:spacing w:after="200" w:before="200" w:lineRule="auto"/>
        <w:ind w:left="0" w:firstLine="0"/>
        <w:rPr>
          <w:b w:val="1"/>
          <w:color w:val="222222"/>
        </w:rPr>
      </w:pPr>
      <w:r w:rsidDel="00000000" w:rsidR="00000000" w:rsidRPr="00000000">
        <w:rPr>
          <w:b w:val="1"/>
          <w:color w:val="222222"/>
          <w:rtl w:val="0"/>
        </w:rPr>
        <w:t xml:space="preserve">Presentación: </w:t>
      </w:r>
    </w:p>
    <w:p w:rsidR="00000000" w:rsidDel="00000000" w:rsidP="00000000" w:rsidRDefault="00000000" w:rsidRPr="00000000" w14:paraId="00000003">
      <w:pPr>
        <w:shd w:fill="ffffff" w:val="clear"/>
        <w:spacing w:after="240" w:before="240" w:lineRule="auto"/>
        <w:rPr>
          <w:color w:val="222222"/>
        </w:rPr>
      </w:pPr>
      <w:r w:rsidDel="00000000" w:rsidR="00000000" w:rsidRPr="00000000">
        <w:rPr>
          <w:color w:val="222222"/>
          <w:rtl w:val="0"/>
        </w:rPr>
        <w:t xml:space="preserve">¡Hola! Mi nombre es Abi Camavilca y soy estudiante de quinto ciclo de la carrera de Publicidad en la PUCP, y estoy profundamente apasionada por el mundo de la creatividad y la comunicación. Una de las cosas que más me entusiasma de mi carrera es la capacidad de utilizar ideas innovadoras para entender y conectar de manera auténtica con el público objetivo, generando mensajes que resuenan y dejan huella. Me gusta explorar cómo la publicidad puede ir más allá de la venta, ayudando a construir relaciones de valor entre marcas y personas, y promoviendo experiencias que se sienten genuinas y memorables.</w:t>
      </w:r>
    </w:p>
    <w:p w:rsidR="00000000" w:rsidDel="00000000" w:rsidP="00000000" w:rsidRDefault="00000000" w:rsidRPr="00000000" w14:paraId="00000004">
      <w:pPr>
        <w:shd w:fill="ffffff" w:val="clear"/>
        <w:spacing w:after="240" w:before="240" w:lineRule="auto"/>
        <w:rPr>
          <w:color w:val="222222"/>
        </w:rPr>
      </w:pPr>
      <w:r w:rsidDel="00000000" w:rsidR="00000000" w:rsidRPr="00000000">
        <w:rPr>
          <w:color w:val="222222"/>
          <w:rtl w:val="0"/>
        </w:rPr>
        <w:t xml:space="preserve">Mirando hacia el futuro, mi sueño profesional es desarrollarme en una agencia de publicidad donde pueda experimentar la intensidad creativa y estratégica del trabajo en equipo. Más adelante, me gustaría dar el siguiente paso y unirme al área de marketing de una empresa, donde pueda aplicar mi experiencia para generar impacto directo en el posicionamiento y crecimiento de una marca en específico.</w:t>
      </w:r>
    </w:p>
    <w:p w:rsidR="00000000" w:rsidDel="00000000" w:rsidP="00000000" w:rsidRDefault="00000000" w:rsidRPr="00000000" w14:paraId="00000005">
      <w:pPr>
        <w:shd w:fill="ffffff" w:val="clear"/>
        <w:spacing w:after="240" w:before="240" w:lineRule="auto"/>
        <w:rPr>
          <w:color w:val="222222"/>
        </w:rPr>
      </w:pPr>
      <w:r w:rsidDel="00000000" w:rsidR="00000000" w:rsidRPr="00000000">
        <w:rPr>
          <w:color w:val="222222"/>
          <w:rtl w:val="0"/>
        </w:rPr>
        <w:t xml:space="preserve">En mi tiempo libre, me gusta hacer un poco de todo. Dependeiendo del mood disfruto leer, bordar, pintar, hacer bisutería, y hacer scrapbook, ya que cada uno de estos pasatiempos me permite expresar mi creatividad y relajarme. También me encanta andar en bicicleta, escuchar música y hornear, actividades que me ayudan a encontrar un balance y a recargar energías. Además, algo muy importante para mí es mi fe cristiana. Dedico una parte de mi tiempo a mi comunión con Dios, a apoyar en actividades de la iglesia y servir, lo cual me permite dar lo mejor de mí a los demás. Dios siempre me acompaña por lo que siempre está dentro de mis planes presentes y futuros, lo que me permite descansar en su voluntad. </w:t>
      </w:r>
    </w:p>
    <w:p w:rsidR="00000000" w:rsidDel="00000000" w:rsidP="00000000" w:rsidRDefault="00000000" w:rsidRPr="00000000" w14:paraId="00000006">
      <w:pPr>
        <w:shd w:fill="ffffff" w:val="clear"/>
        <w:spacing w:after="200" w:before="200" w:lineRule="auto"/>
        <w:ind w:left="0" w:firstLine="0"/>
        <w:rPr>
          <w:b w:val="1"/>
          <w:color w:val="222222"/>
        </w:rPr>
      </w:pPr>
      <w:r w:rsidDel="00000000" w:rsidR="00000000" w:rsidRPr="00000000">
        <w:rPr>
          <w:b w:val="1"/>
          <w:color w:val="222222"/>
          <w:rtl w:val="0"/>
        </w:rPr>
        <w:t xml:space="preserve">Mi experiencia: </w:t>
      </w:r>
    </w:p>
    <w:p w:rsidR="00000000" w:rsidDel="00000000" w:rsidP="00000000" w:rsidRDefault="00000000" w:rsidRPr="00000000" w14:paraId="00000007">
      <w:pPr>
        <w:shd w:fill="ffffff" w:val="clear"/>
        <w:spacing w:after="240" w:before="240" w:lineRule="auto"/>
        <w:rPr>
          <w:color w:val="222222"/>
        </w:rPr>
      </w:pPr>
      <w:r w:rsidDel="00000000" w:rsidR="00000000" w:rsidRPr="00000000">
        <w:rPr>
          <w:color w:val="222222"/>
          <w:rtl w:val="0"/>
        </w:rPr>
        <w:t xml:space="preserve">Al comenzar este curso y a aprender programación, sentí mucha emoción y una gran satisfacción porque estaba entendiendo todo lo que nos enseñaban. Me sentía confiada y muy motivada por la claridad con la que las ideas se iban conectando. Sin embargo, cuando llegó la primera PC, las cosas se complicaron. La falta de tiempo para terminar esta pc me costó procesar bastante que incluso, por un momento, llegué a pensar que quizá el curso era demasiado fuerte para mí.</w:t>
      </w:r>
    </w:p>
    <w:p w:rsidR="00000000" w:rsidDel="00000000" w:rsidP="00000000" w:rsidRDefault="00000000" w:rsidRPr="00000000" w14:paraId="00000008">
      <w:pPr>
        <w:shd w:fill="ffffff" w:val="clear"/>
        <w:spacing w:after="240" w:before="240" w:lineRule="auto"/>
        <w:rPr>
          <w:color w:val="222222"/>
        </w:rPr>
      </w:pPr>
      <w:r w:rsidDel="00000000" w:rsidR="00000000" w:rsidRPr="00000000">
        <w:rPr>
          <w:color w:val="222222"/>
          <w:rtl w:val="0"/>
        </w:rPr>
        <w:t xml:space="preserve">A pesar de los desafíos, la programación me ha enseñado mucho. He aprendido que, en la mayoría de los casos, hay formas más fáciles de resolver situaciones si se tiene la paciencia y creatividad para encontrarlas. También descubrí que es importante enfocarse primero en que el código funcione y luego buscar formas más eficientes de lograrlo, esto también puede ser aplicable en otros contextos. :)</w:t>
      </w:r>
    </w:p>
    <w:p w:rsidR="00000000" w:rsidDel="00000000" w:rsidP="00000000" w:rsidRDefault="00000000" w:rsidRPr="00000000" w14:paraId="00000009">
      <w:pPr>
        <w:shd w:fill="ffffff" w:val="clear"/>
        <w:spacing w:after="240" w:before="240" w:lineRule="auto"/>
        <w:rPr>
          <w:color w:val="222222"/>
        </w:rPr>
      </w:pPr>
      <w:r w:rsidDel="00000000" w:rsidR="00000000" w:rsidRPr="00000000">
        <w:rPr>
          <w:color w:val="222222"/>
          <w:rtl w:val="0"/>
        </w:rPr>
        <w:t xml:space="preserve">Una de las cosas que más me gusta de programar es ver los códigos de colores, me encantan los colores y verlos en ese entorno es satisfactorio. También, como mencionaba antes, me agradan las distintas maneras en que una situación puede resolverse, me gusta el reto de pensar y encontrar soluciones para que algo funcione. Sin embargo, lo que no disfruto tanto son los momentos en que aparecen errores complejos y requieren de ayuda para solucionarlos, o cuando, a pesar de mis intentos, no consigo resolverlos tan fácilmente.</w:t>
      </w:r>
    </w:p>
    <w:p w:rsidR="00000000" w:rsidDel="00000000" w:rsidP="00000000" w:rsidRDefault="00000000" w:rsidRPr="00000000" w14:paraId="0000000A">
      <w:pPr>
        <w:shd w:fill="ffffff" w:val="clear"/>
        <w:spacing w:after="240" w:before="240" w:lineRule="auto"/>
        <w:rPr>
          <w:color w:val="222222"/>
        </w:rPr>
      </w:pPr>
      <w:r w:rsidDel="00000000" w:rsidR="00000000" w:rsidRPr="00000000">
        <w:rPr>
          <w:color w:val="222222"/>
          <w:rtl w:val="0"/>
        </w:rPr>
        <w:t xml:space="preserve">Con la programación, me gustaría en el futuro poder crear páginas web que puedan ayudar a personas en áreas relacionadas con mi ámbito laboral. Además, me motiva pensar en desarrollar algo que genere un impacto positivo y beneficie realmente a quienes lo necesitan, pero desde el rubro en el que me estoy formando.</w:t>
      </w:r>
    </w:p>
    <w:p w:rsidR="00000000" w:rsidDel="00000000" w:rsidP="00000000" w:rsidRDefault="00000000" w:rsidRPr="00000000" w14:paraId="0000000B">
      <w:pPr>
        <w:shd w:fill="ffffff" w:val="clear"/>
        <w:spacing w:after="200" w:before="200" w:lineRule="auto"/>
        <w:ind w:left="0" w:firstLine="0"/>
        <w:rPr>
          <w:b w:val="1"/>
          <w:color w:val="222222"/>
        </w:rPr>
      </w:pPr>
      <w:r w:rsidDel="00000000" w:rsidR="00000000" w:rsidRPr="00000000">
        <w:rPr>
          <w:b w:val="1"/>
          <w:color w:val="222222"/>
          <w:rtl w:val="0"/>
        </w:rPr>
        <w:t xml:space="preserve">Imágenes:</w:t>
      </w:r>
    </w:p>
    <w:p w:rsidR="00000000" w:rsidDel="00000000" w:rsidP="00000000" w:rsidRDefault="00000000" w:rsidRPr="00000000" w14:paraId="0000000C">
      <w:pPr>
        <w:shd w:fill="ffffff" w:val="clear"/>
        <w:spacing w:after="200" w:before="200" w:lineRule="auto"/>
        <w:ind w:left="0" w:firstLine="0"/>
        <w:rPr>
          <w:color w:val="222222"/>
        </w:rPr>
      </w:pPr>
      <w:r w:rsidDel="00000000" w:rsidR="00000000" w:rsidRPr="00000000">
        <w:rPr>
          <w:color w:val="222222"/>
          <w:rtl w:val="0"/>
        </w:rPr>
        <w:t xml:space="preserve">Perfil: </w:t>
      </w:r>
    </w:p>
    <w:p w:rsidR="00000000" w:rsidDel="00000000" w:rsidP="00000000" w:rsidRDefault="00000000" w:rsidRPr="00000000" w14:paraId="0000000D">
      <w:pPr>
        <w:shd w:fill="ffffff" w:val="clear"/>
        <w:spacing w:after="200" w:before="200" w:lineRule="auto"/>
        <w:ind w:left="0" w:firstLine="0"/>
        <w:rPr>
          <w:color w:val="222222"/>
        </w:rPr>
      </w:pPr>
      <w:r w:rsidDel="00000000" w:rsidR="00000000" w:rsidRPr="00000000">
        <w:rPr>
          <w:color w:val="222222"/>
          <w:rtl w:val="0"/>
        </w:rPr>
        <w:t xml:space="preserve">3 Gráficos de PC2 o PC3:</w:t>
      </w:r>
    </w:p>
    <w:p w:rsidR="00000000" w:rsidDel="00000000" w:rsidP="00000000" w:rsidRDefault="00000000" w:rsidRPr="00000000" w14:paraId="0000000E">
      <w:pPr>
        <w:numPr>
          <w:ilvl w:val="0"/>
          <w:numId w:val="1"/>
        </w:numPr>
        <w:spacing w:after="0" w:afterAutospacing="0" w:before="200" w:lineRule="auto"/>
        <w:ind w:left="720" w:hanging="360"/>
        <w:rPr>
          <w:color w:val="222222"/>
          <w:u w:val="none"/>
        </w:rPr>
      </w:pPr>
      <w:r w:rsidDel="00000000" w:rsidR="00000000" w:rsidRPr="00000000">
        <w:rPr>
          <w:color w:val="222222"/>
          <w:rtl w:val="0"/>
        </w:rPr>
        <w:t xml:space="preserve">Nube de palabras Julieta: Este gráfico fue hecho con la librería WordCloud y muestra las palabras de un texto en diversos tamaños, el tamaño de cada una depende de la cantidad de veces que se repitió en el texto. Es decir, mientras más grande sea la palabra, más veces se repitió en el texto.</w:t>
      </w:r>
    </w:p>
    <w:p w:rsidR="00000000" w:rsidDel="00000000" w:rsidP="00000000" w:rsidRDefault="00000000" w:rsidRPr="00000000" w14:paraId="0000000F">
      <w:pPr>
        <w:numPr>
          <w:ilvl w:val="0"/>
          <w:numId w:val="1"/>
        </w:numPr>
        <w:spacing w:after="0" w:afterAutospacing="0" w:before="0" w:beforeAutospacing="0" w:lineRule="auto"/>
        <w:ind w:left="720" w:hanging="360"/>
        <w:rPr>
          <w:color w:val="222222"/>
          <w:u w:val="none"/>
        </w:rPr>
      </w:pPr>
      <w:r w:rsidDel="00000000" w:rsidR="00000000" w:rsidRPr="00000000">
        <w:rPr>
          <w:color w:val="222222"/>
          <w:rtl w:val="0"/>
        </w:rPr>
        <w:t xml:space="preserve">Goles Juve: Estos gráficos de barras fueron hechos con la librería Matlotlib. La base de datos con la que se trabajó es la primera división de la liga italiana (serie A). Se escogió un equipo, en este caso la Juventus, y se calculó la frecuencia de los goles anotados como equipo local y como visitante.</w:t>
      </w:r>
    </w:p>
    <w:p w:rsidR="00000000" w:rsidDel="00000000" w:rsidP="00000000" w:rsidRDefault="00000000" w:rsidRPr="00000000" w14:paraId="00000010">
      <w:pPr>
        <w:numPr>
          <w:ilvl w:val="0"/>
          <w:numId w:val="1"/>
        </w:numPr>
        <w:spacing w:after="200" w:before="0" w:beforeAutospacing="0" w:lineRule="auto"/>
        <w:ind w:left="720" w:hanging="360"/>
        <w:rPr>
          <w:color w:val="222222"/>
          <w:u w:val="none"/>
        </w:rPr>
      </w:pPr>
      <w:r w:rsidDel="00000000" w:rsidR="00000000" w:rsidRPr="00000000">
        <w:rPr>
          <w:color w:val="222222"/>
          <w:rtl w:val="0"/>
        </w:rPr>
        <w:t xml:space="preserve">Promedio tarjetas rojas: Este gráfico de pastel también fue hecho con la librería Matlotlib y la misma base de datos de la liga italiana (serie A). El gráfico representa los promedios de tarjetas rojas recibidas como visitante para todos los equipos de esta liga. </w:t>
      </w:r>
    </w:p>
    <w:p w:rsidR="00000000" w:rsidDel="00000000" w:rsidP="00000000" w:rsidRDefault="00000000" w:rsidRPr="00000000" w14:paraId="00000011">
      <w:pPr>
        <w:spacing w:after="200" w:before="200" w:lineRule="auto"/>
        <w:rPr>
          <w:color w:val="222222"/>
        </w:rPr>
      </w:pPr>
      <w:r w:rsidDel="00000000" w:rsidR="00000000" w:rsidRPr="00000000">
        <w:rPr>
          <w:color w:val="222222"/>
          <w:rtl w:val="0"/>
        </w:rPr>
        <w:t xml:space="preserve">Videos:</w:t>
      </w:r>
    </w:p>
    <w:p w:rsidR="00000000" w:rsidDel="00000000" w:rsidP="00000000" w:rsidRDefault="00000000" w:rsidRPr="00000000" w14:paraId="00000012">
      <w:pPr>
        <w:numPr>
          <w:ilvl w:val="0"/>
          <w:numId w:val="2"/>
        </w:numPr>
        <w:spacing w:after="0" w:afterAutospacing="0" w:before="200" w:lineRule="auto"/>
        <w:ind w:left="720" w:hanging="360"/>
        <w:rPr>
          <w:color w:val="222222"/>
          <w:u w:val="none"/>
        </w:rPr>
      </w:pPr>
      <w:r w:rsidDel="00000000" w:rsidR="00000000" w:rsidRPr="00000000">
        <w:rPr>
          <w:color w:val="222222"/>
          <w:rtl w:val="0"/>
        </w:rPr>
        <w:t xml:space="preserve">ejercicio 5</w:t>
      </w:r>
    </w:p>
    <w:p w:rsidR="00000000" w:rsidDel="00000000" w:rsidP="00000000" w:rsidRDefault="00000000" w:rsidRPr="00000000" w14:paraId="00000013">
      <w:pPr>
        <w:numPr>
          <w:ilvl w:val="0"/>
          <w:numId w:val="2"/>
        </w:numPr>
        <w:spacing w:after="200" w:before="0" w:beforeAutospacing="0" w:lineRule="auto"/>
        <w:ind w:left="720" w:hanging="360"/>
        <w:rPr>
          <w:color w:val="222222"/>
          <w:u w:val="none"/>
        </w:rPr>
      </w:pPr>
      <w:r w:rsidDel="00000000" w:rsidR="00000000" w:rsidRPr="00000000">
        <w:rPr>
          <w:color w:val="222222"/>
          <w:rtl w:val="0"/>
        </w:rPr>
        <w:t xml:space="preserve">ejercicio 2</w:t>
      </w:r>
    </w:p>
    <w:p w:rsidR="00000000" w:rsidDel="00000000" w:rsidP="00000000" w:rsidRDefault="00000000" w:rsidRPr="00000000" w14:paraId="00000014">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