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448A" w14:textId="1088B714" w:rsidR="00280BC4" w:rsidRPr="006B451B" w:rsidRDefault="00280BC4" w:rsidP="00280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04</w:t>
      </w:r>
    </w:p>
    <w:p w14:paraId="6CDF226C" w14:textId="77777777" w:rsidR="00280BC4" w:rsidRDefault="00280BC4" w:rsidP="00280BC4">
      <w:pPr>
        <w:jc w:val="both"/>
        <w:rPr>
          <w:b/>
          <w:bCs/>
          <w:sz w:val="32"/>
          <w:szCs w:val="32"/>
        </w:rPr>
      </w:pPr>
    </w:p>
    <w:p w14:paraId="47386ADE" w14:textId="77777777" w:rsidR="00280BC4" w:rsidRPr="006978F0" w:rsidRDefault="00280BC4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5A689433" w14:textId="77777777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dataset have been shared with three folders namely train, validation, validation2 and a Jupyter notebook. The shared dataset is a multi-class dataset. Each folder of Examination dataset has five more folders namely normal, cheat, phone, </w:t>
      </w:r>
      <w:proofErr w:type="spellStart"/>
      <w:r>
        <w:rPr>
          <w:sz w:val="28"/>
          <w:szCs w:val="28"/>
        </w:rPr>
        <w:t>paperseeing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paperexchange</w:t>
      </w:r>
      <w:proofErr w:type="spellEnd"/>
      <w:r>
        <w:rPr>
          <w:sz w:val="28"/>
          <w:szCs w:val="28"/>
        </w:rPr>
        <w:t>.</w:t>
      </w:r>
    </w:p>
    <w:p w14:paraId="790A424A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14:paraId="199E01F4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14:paraId="5DBDA4DC" w14:textId="67E42845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</w:t>
      </w:r>
    </w:p>
    <w:p w14:paraId="4F6A871A" w14:textId="77777777" w:rsidR="00280BC4" w:rsidRPr="00DE32C1" w:rsidRDefault="00280BC4" w:rsidP="00280BC4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44CDE1F6" w14:textId="77777777" w:rsidR="00280BC4" w:rsidRDefault="00000000" w:rsidP="00280BC4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="00280BC4"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14:paraId="29627B53" w14:textId="77777777" w:rsidR="00280BC4" w:rsidRPr="00DE32C1" w:rsidRDefault="00280BC4" w:rsidP="00280BC4">
      <w:pPr>
        <w:jc w:val="both"/>
        <w:rPr>
          <w:color w:val="4472C4" w:themeColor="accent1"/>
          <w:sz w:val="28"/>
          <w:szCs w:val="28"/>
          <w:u w:val="single"/>
        </w:rPr>
      </w:pPr>
    </w:p>
    <w:p w14:paraId="71C199FD" w14:textId="0A570E45" w:rsidR="00280BC4" w:rsidRPr="006978F0" w:rsidRDefault="00172069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Confusion Matrix</w:t>
      </w:r>
    </w:p>
    <w:p w14:paraId="456A7DA2" w14:textId="77777777" w:rsidR="00172069" w:rsidRDefault="00172069" w:rsidP="00280BC4">
      <w:pPr>
        <w:rPr>
          <w:sz w:val="28"/>
          <w:szCs w:val="28"/>
        </w:rPr>
      </w:pPr>
      <w:r w:rsidRPr="00172069">
        <w:rPr>
          <w:sz w:val="28"/>
          <w:szCs w:val="28"/>
        </w:rPr>
        <w:t>A confusion matrix is a matrix that summarizes the performance of a machine learning model on a set of test data. It is often used to measure the performance of classification models, which aim to predict a categorical label for each input instance.</w:t>
      </w:r>
    </w:p>
    <w:p w14:paraId="2D407C87" w14:textId="2A9DFF33" w:rsidR="00172069" w:rsidRPr="00172069" w:rsidRDefault="00172069" w:rsidP="00172069">
      <w:pPr>
        <w:rPr>
          <w:i/>
          <w:iCs/>
          <w:sz w:val="28"/>
          <w:szCs w:val="28"/>
        </w:rPr>
      </w:pPr>
      <w:r w:rsidRPr="00172069">
        <w:rPr>
          <w:i/>
          <w:iCs/>
          <w:sz w:val="28"/>
          <w:szCs w:val="28"/>
        </w:rPr>
        <w:t>Terms related to Confusion Matrix</w:t>
      </w:r>
    </w:p>
    <w:p w14:paraId="1DF60503" w14:textId="133D2B92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True Positive (TP)</w:t>
      </w:r>
    </w:p>
    <w:p w14:paraId="022AFFE3" w14:textId="2CBD2B80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False Positive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(FP)</w:t>
      </w:r>
    </w:p>
    <w:p w14:paraId="46A758FE" w14:textId="703A8E76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True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(TN)</w:t>
      </w:r>
    </w:p>
    <w:p w14:paraId="5CBC17CC" w14:textId="11783137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False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(FN)</w:t>
      </w:r>
    </w:p>
    <w:p w14:paraId="7B17E8EA" w14:textId="26D24352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Batch size</w:t>
      </w:r>
    </w:p>
    <w:p w14:paraId="13D134BA" w14:textId="7C0F8B32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batch size is a hyperparameter that defines the number of samples to work through before updating the internal model parameters.</w:t>
      </w:r>
    </w:p>
    <w:p w14:paraId="5D7CF868" w14:textId="4B296EDD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</w:t>
      </w:r>
    </w:p>
    <w:p w14:paraId="740F1803" w14:textId="02192946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number of epochs is a hyperparameter that defines the number times that the learning algorithm will work through the entire training dataset.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 xml:space="preserve">One epoch </w:t>
      </w:r>
      <w:r w:rsidRPr="00172069">
        <w:rPr>
          <w:sz w:val="28"/>
          <w:szCs w:val="28"/>
        </w:rPr>
        <w:lastRenderedPageBreak/>
        <w:t>means that each sample in the training dataset has had an opportunity to update the internal model parameters. An epoch is comprised of one or more batches.</w:t>
      </w:r>
    </w:p>
    <w:p w14:paraId="79FE8B89" w14:textId="0CEE3CC5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Optimizer</w:t>
      </w:r>
    </w:p>
    <w:p w14:paraId="3315BEB7" w14:textId="5E160B65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An optimizer is an algorithm or function that adapts the neural network's attributes, like learning rate and weights. Hence, it assists in improving the accuracy and reduces the total loss.</w:t>
      </w:r>
    </w:p>
    <w:p w14:paraId="56605E0A" w14:textId="77777777" w:rsidR="00172069" w:rsidRDefault="00172069" w:rsidP="00172069">
      <w:pPr>
        <w:rPr>
          <w:sz w:val="28"/>
          <w:szCs w:val="28"/>
        </w:rPr>
      </w:pPr>
    </w:p>
    <w:p w14:paraId="75020FD1" w14:textId="293C3AE6" w:rsidR="00280BC4" w:rsidRPr="00172069" w:rsidRDefault="00280BC4" w:rsidP="00280BC4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</w:rPr>
        <w:t>Jupyter Notebook</w:t>
      </w:r>
    </w:p>
    <w:p w14:paraId="6B25B9A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.callbacks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</w:p>
    <w:p w14:paraId="2150889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95275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"weights-improvementResnet50-{epoch:02d}-{val_accuracy:.2f</w:t>
      </w:r>
      <w:proofErr w:type="gram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}.hdf</w:t>
      </w:r>
      <w:proofErr w:type="gram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5"</w:t>
      </w:r>
    </w:p>
    <w:p w14:paraId="5A12A1D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checkpoint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monitor=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verbose=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save_best_only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0B8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'max'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D8D87B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4F5B2C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D99E0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train_generator,validation_split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=0.2,epochs = EPOCHS)</w:t>
      </w:r>
    </w:p>
    <w:p w14:paraId="078FF22C" w14:textId="77777777" w:rsidR="00280BC4" w:rsidRDefault="00280BC4" w:rsidP="00280BC4">
      <w:pPr>
        <w:rPr>
          <w:sz w:val="28"/>
          <w:szCs w:val="28"/>
        </w:rPr>
      </w:pPr>
    </w:p>
    <w:p w14:paraId="384A38FC" w14:textId="77777777" w:rsidR="00280BC4" w:rsidRPr="005B0B87" w:rsidRDefault="00280BC4" w:rsidP="00280B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509A2" wp14:editId="2E4F9186">
            <wp:extent cx="5731510" cy="3223895"/>
            <wp:effectExtent l="0" t="0" r="2540" b="0"/>
            <wp:docPr id="9410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DB77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8E9D51" wp14:editId="23360BE3">
            <wp:extent cx="5937022" cy="3302000"/>
            <wp:effectExtent l="0" t="0" r="6985" b="0"/>
            <wp:docPr id="120824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2" cy="33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41881562" w14:textId="77777777" w:rsidR="00280BC4" w:rsidRDefault="00280BC4" w:rsidP="00280BC4">
      <w:pPr>
        <w:rPr>
          <w:sz w:val="28"/>
          <w:szCs w:val="28"/>
        </w:rPr>
      </w:pPr>
    </w:p>
    <w:p w14:paraId="1CA93070" w14:textId="77777777" w:rsidR="00280BC4" w:rsidRDefault="00280BC4" w:rsidP="00280BC4">
      <w:pPr>
        <w:rPr>
          <w:sz w:val="28"/>
          <w:szCs w:val="28"/>
        </w:rPr>
      </w:pPr>
    </w:p>
    <w:p w14:paraId="21B3F861" w14:textId="462C635F" w:rsidR="00280BC4" w:rsidRDefault="00125F0D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D0B67" wp14:editId="3D258BBB">
            <wp:extent cx="5731510" cy="4751705"/>
            <wp:effectExtent l="0" t="0" r="2540" b="0"/>
            <wp:docPr id="8523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1044" name="Picture 852371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3DA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87FA24" wp14:editId="5793E0E3">
            <wp:extent cx="4933950" cy="3949307"/>
            <wp:effectExtent l="0" t="0" r="0" b="0"/>
            <wp:docPr id="87851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92" cy="40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5D9F6807" w14:textId="77777777" w:rsidR="00280BC4" w:rsidRDefault="00280BC4" w:rsidP="00280BC4">
      <w:pPr>
        <w:rPr>
          <w:sz w:val="28"/>
          <w:szCs w:val="28"/>
        </w:rPr>
      </w:pPr>
    </w:p>
    <w:p w14:paraId="4766B979" w14:textId="77777777" w:rsidR="00280BC4" w:rsidRDefault="00280BC4" w:rsidP="00280BC4">
      <w:pPr>
        <w:rPr>
          <w:sz w:val="28"/>
          <w:szCs w:val="28"/>
        </w:rPr>
      </w:pPr>
    </w:p>
    <w:p w14:paraId="0BC66BA3" w14:textId="06AC517D" w:rsidR="00280BC4" w:rsidRPr="00172069" w:rsidRDefault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274BF0" wp14:editId="01993079">
            <wp:extent cx="4996815" cy="3973195"/>
            <wp:effectExtent l="0" t="0" r="0" b="8255"/>
            <wp:docPr id="96333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 </w:t>
      </w:r>
    </w:p>
    <w:sectPr w:rsidR="00280BC4" w:rsidRPr="0017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C4"/>
    <w:rsid w:val="00125F0D"/>
    <w:rsid w:val="00172069"/>
    <w:rsid w:val="002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B36B"/>
  <w15:chartTrackingRefBased/>
  <w15:docId w15:val="{91B9FB31-BD34-46E8-AF7E-E353C76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Abinivesh M</cp:lastModifiedBy>
  <cp:revision>2</cp:revision>
  <dcterms:created xsi:type="dcterms:W3CDTF">2023-06-22T13:25:00Z</dcterms:created>
  <dcterms:modified xsi:type="dcterms:W3CDTF">2023-06-24T01:26:00Z</dcterms:modified>
</cp:coreProperties>
</file>