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422" w:rsidRPr="00CD7C96" w:rsidRDefault="006E5422" w:rsidP="00CD7C96">
      <w:pPr>
        <w:spacing w:before="150" w:after="30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D7C9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MANAGEMENT AND BUSINESS CONSULTING:</w:t>
      </w:r>
    </w:p>
    <w:p w:rsidR="006E5422" w:rsidRPr="00CD7C96" w:rsidRDefault="006E5422" w:rsidP="00CD7C9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D7C9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Learn To Build Profitable Brands, Not Just Good Looks</w:t>
      </w:r>
    </w:p>
    <w:p w:rsidR="006E5422" w:rsidRPr="00CD7C96" w:rsidRDefault="006E5422" w:rsidP="00CD7C9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CD7C9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Do you have an idea and you don’t know the </w:t>
      </w:r>
      <w:r w:rsidRPr="00CD7C9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How</w:t>
      </w:r>
      <w:r w:rsidRPr="00CD7C9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or you are looking for a better way to monetize your business? Then you are at the right place. Where we understand “Where you are” and hold your hands through the process.</w:t>
      </w:r>
    </w:p>
    <w:p w:rsidR="006E5422" w:rsidRPr="00CD7C96" w:rsidRDefault="006E5422" w:rsidP="00CD7C9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CD7C9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Due to the current economic environment, Ecostrong offers services to help ideas and businesses (Start-ups and Existing) to stand out, tighten their operations, increase revenue while keeping expenses low and compete profitably.</w:t>
      </w:r>
    </w:p>
    <w:p w:rsidR="006E5422" w:rsidRPr="00CD7C96" w:rsidRDefault="006E5422" w:rsidP="00CD7C9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CD7C9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We do understand that building a great brand requires great strategies, our Company having adequate knowledge and experience to provide you the actionable tips and strategy to grow your business. </w:t>
      </w:r>
    </w:p>
    <w:p w:rsidR="006E5422" w:rsidRPr="00CD7C96" w:rsidRDefault="006E5422" w:rsidP="00CD7C9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D7C9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If you have hands on a brand, </w:t>
      </w:r>
      <w:r w:rsidRPr="00CD7C9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then make sure you sign up for free updates to learn the techniques, systems and strategies we’re talking about</w:t>
      </w:r>
      <w:r w:rsidRPr="00CD7C9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</w:t>
      </w:r>
    </w:p>
    <w:p w:rsidR="006E5422" w:rsidRPr="00CD7C96" w:rsidRDefault="006E5422" w:rsidP="00CD7C9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CD7C9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Our service contract is scalable, easy to terminate when no longer needed, independent advice, no taxes charge, high business expertise, and higher level business professional than may be hired</w:t>
      </w:r>
    </w:p>
    <w:p w:rsidR="00327CD7" w:rsidRDefault="006E5422" w:rsidP="00CD7C96">
      <w:pPr>
        <w:jc w:val="both"/>
        <w:rPr>
          <w:rFonts w:ascii="Times New Roman" w:hAnsi="Times New Roman" w:cs="Times New Roman"/>
          <w:sz w:val="24"/>
          <w:szCs w:val="24"/>
        </w:rPr>
      </w:pPr>
      <w:r w:rsidRPr="00CD7C96">
        <w:rPr>
          <w:rFonts w:ascii="Times New Roman" w:hAnsi="Times New Roman" w:cs="Times New Roman"/>
          <w:sz w:val="24"/>
          <w:szCs w:val="24"/>
        </w:rPr>
        <w:t>At Ecostrong, we</w:t>
      </w:r>
      <w:r w:rsidR="00B9225D">
        <w:rPr>
          <w:rFonts w:ascii="Times New Roman" w:hAnsi="Times New Roman" w:cs="Times New Roman"/>
          <w:sz w:val="24"/>
          <w:szCs w:val="24"/>
        </w:rPr>
        <w:t xml:space="preserve"> use our strong entrepreneurial skills to build and turn ideas into enterprise, and we</w:t>
      </w:r>
      <w:r w:rsidRPr="00CD7C96">
        <w:rPr>
          <w:rFonts w:ascii="Times New Roman" w:hAnsi="Times New Roman" w:cs="Times New Roman"/>
          <w:sz w:val="24"/>
          <w:szCs w:val="24"/>
        </w:rPr>
        <w:t xml:space="preserve"> use our</w:t>
      </w:r>
      <w:r w:rsidR="00CD7C96" w:rsidRPr="00CD7C96">
        <w:rPr>
          <w:rFonts w:ascii="Times New Roman" w:hAnsi="Times New Roman" w:cs="Times New Roman"/>
          <w:sz w:val="24"/>
          <w:szCs w:val="24"/>
        </w:rPr>
        <w:t xml:space="preserve"> business management</w:t>
      </w:r>
      <w:r w:rsidRPr="00CD7C96">
        <w:rPr>
          <w:rFonts w:ascii="Times New Roman" w:hAnsi="Times New Roman" w:cs="Times New Roman"/>
          <w:sz w:val="24"/>
          <w:szCs w:val="24"/>
        </w:rPr>
        <w:t xml:space="preserve"> expertise, experience, strategies and principles to improve performance </w:t>
      </w:r>
      <w:r w:rsidR="00CD7C96" w:rsidRPr="00CD7C96">
        <w:rPr>
          <w:rFonts w:ascii="Times New Roman" w:hAnsi="Times New Roman" w:cs="Times New Roman"/>
          <w:sz w:val="24"/>
          <w:szCs w:val="24"/>
        </w:rPr>
        <w:t>at companies of all sizes</w:t>
      </w:r>
      <w:r w:rsidR="00B922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225D" w:rsidRPr="00CD7C96" w:rsidRDefault="00B9225D" w:rsidP="00CD7C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 Out To Us Now!</w:t>
      </w:r>
    </w:p>
    <w:sectPr w:rsidR="00B9225D" w:rsidRPr="00CD7C96" w:rsidSect="0032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422"/>
    <w:rsid w:val="00327CD7"/>
    <w:rsid w:val="006E5422"/>
    <w:rsid w:val="00B9225D"/>
    <w:rsid w:val="00CD7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2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Oluwasegun A. Sunday</dc:creator>
  <cp:lastModifiedBy>Oluwasegun A. Sunday</cp:lastModifiedBy>
  <cp:revision>1</cp:revision>
  <dcterms:created xsi:type="dcterms:W3CDTF">2021-01-28T11:21:00Z</dcterms:created>
  <dcterms:modified xsi:type="dcterms:W3CDTF">2021-01-28T11:48:00Z</dcterms:modified>
</cp:coreProperties>
</file>