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15950" w14:textId="77777777" w:rsidR="001D6359" w:rsidRPr="001D6359" w:rsidRDefault="001D6359" w:rsidP="001D6359">
      <w:r w:rsidRPr="001D6359">
        <w:t>**What Single-Cell Data Is Teaching Us About Cancer Evolution**</w:t>
      </w:r>
      <w:r w:rsidRPr="001D6359">
        <w:br/>
      </w:r>
      <w:r w:rsidRPr="001D6359">
        <w:br/>
        <w:t xml:space="preserve">**C-A-N-C-E-R.  </w:t>
      </w:r>
      <w:r w:rsidRPr="001D6359">
        <w:br/>
        <w:t>**A six-letter word with a huge impact on health. It's not just one disease but a group of over a hundred different diseases, making it one of the top causes of death worldwide. At its core, cancer happens when certain cells in the body begin to grow uncontrollably. These abnormal cells don't just multiply; they can also invade healthy ones, spreading and disrupting normal body functions.</w:t>
      </w:r>
      <w:r w:rsidRPr="001D6359">
        <w:br/>
      </w:r>
      <w:r w:rsidRPr="001D6359">
        <w:br/>
        <w:t>Now, imagine trying to treat a disease made up of millions of different cells, each with its own behaviour and genetic makeup. Which cells should the treatment target? This complexity makes cancer an incredibly difficult enemy to defeat.</w:t>
      </w:r>
      <w:r w:rsidRPr="001D6359">
        <w:br/>
      </w:r>
      <w:r w:rsidRPr="001D6359">
        <w:br/>
        <w:t xml:space="preserve">For many years, scientists studied cancer using a method called bulk sequencing, which </w:t>
      </w:r>
      <w:proofErr w:type="spellStart"/>
      <w:r w:rsidRPr="001D6359">
        <w:t>analyzes</w:t>
      </w:r>
      <w:proofErr w:type="spellEnd"/>
      <w:r w:rsidRPr="001D6359">
        <w:t xml:space="preserve"> all the genetic material in a sample at once. While this helped identify potential genetic targets, it had a major limitation: it showed an average view of all the cells combined. Researchers couldn't tell which specific cells carried certain mutations or how individual cells behaved differently from others. Important details were getting lost in the mix.</w:t>
      </w:r>
      <w:r w:rsidRPr="001D6359">
        <w:br/>
      </w:r>
      <w:r w:rsidRPr="001D6359">
        <w:br/>
        <w:t xml:space="preserve">To overcome this, scientists developed a new approach known as single-cell genomics. This technique examines each cell individually, enabling researchers to observe the unique characteristics of every cancer cell within a </w:t>
      </w:r>
      <w:proofErr w:type="spellStart"/>
      <w:r w:rsidRPr="001D6359">
        <w:t>tumor</w:t>
      </w:r>
      <w:proofErr w:type="spellEnd"/>
      <w:r w:rsidRPr="001D6359">
        <w:t xml:space="preserve">. By studying </w:t>
      </w:r>
      <w:proofErr w:type="spellStart"/>
      <w:r w:rsidRPr="001D6359">
        <w:t>tumors</w:t>
      </w:r>
      <w:proofErr w:type="spellEnd"/>
      <w:r w:rsidRPr="001D6359">
        <w:t xml:space="preserve"> one cell at a time, single-cell analysis can reveal:</w:t>
      </w:r>
      <w:r w:rsidRPr="001D6359">
        <w:br/>
      </w:r>
      <w:r w:rsidRPr="001D6359">
        <w:br/>
        <w:t xml:space="preserve">- The different types of cells present in a </w:t>
      </w:r>
      <w:proofErr w:type="spellStart"/>
      <w:r w:rsidRPr="001D6359">
        <w:t>tumor</w:t>
      </w:r>
      <w:proofErr w:type="spellEnd"/>
      <w:r w:rsidRPr="001D6359">
        <w:t xml:space="preserve"> and how they interact.</w:t>
      </w:r>
      <w:r w:rsidRPr="001D6359">
        <w:br/>
        <w:t xml:space="preserve">- How cancer cells communicate with their surroundings (the </w:t>
      </w:r>
      <w:proofErr w:type="spellStart"/>
      <w:r w:rsidRPr="001D6359">
        <w:t>tumor</w:t>
      </w:r>
      <w:proofErr w:type="spellEnd"/>
      <w:r w:rsidRPr="001D6359">
        <w:t xml:space="preserve"> microenvironment).</w:t>
      </w:r>
      <w:r w:rsidRPr="001D6359">
        <w:br/>
        <w:t>- Which specific cells are driving the disease or resisting treatment.</w:t>
      </w:r>
      <w:r w:rsidRPr="001D6359">
        <w:br/>
      </w:r>
      <w:r w:rsidRPr="001D6359">
        <w:br/>
        <w:t>This level of detail gives scientists a much clearer picture of cancer's complexity and evolution. It helps explain why some cancers respond well to treatment while others return or resist therapy. With this knowledge, treatments can be designed to target the right cells more precisely, making therapy more effective and reducing side effects. However, single-cell techniques are not perfect. They are highly sensitive and tend to capture information from more active (highly expressed) genes more easily than less active ones. That's why it is often great to combine single-cell analysis with traditional bulk sequencing to get a more complete and balanced understanding of cancer biology.</w:t>
      </w:r>
      <w:r w:rsidRPr="001D6359">
        <w:br/>
      </w:r>
      <w:r w:rsidRPr="001D6359">
        <w:br/>
        <w:t xml:space="preserve">In summary, single-cell data is teaching us that cancer isn't one disease, it's a </w:t>
      </w:r>
      <w:r w:rsidRPr="001D6359">
        <w:lastRenderedPageBreak/>
        <w:t>constantly evolving ecosystem of diverse cells. Understanding this evolution cell by cell brings us one step closer to smarter, more personalized cancer treatments.</w:t>
      </w:r>
    </w:p>
    <w:p w14:paraId="0C75DAAF" w14:textId="77777777" w:rsidR="007218B4" w:rsidRDefault="007218B4"/>
    <w:sectPr w:rsidR="007218B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359"/>
    <w:rsid w:val="001D6359"/>
    <w:rsid w:val="00421459"/>
    <w:rsid w:val="007218B4"/>
    <w:rsid w:val="007227CF"/>
    <w:rsid w:val="00902ECE"/>
    <w:rsid w:val="00AF5888"/>
    <w:rsid w:val="00C27902"/>
    <w:rsid w:val="00E70D5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650C96"/>
  <w15:chartTrackingRefBased/>
  <w15:docId w15:val="{337F4EDB-E302-47DE-A9B5-98F4FF327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3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359"/>
    <w:rPr>
      <w:rFonts w:eastAsiaTheme="majorEastAsia" w:cstheme="majorBidi"/>
      <w:color w:val="272727" w:themeColor="text1" w:themeTint="D8"/>
    </w:rPr>
  </w:style>
  <w:style w:type="paragraph" w:styleId="Title">
    <w:name w:val="Title"/>
    <w:basedOn w:val="Normal"/>
    <w:next w:val="Normal"/>
    <w:link w:val="TitleChar"/>
    <w:uiPriority w:val="10"/>
    <w:qFormat/>
    <w:rsid w:val="001D6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359"/>
    <w:pPr>
      <w:spacing w:before="160"/>
      <w:jc w:val="center"/>
    </w:pPr>
    <w:rPr>
      <w:i/>
      <w:iCs/>
      <w:color w:val="404040" w:themeColor="text1" w:themeTint="BF"/>
    </w:rPr>
  </w:style>
  <w:style w:type="character" w:customStyle="1" w:styleId="QuoteChar">
    <w:name w:val="Quote Char"/>
    <w:basedOn w:val="DefaultParagraphFont"/>
    <w:link w:val="Quote"/>
    <w:uiPriority w:val="29"/>
    <w:rsid w:val="001D6359"/>
    <w:rPr>
      <w:i/>
      <w:iCs/>
      <w:color w:val="404040" w:themeColor="text1" w:themeTint="BF"/>
    </w:rPr>
  </w:style>
  <w:style w:type="paragraph" w:styleId="ListParagraph">
    <w:name w:val="List Paragraph"/>
    <w:basedOn w:val="Normal"/>
    <w:uiPriority w:val="34"/>
    <w:qFormat/>
    <w:rsid w:val="001D6359"/>
    <w:pPr>
      <w:ind w:left="720"/>
      <w:contextualSpacing/>
    </w:pPr>
  </w:style>
  <w:style w:type="character" w:styleId="IntenseEmphasis">
    <w:name w:val="Intense Emphasis"/>
    <w:basedOn w:val="DefaultParagraphFont"/>
    <w:uiPriority w:val="21"/>
    <w:qFormat/>
    <w:rsid w:val="001D6359"/>
    <w:rPr>
      <w:i/>
      <w:iCs/>
      <w:color w:val="0F4761" w:themeColor="accent1" w:themeShade="BF"/>
    </w:rPr>
  </w:style>
  <w:style w:type="paragraph" w:styleId="IntenseQuote">
    <w:name w:val="Intense Quote"/>
    <w:basedOn w:val="Normal"/>
    <w:next w:val="Normal"/>
    <w:link w:val="IntenseQuoteChar"/>
    <w:uiPriority w:val="30"/>
    <w:qFormat/>
    <w:rsid w:val="001D6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359"/>
    <w:rPr>
      <w:i/>
      <w:iCs/>
      <w:color w:val="0F4761" w:themeColor="accent1" w:themeShade="BF"/>
    </w:rPr>
  </w:style>
  <w:style w:type="character" w:styleId="IntenseReference">
    <w:name w:val="Intense Reference"/>
    <w:basedOn w:val="DefaultParagraphFont"/>
    <w:uiPriority w:val="32"/>
    <w:qFormat/>
    <w:rsid w:val="001D63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408</Words>
  <Characters>2234</Characters>
  <Application>Microsoft Office Word</Application>
  <DocSecurity>0</DocSecurity>
  <Lines>34</Lines>
  <Paragraphs>11</Paragraphs>
  <ScaleCrop>false</ScaleCrop>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Abdulsalam (22175907)</dc:creator>
  <cp:keywords/>
  <dc:description/>
  <cp:lastModifiedBy>R Abdulsalam (22175907)</cp:lastModifiedBy>
  <cp:revision>1</cp:revision>
  <dcterms:created xsi:type="dcterms:W3CDTF">2025-11-02T08:02:00Z</dcterms:created>
  <dcterms:modified xsi:type="dcterms:W3CDTF">2025-11-02T08:03:00Z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81680c95-d795-434f-879f-546d8ba7b9a7</vt:lpwstr>
  </property>
</Properties>
</file>