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C78C6" w14:textId="5AC537EC" w:rsidR="006E020F" w:rsidRPr="00B70D41" w:rsidRDefault="00324904" w:rsidP="006E020F">
      <w:pPr>
        <w:rPr>
          <w:lang w:val="en-GB"/>
        </w:rPr>
      </w:pPr>
      <w:r w:rsidRPr="00B70D41">
        <w:rPr>
          <w:b/>
          <w:bCs/>
          <w:lang w:val="en-GB"/>
        </w:rPr>
        <w:t>S1</w:t>
      </w:r>
      <w:r w:rsidR="006B706C" w:rsidRPr="00B70D41">
        <w:rPr>
          <w:b/>
          <w:bCs/>
          <w:lang w:val="en-GB"/>
        </w:rPr>
        <w:t>3</w:t>
      </w:r>
      <w:r w:rsidR="004B6DB6">
        <w:rPr>
          <w:b/>
          <w:bCs/>
          <w:lang w:val="en-GB"/>
        </w:rPr>
        <w:t>_Heuristic.docx.</w:t>
      </w:r>
      <w:r w:rsidR="006E020F" w:rsidRPr="00B70D41">
        <w:rPr>
          <w:b/>
          <w:bCs/>
          <w:lang w:val="en-GB"/>
        </w:rPr>
        <w:t xml:space="preserve"> Heuristic guide for the assessment of articles in the Protocol Report</w:t>
      </w:r>
      <w:r w:rsidR="00CF55CD" w:rsidRPr="00B70D41">
        <w:rPr>
          <w:b/>
          <w:bCs/>
          <w:lang w:val="en-GB"/>
        </w:rPr>
        <w:t xml:space="preserve"> (S5).</w:t>
      </w:r>
    </w:p>
    <w:p w14:paraId="329580EF" w14:textId="6B3218E5" w:rsidR="00324904" w:rsidRDefault="00324904">
      <w:pPr>
        <w:rPr>
          <w:b/>
          <w:bCs/>
          <w:u w:val="single"/>
          <w:lang w:val="en-GB"/>
        </w:rPr>
      </w:pPr>
    </w:p>
    <w:p w14:paraId="7831059D" w14:textId="7D05EEDF" w:rsidR="006E020F" w:rsidRPr="006E020F" w:rsidRDefault="00AC086F" w:rsidP="006E020F">
      <w:pPr>
        <w:rPr>
          <w:lang w:val="en-GB"/>
        </w:rPr>
      </w:pPr>
      <w:r>
        <w:rPr>
          <w:lang w:val="en-GB"/>
        </w:rPr>
        <w:t>Present</w:t>
      </w:r>
      <w:r w:rsidR="00B51D9D">
        <w:rPr>
          <w:lang w:val="en-GB"/>
        </w:rPr>
        <w:t>_</w:t>
      </w:r>
      <w:r>
        <w:rPr>
          <w:lang w:val="en-GB"/>
        </w:rPr>
        <w:t>a</w:t>
      </w:r>
      <w:r w:rsidR="006E020F" w:rsidRPr="006E020F">
        <w:rPr>
          <w:lang w:val="en-GB"/>
        </w:rPr>
        <w:t>rticle: Triplication: an important component of the modern scientific method.</w:t>
      </w:r>
    </w:p>
    <w:p w14:paraId="7B9767C3" w14:textId="0BB140A3" w:rsidR="006E020F" w:rsidRPr="006E020F" w:rsidRDefault="006E020F" w:rsidP="006E020F">
      <w:pPr>
        <w:rPr>
          <w:lang w:val="pl-PL"/>
        </w:rPr>
      </w:pPr>
      <w:r w:rsidRPr="006E020F">
        <w:rPr>
          <w:lang w:val="pl-PL"/>
        </w:rPr>
        <w:t>Authors:  Jeremy S.C. Clark, Karina Szczypiór-Piasecka, Kamila Rydzewska, Konrad Podsiadło.</w:t>
      </w:r>
    </w:p>
    <w:p w14:paraId="72403B9E" w14:textId="77777777" w:rsidR="00C12C6A" w:rsidRPr="00DB190C" w:rsidRDefault="00C12C6A">
      <w:pPr>
        <w:rPr>
          <w:lang w:val="pl-PL"/>
        </w:rPr>
      </w:pPr>
    </w:p>
    <w:p w14:paraId="71E25814" w14:textId="78F88221" w:rsidR="00C12C6A" w:rsidRDefault="00C12C6A">
      <w:pPr>
        <w:rPr>
          <w:lang w:val="en-GB"/>
        </w:rPr>
      </w:pPr>
      <w:r>
        <w:rPr>
          <w:lang w:val="en-GB"/>
        </w:rPr>
        <w:t xml:space="preserve">The following is a guide to the assessment of study protocol, as used in the Protocol Report. This should be used in conjunction with the </w:t>
      </w:r>
      <w:r w:rsidR="00B51D9D">
        <w:rPr>
          <w:lang w:val="en-GB"/>
        </w:rPr>
        <w:t>p</w:t>
      </w:r>
      <w:r w:rsidR="001371FC">
        <w:rPr>
          <w:lang w:val="en-GB"/>
        </w:rPr>
        <w:t>resent</w:t>
      </w:r>
      <w:r w:rsidR="00B51D9D">
        <w:rPr>
          <w:lang w:val="en-GB"/>
        </w:rPr>
        <w:t>_a</w:t>
      </w:r>
      <w:r w:rsidR="001371FC">
        <w:rPr>
          <w:lang w:val="en-GB"/>
        </w:rPr>
        <w:t>rticle</w:t>
      </w:r>
      <w:r w:rsidR="00B51D9D">
        <w:rPr>
          <w:lang w:val="en-GB"/>
        </w:rPr>
        <w:t>:</w:t>
      </w:r>
      <w:r>
        <w:rPr>
          <w:lang w:val="en-GB"/>
        </w:rPr>
        <w:t>Methods</w:t>
      </w:r>
      <w:r w:rsidR="00816062">
        <w:rPr>
          <w:lang w:val="en-GB"/>
        </w:rPr>
        <w:t xml:space="preserve">, </w:t>
      </w:r>
      <w:r>
        <w:rPr>
          <w:lang w:val="en-GB"/>
        </w:rPr>
        <w:t>the column headings in the Protocol Report</w:t>
      </w:r>
      <w:r w:rsidR="0067037B">
        <w:rPr>
          <w:lang w:val="en-GB"/>
        </w:rPr>
        <w:t xml:space="preserve"> </w:t>
      </w:r>
      <w:r w:rsidR="006C3188">
        <w:rPr>
          <w:lang w:val="en-GB"/>
        </w:rPr>
        <w:t>(</w:t>
      </w:r>
      <w:r w:rsidR="00853B07" w:rsidRPr="00853B07">
        <w:rPr>
          <w:lang w:val="en-GB"/>
        </w:rPr>
        <w:t>S5_Table_PROTOCOL_REPORT_PLANTS_2017.xlsx</w:t>
      </w:r>
      <w:r w:rsidR="006C3188">
        <w:rPr>
          <w:color w:val="000000"/>
          <w:lang w:val="en-GB"/>
        </w:rPr>
        <w:t xml:space="preserve">) </w:t>
      </w:r>
      <w:r w:rsidR="0067037B">
        <w:rPr>
          <w:lang w:val="en-GB"/>
        </w:rPr>
        <w:t>and the Grid</w:t>
      </w:r>
      <w:r w:rsidR="00085CE8">
        <w:rPr>
          <w:lang w:val="en-GB"/>
        </w:rPr>
        <w:t xml:space="preserve"> (</w:t>
      </w:r>
      <w:r w:rsidR="00290E41" w:rsidRPr="00290E41">
        <w:rPr>
          <w:lang w:val="en-GB"/>
        </w:rPr>
        <w:t>S4_Table_Plant_journal_GRID_2017.xlsx</w:t>
      </w:r>
      <w:r w:rsidR="00085CE8">
        <w:rPr>
          <w:color w:val="000000"/>
          <w:lang w:val="en-GB"/>
        </w:rPr>
        <w:t>)</w:t>
      </w:r>
      <w:r w:rsidR="00816062">
        <w:rPr>
          <w:color w:val="000000"/>
          <w:lang w:val="en-GB"/>
        </w:rPr>
        <w:t xml:space="preserve">, and the definitions in </w:t>
      </w:r>
      <w:r w:rsidR="00290E41" w:rsidRPr="00290E41">
        <w:rPr>
          <w:color w:val="000000"/>
          <w:lang w:val="en-GB"/>
        </w:rPr>
        <w:t>S1_Table_Definitions.docx</w:t>
      </w:r>
      <w:r w:rsidR="00816062">
        <w:rPr>
          <w:color w:val="000000"/>
          <w:lang w:val="en-GB"/>
        </w:rPr>
        <w:t>.</w:t>
      </w:r>
    </w:p>
    <w:p w14:paraId="0D2890AF" w14:textId="77777777" w:rsidR="00C12C6A" w:rsidRDefault="00C12C6A">
      <w:pPr>
        <w:rPr>
          <w:lang w:val="en-GB"/>
        </w:rPr>
      </w:pPr>
    </w:p>
    <w:p w14:paraId="161977C3" w14:textId="6E7EF33D" w:rsidR="00C67AC7" w:rsidRPr="00C67AC7" w:rsidRDefault="00C67AC7">
      <w:pPr>
        <w:rPr>
          <w:b/>
          <w:bCs/>
          <w:lang w:val="en-GB"/>
        </w:rPr>
      </w:pPr>
      <w:r w:rsidRPr="00C67AC7">
        <w:rPr>
          <w:b/>
          <w:bCs/>
          <w:lang w:val="en-GB"/>
        </w:rPr>
        <w:t xml:space="preserve">A. </w:t>
      </w:r>
      <w:r w:rsidR="00426639">
        <w:rPr>
          <w:b/>
          <w:bCs/>
          <w:lang w:val="en-GB"/>
        </w:rPr>
        <w:t xml:space="preserve">Select a </w:t>
      </w:r>
      <w:r w:rsidRPr="00C67AC7">
        <w:rPr>
          <w:b/>
          <w:bCs/>
          <w:lang w:val="en-GB"/>
        </w:rPr>
        <w:t>Journal</w:t>
      </w:r>
      <w:r w:rsidR="00221559">
        <w:rPr>
          <w:b/>
          <w:bCs/>
          <w:lang w:val="en-GB"/>
        </w:rPr>
        <w:t xml:space="preserve"> from the grid (</w:t>
      </w:r>
      <w:r w:rsidR="004045B1" w:rsidRPr="00290E41">
        <w:rPr>
          <w:lang w:val="en-GB"/>
        </w:rPr>
        <w:t>S4_Table_Plant_journal_GRID_2017.xlsx</w:t>
      </w:r>
      <w:r w:rsidR="00221559">
        <w:rPr>
          <w:b/>
          <w:bCs/>
          <w:lang w:val="en-GB"/>
        </w:rPr>
        <w:t>).</w:t>
      </w:r>
    </w:p>
    <w:p w14:paraId="1C731E1F" w14:textId="77777777" w:rsidR="001436FE" w:rsidRDefault="007A52FE">
      <w:pPr>
        <w:rPr>
          <w:lang w:val="en-GB"/>
        </w:rPr>
      </w:pPr>
      <w:r>
        <w:rPr>
          <w:lang w:val="en-GB"/>
        </w:rPr>
        <w:t xml:space="preserve">A1. </w:t>
      </w:r>
      <w:r w:rsidR="006602E9">
        <w:rPr>
          <w:lang w:val="en-GB"/>
        </w:rPr>
        <w:t>Does the journal have Web of Science (WoS) category "Plant Sciences" ?</w:t>
      </w:r>
      <w:r w:rsidR="00AD470D">
        <w:rPr>
          <w:lang w:val="en-GB"/>
        </w:rPr>
        <w:t xml:space="preserve"> Excluded categories: "Mycology", "Forestry" or any other category.</w:t>
      </w:r>
      <w:r w:rsidR="00082F4B">
        <w:rPr>
          <w:lang w:val="en-GB"/>
        </w:rPr>
        <w:t xml:space="preserve"> </w:t>
      </w:r>
    </w:p>
    <w:p w14:paraId="188C49D8" w14:textId="53508DE0" w:rsidR="006602E9" w:rsidRDefault="00082F4B">
      <w:pPr>
        <w:rPr>
          <w:lang w:val="en-GB"/>
        </w:rPr>
      </w:pPr>
      <w:r>
        <w:rPr>
          <w:lang w:val="en-GB"/>
        </w:rPr>
        <w:t xml:space="preserve">If answer to question is </w:t>
      </w:r>
      <w:r w:rsidR="00C76759">
        <w:rPr>
          <w:lang w:val="en-GB"/>
        </w:rPr>
        <w:t xml:space="preserve">no, exclude journal. If </w:t>
      </w:r>
      <w:r>
        <w:rPr>
          <w:lang w:val="en-GB"/>
        </w:rPr>
        <w:t>yes</w:t>
      </w:r>
      <w:r w:rsidR="007C537E">
        <w:rPr>
          <w:lang w:val="en-GB"/>
        </w:rPr>
        <w:t>:</w:t>
      </w:r>
      <w:r>
        <w:rPr>
          <w:lang w:val="en-GB"/>
        </w:rPr>
        <w:t xml:space="preserve"> include; go to A2.</w:t>
      </w:r>
    </w:p>
    <w:p w14:paraId="793A9DEE" w14:textId="77777777" w:rsidR="006602E9" w:rsidRDefault="006602E9">
      <w:pPr>
        <w:rPr>
          <w:lang w:val="en-GB"/>
        </w:rPr>
      </w:pPr>
    </w:p>
    <w:p w14:paraId="3D8C769A" w14:textId="31B45208" w:rsidR="001436FE" w:rsidRDefault="00C67AC7">
      <w:pPr>
        <w:rPr>
          <w:color w:val="000000"/>
          <w:lang w:val="en-GB"/>
        </w:rPr>
      </w:pPr>
      <w:r>
        <w:rPr>
          <w:lang w:val="en-GB"/>
        </w:rPr>
        <w:t>A</w:t>
      </w:r>
      <w:r w:rsidR="00AD470D">
        <w:rPr>
          <w:lang w:val="en-GB"/>
        </w:rPr>
        <w:t xml:space="preserve">2. Does the journal </w:t>
      </w:r>
      <w:r w:rsidR="00E0725D">
        <w:rPr>
          <w:lang w:val="en-GB"/>
        </w:rPr>
        <w:t xml:space="preserve">or issue </w:t>
      </w:r>
      <w:r w:rsidR="00AD470D">
        <w:rPr>
          <w:lang w:val="en-GB"/>
        </w:rPr>
        <w:t>title have "ecology" in the title</w:t>
      </w:r>
      <w:r w:rsidR="00A26643">
        <w:rPr>
          <w:lang w:val="en-GB"/>
        </w:rPr>
        <w:t xml:space="preserve">, or other term indicating an excluded category from </w:t>
      </w:r>
      <w:r w:rsidR="00A26643">
        <w:rPr>
          <w:color w:val="000000"/>
          <w:lang w:val="en-GB"/>
        </w:rPr>
        <w:t>taxonomy, methods, economics, genetic diversity, medicine, pharmaceutics, or biotechnology</w:t>
      </w:r>
      <w:r w:rsidR="00913EA8">
        <w:rPr>
          <w:color w:val="000000"/>
          <w:lang w:val="en-GB"/>
        </w:rPr>
        <w:t xml:space="preserve"> ?</w:t>
      </w:r>
      <w:r w:rsidR="003E3C94">
        <w:rPr>
          <w:color w:val="000000"/>
          <w:lang w:val="en-GB"/>
        </w:rPr>
        <w:t xml:space="preserve"> If so, exclude.</w:t>
      </w:r>
      <w:r w:rsidR="007C460E">
        <w:rPr>
          <w:color w:val="000000"/>
          <w:lang w:val="en-GB"/>
        </w:rPr>
        <w:t xml:space="preserve"> </w:t>
      </w:r>
      <w:r w:rsidR="0044584F">
        <w:rPr>
          <w:color w:val="000000"/>
          <w:lang w:val="en-GB"/>
        </w:rPr>
        <w:t>Does the journal publish primary research in English with full articles "mostly" available ("mostly</w:t>
      </w:r>
      <w:r w:rsidR="00E22F67">
        <w:rPr>
          <w:color w:val="000000"/>
          <w:lang w:val="en-GB"/>
        </w:rPr>
        <w:t>"</w:t>
      </w:r>
      <w:r w:rsidR="0044584F">
        <w:rPr>
          <w:color w:val="000000"/>
          <w:lang w:val="en-GB"/>
        </w:rPr>
        <w:t xml:space="preserve"> defined below) ? If </w:t>
      </w:r>
      <w:r w:rsidR="008C6E4E">
        <w:rPr>
          <w:color w:val="000000"/>
          <w:lang w:val="en-GB"/>
        </w:rPr>
        <w:t>not</w:t>
      </w:r>
      <w:r w:rsidR="0044584F">
        <w:rPr>
          <w:color w:val="000000"/>
          <w:lang w:val="en-GB"/>
        </w:rPr>
        <w:t xml:space="preserve">, </w:t>
      </w:r>
      <w:r w:rsidR="008C6E4E">
        <w:rPr>
          <w:color w:val="000000"/>
          <w:lang w:val="en-GB"/>
        </w:rPr>
        <w:t>ex</w:t>
      </w:r>
      <w:r w:rsidR="0044584F">
        <w:rPr>
          <w:color w:val="000000"/>
          <w:lang w:val="en-GB"/>
        </w:rPr>
        <w:t>clude</w:t>
      </w:r>
      <w:r w:rsidR="008949FF">
        <w:rPr>
          <w:color w:val="000000"/>
          <w:lang w:val="en-GB"/>
        </w:rPr>
        <w:t xml:space="preserve"> journal</w:t>
      </w:r>
      <w:r w:rsidR="0044584F">
        <w:rPr>
          <w:color w:val="000000"/>
          <w:lang w:val="en-GB"/>
        </w:rPr>
        <w:t>. With doubt,</w:t>
      </w:r>
      <w:r w:rsidR="004665A7">
        <w:rPr>
          <w:color w:val="000000"/>
          <w:lang w:val="en-GB"/>
        </w:rPr>
        <w:t xml:space="preserve"> </w:t>
      </w:r>
      <w:r w:rsidR="0044584F">
        <w:rPr>
          <w:color w:val="000000"/>
          <w:lang w:val="en-GB"/>
        </w:rPr>
        <w:t xml:space="preserve">"mostly" </w:t>
      </w:r>
      <w:r w:rsidR="004665A7">
        <w:rPr>
          <w:color w:val="000000"/>
          <w:lang w:val="en-GB"/>
        </w:rPr>
        <w:t xml:space="preserve">was </w:t>
      </w:r>
      <w:r w:rsidR="0044584F">
        <w:rPr>
          <w:color w:val="000000"/>
          <w:lang w:val="en-GB"/>
        </w:rPr>
        <w:t xml:space="preserve">defined as when, on first encounter with the journal, the first 10 articles </w:t>
      </w:r>
      <w:r w:rsidR="005A3E02">
        <w:rPr>
          <w:color w:val="000000"/>
          <w:lang w:val="en-GB"/>
        </w:rPr>
        <w:t>would be excluded according to</w:t>
      </w:r>
      <w:r w:rsidR="0044584F">
        <w:rPr>
          <w:color w:val="000000"/>
          <w:lang w:val="en-GB"/>
        </w:rPr>
        <w:t xml:space="preserve"> exclusion criteri</w:t>
      </w:r>
      <w:r w:rsidR="00D3431F">
        <w:rPr>
          <w:color w:val="000000"/>
          <w:lang w:val="en-GB"/>
        </w:rPr>
        <w:t>a</w:t>
      </w:r>
      <w:r w:rsidR="0044584F">
        <w:rPr>
          <w:color w:val="000000"/>
          <w:lang w:val="en-GB"/>
        </w:rPr>
        <w:t xml:space="preserve">. </w:t>
      </w:r>
    </w:p>
    <w:p w14:paraId="47FECD05" w14:textId="07575CB6" w:rsidR="0044584F" w:rsidRDefault="00FF4A89">
      <w:pPr>
        <w:rPr>
          <w:color w:val="000000"/>
          <w:lang w:val="en-GB"/>
        </w:rPr>
      </w:pPr>
      <w:r>
        <w:rPr>
          <w:color w:val="000000"/>
          <w:lang w:val="en-GB"/>
        </w:rPr>
        <w:t xml:space="preserve">With an included journal, </w:t>
      </w:r>
      <w:r w:rsidR="00C7239E">
        <w:rPr>
          <w:color w:val="000000"/>
          <w:lang w:val="en-GB"/>
        </w:rPr>
        <w:t>go</w:t>
      </w:r>
      <w:r>
        <w:rPr>
          <w:color w:val="000000"/>
          <w:lang w:val="en-GB"/>
        </w:rPr>
        <w:t xml:space="preserve"> to B.</w:t>
      </w:r>
    </w:p>
    <w:p w14:paraId="18CDB59F" w14:textId="77777777" w:rsidR="0044584F" w:rsidRDefault="0044584F">
      <w:pPr>
        <w:rPr>
          <w:lang w:val="en-GB"/>
        </w:rPr>
      </w:pPr>
    </w:p>
    <w:p w14:paraId="1CF602BC" w14:textId="603E57F3" w:rsidR="005E0FEC" w:rsidRPr="00254A01" w:rsidRDefault="00C67AC7">
      <w:pPr>
        <w:rPr>
          <w:b/>
          <w:bCs/>
          <w:lang w:val="en-GB"/>
        </w:rPr>
      </w:pPr>
      <w:r w:rsidRPr="00254A01">
        <w:rPr>
          <w:b/>
          <w:bCs/>
          <w:lang w:val="en-GB"/>
        </w:rPr>
        <w:t xml:space="preserve">B. </w:t>
      </w:r>
      <w:r w:rsidR="005E0FEC" w:rsidRPr="00254A01">
        <w:rPr>
          <w:b/>
          <w:bCs/>
          <w:lang w:val="en-GB"/>
        </w:rPr>
        <w:t xml:space="preserve">Identify an article at random from the included journal. </w:t>
      </w:r>
    </w:p>
    <w:p w14:paraId="247A7847" w14:textId="3799EBC7" w:rsidR="00B94C7E" w:rsidRDefault="00943A95">
      <w:pPr>
        <w:rPr>
          <w:color w:val="000000"/>
          <w:lang w:val="en-GB"/>
        </w:rPr>
      </w:pPr>
      <w:r>
        <w:rPr>
          <w:color w:val="000000"/>
          <w:lang w:val="en-GB"/>
        </w:rPr>
        <w:t xml:space="preserve">B1. </w:t>
      </w:r>
      <w:r w:rsidR="00D96CC1">
        <w:rPr>
          <w:color w:val="000000"/>
          <w:lang w:val="en-GB"/>
        </w:rPr>
        <w:t>Is the article primary research with full text available, not a review/pilot/methods paper</w:t>
      </w:r>
      <w:r w:rsidR="00F859B1">
        <w:rPr>
          <w:color w:val="000000"/>
          <w:lang w:val="en-GB"/>
        </w:rPr>
        <w:t xml:space="preserve"> or </w:t>
      </w:r>
      <w:r w:rsidR="00F859B1" w:rsidRPr="000C4B34">
        <w:rPr>
          <w:color w:val="000000"/>
          <w:lang w:val="en-GB"/>
        </w:rPr>
        <w:t>simulations or modeling paper</w:t>
      </w:r>
      <w:r w:rsidR="004B020E">
        <w:rPr>
          <w:color w:val="000000"/>
          <w:lang w:val="en-GB"/>
        </w:rPr>
        <w:t xml:space="preserve"> or a</w:t>
      </w:r>
      <w:r w:rsidR="00F859B1" w:rsidRPr="000C4B34">
        <w:rPr>
          <w:color w:val="000000"/>
          <w:lang w:val="en-GB"/>
        </w:rPr>
        <w:t xml:space="preserve"> technical</w:t>
      </w:r>
      <w:r w:rsidR="00F859B1">
        <w:rPr>
          <w:color w:val="000000"/>
          <w:lang w:val="en-GB"/>
        </w:rPr>
        <w:t>-</w:t>
      </w:r>
      <w:r w:rsidR="00F859B1" w:rsidRPr="000C4B34">
        <w:rPr>
          <w:color w:val="000000"/>
          <w:lang w:val="en-GB"/>
        </w:rPr>
        <w:t>method</w:t>
      </w:r>
      <w:r w:rsidR="004B020E">
        <w:rPr>
          <w:color w:val="000000"/>
          <w:lang w:val="en-GB"/>
        </w:rPr>
        <w:t>s</w:t>
      </w:r>
      <w:r w:rsidR="00F859B1" w:rsidRPr="000C4B34">
        <w:rPr>
          <w:color w:val="000000"/>
          <w:lang w:val="en-GB"/>
        </w:rPr>
        <w:t xml:space="preserve"> report</w:t>
      </w:r>
      <w:r w:rsidR="00F9456B">
        <w:rPr>
          <w:color w:val="000000"/>
          <w:lang w:val="en-GB"/>
        </w:rPr>
        <w:t xml:space="preserve"> ?</w:t>
      </w:r>
      <w:r w:rsidR="00B94C7E">
        <w:rPr>
          <w:color w:val="000000"/>
          <w:lang w:val="en-GB"/>
        </w:rPr>
        <w:t xml:space="preserve"> </w:t>
      </w:r>
      <w:r w:rsidR="006276E4">
        <w:rPr>
          <w:lang w:val="en-GB"/>
        </w:rPr>
        <w:t>If no</w:t>
      </w:r>
      <w:r w:rsidR="00E324DA">
        <w:rPr>
          <w:lang w:val="en-GB"/>
        </w:rPr>
        <w:t>:</w:t>
      </w:r>
      <w:r w:rsidR="006276E4">
        <w:rPr>
          <w:lang w:val="en-GB"/>
        </w:rPr>
        <w:t xml:space="preserve"> exclude article. If yes</w:t>
      </w:r>
      <w:r w:rsidR="00E324DA">
        <w:rPr>
          <w:lang w:val="en-GB"/>
        </w:rPr>
        <w:t>:</w:t>
      </w:r>
      <w:r w:rsidR="006276E4">
        <w:rPr>
          <w:lang w:val="en-GB"/>
        </w:rPr>
        <w:t xml:space="preserve"> </w:t>
      </w:r>
      <w:r w:rsidR="00B94C7E">
        <w:rPr>
          <w:color w:val="000000"/>
          <w:lang w:val="en-GB"/>
        </w:rPr>
        <w:t xml:space="preserve"> include</w:t>
      </w:r>
      <w:r w:rsidR="006276E4">
        <w:rPr>
          <w:color w:val="000000"/>
          <w:lang w:val="en-GB"/>
        </w:rPr>
        <w:t xml:space="preserve"> article</w:t>
      </w:r>
      <w:r w:rsidR="00AC42AB">
        <w:rPr>
          <w:color w:val="000000"/>
          <w:lang w:val="en-GB"/>
        </w:rPr>
        <w:t>; go to B2</w:t>
      </w:r>
      <w:r w:rsidR="00CB2A26">
        <w:rPr>
          <w:color w:val="000000"/>
          <w:lang w:val="en-GB"/>
        </w:rPr>
        <w:t>.</w:t>
      </w:r>
      <w:r w:rsidR="00D44AAB">
        <w:rPr>
          <w:color w:val="000000"/>
          <w:lang w:val="en-GB"/>
        </w:rPr>
        <w:t xml:space="preserve"> </w:t>
      </w:r>
    </w:p>
    <w:p w14:paraId="01418FF9" w14:textId="77777777" w:rsidR="00B94C7E" w:rsidRDefault="00B94C7E">
      <w:pPr>
        <w:rPr>
          <w:color w:val="000000"/>
          <w:lang w:val="en-GB"/>
        </w:rPr>
      </w:pPr>
    </w:p>
    <w:p w14:paraId="1FD269DD" w14:textId="7D0F5089" w:rsidR="0071484B" w:rsidRDefault="00B94C7E">
      <w:pPr>
        <w:rPr>
          <w:color w:val="000000"/>
          <w:lang w:val="en-GB"/>
        </w:rPr>
      </w:pPr>
      <w:r>
        <w:rPr>
          <w:color w:val="000000"/>
          <w:lang w:val="en-GB"/>
        </w:rPr>
        <w:t xml:space="preserve">B2. Is the subject of the article </w:t>
      </w:r>
      <w:r w:rsidR="00BB2FAE">
        <w:rPr>
          <w:color w:val="000000"/>
          <w:lang w:val="en-GB"/>
        </w:rPr>
        <w:t xml:space="preserve">study </w:t>
      </w:r>
      <w:r w:rsidR="00D96CC1">
        <w:rPr>
          <w:color w:val="000000"/>
          <w:lang w:val="en-GB"/>
        </w:rPr>
        <w:t>not rare</w:t>
      </w:r>
      <w:r w:rsidR="004D3CAE">
        <w:rPr>
          <w:color w:val="000000"/>
          <w:lang w:val="en-GB"/>
        </w:rPr>
        <w:t xml:space="preserve"> </w:t>
      </w:r>
      <w:r w:rsidR="003D001F">
        <w:rPr>
          <w:color w:val="000000"/>
          <w:lang w:val="en-GB"/>
        </w:rPr>
        <w:t xml:space="preserve">and not a </w:t>
      </w:r>
      <w:r w:rsidR="00402546" w:rsidRPr="000C4B34">
        <w:rPr>
          <w:color w:val="000000"/>
          <w:lang w:val="en-GB"/>
        </w:rPr>
        <w:t>stud</w:t>
      </w:r>
      <w:r w:rsidR="003D001F">
        <w:rPr>
          <w:color w:val="000000"/>
          <w:lang w:val="en-GB"/>
        </w:rPr>
        <w:t>y</w:t>
      </w:r>
      <w:r w:rsidR="00402546">
        <w:rPr>
          <w:color w:val="000000"/>
          <w:lang w:val="en-GB"/>
        </w:rPr>
        <w:t xml:space="preserve"> </w:t>
      </w:r>
      <w:r w:rsidR="005F1528">
        <w:rPr>
          <w:color w:val="000000"/>
          <w:lang w:val="en-GB"/>
        </w:rPr>
        <w:t xml:space="preserve">of cells derived </w:t>
      </w:r>
      <w:r w:rsidR="00402546">
        <w:rPr>
          <w:color w:val="000000"/>
          <w:lang w:val="en-GB"/>
        </w:rPr>
        <w:t>from multicellular organisms</w:t>
      </w:r>
      <w:r w:rsidR="007374AF">
        <w:rPr>
          <w:color w:val="000000"/>
          <w:lang w:val="en-GB"/>
        </w:rPr>
        <w:t xml:space="preserve"> or RNA expression work</w:t>
      </w:r>
      <w:r w:rsidR="00E20AE7">
        <w:rPr>
          <w:color w:val="000000"/>
          <w:lang w:val="en-GB"/>
        </w:rPr>
        <w:t xml:space="preserve"> ?</w:t>
      </w:r>
      <w:r w:rsidR="00AF4115">
        <w:rPr>
          <w:color w:val="000000"/>
          <w:lang w:val="en-GB"/>
        </w:rPr>
        <w:t xml:space="preserve"> </w:t>
      </w:r>
      <w:r w:rsidR="0071484B">
        <w:rPr>
          <w:color w:val="000000"/>
          <w:lang w:val="en-GB"/>
        </w:rPr>
        <w:t xml:space="preserve">Note: (1) genetically-modified organisms </w:t>
      </w:r>
      <w:r w:rsidR="00532E4F">
        <w:rPr>
          <w:color w:val="000000"/>
          <w:lang w:val="en-GB"/>
        </w:rPr>
        <w:t xml:space="preserve">(gmos) </w:t>
      </w:r>
      <w:r w:rsidR="0071484B">
        <w:rPr>
          <w:color w:val="000000"/>
          <w:lang w:val="en-GB"/>
        </w:rPr>
        <w:t>are typically excluded as rare under this criterion</w:t>
      </w:r>
      <w:r w:rsidR="007261A4">
        <w:rPr>
          <w:color w:val="000000"/>
          <w:lang w:val="en-GB"/>
        </w:rPr>
        <w:t xml:space="preserve"> if they were created in-house in the article assessed</w:t>
      </w:r>
      <w:r w:rsidR="0071484B">
        <w:rPr>
          <w:color w:val="000000"/>
          <w:lang w:val="en-GB"/>
        </w:rPr>
        <w:t>; see present_article:Methods for the prior-study bulking criterion; and</w:t>
      </w:r>
      <w:r w:rsidR="003F5DEB">
        <w:rPr>
          <w:color w:val="000000"/>
          <w:lang w:val="en-GB"/>
        </w:rPr>
        <w:t xml:space="preserve"> (2)</w:t>
      </w:r>
      <w:r w:rsidR="0071484B">
        <w:rPr>
          <w:color w:val="000000"/>
          <w:lang w:val="en-GB"/>
        </w:rPr>
        <w:t xml:space="preserve"> unicellular organisms </w:t>
      </w:r>
      <w:r w:rsidR="003F5DEB">
        <w:rPr>
          <w:color w:val="000000"/>
          <w:lang w:val="en-GB"/>
        </w:rPr>
        <w:t>were assumed to be bulked and therefore included.</w:t>
      </w:r>
    </w:p>
    <w:p w14:paraId="5464BDE9" w14:textId="3CE3931D" w:rsidR="0085450E" w:rsidRDefault="00FF59DC" w:rsidP="0085450E">
      <w:pPr>
        <w:rPr>
          <w:color w:val="000000"/>
          <w:lang w:val="en-GB"/>
        </w:rPr>
      </w:pPr>
      <w:r>
        <w:rPr>
          <w:color w:val="000000"/>
          <w:lang w:val="en-GB"/>
        </w:rPr>
        <w:t xml:space="preserve">If </w:t>
      </w:r>
      <w:r w:rsidR="00C90CB0">
        <w:rPr>
          <w:color w:val="000000"/>
          <w:lang w:val="en-GB"/>
        </w:rPr>
        <w:t xml:space="preserve">answer to question is </w:t>
      </w:r>
      <w:r w:rsidR="00102AA3">
        <w:rPr>
          <w:lang w:val="en-GB"/>
        </w:rPr>
        <w:t>no</w:t>
      </w:r>
      <w:r w:rsidR="00CA2BEC">
        <w:rPr>
          <w:lang w:val="en-GB"/>
        </w:rPr>
        <w:t>:</w:t>
      </w:r>
      <w:r w:rsidR="00102AA3">
        <w:rPr>
          <w:lang w:val="en-GB"/>
        </w:rPr>
        <w:t xml:space="preserve"> exclude study</w:t>
      </w:r>
      <w:r w:rsidR="00A93E67">
        <w:rPr>
          <w:color w:val="000000"/>
          <w:lang w:val="en-GB"/>
        </w:rPr>
        <w:t>. If yes</w:t>
      </w:r>
      <w:r w:rsidR="00CA2BEC">
        <w:rPr>
          <w:color w:val="000000"/>
          <w:lang w:val="en-GB"/>
        </w:rPr>
        <w:t>:</w:t>
      </w:r>
      <w:r w:rsidR="00C90CB0">
        <w:rPr>
          <w:color w:val="000000"/>
          <w:lang w:val="en-GB"/>
        </w:rPr>
        <w:t xml:space="preserve"> </w:t>
      </w:r>
      <w:r>
        <w:rPr>
          <w:color w:val="000000"/>
          <w:lang w:val="en-GB"/>
        </w:rPr>
        <w:t>include</w:t>
      </w:r>
      <w:r w:rsidR="00A93E67">
        <w:rPr>
          <w:color w:val="000000"/>
          <w:lang w:val="en-GB"/>
        </w:rPr>
        <w:t xml:space="preserve"> study</w:t>
      </w:r>
      <w:r w:rsidR="00CB2A26">
        <w:rPr>
          <w:color w:val="000000"/>
          <w:lang w:val="en-GB"/>
        </w:rPr>
        <w:t>; go to C.</w:t>
      </w:r>
    </w:p>
    <w:p w14:paraId="0F444EC6" w14:textId="77777777" w:rsidR="00AC1477" w:rsidRDefault="00AC1477">
      <w:pPr>
        <w:rPr>
          <w:color w:val="000000"/>
          <w:lang w:val="en-GB"/>
        </w:rPr>
      </w:pPr>
    </w:p>
    <w:p w14:paraId="6BF66795" w14:textId="5625FA07" w:rsidR="001016D5" w:rsidRPr="008957D7" w:rsidRDefault="002F6502">
      <w:pPr>
        <w:rPr>
          <w:b/>
          <w:bCs/>
          <w:color w:val="000000"/>
          <w:lang w:val="en-GB"/>
        </w:rPr>
      </w:pPr>
      <w:r w:rsidRPr="008957D7">
        <w:rPr>
          <w:b/>
          <w:bCs/>
          <w:color w:val="000000"/>
          <w:lang w:val="en-GB"/>
        </w:rPr>
        <w:t>C</w:t>
      </w:r>
      <w:r w:rsidR="00B33A45" w:rsidRPr="008957D7">
        <w:rPr>
          <w:b/>
          <w:bCs/>
          <w:color w:val="000000"/>
          <w:lang w:val="en-GB"/>
        </w:rPr>
        <w:t xml:space="preserve">. </w:t>
      </w:r>
      <w:r w:rsidR="00DA3533" w:rsidRPr="008957D7">
        <w:rPr>
          <w:b/>
          <w:bCs/>
          <w:color w:val="000000"/>
          <w:lang w:val="en-GB"/>
        </w:rPr>
        <w:t xml:space="preserve">Further inclusion or exclusion of an article study only depended on the presence or absence of the </w:t>
      </w:r>
      <w:r w:rsidR="009B420C" w:rsidRPr="008957D7">
        <w:rPr>
          <w:b/>
          <w:bCs/>
          <w:color w:val="000000"/>
          <w:lang w:val="en-GB"/>
        </w:rPr>
        <w:t xml:space="preserve">relevant variable construct (see </w:t>
      </w:r>
      <w:r w:rsidR="001016D5" w:rsidRPr="008957D7">
        <w:rPr>
          <w:b/>
          <w:bCs/>
          <w:color w:val="000000"/>
          <w:lang w:val="en-GB"/>
        </w:rPr>
        <w:t>present_article:</w:t>
      </w:r>
      <w:r w:rsidR="009B420C" w:rsidRPr="008957D7">
        <w:rPr>
          <w:b/>
          <w:bCs/>
          <w:color w:val="000000"/>
          <w:lang w:val="en-GB"/>
        </w:rPr>
        <w:t>Fig 1)</w:t>
      </w:r>
      <w:r w:rsidR="008A34CE" w:rsidRPr="008957D7">
        <w:rPr>
          <w:b/>
          <w:bCs/>
          <w:color w:val="000000"/>
          <w:lang w:val="en-GB"/>
        </w:rPr>
        <w:t xml:space="preserve"> for a main result - the article topic was no longer a criterion at this stage.</w:t>
      </w:r>
      <w:r w:rsidR="009B420C" w:rsidRPr="008957D7">
        <w:rPr>
          <w:b/>
          <w:bCs/>
          <w:color w:val="000000"/>
          <w:lang w:val="en-GB"/>
        </w:rPr>
        <w:t xml:space="preserve"> </w:t>
      </w:r>
    </w:p>
    <w:p w14:paraId="3803AA03" w14:textId="77777777" w:rsidR="001016D5" w:rsidRDefault="001016D5">
      <w:pPr>
        <w:rPr>
          <w:color w:val="000000"/>
          <w:lang w:val="en-GB"/>
        </w:rPr>
      </w:pPr>
    </w:p>
    <w:p w14:paraId="28A13700" w14:textId="20E25986" w:rsidR="00EC7951" w:rsidRDefault="00414BB8">
      <w:pPr>
        <w:rPr>
          <w:color w:val="000000"/>
          <w:lang w:val="en-GB"/>
        </w:rPr>
      </w:pPr>
      <w:r>
        <w:rPr>
          <w:color w:val="000000"/>
          <w:lang w:val="en-GB"/>
        </w:rPr>
        <w:t>C</w:t>
      </w:r>
      <w:r w:rsidR="004C20CA">
        <w:rPr>
          <w:color w:val="000000"/>
          <w:lang w:val="en-GB"/>
        </w:rPr>
        <w:t>1</w:t>
      </w:r>
      <w:r>
        <w:rPr>
          <w:color w:val="000000"/>
          <w:lang w:val="en-GB"/>
        </w:rPr>
        <w:t xml:space="preserve">. </w:t>
      </w:r>
      <w:r w:rsidR="00A928A8">
        <w:rPr>
          <w:color w:val="000000"/>
          <w:lang w:val="en-GB"/>
        </w:rPr>
        <w:t xml:space="preserve">Does the article contain at least one study that </w:t>
      </w:r>
      <w:r w:rsidR="00ED40AB">
        <w:rPr>
          <w:color w:val="000000"/>
          <w:lang w:val="en-GB"/>
        </w:rPr>
        <w:t xml:space="preserve">did not fall into one of the categories </w:t>
      </w:r>
      <w:r w:rsidR="00CA0CA7">
        <w:rPr>
          <w:color w:val="000000"/>
          <w:lang w:val="en-GB"/>
        </w:rPr>
        <w:t xml:space="preserve">above </w:t>
      </w:r>
      <w:r w:rsidR="00ED40AB">
        <w:rPr>
          <w:color w:val="000000"/>
          <w:lang w:val="en-GB"/>
        </w:rPr>
        <w:t xml:space="preserve">and also </w:t>
      </w:r>
      <w:r w:rsidR="00517BF9" w:rsidRPr="00CE07C0">
        <w:rPr>
          <w:color w:val="000000"/>
          <w:lang w:val="en-GB"/>
        </w:rPr>
        <w:t>independently satisfie</w:t>
      </w:r>
      <w:r w:rsidR="00517BF9">
        <w:rPr>
          <w:color w:val="000000"/>
          <w:lang w:val="en-GB"/>
        </w:rPr>
        <w:t>d</w:t>
      </w:r>
      <w:r w:rsidR="00517BF9" w:rsidRPr="00CE07C0">
        <w:rPr>
          <w:color w:val="000000"/>
          <w:lang w:val="en-GB"/>
        </w:rPr>
        <w:t xml:space="preserve"> the </w:t>
      </w:r>
      <w:r w:rsidR="003A7747">
        <w:rPr>
          <w:color w:val="000000"/>
          <w:lang w:val="en-GB"/>
        </w:rPr>
        <w:t xml:space="preserve">relevant </w:t>
      </w:r>
      <w:r w:rsidR="00517BF9" w:rsidRPr="00CE07C0">
        <w:rPr>
          <w:color w:val="000000"/>
          <w:lang w:val="en-GB"/>
        </w:rPr>
        <w:t>variable construct</w:t>
      </w:r>
      <w:r w:rsidR="001F606F">
        <w:rPr>
          <w:color w:val="000000"/>
          <w:lang w:val="en-GB"/>
        </w:rPr>
        <w:t xml:space="preserve"> ? </w:t>
      </w:r>
      <w:r w:rsidR="00AB315F">
        <w:rPr>
          <w:color w:val="000000"/>
          <w:lang w:val="en-GB"/>
        </w:rPr>
        <w:t>In an article with mainly RNA</w:t>
      </w:r>
      <w:r w:rsidR="007E0012">
        <w:rPr>
          <w:color w:val="000000"/>
          <w:lang w:val="en-GB"/>
        </w:rPr>
        <w:t xml:space="preserve"> work</w:t>
      </w:r>
      <w:r w:rsidR="00AB315F">
        <w:rPr>
          <w:color w:val="000000"/>
          <w:lang w:val="en-GB"/>
        </w:rPr>
        <w:t xml:space="preserve"> (or </w:t>
      </w:r>
      <w:r w:rsidR="0054768D">
        <w:rPr>
          <w:color w:val="000000"/>
          <w:lang w:val="en-GB"/>
        </w:rPr>
        <w:t>in-house gmo events</w:t>
      </w:r>
      <w:r w:rsidR="00AB315F">
        <w:rPr>
          <w:color w:val="000000"/>
          <w:lang w:val="en-GB"/>
        </w:rPr>
        <w:t xml:space="preserve">), </w:t>
      </w:r>
      <w:r w:rsidR="00AB315F" w:rsidRPr="00CE07C0">
        <w:rPr>
          <w:color w:val="000000"/>
          <w:lang w:val="en-GB"/>
        </w:rPr>
        <w:t xml:space="preserve">the article </w:t>
      </w:r>
      <w:r w:rsidR="00AB315F">
        <w:rPr>
          <w:color w:val="000000"/>
          <w:lang w:val="en-GB"/>
        </w:rPr>
        <w:t>could be</w:t>
      </w:r>
      <w:r w:rsidR="00AB315F" w:rsidRPr="00CE07C0">
        <w:rPr>
          <w:color w:val="000000"/>
          <w:lang w:val="en-GB"/>
        </w:rPr>
        <w:t xml:space="preserve"> included on the basis of </w:t>
      </w:r>
      <w:r w:rsidR="00AB315F">
        <w:rPr>
          <w:color w:val="000000"/>
          <w:lang w:val="en-GB"/>
        </w:rPr>
        <w:t>a</w:t>
      </w:r>
      <w:r w:rsidR="00AB315F" w:rsidRPr="00CE07C0">
        <w:rPr>
          <w:color w:val="000000"/>
          <w:lang w:val="en-GB"/>
        </w:rPr>
        <w:t xml:space="preserve"> </w:t>
      </w:r>
      <w:r w:rsidR="00AB315F">
        <w:rPr>
          <w:color w:val="000000"/>
          <w:lang w:val="en-GB"/>
        </w:rPr>
        <w:t xml:space="preserve">main </w:t>
      </w:r>
      <w:r w:rsidR="00AB315F" w:rsidRPr="00CE07C0">
        <w:rPr>
          <w:color w:val="000000"/>
          <w:lang w:val="en-GB"/>
        </w:rPr>
        <w:t>non-RNA</w:t>
      </w:r>
      <w:r w:rsidR="00AB315F">
        <w:rPr>
          <w:color w:val="000000"/>
          <w:lang w:val="en-GB"/>
        </w:rPr>
        <w:t>,</w:t>
      </w:r>
      <w:r w:rsidR="00AB315F" w:rsidRPr="00CE07C0">
        <w:rPr>
          <w:color w:val="000000"/>
          <w:lang w:val="en-GB"/>
        </w:rPr>
        <w:t xml:space="preserve"> </w:t>
      </w:r>
      <w:r w:rsidR="00374F61">
        <w:rPr>
          <w:color w:val="000000"/>
          <w:lang w:val="en-GB"/>
        </w:rPr>
        <w:t>non-</w:t>
      </w:r>
      <w:r w:rsidR="00025CF2">
        <w:rPr>
          <w:color w:val="000000"/>
          <w:lang w:val="en-GB"/>
        </w:rPr>
        <w:t>in-house-</w:t>
      </w:r>
      <w:r w:rsidR="00374F61">
        <w:rPr>
          <w:color w:val="000000"/>
          <w:lang w:val="en-GB"/>
        </w:rPr>
        <w:t xml:space="preserve">gmo, </w:t>
      </w:r>
      <w:r w:rsidR="00AB315F">
        <w:rPr>
          <w:color w:val="000000"/>
          <w:lang w:val="en-GB"/>
        </w:rPr>
        <w:t xml:space="preserve">or other includable, </w:t>
      </w:r>
      <w:r w:rsidR="00AB315F" w:rsidRPr="00CE07C0">
        <w:rPr>
          <w:color w:val="000000"/>
          <w:lang w:val="en-GB"/>
        </w:rPr>
        <w:t>result</w:t>
      </w:r>
      <w:r w:rsidR="00AB315F">
        <w:rPr>
          <w:color w:val="000000"/>
          <w:lang w:val="en-GB"/>
        </w:rPr>
        <w:t>.</w:t>
      </w:r>
      <w:r w:rsidR="00AB315F" w:rsidRPr="00CE07C0">
        <w:rPr>
          <w:color w:val="000000"/>
          <w:lang w:val="en-GB"/>
        </w:rPr>
        <w:t xml:space="preserve"> </w:t>
      </w:r>
      <w:r w:rsidR="00E84FC5" w:rsidRPr="00E84FC5">
        <w:rPr>
          <w:color w:val="000000"/>
          <w:lang w:val="en-GB"/>
        </w:rPr>
        <w:t>Within an articl</w:t>
      </w:r>
      <w:r w:rsidR="003B3D81">
        <w:rPr>
          <w:color w:val="000000"/>
          <w:lang w:val="en-GB"/>
        </w:rPr>
        <w:t>e</w:t>
      </w:r>
      <w:r w:rsidR="00E84FC5" w:rsidRPr="00E84FC5">
        <w:rPr>
          <w:color w:val="000000"/>
          <w:lang w:val="en-GB"/>
        </w:rPr>
        <w:t xml:space="preserve">, usually the best way to find an includable study was to look at results in Figures and/or Tables near the end of the article. </w:t>
      </w:r>
      <w:r w:rsidR="006F5574">
        <w:rPr>
          <w:color w:val="000000"/>
          <w:lang w:val="en-GB"/>
        </w:rPr>
        <w:t>In practice</w:t>
      </w:r>
      <w:r w:rsidR="00E75451">
        <w:rPr>
          <w:color w:val="000000"/>
          <w:lang w:val="en-GB"/>
        </w:rPr>
        <w:t>, exclusion due to lack of relevant variable construct often</w:t>
      </w:r>
      <w:r w:rsidR="006F5574">
        <w:rPr>
          <w:color w:val="000000"/>
          <w:lang w:val="en-GB"/>
        </w:rPr>
        <w:t xml:space="preserve"> meant that many studies in the following fields were excluded</w:t>
      </w:r>
      <w:r w:rsidR="00C31444">
        <w:rPr>
          <w:color w:val="000000"/>
          <w:lang w:val="en-GB"/>
        </w:rPr>
        <w:t xml:space="preserve"> and exclusion descriptions </w:t>
      </w:r>
      <w:r w:rsidR="001C3130">
        <w:rPr>
          <w:color w:val="000000"/>
          <w:lang w:val="en-GB"/>
        </w:rPr>
        <w:t xml:space="preserve">in the Protocol Report </w:t>
      </w:r>
      <w:r w:rsidR="00C31444">
        <w:rPr>
          <w:color w:val="000000"/>
          <w:lang w:val="en-GB"/>
        </w:rPr>
        <w:t>were given as</w:t>
      </w:r>
      <w:r w:rsidR="00AD2F14">
        <w:rPr>
          <w:color w:val="000000"/>
          <w:lang w:val="en-GB"/>
        </w:rPr>
        <w:t xml:space="preserve"> follows (even though topic is not the criterion of exclusion at </w:t>
      </w:r>
      <w:r w:rsidR="00AD2F14">
        <w:rPr>
          <w:color w:val="000000"/>
          <w:lang w:val="en-GB"/>
        </w:rPr>
        <w:lastRenderedPageBreak/>
        <w:t>this stage)</w:t>
      </w:r>
      <w:r w:rsidR="00C31444">
        <w:rPr>
          <w:color w:val="000000"/>
          <w:lang w:val="en-GB"/>
        </w:rPr>
        <w:t>:</w:t>
      </w:r>
      <w:r w:rsidR="00C31444" w:rsidRPr="000C4B34">
        <w:rPr>
          <w:color w:val="000000"/>
          <w:lang w:val="en-GB"/>
        </w:rPr>
        <w:t xml:space="preserve"> </w:t>
      </w:r>
      <w:r w:rsidR="00C31444">
        <w:rPr>
          <w:color w:val="000000"/>
          <w:lang w:val="en-GB"/>
        </w:rPr>
        <w:t>-</w:t>
      </w:r>
      <w:r w:rsidR="00C31444" w:rsidRPr="000C4B34">
        <w:rPr>
          <w:color w:val="000000"/>
          <w:lang w:val="en-GB"/>
        </w:rPr>
        <w:t>omics studies (e.g., genome-wide association studies, RNA expression arrays), studies on genetic diversity, taxonomy, population structure, selection, or evolution</w:t>
      </w:r>
      <w:r w:rsidR="00C31444">
        <w:rPr>
          <w:color w:val="000000"/>
          <w:lang w:val="en-GB"/>
        </w:rPr>
        <w:t xml:space="preserve">. </w:t>
      </w:r>
    </w:p>
    <w:p w14:paraId="20324914" w14:textId="77777777" w:rsidR="00463C56" w:rsidRDefault="00442B4C" w:rsidP="00463C56">
      <w:pPr>
        <w:rPr>
          <w:lang w:val="en-GB"/>
        </w:rPr>
      </w:pPr>
      <w:r>
        <w:rPr>
          <w:color w:val="000000"/>
          <w:lang w:val="en-GB"/>
        </w:rPr>
        <w:t xml:space="preserve">If answer to question is </w:t>
      </w:r>
      <w:r w:rsidR="00CE54ED">
        <w:rPr>
          <w:lang w:val="en-GB"/>
        </w:rPr>
        <w:t xml:space="preserve">no: exclude study. If </w:t>
      </w:r>
      <w:r>
        <w:rPr>
          <w:color w:val="000000"/>
          <w:lang w:val="en-GB"/>
        </w:rPr>
        <w:t>yes: include</w:t>
      </w:r>
      <w:r w:rsidR="00463C56">
        <w:rPr>
          <w:color w:val="000000"/>
          <w:lang w:val="en-GB"/>
        </w:rPr>
        <w:t xml:space="preserve"> study</w:t>
      </w:r>
      <w:r>
        <w:rPr>
          <w:color w:val="000000"/>
          <w:lang w:val="en-GB"/>
        </w:rPr>
        <w:t>; go to D.</w:t>
      </w:r>
      <w:r w:rsidR="00762B0E">
        <w:rPr>
          <w:color w:val="000000"/>
          <w:lang w:val="en-GB"/>
        </w:rPr>
        <w:t xml:space="preserve"> </w:t>
      </w:r>
    </w:p>
    <w:p w14:paraId="274C7049" w14:textId="77777777" w:rsidR="00463C56" w:rsidRDefault="00463C56" w:rsidP="00463C56">
      <w:pPr>
        <w:rPr>
          <w:lang w:val="en-GB"/>
        </w:rPr>
      </w:pPr>
    </w:p>
    <w:p w14:paraId="237F1CE3" w14:textId="77777777" w:rsidR="00831FCB" w:rsidRDefault="00080371" w:rsidP="00831FCB">
      <w:pPr>
        <w:rPr>
          <w:b/>
          <w:bCs/>
          <w:color w:val="000000"/>
          <w:lang w:val="en-GB"/>
        </w:rPr>
      </w:pPr>
      <w:r w:rsidRPr="00080371">
        <w:rPr>
          <w:b/>
          <w:bCs/>
          <w:color w:val="000000"/>
          <w:lang w:val="en-GB"/>
        </w:rPr>
        <w:t xml:space="preserve">D. Further </w:t>
      </w:r>
      <w:r w:rsidR="00216030">
        <w:rPr>
          <w:b/>
          <w:bCs/>
          <w:color w:val="000000"/>
          <w:lang w:val="en-GB"/>
        </w:rPr>
        <w:t xml:space="preserve">study </w:t>
      </w:r>
      <w:r w:rsidRPr="00080371">
        <w:rPr>
          <w:b/>
          <w:bCs/>
          <w:color w:val="000000"/>
          <w:lang w:val="en-GB"/>
        </w:rPr>
        <w:t>checks.</w:t>
      </w:r>
    </w:p>
    <w:p w14:paraId="4E853F51" w14:textId="77777777" w:rsidR="00B11D53" w:rsidRDefault="00B11D53" w:rsidP="00831FCB">
      <w:pPr>
        <w:rPr>
          <w:color w:val="000000"/>
          <w:lang w:val="en-GB"/>
        </w:rPr>
      </w:pPr>
    </w:p>
    <w:p w14:paraId="0C8CDE7F" w14:textId="6EFF8D5D" w:rsidR="007C4C2E" w:rsidRPr="00831FCB" w:rsidRDefault="004C31A1" w:rsidP="00831FCB">
      <w:pPr>
        <w:rPr>
          <w:b/>
          <w:bCs/>
          <w:color w:val="000000"/>
          <w:lang w:val="en-GB"/>
        </w:rPr>
      </w:pPr>
      <w:r>
        <w:rPr>
          <w:color w:val="000000"/>
          <w:lang w:val="en-GB"/>
        </w:rPr>
        <w:t>D1. Is the result of the chosen study actually a main result ?</w:t>
      </w:r>
      <w:r w:rsidR="00EE2737">
        <w:rPr>
          <w:color w:val="000000"/>
          <w:lang w:val="en-GB"/>
        </w:rPr>
        <w:t xml:space="preserve"> </w:t>
      </w:r>
      <w:r w:rsidR="004F4925">
        <w:rPr>
          <w:color w:val="000000"/>
          <w:lang w:val="en-GB"/>
        </w:rPr>
        <w:t xml:space="preserve">The result </w:t>
      </w:r>
      <w:r w:rsidR="00831D9D">
        <w:rPr>
          <w:color w:val="000000"/>
          <w:lang w:val="en-GB"/>
        </w:rPr>
        <w:t xml:space="preserve">had to be a main (rather than subsidiary) result, checked by comparison with aims or conclusions. </w:t>
      </w:r>
      <w:r w:rsidR="00BB4CCE">
        <w:rPr>
          <w:lang w:val="en-GB"/>
        </w:rPr>
        <w:t xml:space="preserve">If </w:t>
      </w:r>
      <w:r w:rsidR="00BB4CCE">
        <w:t xml:space="preserve">the only results which satisfied the variable construct addressed </w:t>
      </w:r>
      <w:r w:rsidR="00627F27">
        <w:t xml:space="preserve">a </w:t>
      </w:r>
      <w:r w:rsidR="00BB4CCE">
        <w:t xml:space="preserve">side-question, the article was excluded. </w:t>
      </w:r>
      <w:r w:rsidR="003B7276">
        <w:t>In practice this was decided by as</w:t>
      </w:r>
      <w:r w:rsidR="007C4C2E">
        <w:t xml:space="preserve">king: Does </w:t>
      </w:r>
      <w:r w:rsidR="003B7276">
        <w:t>the article's headline or aim</w:t>
      </w:r>
      <w:r w:rsidR="007C4C2E">
        <w:t xml:space="preserve"> </w:t>
      </w:r>
      <w:r w:rsidR="0049055D">
        <w:t>stand</w:t>
      </w:r>
      <w:r w:rsidR="003B7276">
        <w:t xml:space="preserve"> </w:t>
      </w:r>
      <w:r w:rsidR="007C4C2E">
        <w:t xml:space="preserve">unaffected </w:t>
      </w:r>
      <w:r w:rsidR="003B7276">
        <w:t xml:space="preserve">if the </w:t>
      </w:r>
      <w:r w:rsidR="007C4C2E">
        <w:t>study</w:t>
      </w:r>
      <w:r w:rsidR="00BB4CCE">
        <w:t xml:space="preserve"> result </w:t>
      </w:r>
      <w:r w:rsidR="007C4C2E">
        <w:t>i</w:t>
      </w:r>
      <w:r w:rsidR="003B7276">
        <w:t>s</w:t>
      </w:r>
      <w:r w:rsidR="00BB4CCE">
        <w:t xml:space="preserve"> removed</w:t>
      </w:r>
      <w:r w:rsidR="007C4C2E">
        <w:t xml:space="preserve"> ?</w:t>
      </w:r>
      <w:r w:rsidR="00DA59EB">
        <w:t xml:space="preserve"> </w:t>
      </w:r>
      <w:r w:rsidR="007C4C2E">
        <w:t>If yes</w:t>
      </w:r>
      <w:r w:rsidR="00382E69">
        <w:t>:</w:t>
      </w:r>
      <w:r w:rsidR="00C213FF">
        <w:t xml:space="preserve"> </w:t>
      </w:r>
      <w:r w:rsidR="007C4C2E">
        <w:t>the result is subsidiary</w:t>
      </w:r>
      <w:r w:rsidR="00F83DC2">
        <w:t>:</w:t>
      </w:r>
      <w:r w:rsidR="00C213FF">
        <w:t xml:space="preserve"> exclude</w:t>
      </w:r>
      <w:r w:rsidR="007C4C2E">
        <w:t xml:space="preserve"> study. If no</w:t>
      </w:r>
      <w:r w:rsidR="00382E69">
        <w:t>:</w:t>
      </w:r>
      <w:r w:rsidR="007C4C2E">
        <w:t xml:space="preserve"> the result is a main result</w:t>
      </w:r>
      <w:r w:rsidR="00550381">
        <w:t>: include; go</w:t>
      </w:r>
      <w:r w:rsidR="008837FF">
        <w:t xml:space="preserve"> to D2.</w:t>
      </w:r>
    </w:p>
    <w:p w14:paraId="570AD8B1" w14:textId="121FD7D3" w:rsidR="00E3522A" w:rsidRDefault="00C20EE2" w:rsidP="00E3522A">
      <w:pPr>
        <w:pStyle w:val="font-claude-response-body"/>
        <w:spacing w:after="0" w:afterAutospacing="0"/>
      </w:pPr>
      <w:r>
        <w:t xml:space="preserve">D2. Is the independent variable categorical, or ordinal with </w:t>
      </w:r>
      <w:r w:rsidR="00F01091">
        <w:t>fewer</w:t>
      </w:r>
      <w:r>
        <w:t xml:space="preserve"> than 3 levels ?</w:t>
      </w:r>
      <w:r w:rsidR="00C61D42">
        <w:t xml:space="preserve"> Ordinal </w:t>
      </w:r>
      <w:r w:rsidR="009367BA">
        <w:t xml:space="preserve">(or continuous) </w:t>
      </w:r>
      <w:r w:rsidR="00C61D42">
        <w:t>series with ≥3 ordered levels</w:t>
      </w:r>
      <w:r w:rsidR="00453973">
        <w:t>, e.g., concentration gradients, time courses, developmental stages,</w:t>
      </w:r>
      <w:r w:rsidR="00C61D42">
        <w:t xml:space="preserve"> were excluded </w:t>
      </w:r>
      <w:r w:rsidR="00C61D42" w:rsidRPr="00C61D42">
        <w:rPr>
          <w:rStyle w:val="Emphasis"/>
          <w:i w:val="0"/>
          <w:iCs w:val="0"/>
        </w:rPr>
        <w:t>regardless of</w:t>
      </w:r>
      <w:r w:rsidR="00C61D42">
        <w:rPr>
          <w:rStyle w:val="Emphasis"/>
          <w:i w:val="0"/>
          <w:iCs w:val="0"/>
        </w:rPr>
        <w:t xml:space="preserve"> </w:t>
      </w:r>
      <w:r w:rsidR="00C61D42" w:rsidRPr="00C61D42">
        <w:rPr>
          <w:rStyle w:val="Emphasis"/>
          <w:i w:val="0"/>
          <w:iCs w:val="0"/>
        </w:rPr>
        <w:t>replication of the experiment</w:t>
      </w:r>
      <w:r w:rsidR="00C61D42">
        <w:t>;</w:t>
      </w:r>
      <w:r w:rsidR="00C61D42" w:rsidRPr="00C61D42">
        <w:rPr>
          <w:i/>
          <w:iCs/>
        </w:rPr>
        <w:t xml:space="preserve"> </w:t>
      </w:r>
      <w:r w:rsidR="00C61D42">
        <w:t xml:space="preserve">even triplicated ordinal designs </w:t>
      </w:r>
      <w:r w:rsidR="004D12AA">
        <w:t>we</w:t>
      </w:r>
      <w:r w:rsidR="00C61D42">
        <w:t>re excluded</w:t>
      </w:r>
      <w:r w:rsidR="002924DC">
        <w:t xml:space="preserve">. </w:t>
      </w:r>
    </w:p>
    <w:p w14:paraId="7B6F4B09" w14:textId="560D9877" w:rsidR="000E4BFC" w:rsidRDefault="002924DC" w:rsidP="00007224">
      <w:pPr>
        <w:pStyle w:val="font-claude-response-body"/>
        <w:spacing w:before="0" w:beforeAutospacing="0" w:after="0" w:afterAutospacing="0"/>
      </w:pPr>
      <w:r w:rsidRPr="00E3522A">
        <w:rPr>
          <w:b/>
          <w:bCs/>
        </w:rPr>
        <w:t>Exception:</w:t>
      </w:r>
      <w:r>
        <w:t xml:space="preserve"> </w:t>
      </w:r>
      <w:r w:rsidR="000E4BFC">
        <w:t>if an article contains both an ordinal series and a categorical comparison at a single level (e.g., treatment vs control at one specific time point), and the categorical comparison has its own independent biological replication that does not depend on the ordinal-series structure for replication</w:t>
      </w:r>
      <w:r w:rsidR="00390329">
        <w:t xml:space="preserve"> (e.g., the time point occurs at the end of a series of </w:t>
      </w:r>
      <w:r w:rsidR="00B871A0">
        <w:t xml:space="preserve">repeated </w:t>
      </w:r>
      <w:r w:rsidR="00390329">
        <w:t>measures as the final outcome)</w:t>
      </w:r>
      <w:r w:rsidR="000E4BFC">
        <w:t xml:space="preserve">, then the categorical comparison qualifies independently. </w:t>
      </w:r>
      <w:r w:rsidR="001823C4">
        <w:t>Include t</w:t>
      </w:r>
      <w:r w:rsidR="000E4BFC">
        <w:t xml:space="preserve">he </w:t>
      </w:r>
      <w:r w:rsidR="001823C4">
        <w:t>study</w:t>
      </w:r>
      <w:r w:rsidR="000E4BFC">
        <w:t xml:space="preserve"> on the basis of the categorical comparison alone</w:t>
      </w:r>
      <w:r w:rsidR="00BD5B67">
        <w:t>,</w:t>
      </w:r>
      <w:r w:rsidR="000E4BFC">
        <w:t xml:space="preserve"> not on the ordinal series.</w:t>
      </w:r>
    </w:p>
    <w:p w14:paraId="710C1FD6" w14:textId="77777777" w:rsidR="00A816D0" w:rsidRDefault="006754E0" w:rsidP="00AA2303">
      <w:pPr>
        <w:rPr>
          <w:lang w:val="en-GB"/>
        </w:rPr>
      </w:pPr>
      <w:r>
        <w:rPr>
          <w:color w:val="000000"/>
          <w:lang w:val="en-GB"/>
        </w:rPr>
        <w:t xml:space="preserve">If answer to question is </w:t>
      </w:r>
      <w:r w:rsidR="00A816D0">
        <w:rPr>
          <w:lang w:val="en-GB"/>
        </w:rPr>
        <w:t xml:space="preserve">no: exclude study. If </w:t>
      </w:r>
      <w:r>
        <w:rPr>
          <w:color w:val="000000"/>
          <w:lang w:val="en-GB"/>
        </w:rPr>
        <w:t>yes: include</w:t>
      </w:r>
      <w:r w:rsidR="00A816D0">
        <w:rPr>
          <w:color w:val="000000"/>
          <w:lang w:val="en-GB"/>
        </w:rPr>
        <w:t xml:space="preserve"> study</w:t>
      </w:r>
      <w:r>
        <w:rPr>
          <w:color w:val="000000"/>
          <w:lang w:val="en-GB"/>
        </w:rPr>
        <w:t>; go to D</w:t>
      </w:r>
      <w:r w:rsidR="008E05AD">
        <w:rPr>
          <w:color w:val="000000"/>
          <w:lang w:val="en-GB"/>
        </w:rPr>
        <w:t>3</w:t>
      </w:r>
      <w:r>
        <w:rPr>
          <w:color w:val="000000"/>
          <w:lang w:val="en-GB"/>
        </w:rPr>
        <w:t>.</w:t>
      </w:r>
      <w:r w:rsidR="00FD55EF">
        <w:rPr>
          <w:color w:val="000000"/>
          <w:lang w:val="en-GB"/>
        </w:rPr>
        <w:t xml:space="preserve"> </w:t>
      </w:r>
    </w:p>
    <w:p w14:paraId="0118FE1E" w14:textId="77777777" w:rsidR="00A816D0" w:rsidRDefault="00A816D0" w:rsidP="00AA2303">
      <w:pPr>
        <w:rPr>
          <w:lang w:val="en-GB"/>
        </w:rPr>
      </w:pPr>
    </w:p>
    <w:p w14:paraId="43C34CDA" w14:textId="792E5252" w:rsidR="00983891" w:rsidRDefault="00970486" w:rsidP="00AA2303">
      <w:pPr>
        <w:rPr>
          <w:color w:val="000000"/>
          <w:lang w:val="en-GB"/>
        </w:rPr>
      </w:pPr>
      <w:r>
        <w:rPr>
          <w:color w:val="000000"/>
          <w:lang w:val="en-GB"/>
        </w:rPr>
        <w:t xml:space="preserve">D3. Is the dependent variable (Q) ordinal or continuous, and not </w:t>
      </w:r>
      <w:r w:rsidR="00145306" w:rsidRPr="0013325F">
        <w:rPr>
          <w:color w:val="000000"/>
          <w:lang w:val="en-GB"/>
        </w:rPr>
        <w:t>a statistically- or mathematically-derived modeling parameter from an organism series (e.g., from regression, bulk segregant or aster analyses)</w:t>
      </w:r>
      <w:r w:rsidR="007309E9">
        <w:rPr>
          <w:color w:val="000000"/>
          <w:lang w:val="en-GB"/>
        </w:rPr>
        <w:t xml:space="preserve"> ?</w:t>
      </w:r>
      <w:r w:rsidR="00145306" w:rsidRPr="0013325F">
        <w:rPr>
          <w:color w:val="000000"/>
          <w:lang w:val="en-GB"/>
        </w:rPr>
        <w:t xml:space="preserve"> </w:t>
      </w:r>
      <w:r w:rsidR="00145306">
        <w:rPr>
          <w:color w:val="000000"/>
          <w:lang w:val="en-GB"/>
        </w:rPr>
        <w:t>P</w:t>
      </w:r>
      <w:r w:rsidR="00145306" w:rsidRPr="0013325F">
        <w:rPr>
          <w:color w:val="000000"/>
          <w:lang w:val="en-GB"/>
        </w:rPr>
        <w:t>roportion</w:t>
      </w:r>
      <w:r w:rsidR="00145306">
        <w:rPr>
          <w:color w:val="000000"/>
          <w:lang w:val="en-GB"/>
        </w:rPr>
        <w:t>s/ amounts from</w:t>
      </w:r>
      <w:r w:rsidR="00145306" w:rsidRPr="0013325F">
        <w:rPr>
          <w:color w:val="000000"/>
          <w:lang w:val="en-GB"/>
        </w:rPr>
        <w:t xml:space="preserve"> pooled binary outcomes </w:t>
      </w:r>
      <w:r w:rsidR="00A51043">
        <w:rPr>
          <w:color w:val="000000"/>
          <w:lang w:val="en-GB"/>
        </w:rPr>
        <w:t>within a</w:t>
      </w:r>
      <w:r w:rsidR="00145306" w:rsidRPr="0013325F">
        <w:rPr>
          <w:color w:val="000000"/>
          <w:lang w:val="en-GB"/>
        </w:rPr>
        <w:t xml:space="preserve"> biological replicate</w:t>
      </w:r>
      <w:r w:rsidR="00A51043">
        <w:rPr>
          <w:color w:val="000000"/>
          <w:lang w:val="en-GB"/>
        </w:rPr>
        <w:t xml:space="preserve"> (e.g., giving % germination, % editing or % survival)</w:t>
      </w:r>
      <w:r w:rsidR="00145306">
        <w:rPr>
          <w:color w:val="000000"/>
          <w:lang w:val="en-GB"/>
        </w:rPr>
        <w:t>, or</w:t>
      </w:r>
      <w:r w:rsidR="00145306" w:rsidRPr="0013325F">
        <w:rPr>
          <w:color w:val="000000"/>
          <w:lang w:val="en-GB"/>
        </w:rPr>
        <w:t xml:space="preserve"> direct physical</w:t>
      </w:r>
      <w:r w:rsidR="00145306">
        <w:rPr>
          <w:color w:val="000000"/>
          <w:lang w:val="en-GB"/>
        </w:rPr>
        <w:t>/</w:t>
      </w:r>
      <w:r w:rsidR="00145306" w:rsidRPr="0013325F">
        <w:rPr>
          <w:color w:val="000000"/>
          <w:lang w:val="en-GB"/>
        </w:rPr>
        <w:t>chemical measurement</w:t>
      </w:r>
      <w:r w:rsidR="00145306">
        <w:rPr>
          <w:color w:val="000000"/>
          <w:lang w:val="en-GB"/>
        </w:rPr>
        <w:t>s</w:t>
      </w:r>
      <w:r w:rsidR="00145306" w:rsidRPr="0013325F">
        <w:rPr>
          <w:color w:val="000000"/>
          <w:lang w:val="en-GB"/>
        </w:rPr>
        <w:t xml:space="preserve"> from pooled biological material</w:t>
      </w:r>
      <w:r w:rsidR="00145306">
        <w:rPr>
          <w:color w:val="000000"/>
          <w:lang w:val="en-GB"/>
        </w:rPr>
        <w:t>,</w:t>
      </w:r>
      <w:r w:rsidR="00145306" w:rsidRPr="0013325F">
        <w:rPr>
          <w:color w:val="000000"/>
          <w:lang w:val="en-GB"/>
        </w:rPr>
        <w:t xml:space="preserve"> </w:t>
      </w:r>
      <w:r w:rsidR="00145306">
        <w:rPr>
          <w:color w:val="000000"/>
          <w:lang w:val="en-GB"/>
        </w:rPr>
        <w:t>were allowed and were</w:t>
      </w:r>
      <w:r w:rsidR="00145306" w:rsidRPr="0013325F">
        <w:rPr>
          <w:color w:val="000000"/>
          <w:lang w:val="en-GB"/>
        </w:rPr>
        <w:t xml:space="preserve"> not count</w:t>
      </w:r>
      <w:r w:rsidR="00145306">
        <w:rPr>
          <w:color w:val="000000"/>
          <w:lang w:val="en-GB"/>
        </w:rPr>
        <w:t>ed</w:t>
      </w:r>
      <w:r w:rsidR="00145306" w:rsidRPr="0013325F">
        <w:rPr>
          <w:color w:val="000000"/>
          <w:lang w:val="en-GB"/>
        </w:rPr>
        <w:t xml:space="preserve"> here as derived parameter</w:t>
      </w:r>
      <w:r w:rsidR="00145306">
        <w:rPr>
          <w:color w:val="000000"/>
          <w:lang w:val="en-GB"/>
        </w:rPr>
        <w:t>s</w:t>
      </w:r>
      <w:r w:rsidR="00145306" w:rsidRPr="0013325F">
        <w:rPr>
          <w:color w:val="000000"/>
          <w:lang w:val="en-GB"/>
        </w:rPr>
        <w:t>.</w:t>
      </w:r>
      <w:r w:rsidR="006155AF">
        <w:rPr>
          <w:color w:val="000000"/>
          <w:lang w:val="en-GB"/>
        </w:rPr>
        <w:t xml:space="preserve"> </w:t>
      </w:r>
    </w:p>
    <w:p w14:paraId="5917F021" w14:textId="4589FCA2" w:rsidR="004F4E7F" w:rsidRDefault="004F4E7F" w:rsidP="004F4E7F">
      <w:pPr>
        <w:rPr>
          <w:lang w:val="en-GB"/>
        </w:rPr>
      </w:pPr>
      <w:r>
        <w:rPr>
          <w:color w:val="000000"/>
          <w:lang w:val="en-GB"/>
        </w:rPr>
        <w:t xml:space="preserve">If answer to question is </w:t>
      </w:r>
      <w:r>
        <w:rPr>
          <w:lang w:val="en-GB"/>
        </w:rPr>
        <w:t xml:space="preserve">no: exclude study. If </w:t>
      </w:r>
      <w:r>
        <w:rPr>
          <w:color w:val="000000"/>
          <w:lang w:val="en-GB"/>
        </w:rPr>
        <w:t xml:space="preserve">yes: include study; go to D4. </w:t>
      </w:r>
    </w:p>
    <w:p w14:paraId="63E1FFC3" w14:textId="77777777" w:rsidR="00983891" w:rsidRDefault="00983891" w:rsidP="00F4204E">
      <w:pPr>
        <w:rPr>
          <w:color w:val="000000"/>
          <w:lang w:val="en-GB"/>
        </w:rPr>
      </w:pPr>
    </w:p>
    <w:p w14:paraId="2A7EE64B" w14:textId="1A41A84B" w:rsidR="005B79B4" w:rsidRDefault="00554F5D" w:rsidP="00F4204E">
      <w:pPr>
        <w:rPr>
          <w:color w:val="000000"/>
          <w:lang w:val="en-GB"/>
        </w:rPr>
      </w:pPr>
      <w:r>
        <w:rPr>
          <w:color w:val="000000"/>
          <w:lang w:val="en-GB"/>
        </w:rPr>
        <w:t>D4.</w:t>
      </w:r>
      <w:r w:rsidR="00A90431">
        <w:rPr>
          <w:color w:val="000000"/>
          <w:lang w:val="en-GB"/>
        </w:rPr>
        <w:t xml:space="preserve"> </w:t>
      </w:r>
      <w:r>
        <w:rPr>
          <w:color w:val="000000"/>
          <w:lang w:val="en-GB"/>
        </w:rPr>
        <w:t>Does the study have a positive result ?</w:t>
      </w:r>
      <w:r w:rsidR="00A90431" w:rsidRPr="0002133C">
        <w:rPr>
          <w:color w:val="000000"/>
          <w:lang w:val="en-GB"/>
        </w:rPr>
        <w:t xml:space="preserve"> </w:t>
      </w:r>
      <w:r>
        <w:rPr>
          <w:color w:val="000000"/>
          <w:lang w:val="en-GB"/>
        </w:rPr>
        <w:t xml:space="preserve">This could be </w:t>
      </w:r>
      <w:r w:rsidR="00A90431" w:rsidRPr="0002133C">
        <w:rPr>
          <w:color w:val="000000"/>
          <w:lang w:val="en-GB"/>
        </w:rPr>
        <w:t xml:space="preserve">demonstrated either statistically (p-value) or by replication errors </w:t>
      </w:r>
      <w:r w:rsidR="00075369">
        <w:rPr>
          <w:color w:val="000000"/>
          <w:lang w:val="en-GB"/>
        </w:rPr>
        <w:t xml:space="preserve">or simple variance errors </w:t>
      </w:r>
      <w:r w:rsidR="00A90431" w:rsidRPr="0002133C">
        <w:rPr>
          <w:color w:val="000000"/>
          <w:lang w:val="en-GB"/>
        </w:rPr>
        <w:t>(</w:t>
      </w:r>
      <w:r w:rsidR="00A90431">
        <w:rPr>
          <w:color w:val="000000"/>
          <w:lang w:val="en-GB"/>
        </w:rPr>
        <w:t xml:space="preserve">with </w:t>
      </w:r>
      <w:r w:rsidR="00A90431" w:rsidRPr="0002133C">
        <w:rPr>
          <w:color w:val="000000"/>
          <w:lang w:val="en-GB"/>
        </w:rPr>
        <w:t xml:space="preserve">non-overlapping </w:t>
      </w:r>
      <w:r w:rsidR="00A90431">
        <w:rPr>
          <w:color w:val="000000"/>
          <w:lang w:val="en-GB"/>
        </w:rPr>
        <w:t>+-</w:t>
      </w:r>
      <w:r w:rsidR="00A90431" w:rsidRPr="0002133C">
        <w:rPr>
          <w:color w:val="000000"/>
          <w:lang w:val="en-GB"/>
        </w:rPr>
        <w:t xml:space="preserve"> bars)</w:t>
      </w:r>
      <w:r w:rsidR="00A90431">
        <w:rPr>
          <w:color w:val="000000"/>
          <w:lang w:val="en-GB"/>
        </w:rPr>
        <w:t xml:space="preserve">. </w:t>
      </w:r>
    </w:p>
    <w:p w14:paraId="21B71834" w14:textId="33E8217B" w:rsidR="00460C40" w:rsidRDefault="00460C40" w:rsidP="00460C40">
      <w:pPr>
        <w:rPr>
          <w:lang w:val="en-GB"/>
        </w:rPr>
      </w:pPr>
      <w:r>
        <w:rPr>
          <w:color w:val="000000"/>
          <w:lang w:val="en-GB"/>
        </w:rPr>
        <w:t xml:space="preserve">If answer to question is </w:t>
      </w:r>
      <w:r>
        <w:rPr>
          <w:lang w:val="en-GB"/>
        </w:rPr>
        <w:t xml:space="preserve">no: exclude study. If </w:t>
      </w:r>
      <w:r>
        <w:rPr>
          <w:color w:val="000000"/>
          <w:lang w:val="en-GB"/>
        </w:rPr>
        <w:t xml:space="preserve">yes: include study; go to E. </w:t>
      </w:r>
    </w:p>
    <w:p w14:paraId="29EA2820" w14:textId="77777777" w:rsidR="000C02D2" w:rsidRDefault="000C02D2">
      <w:pPr>
        <w:rPr>
          <w:b/>
          <w:bCs/>
          <w:color w:val="000000"/>
          <w:lang w:val="en-GB"/>
        </w:rPr>
      </w:pPr>
    </w:p>
    <w:p w14:paraId="27AD0DCE" w14:textId="57105DC5" w:rsidR="00AB45E3" w:rsidRPr="00AB45E3" w:rsidRDefault="000B523B">
      <w:pPr>
        <w:rPr>
          <w:b/>
          <w:bCs/>
          <w:color w:val="000000"/>
          <w:lang w:val="en-GB"/>
        </w:rPr>
      </w:pPr>
      <w:r w:rsidRPr="00AB45E3">
        <w:rPr>
          <w:b/>
          <w:bCs/>
          <w:color w:val="000000"/>
          <w:lang w:val="en-GB"/>
        </w:rPr>
        <w:t xml:space="preserve">E. </w:t>
      </w:r>
      <w:r w:rsidR="00386C48" w:rsidRPr="00AB45E3">
        <w:rPr>
          <w:b/>
          <w:bCs/>
          <w:color w:val="000000"/>
          <w:lang w:val="en-GB"/>
        </w:rPr>
        <w:t xml:space="preserve">The next step was to check the methods, Figures or Tables (and sometimes the entire article) for </w:t>
      </w:r>
      <w:r w:rsidR="00AB45E3" w:rsidRPr="00AB45E3">
        <w:rPr>
          <w:b/>
          <w:bCs/>
          <w:color w:val="000000"/>
          <w:lang w:val="en-GB"/>
        </w:rPr>
        <w:t>replication structure</w:t>
      </w:r>
      <w:r w:rsidR="00386C48" w:rsidRPr="00AB45E3">
        <w:rPr>
          <w:b/>
          <w:bCs/>
          <w:color w:val="000000"/>
          <w:lang w:val="en-GB"/>
        </w:rPr>
        <w:t>.</w:t>
      </w:r>
      <w:r w:rsidR="00EF6B09">
        <w:rPr>
          <w:b/>
          <w:bCs/>
          <w:color w:val="000000"/>
          <w:lang w:val="en-GB"/>
        </w:rPr>
        <w:t xml:space="preserve"> </w:t>
      </w:r>
      <w:r w:rsidR="00EF6B09">
        <w:t xml:space="preserve">A study may have one or more levels of replication structure: the lowest 'subject' (or non-batch replication zero) level </w:t>
      </w:r>
      <w:r w:rsidR="007328DF">
        <w:t xml:space="preserve">- </w:t>
      </w:r>
      <w:r w:rsidR="006F2D8F">
        <w:t xml:space="preserve">this is </w:t>
      </w:r>
      <w:r w:rsidR="00EF6B09">
        <w:t>the unit on which one direct measurement is made</w:t>
      </w:r>
      <w:r w:rsidR="007328DF">
        <w:t xml:space="preserve"> (</w:t>
      </w:r>
      <w:r w:rsidR="00085736">
        <w:t xml:space="preserve">e.g., </w:t>
      </w:r>
      <w:r w:rsidR="005278D4">
        <w:t xml:space="preserve">measurement on one </w:t>
      </w:r>
      <w:r w:rsidR="00085736">
        <w:t>plant</w:t>
      </w:r>
      <w:r w:rsidR="00653DE0">
        <w:t xml:space="preserve">; </w:t>
      </w:r>
      <w:r w:rsidR="001901A3">
        <w:t>5</w:t>
      </w:r>
      <w:r w:rsidR="00085736">
        <w:t xml:space="preserve"> plants per plot</w:t>
      </w:r>
      <w:r w:rsidR="00EF6B09">
        <w:t>)</w:t>
      </w:r>
      <w:r w:rsidR="00BA4ECB">
        <w:t xml:space="preserve">. Without an intermediate level, </w:t>
      </w:r>
      <w:r w:rsidR="00EF6B09">
        <w:t xml:space="preserve">a highest level </w:t>
      </w:r>
      <w:r w:rsidR="00393D40">
        <w:t xml:space="preserve">might </w:t>
      </w:r>
      <w:r w:rsidR="00E07CC4">
        <w:t xml:space="preserve">confer </w:t>
      </w:r>
      <w:r w:rsidR="00EF6B09">
        <w:t>batch replication</w:t>
      </w:r>
      <w:r w:rsidR="00E07CC4">
        <w:t>, e.g.,</w:t>
      </w:r>
      <w:r w:rsidR="00215BF6">
        <w:t xml:space="preserve"> </w:t>
      </w:r>
      <w:r w:rsidR="00FB129D">
        <w:t xml:space="preserve">highest level: </w:t>
      </w:r>
      <w:r w:rsidR="00F91EA3">
        <w:t>plot</w:t>
      </w:r>
      <w:r w:rsidR="001901A3">
        <w:t xml:space="preserve">; </w:t>
      </w:r>
      <w:r w:rsidR="00F91EA3">
        <w:t>4 plots</w:t>
      </w:r>
      <w:r w:rsidR="00810070">
        <w:t xml:space="preserve"> per treatment</w:t>
      </w:r>
      <w:r w:rsidR="00F91EA3">
        <w:t>.</w:t>
      </w:r>
      <w:r w:rsidR="00653DE0">
        <w:t xml:space="preserve"> With an intermediate level, an example could be: lowest level: plant; </w:t>
      </w:r>
      <w:r w:rsidR="0050290D">
        <w:t>5</w:t>
      </w:r>
      <w:r w:rsidR="00653DE0">
        <w:t xml:space="preserve"> plants per plot</w:t>
      </w:r>
      <w:r w:rsidR="00CD354C">
        <w:t>; intermediate level: plot, 4 plots p</w:t>
      </w:r>
      <w:r w:rsidR="00BA4ECB">
        <w:t>er treatment</w:t>
      </w:r>
      <w:r w:rsidR="0050290D">
        <w:t xml:space="preserve"> </w:t>
      </w:r>
      <w:r w:rsidR="00660C1C">
        <w:t>per block</w:t>
      </w:r>
      <w:r w:rsidR="00BA4ECB">
        <w:t xml:space="preserve">, and </w:t>
      </w:r>
      <w:r w:rsidR="0050290D">
        <w:t>highest level: block, 3 blocks.</w:t>
      </w:r>
      <w:r w:rsidR="00EF6B09">
        <w:t xml:space="preserve"> </w:t>
      </w:r>
      <w:r w:rsidR="00386C48" w:rsidRPr="00AB45E3">
        <w:rPr>
          <w:b/>
          <w:bCs/>
          <w:color w:val="000000"/>
          <w:lang w:val="en-GB"/>
        </w:rPr>
        <w:t xml:space="preserve"> </w:t>
      </w:r>
    </w:p>
    <w:p w14:paraId="0F4B9104" w14:textId="657583DB" w:rsidR="00E04890" w:rsidRDefault="006A019B" w:rsidP="006A019B">
      <w:pPr>
        <w:rPr>
          <w:color w:val="000000"/>
          <w:lang w:val="en-GB"/>
        </w:rPr>
      </w:pPr>
      <w:r>
        <w:rPr>
          <w:color w:val="000000"/>
          <w:lang w:val="en-GB"/>
        </w:rPr>
        <w:tab/>
      </w:r>
      <w:r w:rsidR="00811028">
        <w:rPr>
          <w:color w:val="000000"/>
          <w:lang w:val="en-GB"/>
        </w:rPr>
        <w:t>For the Protocol</w:t>
      </w:r>
      <w:r w:rsidR="001B55D0">
        <w:rPr>
          <w:color w:val="000000"/>
          <w:lang w:val="en-GB"/>
        </w:rPr>
        <w:t>-</w:t>
      </w:r>
      <w:r w:rsidR="00811028">
        <w:rPr>
          <w:color w:val="000000"/>
          <w:lang w:val="en-GB"/>
        </w:rPr>
        <w:t>Report level</w:t>
      </w:r>
      <w:r w:rsidR="000456D8">
        <w:rPr>
          <w:color w:val="000000"/>
          <w:lang w:val="en-GB"/>
        </w:rPr>
        <w:t xml:space="preserve"> descriptions</w:t>
      </w:r>
      <w:r w:rsidR="00811028">
        <w:rPr>
          <w:color w:val="000000"/>
          <w:lang w:val="en-GB"/>
        </w:rPr>
        <w:t xml:space="preserve"> it</w:t>
      </w:r>
      <w:r>
        <w:rPr>
          <w:color w:val="000000"/>
          <w:lang w:val="en-GB"/>
        </w:rPr>
        <w:t xml:space="preserve"> was found to be very important for a lower level to refer to the next highest level, e.g., lowest (subject or zero) level: "P</w:t>
      </w:r>
      <w:r w:rsidRPr="00610848">
        <w:rPr>
          <w:color w:val="000000"/>
          <w:lang w:val="en-GB"/>
        </w:rPr>
        <w:t>lant</w:t>
      </w:r>
      <w:r>
        <w:rPr>
          <w:color w:val="000000"/>
          <w:lang w:val="en-GB"/>
        </w:rPr>
        <w:t xml:space="preserve">. </w:t>
      </w:r>
      <w:r w:rsidRPr="00610848">
        <w:rPr>
          <w:color w:val="000000"/>
          <w:lang w:val="en-GB"/>
        </w:rPr>
        <w:t>12 plants per plot</w:t>
      </w:r>
      <w:r>
        <w:rPr>
          <w:color w:val="000000"/>
          <w:lang w:val="en-GB"/>
        </w:rPr>
        <w:t>" - note "plot". Intermediate level: "P</w:t>
      </w:r>
      <w:r w:rsidRPr="00610848">
        <w:rPr>
          <w:color w:val="000000"/>
          <w:lang w:val="en-GB"/>
        </w:rPr>
        <w:t>lot. 3 plots per locality.</w:t>
      </w:r>
      <w:r>
        <w:rPr>
          <w:color w:val="000000"/>
          <w:lang w:val="en-GB"/>
        </w:rPr>
        <w:t xml:space="preserve">" - note "locality". Highest level: "Locality. </w:t>
      </w:r>
      <w:r w:rsidRPr="00610848">
        <w:rPr>
          <w:color w:val="000000"/>
          <w:lang w:val="en-GB"/>
        </w:rPr>
        <w:t>10-12 localities per habitat type</w:t>
      </w:r>
      <w:r w:rsidR="00E04890">
        <w:rPr>
          <w:color w:val="000000"/>
          <w:lang w:val="en-GB"/>
        </w:rPr>
        <w:t>".</w:t>
      </w:r>
    </w:p>
    <w:p w14:paraId="3C1FE716" w14:textId="5E82E331" w:rsidR="006A019B" w:rsidRDefault="006A019B" w:rsidP="006A019B">
      <w:pPr>
        <w:rPr>
          <w:color w:val="000000"/>
          <w:lang w:val="en-GB"/>
        </w:rPr>
      </w:pPr>
      <w:r>
        <w:rPr>
          <w:color w:val="000000"/>
          <w:lang w:val="en-GB"/>
        </w:rPr>
        <w:lastRenderedPageBreak/>
        <w:tab/>
        <w:t>In general the words "replicate" or "replication" by themselves were fairly useless in describing replication structure and were usually confusing unless qualified with additional words describing what, exactly, these meant (</w:t>
      </w:r>
      <w:r w:rsidR="00E04890">
        <w:rPr>
          <w:color w:val="000000"/>
          <w:lang w:val="en-GB"/>
        </w:rPr>
        <w:t>e.g., "replicate plots";</w:t>
      </w:r>
      <w:r w:rsidR="00820547">
        <w:rPr>
          <w:color w:val="000000"/>
          <w:lang w:val="en-GB"/>
        </w:rPr>
        <w:t xml:space="preserve"> </w:t>
      </w:r>
      <w:r>
        <w:rPr>
          <w:color w:val="000000"/>
          <w:lang w:val="en-GB"/>
        </w:rPr>
        <w:t>see Definitions file). "Replicate" or "replication" were usually avoided in descriptions of replication levels.</w:t>
      </w:r>
    </w:p>
    <w:p w14:paraId="17CC2E1B" w14:textId="77777777" w:rsidR="006A019B" w:rsidRDefault="006A019B">
      <w:pPr>
        <w:rPr>
          <w:color w:val="000000"/>
          <w:lang w:val="en-GB"/>
        </w:rPr>
      </w:pPr>
    </w:p>
    <w:p w14:paraId="4E980FCC" w14:textId="427B6FDE" w:rsidR="009774F4" w:rsidRDefault="00B31563" w:rsidP="006A019B">
      <w:pPr>
        <w:rPr>
          <w:color w:val="000000"/>
          <w:lang w:val="en-GB"/>
        </w:rPr>
      </w:pPr>
      <w:r>
        <w:rPr>
          <w:color w:val="000000"/>
          <w:lang w:val="en-GB"/>
        </w:rPr>
        <w:t>E1. What is the lowest</w:t>
      </w:r>
      <w:r w:rsidR="00816062">
        <w:rPr>
          <w:color w:val="000000"/>
          <w:lang w:val="en-GB"/>
        </w:rPr>
        <w:t xml:space="preserve"> "subject" level</w:t>
      </w:r>
      <w:r w:rsidR="001267F7">
        <w:rPr>
          <w:color w:val="000000"/>
          <w:lang w:val="en-GB"/>
        </w:rPr>
        <w:t xml:space="preserve"> </w:t>
      </w:r>
      <w:r w:rsidR="00F2687A">
        <w:rPr>
          <w:color w:val="000000"/>
          <w:lang w:val="en-GB"/>
        </w:rPr>
        <w:t xml:space="preserve">in the study </w:t>
      </w:r>
      <w:r w:rsidR="001267F7">
        <w:rPr>
          <w:color w:val="000000"/>
          <w:lang w:val="en-GB"/>
        </w:rPr>
        <w:t>(see definitions file S1</w:t>
      </w:r>
      <w:r w:rsidR="009B2D79">
        <w:rPr>
          <w:color w:val="000000"/>
          <w:lang w:val="en-GB"/>
        </w:rPr>
        <w:t>: "Subject"</w:t>
      </w:r>
      <w:r w:rsidR="001267F7">
        <w:rPr>
          <w:color w:val="000000"/>
          <w:lang w:val="en-GB"/>
        </w:rPr>
        <w:t>)</w:t>
      </w:r>
      <w:r w:rsidR="001D2234">
        <w:rPr>
          <w:color w:val="000000"/>
          <w:lang w:val="en-GB"/>
        </w:rPr>
        <w:t xml:space="preserve"> </w:t>
      </w:r>
      <w:r w:rsidR="00C15F9D">
        <w:rPr>
          <w:color w:val="000000"/>
          <w:lang w:val="en-GB"/>
        </w:rPr>
        <w:t>? P</w:t>
      </w:r>
      <w:r w:rsidR="00F124CA">
        <w:rPr>
          <w:color w:val="000000"/>
          <w:lang w:val="en-GB"/>
        </w:rPr>
        <w:t>ut th</w:t>
      </w:r>
      <w:r w:rsidR="00275301">
        <w:rPr>
          <w:color w:val="000000"/>
          <w:lang w:val="en-GB"/>
        </w:rPr>
        <w:t>is</w:t>
      </w:r>
      <w:r w:rsidR="00F124CA">
        <w:rPr>
          <w:color w:val="000000"/>
          <w:lang w:val="en-GB"/>
        </w:rPr>
        <w:t xml:space="preserve"> into the </w:t>
      </w:r>
      <w:r w:rsidR="00544185">
        <w:rPr>
          <w:color w:val="000000"/>
          <w:lang w:val="en-GB"/>
        </w:rPr>
        <w:t xml:space="preserve">relevant Protocol Report </w:t>
      </w:r>
      <w:r w:rsidR="00F124CA">
        <w:rPr>
          <w:color w:val="000000"/>
          <w:lang w:val="en-GB"/>
        </w:rPr>
        <w:t>column</w:t>
      </w:r>
      <w:r w:rsidR="003F4275">
        <w:rPr>
          <w:color w:val="000000"/>
          <w:lang w:val="en-GB"/>
        </w:rPr>
        <w:t xml:space="preserve"> and go to E2.</w:t>
      </w:r>
    </w:p>
    <w:p w14:paraId="1E2CCCD6" w14:textId="77777777" w:rsidR="006A019B" w:rsidRDefault="006A019B" w:rsidP="006A019B">
      <w:pPr>
        <w:rPr>
          <w:color w:val="000000"/>
          <w:lang w:val="en-GB"/>
        </w:rPr>
      </w:pPr>
    </w:p>
    <w:p w14:paraId="5155A374" w14:textId="77777777" w:rsidR="008560B8" w:rsidRDefault="00EE2E37" w:rsidP="001D2234">
      <w:pPr>
        <w:rPr>
          <w:color w:val="000000"/>
        </w:rPr>
      </w:pPr>
      <w:r>
        <w:rPr>
          <w:color w:val="000000"/>
        </w:rPr>
        <w:t>E</w:t>
      </w:r>
      <w:r w:rsidR="002806B6">
        <w:rPr>
          <w:color w:val="000000"/>
        </w:rPr>
        <w:t>2</w:t>
      </w:r>
      <w:r w:rsidR="001D2234" w:rsidRPr="001D2234">
        <w:rPr>
          <w:color w:val="000000"/>
        </w:rPr>
        <w:t xml:space="preserve">. Is there </w:t>
      </w:r>
      <w:r w:rsidR="00CB15D9">
        <w:rPr>
          <w:color w:val="000000"/>
        </w:rPr>
        <w:t>experimental</w:t>
      </w:r>
      <w:r w:rsidR="001D2234" w:rsidRPr="001D2234">
        <w:rPr>
          <w:color w:val="000000"/>
        </w:rPr>
        <w:t xml:space="preserve"> batch replication above the lowest subject leve</w:t>
      </w:r>
      <w:r>
        <w:rPr>
          <w:color w:val="000000"/>
        </w:rPr>
        <w:t>l, e.g.,</w:t>
      </w:r>
      <w:r w:rsidR="001D2234" w:rsidRPr="001D2234">
        <w:rPr>
          <w:color w:val="000000"/>
        </w:rPr>
        <w:t xml:space="preserve"> independent experimental runs, sites, years, </w:t>
      </w:r>
      <w:r w:rsidR="00811215">
        <w:rPr>
          <w:color w:val="000000"/>
        </w:rPr>
        <w:t xml:space="preserve">or </w:t>
      </w:r>
      <w:r w:rsidR="001D2234" w:rsidRPr="001D2234">
        <w:rPr>
          <w:color w:val="000000"/>
        </w:rPr>
        <w:t xml:space="preserve">blocks with </w:t>
      </w:r>
      <w:r w:rsidR="008560B8">
        <w:rPr>
          <w:color w:val="000000"/>
        </w:rPr>
        <w:t xml:space="preserve">two or more units per treatment per block </w:t>
      </w:r>
      <w:r w:rsidR="001D2234" w:rsidRPr="001D2234">
        <w:rPr>
          <w:color w:val="000000"/>
        </w:rPr>
        <w:t xml:space="preserve">? </w:t>
      </w:r>
    </w:p>
    <w:p w14:paraId="28E4E41B" w14:textId="77777777" w:rsidR="00E46521" w:rsidRDefault="00412991" w:rsidP="001D2234">
      <w:pPr>
        <w:rPr>
          <w:color w:val="000000"/>
        </w:rPr>
      </w:pPr>
      <w:r>
        <w:rPr>
          <w:color w:val="000000"/>
        </w:rPr>
        <w:t>Note: a randomized block design with only one unit per treatment per block in a single experimental run does not count as batch replication (the blocks are a design structure and do not give a replication level).</w:t>
      </w:r>
      <w:r w:rsidR="00286C50">
        <w:rPr>
          <w:color w:val="000000"/>
        </w:rPr>
        <w:t xml:space="preserve"> </w:t>
      </w:r>
    </w:p>
    <w:p w14:paraId="0D5463CB" w14:textId="5A354FE2" w:rsidR="001D2234" w:rsidRDefault="001D2234" w:rsidP="001D2234">
      <w:pPr>
        <w:rPr>
          <w:color w:val="000000"/>
        </w:rPr>
      </w:pPr>
      <w:r w:rsidRPr="001D2234">
        <w:rPr>
          <w:color w:val="000000"/>
        </w:rPr>
        <w:t xml:space="preserve">If </w:t>
      </w:r>
      <w:r w:rsidR="00993658">
        <w:rPr>
          <w:color w:val="000000"/>
        </w:rPr>
        <w:t xml:space="preserve">the answer to the question is </w:t>
      </w:r>
      <w:r w:rsidR="00732936">
        <w:rPr>
          <w:color w:val="000000"/>
        </w:rPr>
        <w:t>no: go to E3.</w:t>
      </w:r>
      <w:r w:rsidR="004C4D88">
        <w:rPr>
          <w:color w:val="000000"/>
        </w:rPr>
        <w:t xml:space="preserve"> If </w:t>
      </w:r>
      <w:r w:rsidRPr="001D2234">
        <w:rPr>
          <w:color w:val="000000"/>
        </w:rPr>
        <w:t>yes</w:t>
      </w:r>
      <w:r w:rsidR="004C4D88">
        <w:rPr>
          <w:color w:val="000000"/>
        </w:rPr>
        <w:t>:</w:t>
      </w:r>
      <w:r w:rsidRPr="001D2234">
        <w:rPr>
          <w:color w:val="000000"/>
        </w:rPr>
        <w:t xml:space="preserve"> this is a global protocol or a result protocol</w:t>
      </w:r>
      <w:r w:rsidR="00DE191A">
        <w:rPr>
          <w:color w:val="000000"/>
        </w:rPr>
        <w:t>; go to F</w:t>
      </w:r>
      <w:r w:rsidRPr="001D2234">
        <w:rPr>
          <w:color w:val="000000"/>
        </w:rPr>
        <w:t>.</w:t>
      </w:r>
      <w:r w:rsidR="00F13ECD">
        <w:rPr>
          <w:color w:val="000000"/>
        </w:rPr>
        <w:t xml:space="preserve"> </w:t>
      </w:r>
    </w:p>
    <w:p w14:paraId="19233551" w14:textId="77777777" w:rsidR="00AD7AE6" w:rsidRDefault="00AD7AE6" w:rsidP="00AD7AE6">
      <w:pPr>
        <w:rPr>
          <w:color w:val="000000"/>
        </w:rPr>
      </w:pPr>
    </w:p>
    <w:p w14:paraId="0C3A58E2" w14:textId="77777777" w:rsidR="001E5E2A" w:rsidRDefault="00AD7AE6" w:rsidP="00AD7AE6">
      <w:pPr>
        <w:rPr>
          <w:color w:val="000000"/>
        </w:rPr>
      </w:pPr>
      <w:r>
        <w:rPr>
          <w:color w:val="000000"/>
        </w:rPr>
        <w:t>E3. A</w:t>
      </w:r>
      <w:r w:rsidRPr="001D2234">
        <w:rPr>
          <w:color w:val="000000"/>
        </w:rPr>
        <w:t xml:space="preserve">re there within-unit sub-samples that </w:t>
      </w:r>
      <w:r>
        <w:rPr>
          <w:color w:val="000000"/>
        </w:rPr>
        <w:t>include</w:t>
      </w:r>
      <w:r w:rsidRPr="001D2234">
        <w:rPr>
          <w:color w:val="000000"/>
        </w:rPr>
        <w:t xml:space="preserve"> biologically distinct individuals (different plants, different microscopy fields counting different </w:t>
      </w:r>
      <w:r w:rsidR="003813BE">
        <w:rPr>
          <w:color w:val="000000"/>
        </w:rPr>
        <w:t>unicellular organisms</w:t>
      </w:r>
      <w:r w:rsidRPr="001D2234">
        <w:rPr>
          <w:color w:val="000000"/>
        </w:rPr>
        <w:t xml:space="preserve">, </w:t>
      </w:r>
      <w:r>
        <w:rPr>
          <w:color w:val="000000"/>
        </w:rPr>
        <w:t xml:space="preserve">or </w:t>
      </w:r>
      <w:r w:rsidRPr="001D2234">
        <w:rPr>
          <w:color w:val="000000"/>
        </w:rPr>
        <w:t>different leaf positions per plant)</w:t>
      </w:r>
      <w:r>
        <w:rPr>
          <w:color w:val="000000"/>
        </w:rPr>
        <w:t xml:space="preserve"> which are then pooled into a single per-unit value </w:t>
      </w:r>
      <w:r w:rsidRPr="001D2234">
        <w:rPr>
          <w:color w:val="000000"/>
        </w:rPr>
        <w:t xml:space="preserve">? </w:t>
      </w:r>
    </w:p>
    <w:p w14:paraId="6C11BE11" w14:textId="75724C85" w:rsidR="00915F87" w:rsidRPr="001D2234" w:rsidRDefault="000826A5" w:rsidP="00915F87">
      <w:pPr>
        <w:rPr>
          <w:color w:val="000000"/>
        </w:rPr>
      </w:pPr>
      <w:r>
        <w:t>If no, this is a non-replicated study</w:t>
      </w:r>
      <w:r w:rsidR="00915F87">
        <w:t xml:space="preserve">: </w:t>
      </w:r>
      <w:r w:rsidR="00915F87" w:rsidRPr="001D2234">
        <w:rPr>
          <w:color w:val="000000"/>
        </w:rPr>
        <w:t xml:space="preserve">NoR (or N3 if </w:t>
      </w:r>
      <w:r w:rsidR="00915F87">
        <w:rPr>
          <w:color w:val="000000"/>
        </w:rPr>
        <w:t xml:space="preserve">n = </w:t>
      </w:r>
      <w:r w:rsidR="00915F87" w:rsidRPr="001D2234">
        <w:rPr>
          <w:color w:val="000000"/>
        </w:rPr>
        <w:t>3 at the lowest level)</w:t>
      </w:r>
      <w:r w:rsidR="00915F87">
        <w:rPr>
          <w:color w:val="000000"/>
        </w:rPr>
        <w:t>; go to F.</w:t>
      </w:r>
    </w:p>
    <w:p w14:paraId="76C122EA" w14:textId="1E4EB816" w:rsidR="00AD7AE6" w:rsidRDefault="00AD7AE6" w:rsidP="00AD7AE6">
      <w:pPr>
        <w:rPr>
          <w:color w:val="000000"/>
        </w:rPr>
      </w:pPr>
      <w:r w:rsidRPr="001D2234">
        <w:rPr>
          <w:color w:val="000000"/>
        </w:rPr>
        <w:t xml:space="preserve">If yes, </w:t>
      </w:r>
      <w:r w:rsidR="002F5FA5">
        <w:t>and each sub-sample contributes a continuous or quantitative direct measurement (</w:t>
      </w:r>
      <w:r w:rsidR="00B7137C">
        <w:t xml:space="preserve">if they are only </w:t>
      </w:r>
      <w:r w:rsidR="002F5FA5">
        <w:t>binary outcome</w:t>
      </w:r>
      <w:r w:rsidR="00B7137C">
        <w:t>s, go to E4</w:t>
      </w:r>
      <w:r w:rsidR="002F5FA5">
        <w:t xml:space="preserve">), </w:t>
      </w:r>
      <w:r w:rsidRPr="001D2234">
        <w:rPr>
          <w:color w:val="000000"/>
        </w:rPr>
        <w:t xml:space="preserve">these </w:t>
      </w:r>
      <w:r>
        <w:rPr>
          <w:color w:val="000000"/>
        </w:rPr>
        <w:t>constitute</w:t>
      </w:r>
      <w:r w:rsidRPr="001D2234">
        <w:rPr>
          <w:color w:val="000000"/>
        </w:rPr>
        <w:t xml:space="preserve"> sub-sample </w:t>
      </w:r>
      <w:r>
        <w:rPr>
          <w:color w:val="000000"/>
        </w:rPr>
        <w:t>pooling at the lowest subject level, and</w:t>
      </w:r>
      <w:r w:rsidRPr="001D2234">
        <w:rPr>
          <w:color w:val="000000"/>
        </w:rPr>
        <w:t xml:space="preserve"> </w:t>
      </w:r>
      <w:r>
        <w:rPr>
          <w:color w:val="000000"/>
        </w:rPr>
        <w:t>the</w:t>
      </w:r>
      <w:r w:rsidRPr="001D2234">
        <w:rPr>
          <w:color w:val="000000"/>
        </w:rPr>
        <w:t xml:space="preserve"> unit above</w:t>
      </w:r>
      <w:r w:rsidR="005933C7">
        <w:rPr>
          <w:color w:val="000000"/>
        </w:rPr>
        <w:t xml:space="preserve"> </w:t>
      </w:r>
      <w:r>
        <w:rPr>
          <w:color w:val="000000"/>
        </w:rPr>
        <w:t>(i.e., several such pooled units) counts as</w:t>
      </w:r>
      <w:r w:rsidRPr="001D2234">
        <w:rPr>
          <w:color w:val="000000"/>
        </w:rPr>
        <w:t xml:space="preserve"> batch replication</w:t>
      </w:r>
      <w:r>
        <w:rPr>
          <w:color w:val="000000"/>
        </w:rPr>
        <w:t>, giving a global protocol; go to F.</w:t>
      </w:r>
    </w:p>
    <w:p w14:paraId="406B4A79" w14:textId="77777777" w:rsidR="0047643E" w:rsidRDefault="0047643E" w:rsidP="001D2234">
      <w:pPr>
        <w:rPr>
          <w:color w:val="000000"/>
        </w:rPr>
      </w:pPr>
    </w:p>
    <w:p w14:paraId="4A5BB8FA" w14:textId="52B74599" w:rsidR="00A13167" w:rsidRDefault="009041BA" w:rsidP="00874DC5">
      <w:pPr>
        <w:rPr>
          <w:color w:val="000000"/>
        </w:rPr>
      </w:pPr>
      <w:r>
        <w:rPr>
          <w:color w:val="000000"/>
        </w:rPr>
        <w:t>E</w:t>
      </w:r>
      <w:r w:rsidR="00AD7AE6">
        <w:rPr>
          <w:color w:val="000000"/>
        </w:rPr>
        <w:t>4</w:t>
      </w:r>
      <w:r w:rsidRPr="001D2234">
        <w:rPr>
          <w:color w:val="000000"/>
        </w:rPr>
        <w:t xml:space="preserve">. </w:t>
      </w:r>
      <w:r>
        <w:rPr>
          <w:color w:val="000000"/>
        </w:rPr>
        <w:t>Do</w:t>
      </w:r>
      <w:r w:rsidRPr="001D2234">
        <w:rPr>
          <w:color w:val="000000"/>
        </w:rPr>
        <w:t xml:space="preserve"> the within-unit sub-samples </w:t>
      </w:r>
      <w:r>
        <w:rPr>
          <w:color w:val="000000"/>
        </w:rPr>
        <w:t>only give</w:t>
      </w:r>
      <w:r w:rsidRPr="001D2234">
        <w:rPr>
          <w:color w:val="000000"/>
        </w:rPr>
        <w:t xml:space="preserve"> binary outcomes </w:t>
      </w:r>
      <w:r w:rsidR="0051175E">
        <w:rPr>
          <w:color w:val="000000"/>
        </w:rPr>
        <w:t>(</w:t>
      </w:r>
      <w:r w:rsidR="0051175E">
        <w:t>e.g., germinated/not</w:t>
      </w:r>
      <w:r w:rsidR="0074706D">
        <w:t xml:space="preserve"> germinated;</w:t>
      </w:r>
      <w:r w:rsidR="0051175E">
        <w:t xml:space="preserve"> alive/dead) </w:t>
      </w:r>
      <w:r w:rsidRPr="001D2234">
        <w:rPr>
          <w:color w:val="000000"/>
        </w:rPr>
        <w:t>that aggregate to a unit-level proportion</w:t>
      </w:r>
      <w:r w:rsidR="009F1A6D">
        <w:rPr>
          <w:color w:val="000000"/>
        </w:rPr>
        <w:t xml:space="preserve"> </w:t>
      </w:r>
      <w:r>
        <w:rPr>
          <w:color w:val="000000"/>
        </w:rPr>
        <w:t>?</w:t>
      </w:r>
      <w:r w:rsidRPr="001D2234">
        <w:rPr>
          <w:color w:val="000000"/>
        </w:rPr>
        <w:t xml:space="preserve"> </w:t>
      </w:r>
      <w:r>
        <w:rPr>
          <w:color w:val="000000"/>
        </w:rPr>
        <w:t>If yes, t</w:t>
      </w:r>
      <w:r w:rsidRPr="001D2234">
        <w:rPr>
          <w:color w:val="000000"/>
        </w:rPr>
        <w:t>he</w:t>
      </w:r>
      <w:r w:rsidR="0043493F">
        <w:rPr>
          <w:color w:val="000000"/>
        </w:rPr>
        <w:t xml:space="preserve"> </w:t>
      </w:r>
      <w:r w:rsidRPr="001D2234">
        <w:rPr>
          <w:color w:val="000000"/>
        </w:rPr>
        <w:t xml:space="preserve">proportion </w:t>
      </w:r>
      <w:r w:rsidR="0043493F">
        <w:rPr>
          <w:color w:val="000000"/>
        </w:rPr>
        <w:t>at the unit level</w:t>
      </w:r>
      <w:r w:rsidR="00070745">
        <w:rPr>
          <w:color w:val="000000"/>
        </w:rPr>
        <w:t xml:space="preserve"> is</w:t>
      </w:r>
      <w:r w:rsidRPr="001D2234">
        <w:rPr>
          <w:color w:val="000000"/>
        </w:rPr>
        <w:t xml:space="preserve"> the lowest subject</w:t>
      </w:r>
      <w:r>
        <w:rPr>
          <w:color w:val="000000"/>
        </w:rPr>
        <w:t xml:space="preserve"> </w:t>
      </w:r>
      <w:r w:rsidR="002416F5">
        <w:rPr>
          <w:color w:val="000000"/>
        </w:rPr>
        <w:t>Q value</w:t>
      </w:r>
      <w:r w:rsidR="00325E2C">
        <w:rPr>
          <w:color w:val="000000"/>
        </w:rPr>
        <w:t>; the binary sub-samples do not serve as biological replicates and the unit with the proportion gives the lowest subject level. I</w:t>
      </w:r>
      <w:r>
        <w:rPr>
          <w:color w:val="000000"/>
        </w:rPr>
        <w:t>f this is the only level this give</w:t>
      </w:r>
      <w:r w:rsidR="00701413">
        <w:rPr>
          <w:color w:val="000000"/>
        </w:rPr>
        <w:t>s</w:t>
      </w:r>
      <w:r>
        <w:rPr>
          <w:color w:val="000000"/>
        </w:rPr>
        <w:t xml:space="preserve"> a non-replicated protocol</w:t>
      </w:r>
      <w:r w:rsidR="00864EF4">
        <w:rPr>
          <w:color w:val="000000"/>
        </w:rPr>
        <w:t xml:space="preserve">; </w:t>
      </w:r>
      <w:r w:rsidR="00AC3094">
        <w:t>go to F to determine the protocol based on what higher levels, if any, exist (typically NoR or N3).</w:t>
      </w:r>
      <w:r w:rsidR="005521BF">
        <w:rPr>
          <w:color w:val="000000"/>
        </w:rPr>
        <w:t xml:space="preserve"> </w:t>
      </w:r>
    </w:p>
    <w:p w14:paraId="4F4D2F72" w14:textId="0AA72C50" w:rsidR="00874DC5" w:rsidRDefault="00874DC5" w:rsidP="00874DC5">
      <w:pPr>
        <w:rPr>
          <w:color w:val="000000"/>
        </w:rPr>
      </w:pPr>
      <w:r w:rsidRPr="001D2234">
        <w:rPr>
          <w:color w:val="000000"/>
        </w:rPr>
        <w:t xml:space="preserve">If </w:t>
      </w:r>
      <w:r>
        <w:rPr>
          <w:color w:val="000000"/>
        </w:rPr>
        <w:t>the answers to</w:t>
      </w:r>
      <w:r w:rsidRPr="001D2234">
        <w:rPr>
          <w:color w:val="000000"/>
        </w:rPr>
        <w:t xml:space="preserve"> </w:t>
      </w:r>
      <w:r>
        <w:rPr>
          <w:color w:val="000000"/>
        </w:rPr>
        <w:t>E2, E3 and E4 are all no</w:t>
      </w:r>
      <w:r w:rsidRPr="001D2234">
        <w:rPr>
          <w:color w:val="000000"/>
        </w:rPr>
        <w:t xml:space="preserve">, the study </w:t>
      </w:r>
      <w:r>
        <w:rPr>
          <w:color w:val="000000"/>
        </w:rPr>
        <w:t>has a non-replicated protocol:</w:t>
      </w:r>
      <w:r w:rsidRPr="001D2234">
        <w:rPr>
          <w:color w:val="000000"/>
        </w:rPr>
        <w:t xml:space="preserve"> NoR (or N3 if </w:t>
      </w:r>
      <w:r>
        <w:rPr>
          <w:color w:val="000000"/>
        </w:rPr>
        <w:t xml:space="preserve">n = </w:t>
      </w:r>
      <w:r w:rsidRPr="001D2234">
        <w:rPr>
          <w:color w:val="000000"/>
        </w:rPr>
        <w:t>3 at the lowest level)</w:t>
      </w:r>
      <w:r>
        <w:rPr>
          <w:color w:val="000000"/>
        </w:rPr>
        <w:t>; go to F.</w:t>
      </w:r>
    </w:p>
    <w:p w14:paraId="40399FC3" w14:textId="77777777" w:rsidR="00B7137C" w:rsidRDefault="00B7137C" w:rsidP="00874DC5">
      <w:pPr>
        <w:rPr>
          <w:color w:val="000000"/>
        </w:rPr>
      </w:pPr>
    </w:p>
    <w:p w14:paraId="241CC535" w14:textId="07D53124" w:rsidR="00D340DE" w:rsidRDefault="00E73343">
      <w:pPr>
        <w:rPr>
          <w:color w:val="000000"/>
          <w:lang w:val="en-GB"/>
        </w:rPr>
      </w:pPr>
      <w:r w:rsidRPr="00A9278B">
        <w:rPr>
          <w:b/>
          <w:bCs/>
          <w:color w:val="000000"/>
          <w:lang w:val="en-GB"/>
        </w:rPr>
        <w:t>F</w:t>
      </w:r>
      <w:r w:rsidR="0048271B" w:rsidRPr="00A9278B">
        <w:rPr>
          <w:b/>
          <w:bCs/>
          <w:color w:val="000000"/>
          <w:lang w:val="en-GB"/>
        </w:rPr>
        <w:t>. The final protocol determination require</w:t>
      </w:r>
      <w:r w:rsidR="002C0E6F">
        <w:rPr>
          <w:b/>
          <w:bCs/>
          <w:color w:val="000000"/>
          <w:lang w:val="en-GB"/>
        </w:rPr>
        <w:t>s</w:t>
      </w:r>
      <w:r w:rsidR="0048271B" w:rsidRPr="00A9278B">
        <w:rPr>
          <w:b/>
          <w:bCs/>
          <w:color w:val="000000"/>
          <w:lang w:val="en-GB"/>
        </w:rPr>
        <w:t xml:space="preserve"> the detailed definitions of the protocols (see Methods)</w:t>
      </w:r>
      <w:r w:rsidR="002A7295" w:rsidRPr="00A9278B">
        <w:rPr>
          <w:b/>
          <w:bCs/>
          <w:color w:val="000000"/>
          <w:lang w:val="en-GB"/>
        </w:rPr>
        <w:t>.</w:t>
      </w:r>
      <w:r w:rsidR="001E7C04">
        <w:rPr>
          <w:b/>
          <w:bCs/>
          <w:color w:val="000000"/>
          <w:lang w:val="en-GB"/>
        </w:rPr>
        <w:t xml:space="preserve"> </w:t>
      </w:r>
      <w:r w:rsidR="0067088D">
        <w:t>Use</w:t>
      </w:r>
      <w:r w:rsidR="00D340DE">
        <w:t xml:space="preserve"> the conclusion</w:t>
      </w:r>
      <w:r w:rsidR="007F6A38">
        <w:t>s from</w:t>
      </w:r>
      <w:r w:rsidR="00D340DE">
        <w:t xml:space="preserve"> E and the </w:t>
      </w:r>
      <w:r w:rsidR="00E501A3">
        <w:t>type</w:t>
      </w:r>
      <w:r w:rsidR="00D340DE">
        <w:t xml:space="preserve"> of results </w:t>
      </w:r>
      <w:r w:rsidR="00862D58">
        <w:t xml:space="preserve">that the included study </w:t>
      </w:r>
      <w:r w:rsidR="00D340DE">
        <w:t>present</w:t>
      </w:r>
      <w:r w:rsidR="00862D58">
        <w:t>s:</w:t>
      </w:r>
      <w:r w:rsidR="00D340DE">
        <w:t xml:space="preserve"> p-values vs replication errors </w:t>
      </w:r>
      <w:r w:rsidR="00BA1E02">
        <w:t>only</w:t>
      </w:r>
      <w:r w:rsidR="00D340DE">
        <w:t xml:space="preserve"> vs simple variance errors only. </w:t>
      </w:r>
      <w:r w:rsidR="00C252F8">
        <w:rPr>
          <w:color w:val="000000"/>
          <w:lang w:val="en-GB"/>
        </w:rPr>
        <w:t>The following is only a rough guide</w:t>
      </w:r>
      <w:r w:rsidR="002616E4">
        <w:rPr>
          <w:color w:val="000000"/>
          <w:lang w:val="en-GB"/>
        </w:rPr>
        <w:t>:</w:t>
      </w:r>
    </w:p>
    <w:p w14:paraId="155B74DC" w14:textId="77777777" w:rsidR="00D340DE" w:rsidRDefault="00D340DE">
      <w:pPr>
        <w:rPr>
          <w:color w:val="000000"/>
          <w:lang w:val="en-GB"/>
        </w:rPr>
      </w:pPr>
    </w:p>
    <w:p w14:paraId="6541C56A" w14:textId="6F1D461A" w:rsidR="00D265D4" w:rsidRDefault="00D265D4" w:rsidP="001E7C04">
      <w:r>
        <w:t xml:space="preserve">F1. </w:t>
      </w:r>
      <w:r w:rsidR="001E7C04">
        <w:t xml:space="preserve">No batch replication above lowest level, lowest level count </w:t>
      </w:r>
      <w:r>
        <w:t>not equal to</w:t>
      </w:r>
      <w:r w:rsidR="001E7C04">
        <w:t xml:space="preserve"> 3</w:t>
      </w:r>
      <w:r>
        <w:t xml:space="preserve"> = non-replicated protocol</w:t>
      </w:r>
      <w:r w:rsidR="008F7A6B">
        <w:t>;</w:t>
      </w:r>
      <w:r>
        <w:t xml:space="preserve"> </w:t>
      </w:r>
      <w:r w:rsidR="001E7C04">
        <w:t>NoR</w:t>
      </w:r>
      <w:r>
        <w:t>.</w:t>
      </w:r>
      <w:r w:rsidR="00F940E7">
        <w:t xml:space="preserve"> Simple variance errors might be presented.</w:t>
      </w:r>
    </w:p>
    <w:p w14:paraId="43B7D34C" w14:textId="77777777" w:rsidR="00D265D4" w:rsidRDefault="00D265D4" w:rsidP="001E7C04"/>
    <w:p w14:paraId="63C5A8FF" w14:textId="13407B77" w:rsidR="005E5AAB" w:rsidRDefault="00D265D4" w:rsidP="005E5AAB">
      <w:r>
        <w:t xml:space="preserve">F2. </w:t>
      </w:r>
      <w:r w:rsidR="005271DF">
        <w:t>As in F1 but with</w:t>
      </w:r>
      <w:r w:rsidR="001E7C04">
        <w:t xml:space="preserve"> </w:t>
      </w:r>
      <w:r>
        <w:t xml:space="preserve">lowest level count </w:t>
      </w:r>
      <w:r w:rsidR="001E7C04">
        <w:t xml:space="preserve">exactly </w:t>
      </w:r>
      <w:r>
        <w:t xml:space="preserve">equal to </w:t>
      </w:r>
      <w:r w:rsidR="001E7C04">
        <w:t xml:space="preserve">3 </w:t>
      </w:r>
      <w:r w:rsidR="005E5AAB">
        <w:t>=</w:t>
      </w:r>
      <w:r w:rsidR="001E7C04">
        <w:t xml:space="preserve"> </w:t>
      </w:r>
      <w:r w:rsidR="005E5AAB">
        <w:t>non-replicated protocol</w:t>
      </w:r>
      <w:r w:rsidR="008F7A6B">
        <w:t>;</w:t>
      </w:r>
      <w:r w:rsidR="005E5AAB">
        <w:t xml:space="preserve"> N3.</w:t>
      </w:r>
    </w:p>
    <w:p w14:paraId="26765500" w14:textId="30F134CD" w:rsidR="00D265D4" w:rsidRDefault="00D265D4" w:rsidP="001E7C04"/>
    <w:p w14:paraId="4C5D5916" w14:textId="093A599D" w:rsidR="001E7C04" w:rsidRDefault="001168F0" w:rsidP="001E7C04">
      <w:r>
        <w:t xml:space="preserve">F3. </w:t>
      </w:r>
      <w:r w:rsidR="001E7C04">
        <w:t>Batch replication</w:t>
      </w:r>
      <w:r>
        <w:t xml:space="preserve"> (experimentally or biologically defined)</w:t>
      </w:r>
      <w:r w:rsidR="0058276F">
        <w:t xml:space="preserve"> with</w:t>
      </w:r>
      <w:r w:rsidR="001E7C04">
        <w:t xml:space="preserve"> only pooled p-values/errors given</w:t>
      </w:r>
      <w:r w:rsidR="00746EC9">
        <w:t xml:space="preserve"> =</w:t>
      </w:r>
      <w:r w:rsidR="001E7C04">
        <w:t xml:space="preserve"> </w:t>
      </w:r>
      <w:r w:rsidR="008F7A6B">
        <w:t xml:space="preserve">a global protocol; </w:t>
      </w:r>
      <w:r w:rsidR="008F4B76">
        <w:t>G2, G3 or G3+, G4 or G4+ etc.</w:t>
      </w:r>
      <w:r w:rsidR="00B9276C">
        <w:t xml:space="preserve"> </w:t>
      </w:r>
      <w:r w:rsidR="001E7C04">
        <w:t>(</w:t>
      </w:r>
      <w:r w:rsidR="008122A8">
        <w:t>determined by</w:t>
      </w:r>
      <w:r w:rsidR="001E7C04">
        <w:t xml:space="preserve"> batch count)</w:t>
      </w:r>
      <w:r w:rsidR="00775C68">
        <w:t>.</w:t>
      </w:r>
      <w:r w:rsidR="001E7C04">
        <w:t xml:space="preserve"> </w:t>
      </w:r>
    </w:p>
    <w:p w14:paraId="31919BFD" w14:textId="77777777" w:rsidR="001168F0" w:rsidRDefault="001168F0" w:rsidP="001E7C04"/>
    <w:p w14:paraId="342F7776" w14:textId="2E7C7EEE" w:rsidR="001E7C04" w:rsidRDefault="00B44C3D" w:rsidP="001E7C04">
      <w:r>
        <w:t xml:space="preserve">F4. </w:t>
      </w:r>
      <w:r w:rsidR="001E7C04">
        <w:t xml:space="preserve">Batch replication, individual results shown per batch </w:t>
      </w:r>
      <w:r>
        <w:t>=</w:t>
      </w:r>
      <w:r w:rsidR="001E7C04">
        <w:t xml:space="preserve"> </w:t>
      </w:r>
      <w:r>
        <w:t xml:space="preserve">result protocol; </w:t>
      </w:r>
      <w:r w:rsidR="00453DA8">
        <w:t xml:space="preserve">D, T or T3+, T4 or T4+ etc. </w:t>
      </w:r>
      <w:r w:rsidR="001E7C04">
        <w:t>(</w:t>
      </w:r>
      <w:r>
        <w:t>determined by</w:t>
      </w:r>
      <w:r w:rsidR="001E7C04">
        <w:t xml:space="preserve"> batch count)</w:t>
      </w:r>
      <w:r>
        <w:t>.</w:t>
      </w:r>
      <w:r w:rsidR="001E7C04">
        <w:t xml:space="preserve"> </w:t>
      </w:r>
    </w:p>
    <w:p w14:paraId="7B52EB86" w14:textId="77777777" w:rsidR="00B44C3D" w:rsidRDefault="00B44C3D" w:rsidP="001E7C04"/>
    <w:p w14:paraId="74D8EBC1" w14:textId="50F3E87F" w:rsidR="001E7C04" w:rsidRDefault="006023A7" w:rsidP="001E7C04">
      <w:pPr>
        <w:rPr>
          <w:color w:val="000000"/>
          <w:lang w:val="en-GB"/>
        </w:rPr>
      </w:pPr>
      <w:r>
        <w:t xml:space="preserve">F5. </w:t>
      </w:r>
      <w:r w:rsidR="001E7C04">
        <w:t xml:space="preserve">Replication errors only, no p-value, batch replication present </w:t>
      </w:r>
      <w:r w:rsidR="00406F07">
        <w:t>=</w:t>
      </w:r>
      <w:r w:rsidR="001E7C04">
        <w:t xml:space="preserve"> </w:t>
      </w:r>
      <w:r w:rsidR="00C948F3">
        <w:t xml:space="preserve">Replication-error protocol (Re) </w:t>
      </w:r>
      <w:r w:rsidR="009B41F5">
        <w:t>(no examples were found in 2017; only present in the 1980s/1990s</w:t>
      </w:r>
      <w:r w:rsidR="00BB6B99">
        <w:t xml:space="preserve"> minor study</w:t>
      </w:r>
      <w:r w:rsidR="009B41F5">
        <w:t>).</w:t>
      </w:r>
      <w:r w:rsidR="00BC2670">
        <w:t xml:space="preserve"> Replication errors could come from duplicated or triplicated results (see </w:t>
      </w:r>
      <w:r w:rsidR="008C524C">
        <w:t>present_article:</w:t>
      </w:r>
      <w:r w:rsidR="00BC2670">
        <w:t>Methods).</w:t>
      </w:r>
    </w:p>
    <w:p w14:paraId="66FDE448" w14:textId="77777777" w:rsidR="001E7C04" w:rsidRDefault="001E7C04">
      <w:pPr>
        <w:rPr>
          <w:color w:val="000000"/>
          <w:lang w:val="en-GB"/>
        </w:rPr>
      </w:pPr>
    </w:p>
    <w:p w14:paraId="6067DAA4" w14:textId="77777777" w:rsidR="001E7C04" w:rsidRDefault="001E7C04">
      <w:pPr>
        <w:rPr>
          <w:color w:val="000000"/>
          <w:lang w:val="en-GB"/>
        </w:rPr>
      </w:pPr>
    </w:p>
    <w:p w14:paraId="0DEBC92B" w14:textId="77777777" w:rsidR="001E7C04" w:rsidRPr="001E7C04" w:rsidRDefault="001E7C04">
      <w:pPr>
        <w:rPr>
          <w:color w:val="000000"/>
          <w:lang w:val="en-GB"/>
        </w:rPr>
      </w:pPr>
    </w:p>
    <w:p w14:paraId="1E5DEFCF" w14:textId="77777777" w:rsidR="003929AB" w:rsidRDefault="003929AB">
      <w:pPr>
        <w:rPr>
          <w:color w:val="000000"/>
          <w:lang w:val="en-GB"/>
        </w:rPr>
      </w:pPr>
    </w:p>
    <w:p w14:paraId="793BC123" w14:textId="77777777" w:rsidR="003929AB" w:rsidRDefault="003929AB">
      <w:pPr>
        <w:rPr>
          <w:color w:val="000000"/>
          <w:lang w:val="en-GB"/>
        </w:rPr>
      </w:pPr>
    </w:p>
    <w:p w14:paraId="72665860" w14:textId="77777777" w:rsidR="003929AB" w:rsidRDefault="003929AB">
      <w:pPr>
        <w:rPr>
          <w:color w:val="000000"/>
          <w:lang w:val="en-GB"/>
        </w:rPr>
      </w:pPr>
    </w:p>
    <w:p w14:paraId="0A7E68AE" w14:textId="77777777" w:rsidR="003929AB" w:rsidRDefault="003929AB">
      <w:pPr>
        <w:rPr>
          <w:color w:val="000000"/>
          <w:lang w:val="en-GB"/>
        </w:rPr>
      </w:pPr>
    </w:p>
    <w:p w14:paraId="378E727F" w14:textId="77777777" w:rsidR="009774F4" w:rsidRPr="00AE21AF" w:rsidRDefault="009774F4">
      <w:pPr>
        <w:rPr>
          <w:color w:val="000000"/>
          <w:lang w:val="en-GB"/>
        </w:rPr>
      </w:pPr>
    </w:p>
    <w:p w14:paraId="5A905017" w14:textId="77777777" w:rsidR="00677A31" w:rsidRDefault="00677A31">
      <w:pPr>
        <w:rPr>
          <w:color w:val="000000"/>
          <w:lang w:val="en-GB"/>
        </w:rPr>
      </w:pPr>
    </w:p>
    <w:p w14:paraId="34419DD5" w14:textId="77777777" w:rsidR="00677A31" w:rsidRPr="00AE21AF" w:rsidRDefault="00677A31">
      <w:pPr>
        <w:rPr>
          <w:color w:val="000000"/>
        </w:rPr>
      </w:pPr>
    </w:p>
    <w:p w14:paraId="3B65C79E" w14:textId="77777777" w:rsidR="00677A31" w:rsidRDefault="00677A31">
      <w:pPr>
        <w:rPr>
          <w:color w:val="000000"/>
          <w:lang w:val="en-GB"/>
        </w:rPr>
      </w:pPr>
    </w:p>
    <w:p w14:paraId="2527A997" w14:textId="77777777" w:rsidR="00677A31" w:rsidRDefault="00677A31">
      <w:pPr>
        <w:rPr>
          <w:lang w:val="en-GB"/>
        </w:rPr>
      </w:pPr>
    </w:p>
    <w:p w14:paraId="49D0BCA6" w14:textId="77777777" w:rsidR="00C12C6A" w:rsidRDefault="00C12C6A">
      <w:pPr>
        <w:rPr>
          <w:lang w:val="en-GB"/>
        </w:rPr>
      </w:pPr>
    </w:p>
    <w:p w14:paraId="657166D8" w14:textId="77777777" w:rsidR="00C12C6A" w:rsidRDefault="00C12C6A">
      <w:pPr>
        <w:rPr>
          <w:lang w:val="en-GB"/>
        </w:rPr>
      </w:pPr>
    </w:p>
    <w:p w14:paraId="2BB99904" w14:textId="77777777" w:rsidR="00C12C6A" w:rsidRDefault="00C12C6A">
      <w:pPr>
        <w:rPr>
          <w:lang w:val="en-GB"/>
        </w:rPr>
      </w:pPr>
    </w:p>
    <w:p w14:paraId="6D73712B" w14:textId="77777777" w:rsidR="00C12C6A" w:rsidRDefault="00C12C6A">
      <w:pPr>
        <w:rPr>
          <w:lang w:val="en-GB"/>
        </w:rPr>
      </w:pPr>
    </w:p>
    <w:p w14:paraId="4BE563E7" w14:textId="77777777" w:rsidR="00C12C6A" w:rsidRDefault="00C12C6A">
      <w:pPr>
        <w:rPr>
          <w:lang w:val="en-GB"/>
        </w:rPr>
      </w:pPr>
    </w:p>
    <w:p w14:paraId="09E66260" w14:textId="77777777" w:rsidR="00C12C6A" w:rsidRDefault="00C12C6A">
      <w:pPr>
        <w:rPr>
          <w:lang w:val="en-GB"/>
        </w:rPr>
      </w:pPr>
    </w:p>
    <w:p w14:paraId="763DFE29" w14:textId="77777777" w:rsidR="00C12C6A" w:rsidRDefault="00C12C6A">
      <w:pPr>
        <w:rPr>
          <w:lang w:val="en-GB"/>
        </w:rPr>
      </w:pPr>
    </w:p>
    <w:p w14:paraId="6716FFD8" w14:textId="77777777" w:rsidR="00C12C6A" w:rsidRDefault="00C12C6A">
      <w:pPr>
        <w:rPr>
          <w:lang w:val="en-GB"/>
        </w:rPr>
      </w:pPr>
    </w:p>
    <w:p w14:paraId="619C6407" w14:textId="77777777" w:rsidR="00C12C6A" w:rsidRDefault="00C12C6A">
      <w:pPr>
        <w:rPr>
          <w:lang w:val="en-GB"/>
        </w:rPr>
      </w:pPr>
    </w:p>
    <w:p w14:paraId="36E47C83" w14:textId="77777777" w:rsidR="00C12C6A" w:rsidRDefault="00C12C6A">
      <w:pPr>
        <w:rPr>
          <w:lang w:val="en-GB"/>
        </w:rPr>
      </w:pPr>
    </w:p>
    <w:p w14:paraId="15961334" w14:textId="77777777" w:rsidR="00C12C6A" w:rsidRDefault="00C12C6A">
      <w:pPr>
        <w:rPr>
          <w:lang w:val="en-GB"/>
        </w:rPr>
      </w:pPr>
    </w:p>
    <w:p w14:paraId="6AD9F943" w14:textId="77777777" w:rsidR="00C12C6A" w:rsidRDefault="00C12C6A">
      <w:pPr>
        <w:rPr>
          <w:lang w:val="en-GB"/>
        </w:rPr>
      </w:pPr>
    </w:p>
    <w:p w14:paraId="75AE17FC" w14:textId="77777777" w:rsidR="00C12C6A" w:rsidRDefault="00C12C6A">
      <w:pPr>
        <w:rPr>
          <w:lang w:val="en-GB"/>
        </w:rPr>
      </w:pPr>
    </w:p>
    <w:p w14:paraId="17DC0418" w14:textId="77777777" w:rsidR="00C12C6A" w:rsidRDefault="00C12C6A">
      <w:pPr>
        <w:rPr>
          <w:lang w:val="en-GB"/>
        </w:rPr>
      </w:pPr>
    </w:p>
    <w:p w14:paraId="029928BA" w14:textId="77777777" w:rsidR="00C12C6A" w:rsidRDefault="00C12C6A">
      <w:pPr>
        <w:rPr>
          <w:lang w:val="en-GB"/>
        </w:rPr>
      </w:pPr>
    </w:p>
    <w:p w14:paraId="73DF2799" w14:textId="77777777" w:rsidR="00C12C6A" w:rsidRDefault="00C12C6A">
      <w:pPr>
        <w:rPr>
          <w:lang w:val="en-GB"/>
        </w:rPr>
      </w:pPr>
    </w:p>
    <w:p w14:paraId="1FD6C3A6" w14:textId="77777777" w:rsidR="00C12C6A" w:rsidRDefault="00C12C6A">
      <w:pPr>
        <w:rPr>
          <w:lang w:val="en-GB"/>
        </w:rPr>
      </w:pPr>
    </w:p>
    <w:p w14:paraId="1AD0F770" w14:textId="77777777" w:rsidR="00C12C6A" w:rsidRDefault="00C12C6A">
      <w:pPr>
        <w:rPr>
          <w:lang w:val="en-GB"/>
        </w:rPr>
      </w:pPr>
    </w:p>
    <w:p w14:paraId="72EBB46F" w14:textId="77777777" w:rsidR="00C12C6A" w:rsidRDefault="00C12C6A">
      <w:pPr>
        <w:rPr>
          <w:lang w:val="en-GB"/>
        </w:rPr>
      </w:pPr>
    </w:p>
    <w:p w14:paraId="666694E5" w14:textId="77777777" w:rsidR="00C12C6A" w:rsidRDefault="00C12C6A">
      <w:pPr>
        <w:rPr>
          <w:lang w:val="en-GB"/>
        </w:rPr>
      </w:pPr>
    </w:p>
    <w:p w14:paraId="0A43ED5D" w14:textId="77777777" w:rsidR="00C12C6A" w:rsidRPr="00C12C6A" w:rsidRDefault="00C12C6A">
      <w:pPr>
        <w:rPr>
          <w:lang w:val="en-GB"/>
        </w:rPr>
      </w:pPr>
    </w:p>
    <w:sectPr w:rsidR="00C12C6A" w:rsidRPr="00C12C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D4A"/>
    <w:rsid w:val="00001F55"/>
    <w:rsid w:val="00007224"/>
    <w:rsid w:val="00011D81"/>
    <w:rsid w:val="0002133C"/>
    <w:rsid w:val="00025CF2"/>
    <w:rsid w:val="000456D8"/>
    <w:rsid w:val="000551D8"/>
    <w:rsid w:val="00070745"/>
    <w:rsid w:val="00070D56"/>
    <w:rsid w:val="00075369"/>
    <w:rsid w:val="00076ED3"/>
    <w:rsid w:val="00080371"/>
    <w:rsid w:val="00081368"/>
    <w:rsid w:val="000826A5"/>
    <w:rsid w:val="00082F4B"/>
    <w:rsid w:val="00085736"/>
    <w:rsid w:val="00085CE8"/>
    <w:rsid w:val="00093389"/>
    <w:rsid w:val="000A7CDA"/>
    <w:rsid w:val="000A7D1F"/>
    <w:rsid w:val="000B27B8"/>
    <w:rsid w:val="000B523B"/>
    <w:rsid w:val="000C02D2"/>
    <w:rsid w:val="000C4D0E"/>
    <w:rsid w:val="000E4BFC"/>
    <w:rsid w:val="000F3BC7"/>
    <w:rsid w:val="000F44F4"/>
    <w:rsid w:val="001016D5"/>
    <w:rsid w:val="00102AA3"/>
    <w:rsid w:val="001168F0"/>
    <w:rsid w:val="00121104"/>
    <w:rsid w:val="00123837"/>
    <w:rsid w:val="001267F7"/>
    <w:rsid w:val="00130624"/>
    <w:rsid w:val="00131F2C"/>
    <w:rsid w:val="001371FC"/>
    <w:rsid w:val="001436FE"/>
    <w:rsid w:val="00145306"/>
    <w:rsid w:val="00164E5C"/>
    <w:rsid w:val="00167A3C"/>
    <w:rsid w:val="001823C4"/>
    <w:rsid w:val="00185318"/>
    <w:rsid w:val="00186A49"/>
    <w:rsid w:val="001901A3"/>
    <w:rsid w:val="00192E61"/>
    <w:rsid w:val="001B2C8A"/>
    <w:rsid w:val="001B55D0"/>
    <w:rsid w:val="001C3130"/>
    <w:rsid w:val="001C5CE6"/>
    <w:rsid w:val="001D2234"/>
    <w:rsid w:val="001E3D00"/>
    <w:rsid w:val="001E5E2A"/>
    <w:rsid w:val="001E7C04"/>
    <w:rsid w:val="001F606F"/>
    <w:rsid w:val="00215BF6"/>
    <w:rsid w:val="00216030"/>
    <w:rsid w:val="00216A01"/>
    <w:rsid w:val="00221559"/>
    <w:rsid w:val="002416F5"/>
    <w:rsid w:val="00243791"/>
    <w:rsid w:val="0025268A"/>
    <w:rsid w:val="00254A01"/>
    <w:rsid w:val="002616E4"/>
    <w:rsid w:val="00265AC8"/>
    <w:rsid w:val="00270C0D"/>
    <w:rsid w:val="00275301"/>
    <w:rsid w:val="002806B6"/>
    <w:rsid w:val="00286C50"/>
    <w:rsid w:val="00286F99"/>
    <w:rsid w:val="00287A1B"/>
    <w:rsid w:val="00290A73"/>
    <w:rsid w:val="00290E41"/>
    <w:rsid w:val="002924DC"/>
    <w:rsid w:val="002952EF"/>
    <w:rsid w:val="00297511"/>
    <w:rsid w:val="002A24C0"/>
    <w:rsid w:val="002A6F4A"/>
    <w:rsid w:val="002A7295"/>
    <w:rsid w:val="002C004F"/>
    <w:rsid w:val="002C0E6F"/>
    <w:rsid w:val="002C2BF4"/>
    <w:rsid w:val="002E4EEE"/>
    <w:rsid w:val="002F0056"/>
    <w:rsid w:val="002F5FA5"/>
    <w:rsid w:val="002F6502"/>
    <w:rsid w:val="00324483"/>
    <w:rsid w:val="00324904"/>
    <w:rsid w:val="00325E2C"/>
    <w:rsid w:val="0035153F"/>
    <w:rsid w:val="00355851"/>
    <w:rsid w:val="003601FE"/>
    <w:rsid w:val="00370615"/>
    <w:rsid w:val="003711FE"/>
    <w:rsid w:val="00374F61"/>
    <w:rsid w:val="00380B2C"/>
    <w:rsid w:val="003813BE"/>
    <w:rsid w:val="00382E69"/>
    <w:rsid w:val="00382E87"/>
    <w:rsid w:val="00386C48"/>
    <w:rsid w:val="00387829"/>
    <w:rsid w:val="00390329"/>
    <w:rsid w:val="003929AB"/>
    <w:rsid w:val="00393D40"/>
    <w:rsid w:val="00393FB7"/>
    <w:rsid w:val="00395F44"/>
    <w:rsid w:val="003A2BB5"/>
    <w:rsid w:val="003A7747"/>
    <w:rsid w:val="003B3D81"/>
    <w:rsid w:val="003B7276"/>
    <w:rsid w:val="003B7D5A"/>
    <w:rsid w:val="003B7ED5"/>
    <w:rsid w:val="003D001F"/>
    <w:rsid w:val="003D0EF6"/>
    <w:rsid w:val="003D7FD9"/>
    <w:rsid w:val="003E3C94"/>
    <w:rsid w:val="003E5B5F"/>
    <w:rsid w:val="003F4275"/>
    <w:rsid w:val="003F5DEB"/>
    <w:rsid w:val="00402546"/>
    <w:rsid w:val="004045B1"/>
    <w:rsid w:val="00405A5E"/>
    <w:rsid w:val="00406F07"/>
    <w:rsid w:val="00412991"/>
    <w:rsid w:val="00412E93"/>
    <w:rsid w:val="00414BB8"/>
    <w:rsid w:val="0042003C"/>
    <w:rsid w:val="004265DB"/>
    <w:rsid w:val="00426639"/>
    <w:rsid w:val="0043493F"/>
    <w:rsid w:val="00436B9D"/>
    <w:rsid w:val="00441C1A"/>
    <w:rsid w:val="00442B4C"/>
    <w:rsid w:val="0044584F"/>
    <w:rsid w:val="00453973"/>
    <w:rsid w:val="00453DA8"/>
    <w:rsid w:val="00460C40"/>
    <w:rsid w:val="00463C56"/>
    <w:rsid w:val="00465624"/>
    <w:rsid w:val="004665A7"/>
    <w:rsid w:val="00471627"/>
    <w:rsid w:val="0047643E"/>
    <w:rsid w:val="0048271B"/>
    <w:rsid w:val="0049055D"/>
    <w:rsid w:val="00493404"/>
    <w:rsid w:val="0049366F"/>
    <w:rsid w:val="00495078"/>
    <w:rsid w:val="004A4FFC"/>
    <w:rsid w:val="004A7C1F"/>
    <w:rsid w:val="004B020E"/>
    <w:rsid w:val="004B6DB6"/>
    <w:rsid w:val="004C20CA"/>
    <w:rsid w:val="004C31A1"/>
    <w:rsid w:val="004C4D88"/>
    <w:rsid w:val="004D12AA"/>
    <w:rsid w:val="004D3CAE"/>
    <w:rsid w:val="004D7D2D"/>
    <w:rsid w:val="004E655A"/>
    <w:rsid w:val="004F1817"/>
    <w:rsid w:val="004F317F"/>
    <w:rsid w:val="004F4925"/>
    <w:rsid w:val="004F4E7F"/>
    <w:rsid w:val="00500D35"/>
    <w:rsid w:val="0050290D"/>
    <w:rsid w:val="0051175E"/>
    <w:rsid w:val="00514AA5"/>
    <w:rsid w:val="00517BF9"/>
    <w:rsid w:val="0052316B"/>
    <w:rsid w:val="005271DF"/>
    <w:rsid w:val="005278D4"/>
    <w:rsid w:val="00532E4F"/>
    <w:rsid w:val="00537924"/>
    <w:rsid w:val="00544185"/>
    <w:rsid w:val="0054768D"/>
    <w:rsid w:val="00550381"/>
    <w:rsid w:val="005521BF"/>
    <w:rsid w:val="00553AE8"/>
    <w:rsid w:val="00554F5D"/>
    <w:rsid w:val="00571F0D"/>
    <w:rsid w:val="00580A07"/>
    <w:rsid w:val="0058276F"/>
    <w:rsid w:val="005875B4"/>
    <w:rsid w:val="005933C7"/>
    <w:rsid w:val="00596BD0"/>
    <w:rsid w:val="005A3E02"/>
    <w:rsid w:val="005A6824"/>
    <w:rsid w:val="005B72B0"/>
    <w:rsid w:val="005B79B4"/>
    <w:rsid w:val="005D1B64"/>
    <w:rsid w:val="005D5E64"/>
    <w:rsid w:val="005D78B6"/>
    <w:rsid w:val="005E0FEC"/>
    <w:rsid w:val="005E5AAB"/>
    <w:rsid w:val="005F1528"/>
    <w:rsid w:val="006023A7"/>
    <w:rsid w:val="00610848"/>
    <w:rsid w:val="00612482"/>
    <w:rsid w:val="00614E88"/>
    <w:rsid w:val="006155AF"/>
    <w:rsid w:val="00616961"/>
    <w:rsid w:val="006276E4"/>
    <w:rsid w:val="00627F27"/>
    <w:rsid w:val="00647B3E"/>
    <w:rsid w:val="00653DE0"/>
    <w:rsid w:val="006602E9"/>
    <w:rsid w:val="00660C1C"/>
    <w:rsid w:val="00661AAD"/>
    <w:rsid w:val="0067037B"/>
    <w:rsid w:val="0067088D"/>
    <w:rsid w:val="00670CBF"/>
    <w:rsid w:val="006716C6"/>
    <w:rsid w:val="006754E0"/>
    <w:rsid w:val="00677A31"/>
    <w:rsid w:val="00677C9B"/>
    <w:rsid w:val="0068341C"/>
    <w:rsid w:val="006A019B"/>
    <w:rsid w:val="006B706C"/>
    <w:rsid w:val="006B7F0D"/>
    <w:rsid w:val="006C3188"/>
    <w:rsid w:val="006E020F"/>
    <w:rsid w:val="006E55D9"/>
    <w:rsid w:val="006E6E61"/>
    <w:rsid w:val="006F2D8F"/>
    <w:rsid w:val="006F5574"/>
    <w:rsid w:val="006F6DFF"/>
    <w:rsid w:val="00701413"/>
    <w:rsid w:val="007062AB"/>
    <w:rsid w:val="0071484B"/>
    <w:rsid w:val="00725E85"/>
    <w:rsid w:val="007261A4"/>
    <w:rsid w:val="007309E9"/>
    <w:rsid w:val="0073191C"/>
    <w:rsid w:val="007328DF"/>
    <w:rsid w:val="00732936"/>
    <w:rsid w:val="00736DBE"/>
    <w:rsid w:val="007374AF"/>
    <w:rsid w:val="007416C3"/>
    <w:rsid w:val="00744EE7"/>
    <w:rsid w:val="00746EC9"/>
    <w:rsid w:val="0074706D"/>
    <w:rsid w:val="00762B0E"/>
    <w:rsid w:val="00771837"/>
    <w:rsid w:val="00775C68"/>
    <w:rsid w:val="0078476D"/>
    <w:rsid w:val="00794047"/>
    <w:rsid w:val="00796938"/>
    <w:rsid w:val="007A52FE"/>
    <w:rsid w:val="007C460E"/>
    <w:rsid w:val="007C4C2E"/>
    <w:rsid w:val="007C537E"/>
    <w:rsid w:val="007E0012"/>
    <w:rsid w:val="007F4E4C"/>
    <w:rsid w:val="007F6A38"/>
    <w:rsid w:val="007F6EC7"/>
    <w:rsid w:val="00803BF0"/>
    <w:rsid w:val="00810070"/>
    <w:rsid w:val="00811028"/>
    <w:rsid w:val="00811215"/>
    <w:rsid w:val="008122A8"/>
    <w:rsid w:val="00816062"/>
    <w:rsid w:val="00820547"/>
    <w:rsid w:val="00831D9D"/>
    <w:rsid w:val="00831FCB"/>
    <w:rsid w:val="0085168A"/>
    <w:rsid w:val="008523CD"/>
    <w:rsid w:val="00853B07"/>
    <w:rsid w:val="0085450E"/>
    <w:rsid w:val="008560B8"/>
    <w:rsid w:val="00856550"/>
    <w:rsid w:val="00862D58"/>
    <w:rsid w:val="00864EF4"/>
    <w:rsid w:val="008671BE"/>
    <w:rsid w:val="00867B15"/>
    <w:rsid w:val="00874DC5"/>
    <w:rsid w:val="008837FF"/>
    <w:rsid w:val="00891077"/>
    <w:rsid w:val="008949FF"/>
    <w:rsid w:val="008957D7"/>
    <w:rsid w:val="008A34CE"/>
    <w:rsid w:val="008B24F9"/>
    <w:rsid w:val="008B4FBE"/>
    <w:rsid w:val="008C524C"/>
    <w:rsid w:val="008C6E4E"/>
    <w:rsid w:val="008D31D7"/>
    <w:rsid w:val="008E05AD"/>
    <w:rsid w:val="008E37B8"/>
    <w:rsid w:val="008F4B76"/>
    <w:rsid w:val="008F7A6B"/>
    <w:rsid w:val="009041BA"/>
    <w:rsid w:val="009102EB"/>
    <w:rsid w:val="00911DA4"/>
    <w:rsid w:val="00913EA8"/>
    <w:rsid w:val="00915872"/>
    <w:rsid w:val="00915F87"/>
    <w:rsid w:val="00920F10"/>
    <w:rsid w:val="009367BA"/>
    <w:rsid w:val="0094331F"/>
    <w:rsid w:val="00943A95"/>
    <w:rsid w:val="0096361A"/>
    <w:rsid w:val="00970486"/>
    <w:rsid w:val="00974612"/>
    <w:rsid w:val="009774F4"/>
    <w:rsid w:val="00977F6F"/>
    <w:rsid w:val="00983891"/>
    <w:rsid w:val="00993658"/>
    <w:rsid w:val="00993990"/>
    <w:rsid w:val="009960DC"/>
    <w:rsid w:val="009A0699"/>
    <w:rsid w:val="009A303E"/>
    <w:rsid w:val="009A6A50"/>
    <w:rsid w:val="009B2D79"/>
    <w:rsid w:val="009B41F5"/>
    <w:rsid w:val="009B420C"/>
    <w:rsid w:val="009B53E1"/>
    <w:rsid w:val="009B5EA4"/>
    <w:rsid w:val="009D0A0F"/>
    <w:rsid w:val="009D3FA7"/>
    <w:rsid w:val="009E3AF0"/>
    <w:rsid w:val="009F09A7"/>
    <w:rsid w:val="009F0CB8"/>
    <w:rsid w:val="009F0DB0"/>
    <w:rsid w:val="009F1A6D"/>
    <w:rsid w:val="009F1E6E"/>
    <w:rsid w:val="00A04DCA"/>
    <w:rsid w:val="00A13167"/>
    <w:rsid w:val="00A16305"/>
    <w:rsid w:val="00A26643"/>
    <w:rsid w:val="00A51043"/>
    <w:rsid w:val="00A53053"/>
    <w:rsid w:val="00A74B16"/>
    <w:rsid w:val="00A76E85"/>
    <w:rsid w:val="00A77BEC"/>
    <w:rsid w:val="00A816D0"/>
    <w:rsid w:val="00A90431"/>
    <w:rsid w:val="00A9278B"/>
    <w:rsid w:val="00A928A8"/>
    <w:rsid w:val="00A93E67"/>
    <w:rsid w:val="00A97EDE"/>
    <w:rsid w:val="00AA2303"/>
    <w:rsid w:val="00AA279D"/>
    <w:rsid w:val="00AB143C"/>
    <w:rsid w:val="00AB315F"/>
    <w:rsid w:val="00AB45E3"/>
    <w:rsid w:val="00AC086F"/>
    <w:rsid w:val="00AC1477"/>
    <w:rsid w:val="00AC2F38"/>
    <w:rsid w:val="00AC3094"/>
    <w:rsid w:val="00AC42AB"/>
    <w:rsid w:val="00AC480E"/>
    <w:rsid w:val="00AD2F14"/>
    <w:rsid w:val="00AD470D"/>
    <w:rsid w:val="00AD7AE6"/>
    <w:rsid w:val="00AE02DD"/>
    <w:rsid w:val="00AE21AF"/>
    <w:rsid w:val="00AE2636"/>
    <w:rsid w:val="00AE27F6"/>
    <w:rsid w:val="00AF33B4"/>
    <w:rsid w:val="00AF4115"/>
    <w:rsid w:val="00AF4BF9"/>
    <w:rsid w:val="00B11D53"/>
    <w:rsid w:val="00B240A3"/>
    <w:rsid w:val="00B31563"/>
    <w:rsid w:val="00B33A45"/>
    <w:rsid w:val="00B36C45"/>
    <w:rsid w:val="00B44C3D"/>
    <w:rsid w:val="00B457FD"/>
    <w:rsid w:val="00B50D1A"/>
    <w:rsid w:val="00B51D9D"/>
    <w:rsid w:val="00B670A8"/>
    <w:rsid w:val="00B70D41"/>
    <w:rsid w:val="00B7137C"/>
    <w:rsid w:val="00B84B87"/>
    <w:rsid w:val="00B871A0"/>
    <w:rsid w:val="00B9276C"/>
    <w:rsid w:val="00B947DA"/>
    <w:rsid w:val="00B94C7E"/>
    <w:rsid w:val="00BA1E02"/>
    <w:rsid w:val="00BA2878"/>
    <w:rsid w:val="00BA4ECB"/>
    <w:rsid w:val="00BB2FAE"/>
    <w:rsid w:val="00BB4CCE"/>
    <w:rsid w:val="00BB6B99"/>
    <w:rsid w:val="00BC2670"/>
    <w:rsid w:val="00BC2E88"/>
    <w:rsid w:val="00BC6E6E"/>
    <w:rsid w:val="00BC786A"/>
    <w:rsid w:val="00BD5B67"/>
    <w:rsid w:val="00BE051B"/>
    <w:rsid w:val="00BE3A4C"/>
    <w:rsid w:val="00C12C6A"/>
    <w:rsid w:val="00C15F9D"/>
    <w:rsid w:val="00C20EE2"/>
    <w:rsid w:val="00C213FF"/>
    <w:rsid w:val="00C252F8"/>
    <w:rsid w:val="00C31444"/>
    <w:rsid w:val="00C35318"/>
    <w:rsid w:val="00C36518"/>
    <w:rsid w:val="00C41DF1"/>
    <w:rsid w:val="00C47B97"/>
    <w:rsid w:val="00C50F7D"/>
    <w:rsid w:val="00C61D42"/>
    <w:rsid w:val="00C629AE"/>
    <w:rsid w:val="00C64DDB"/>
    <w:rsid w:val="00C67AC7"/>
    <w:rsid w:val="00C7239E"/>
    <w:rsid w:val="00C75A22"/>
    <w:rsid w:val="00C76759"/>
    <w:rsid w:val="00C90CB0"/>
    <w:rsid w:val="00C943F0"/>
    <w:rsid w:val="00C948F3"/>
    <w:rsid w:val="00CA0CA7"/>
    <w:rsid w:val="00CA2BEC"/>
    <w:rsid w:val="00CA5168"/>
    <w:rsid w:val="00CB15D9"/>
    <w:rsid w:val="00CB2A26"/>
    <w:rsid w:val="00CC1AF9"/>
    <w:rsid w:val="00CD354C"/>
    <w:rsid w:val="00CE07C0"/>
    <w:rsid w:val="00CE0C50"/>
    <w:rsid w:val="00CE47E8"/>
    <w:rsid w:val="00CE54ED"/>
    <w:rsid w:val="00CF2F6A"/>
    <w:rsid w:val="00CF55CD"/>
    <w:rsid w:val="00D265D4"/>
    <w:rsid w:val="00D340DE"/>
    <w:rsid w:val="00D3431F"/>
    <w:rsid w:val="00D37983"/>
    <w:rsid w:val="00D44AAB"/>
    <w:rsid w:val="00D937E9"/>
    <w:rsid w:val="00D964D3"/>
    <w:rsid w:val="00D96CC1"/>
    <w:rsid w:val="00DA3533"/>
    <w:rsid w:val="00DA59EB"/>
    <w:rsid w:val="00DB190C"/>
    <w:rsid w:val="00DB4D6E"/>
    <w:rsid w:val="00DC4D5B"/>
    <w:rsid w:val="00DD2FE0"/>
    <w:rsid w:val="00DE191A"/>
    <w:rsid w:val="00E04890"/>
    <w:rsid w:val="00E0725D"/>
    <w:rsid w:val="00E07CC4"/>
    <w:rsid w:val="00E20AE7"/>
    <w:rsid w:val="00E22F67"/>
    <w:rsid w:val="00E324DA"/>
    <w:rsid w:val="00E3522A"/>
    <w:rsid w:val="00E4581D"/>
    <w:rsid w:val="00E46521"/>
    <w:rsid w:val="00E501A3"/>
    <w:rsid w:val="00E7105A"/>
    <w:rsid w:val="00E73343"/>
    <w:rsid w:val="00E75451"/>
    <w:rsid w:val="00E84FC5"/>
    <w:rsid w:val="00E90FA8"/>
    <w:rsid w:val="00E965E2"/>
    <w:rsid w:val="00EC2D02"/>
    <w:rsid w:val="00EC7951"/>
    <w:rsid w:val="00ED0421"/>
    <w:rsid w:val="00ED40AB"/>
    <w:rsid w:val="00EE2737"/>
    <w:rsid w:val="00EE2E37"/>
    <w:rsid w:val="00EE42B2"/>
    <w:rsid w:val="00EE73F8"/>
    <w:rsid w:val="00EF5901"/>
    <w:rsid w:val="00EF6B09"/>
    <w:rsid w:val="00F01091"/>
    <w:rsid w:val="00F11D4A"/>
    <w:rsid w:val="00F124CA"/>
    <w:rsid w:val="00F12638"/>
    <w:rsid w:val="00F13ECD"/>
    <w:rsid w:val="00F25F94"/>
    <w:rsid w:val="00F2687A"/>
    <w:rsid w:val="00F4204E"/>
    <w:rsid w:val="00F62481"/>
    <w:rsid w:val="00F73B14"/>
    <w:rsid w:val="00F76B60"/>
    <w:rsid w:val="00F83DC2"/>
    <w:rsid w:val="00F859B1"/>
    <w:rsid w:val="00F91AB6"/>
    <w:rsid w:val="00F91EA3"/>
    <w:rsid w:val="00F940E7"/>
    <w:rsid w:val="00F9456B"/>
    <w:rsid w:val="00F97910"/>
    <w:rsid w:val="00FA054D"/>
    <w:rsid w:val="00FA2B11"/>
    <w:rsid w:val="00FB129D"/>
    <w:rsid w:val="00FD41CD"/>
    <w:rsid w:val="00FD55EF"/>
    <w:rsid w:val="00FE52AF"/>
    <w:rsid w:val="00FE56F9"/>
    <w:rsid w:val="00FF4A89"/>
    <w:rsid w:val="00FF5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B176315"/>
  <w15:chartTrackingRefBased/>
  <w15:docId w15:val="{45584274-3767-5946-A501-39C7E15E0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7C04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1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D4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D4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D4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D4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D4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D4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D4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D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D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D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D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D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D4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11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D4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11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D4A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11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D4A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11D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D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D4A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BB4CCE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C61D4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4</Pages>
  <Words>1549</Words>
  <Characters>8830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Clark</dc:creator>
  <cp:keywords/>
  <dc:description/>
  <cp:lastModifiedBy>Jeremy Clark</cp:lastModifiedBy>
  <cp:revision>482</cp:revision>
  <dcterms:created xsi:type="dcterms:W3CDTF">2026-05-21T07:58:00Z</dcterms:created>
  <dcterms:modified xsi:type="dcterms:W3CDTF">2026-10-21T10:44:00Z</dcterms:modified>
</cp:coreProperties>
</file>