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8"/>
          <w:szCs w:val="28"/>
        </w:rPr>
        <w:t xml:space="preserve">Medical Report for User: 6891a83bd0ea64bc6e16a61e</w:t>
      </w:r>
    </w:p>
    <w:p>
      <w:r>
        <w:t xml:space="preserve"> </w:t>
      </w:r>
    </w:p>
    <w:p>
      <w:r>
        <w:rPr>
          <w:b/>
          <w:bCs/>
        </w:rPr>
        <w:t xml:space="preserve">1. Present Illness</w:t>
      </w:r>
    </w:p>
    <w:p>
      <w:r>
        <w:t xml:space="preserve">The patient presents today with no specific complaint.  There is no relevant information provided in the uploaded image pertaining to a current medical issue or history of present illness.  The provided image is a screenshot of a digital login screen containing no medical data.</w:t>
      </w:r>
    </w:p>
    <w:p>
      <w:r>
        <w:t xml:space="preserve"> </w:t>
      </w:r>
    </w:p>
    <w:p>
      <w:r>
        <w:rPr>
          <w:b/>
          <w:bCs/>
        </w:rPr>
        <w:t xml:space="preserve">2. Past Medical History</w:t>
      </w:r>
    </w:p>
    <w:p>
      <w:r>
        <w:t xml:space="preserve">Past Medical History:  No relevant past medical history is available from the provided data. The uploaded image depicts a digital login screen, which contains no medical information.  Therefore, no past medical conditions can be documented.
Risk Factors: No relevant risk factors can be ascertained from the provided image of a login screen.  The image offers no information pertaining to lifestyle, family history, or other factors relevant to internal medicine risk assessment.</w:t>
      </w:r>
    </w:p>
    <w:p>
      <w:r>
        <w:t xml:space="preserve"> </w:t>
      </w:r>
    </w:p>
    <w:p>
      <w:r>
        <w:rPr>
          <w:b/>
          <w:bCs/>
        </w:rPr>
        <w:t xml:space="preserve">3. Analysis and Plan</w:t>
      </w:r>
    </w:p>
    <w:p>
      <w:r>
        <w:t xml:space="preserve">Assessment
The patient presents without a specific complaint or relevant medical history.  The provided data consists solely of a screenshot of a digital login screen and a subsequent image depicting a commercial offer, neither of which contains any clinically relevant information regarding the patient's cardiovascular health.  Therefore, a complete cardiovascular assessment cannot be performed based on the available data.  No signs, symptoms, or risk factors for cardiovascular disease are present in the submitted information. This lack of information prevents any meaningful cardiovascular diagnosis or risk stratification.
Plan
Given the complete absence of pertinent medical information, no specific cardiovascular plan can be formulated.  The patient should be appropriately questioned to elicit a complete history of present illness, including any cardiac symptoms such as chest pain, shortness of breath, palpitations, edema, or syncope.  A thorough review of systems is necessary, along with a comprehensive past medical history, including family history of cardiovascular disease, and a detailed assessment of cardiovascular risk factors like smoking, hypertension, hyperlipidemia, diabetes, and obesity.  Further investigation should include a physical examination focusing on cardiovascular findings such as blood pressure, heart rate, auscultation of the heart and lungs, and assessment of peripheral pulses.  Based on the information gathered from the history, physical examination, and risk factor assessment, appropriate further investigations such as an electrocardiogram (ECG), echocardiogram, or cardiac biomarkers may be warranted.  At present, no cardiac testing is indicated due to the lack of clinical information.  The patient should be rescheduled for a proper consultation once complete and relevant information is available.</w:t>
      </w:r>
    </w:p>
    <w:p>
      <w: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2025-09-01T09:35:22.659Z</dcterms:created>
  <dcterms:modified xsi:type="dcterms:W3CDTF">2025-09-01T09:35:22.659Z</dcterms:modified>
</cp:coreProperties>
</file>

<file path=docProps/custom.xml><?xml version="1.0" encoding="utf-8"?>
<Properties xmlns="http://schemas.openxmlformats.org/officeDocument/2006/custom-properties" xmlns:vt="http://schemas.openxmlformats.org/officeDocument/2006/docPropsVTypes"/>
</file>