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68-year-old male patient presents with a chief complaint of worsening exertional chest pain over the past three months.  The pain is described as substernal pressure, radiating to his left jaw and occasionally his left arm, lasting approximately 5-10 minutes per episode.  He reports the pain is typically precipitated by moderate exertion, such as climbing a flight of stairs or walking briskly, and is relieved by rest within 5-10 minutes.  The patient denies any associated diaphoresis, nausea, or shortness of breath.  He reports a history of hypertension and hyperlipidemia, both well-controlled with medications. He denies any recent changes in his medication regimen.  He notes a gradual increase in the frequency of these episodes over the past 3 months, occurring approximately 2-3 times per week currently, compared to once a month 3 months ago.  The patient denies any history of smoking, but admits to a family history of coronary artery disease (father died of myocardial infarction at age 65).</w:t>
      </w:r>
    </w:p>
    <w:p>
      <w:r>
        <w:t xml:space="preserve"> </w:t>
      </w:r>
    </w:p>
    <w:p>
      <w:r>
        <w:rPr>
          <w:b/>
          <w:bCs/>
        </w:rPr>
        <w:t xml:space="preserve">2. Past Medical History</w:t>
      </w:r>
    </w:p>
    <w:p>
      <w:r>
        <w:t xml:space="preserve">Please provide the generated Past Medical History. I need that information to create the Markdown bulleted list of Past Medical History and Risk Factors relevant to a cardiologist.</w:t>
      </w:r>
    </w:p>
    <w:p>
      <w:r>
        <w:t xml:space="preserve"> </w:t>
      </w:r>
    </w:p>
    <w:p>
      <w:r>
        <w:rPr>
          <w:b/>
          <w:bCs/>
        </w:rPr>
        <w:t xml:space="preserve">3. Analysis and Plan</w:t>
      </w:r>
    </w:p>
    <w:p>
      <w:r>
        <w:t xml:space="preserve">To complete the "Analysis and Plan" section, I need the Past Medical History information.  Please provide that information so I can create a comprehensive and accurate assessment and plan.  Once you provide the Past Medical History, I will generate the requested Markdown section.</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2025-09-02T09:34:00.915Z</dcterms:created>
  <dcterms:modified xsi:type="dcterms:W3CDTF">2025-09-02T09:34:00.915Z</dcterms:modified>
</cp:coreProperties>
</file>

<file path=docProps/custom.xml><?xml version="1.0" encoding="utf-8"?>
<Properties xmlns="http://schemas.openxmlformats.org/officeDocument/2006/custom-properties" xmlns:vt="http://schemas.openxmlformats.org/officeDocument/2006/docPropsVTypes"/>
</file>