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262968" w:rsidRPr="00E14676" w:rsidP="00262968">
      <w:pPr>
        <w:pStyle w:val="Heading1"/>
        <w:jc w:val="center"/>
        <w:rPr>
          <w:color w:val="auto"/>
          <w:u w:val="single"/>
        </w:rPr>
      </w:pPr>
      <w:bookmarkStart w:id="0" w:name="_GoBack"/>
      <w:bookmarkEnd w:id="0"/>
      <w:r w:rsidRPr="008E28AB">
        <w:rPr>
          <w:color w:val="auto"/>
          <w:u w:val="single"/>
        </w:rPr>
        <w:t>RESUME</w:t>
      </w:r>
    </w:p>
    <w:p w:rsidR="00420D9D" w:rsidRPr="008E28AB" w:rsidP="00DE39CF">
      <w:pPr>
        <w:pStyle w:val="Heading1"/>
        <w:rPr>
          <w:rFonts w:eastAsia="Times New Roman"/>
          <w:color w:val="auto"/>
        </w:rPr>
      </w:pPr>
      <w:r w:rsidRPr="008E28AB">
        <w:rPr>
          <w:color w:val="auto"/>
        </w:rPr>
        <w:t>D. Felix</w:t>
      </w:r>
    </w:p>
    <w:p w:rsidR="00DE39CF" w:rsidRPr="0020625A" w:rsidP="00DE39CF">
      <w:pPr>
        <w:jc w:val="right"/>
        <w:rPr>
          <w:rFonts w:ascii="Bookman Old Style" w:eastAsia="Trebuchet MS" w:hAnsi="Bookman Old Style" w:cs="Trebuchet MS"/>
          <w:sz w:val="22"/>
          <w:szCs w:val="22"/>
        </w:rPr>
      </w:pPr>
      <w:r w:rsidRPr="0020625A">
        <w:rPr>
          <w:rFonts w:ascii="Bookman Old Style" w:eastAsia="Trebuchet MS" w:hAnsi="Bookman Old Style" w:cs="Trebuchet MS"/>
          <w:sz w:val="22"/>
          <w:szCs w:val="22"/>
        </w:rPr>
        <w:t>Contact No: 91-9094021785</w:t>
      </w:r>
    </w:p>
    <w:p w:rsidR="00420D9D" w:rsidRPr="0020625A" w:rsidP="00DE39CF">
      <w:pPr>
        <w:jc w:val="right"/>
        <w:rPr>
          <w:rFonts w:ascii="Bookman Old Style" w:eastAsia="Trebuchet MS" w:hAnsi="Bookman Old Style" w:cs="Trebuchet MS"/>
          <w:sz w:val="22"/>
          <w:szCs w:val="22"/>
        </w:rPr>
      </w:pPr>
      <w:r w:rsidRPr="0020625A">
        <w:rPr>
          <w:rFonts w:ascii="Bookman Old Style" w:eastAsia="Trebuchet MS" w:hAnsi="Bookman Old Style" w:cs="Trebuchet MS"/>
          <w:sz w:val="22"/>
          <w:szCs w:val="22"/>
        </w:rPr>
        <w:t>Email: inbaraj.felix@gmail.com</w:t>
      </w:r>
    </w:p>
    <w:p w:rsidR="00030BE0" w:rsidP="000B5F98">
      <w:pPr>
        <w:jc w:val="right"/>
        <w:rPr>
          <w:rFonts w:ascii="Cambria" w:eastAsia="Trebuchet MS" w:hAnsi="Cambria" w:cs="Trebuchet MS"/>
          <w:sz w:val="24"/>
          <w:szCs w:val="24"/>
        </w:rPr>
      </w:pPr>
      <w:r w:rsidRPr="0020625A">
        <w:rPr>
          <w:rFonts w:ascii="Cambria" w:eastAsia="Trebuchet MS" w:hAnsi="Cambria" w:cs="Trebuchet MS"/>
          <w:sz w:val="22"/>
          <w:szCs w:val="22"/>
        </w:rPr>
        <w:t>No 4/1087</w:t>
      </w:r>
      <w:r w:rsidRPr="0020625A" w:rsidR="000B5F98">
        <w:rPr>
          <w:rFonts w:ascii="Cambria" w:eastAsia="Trebuchet MS" w:hAnsi="Cambria" w:cs="Trebuchet MS"/>
          <w:sz w:val="22"/>
          <w:szCs w:val="22"/>
        </w:rPr>
        <w:t xml:space="preserve">, 8 th Street, Rajendra Nagar, Neelanakarai, Chennai-115   </w:t>
      </w:r>
      <w:r w:rsidR="000B5F98">
        <w:rPr>
          <w:rFonts w:ascii="Cambria" w:eastAsia="Trebuchet MS" w:hAnsi="Cambria" w:cs="Trebuchet MS"/>
          <w:sz w:val="24"/>
          <w:szCs w:val="24"/>
        </w:rPr>
        <w:t xml:space="preserve">                      </w:t>
      </w:r>
    </w:p>
    <w:p w:rsidR="00420D9D" w:rsidRPr="00552EBA" w:rsidP="001A75D4">
      <w:pPr>
        <w:pStyle w:val="Heading8"/>
        <w:spacing w:line="276" w:lineRule="auto"/>
        <w:rPr>
          <w:szCs w:val="24"/>
        </w:rPr>
      </w:pPr>
      <w:r>
        <w:rPr>
          <w:szCs w:val="24"/>
        </w:rPr>
        <w:t>Career</w:t>
      </w:r>
      <w:r w:rsidR="00DE39CF">
        <w:rPr>
          <w:szCs w:val="24"/>
        </w:rPr>
        <w:t xml:space="preserve"> Profile</w:t>
      </w:r>
    </w:p>
    <w:p w:rsidR="0020625A" w:rsidP="001A75D4">
      <w:pPr>
        <w:spacing w:line="276" w:lineRule="auto"/>
        <w:jc w:val="both"/>
      </w:pPr>
    </w:p>
    <w:p w:rsidR="00104E32" w:rsidRPr="0020625A" w:rsidP="001A75D4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Overall 10</w:t>
      </w:r>
      <w:r w:rsidRPr="0020625A" w:rsidR="003609BC">
        <w:rPr>
          <w:sz w:val="22"/>
          <w:szCs w:val="22"/>
        </w:rPr>
        <w:t xml:space="preserve"> Years </w:t>
      </w:r>
      <w:r w:rsidRPr="0020625A" w:rsidR="00DE39CF">
        <w:rPr>
          <w:sz w:val="22"/>
          <w:szCs w:val="22"/>
        </w:rPr>
        <w:t>Experie</w:t>
      </w:r>
      <w:r w:rsidRPr="0020625A" w:rsidR="002200A3">
        <w:rPr>
          <w:sz w:val="22"/>
          <w:szCs w:val="22"/>
        </w:rPr>
        <w:t xml:space="preserve">nce in </w:t>
      </w:r>
      <w:r w:rsidR="00F03F8E">
        <w:rPr>
          <w:sz w:val="22"/>
          <w:szCs w:val="22"/>
        </w:rPr>
        <w:t>Customer Service Dept in Consumer Electronics and Durables Industry</w:t>
      </w:r>
      <w:r w:rsidRPr="0020625A" w:rsidR="00DE39CF">
        <w:rPr>
          <w:sz w:val="22"/>
          <w:szCs w:val="22"/>
        </w:rPr>
        <w:t xml:space="preserve">. Having </w:t>
      </w:r>
      <w:r w:rsidR="00F03F8E">
        <w:rPr>
          <w:sz w:val="22"/>
          <w:szCs w:val="22"/>
        </w:rPr>
        <w:t xml:space="preserve">Adequate </w:t>
      </w:r>
      <w:r w:rsidRPr="0020625A" w:rsidR="00DE39CF">
        <w:rPr>
          <w:sz w:val="22"/>
          <w:szCs w:val="22"/>
        </w:rPr>
        <w:t>Knowledge</w:t>
      </w:r>
      <w:r>
        <w:rPr>
          <w:sz w:val="22"/>
          <w:szCs w:val="22"/>
        </w:rPr>
        <w:t xml:space="preserve"> in Customer Se</w:t>
      </w:r>
      <w:r w:rsidR="00F03F8E">
        <w:rPr>
          <w:sz w:val="22"/>
          <w:szCs w:val="22"/>
        </w:rPr>
        <w:t>rvice Operation, Service center Management, Team</w:t>
      </w:r>
      <w:r>
        <w:rPr>
          <w:sz w:val="22"/>
          <w:szCs w:val="22"/>
        </w:rPr>
        <w:t xml:space="preserve"> Handling</w:t>
      </w:r>
      <w:r w:rsidRPr="0020625A" w:rsidR="00C76528">
        <w:rPr>
          <w:sz w:val="22"/>
          <w:szCs w:val="22"/>
        </w:rPr>
        <w:t xml:space="preserve">, </w:t>
      </w:r>
      <w:r w:rsidRPr="0020625A" w:rsidR="00DE39CF">
        <w:rPr>
          <w:sz w:val="22"/>
          <w:szCs w:val="22"/>
        </w:rPr>
        <w:t>Back Of</w:t>
      </w:r>
      <w:r>
        <w:rPr>
          <w:sz w:val="22"/>
          <w:szCs w:val="22"/>
        </w:rPr>
        <w:t>fice Operation, and Stores Management</w:t>
      </w:r>
      <w:r w:rsidRPr="0020625A" w:rsidR="00DE39CF">
        <w:rPr>
          <w:sz w:val="22"/>
          <w:szCs w:val="22"/>
        </w:rPr>
        <w:t xml:space="preserve">. </w:t>
      </w:r>
    </w:p>
    <w:p w:rsidR="00416C1E" w:rsidP="001A75D4">
      <w:pPr>
        <w:pStyle w:val="Heading7"/>
        <w:spacing w:line="276" w:lineRule="auto"/>
        <w:rPr>
          <w:szCs w:val="24"/>
        </w:rPr>
      </w:pPr>
    </w:p>
    <w:p w:rsidR="00E7157E" w:rsidP="001A75D4">
      <w:pPr>
        <w:pStyle w:val="Heading8"/>
        <w:spacing w:line="276" w:lineRule="auto"/>
        <w:rPr>
          <w:szCs w:val="24"/>
        </w:rPr>
      </w:pPr>
      <w:r>
        <w:rPr>
          <w:szCs w:val="24"/>
        </w:rPr>
        <w:t>Objective</w:t>
      </w:r>
    </w:p>
    <w:p w:rsidR="00416C1E" w:rsidP="001A75D4">
      <w:pPr>
        <w:spacing w:line="276" w:lineRule="auto"/>
      </w:pPr>
    </w:p>
    <w:p w:rsidR="00DE39CF" w:rsidRPr="009B2AF1" w:rsidP="009B2AF1">
      <w:pPr>
        <w:spacing w:line="276" w:lineRule="auto"/>
        <w:jc w:val="both"/>
        <w:rPr>
          <w:sz w:val="22"/>
          <w:szCs w:val="22"/>
        </w:rPr>
      </w:pPr>
      <w:r w:rsidRPr="009B2AF1">
        <w:rPr>
          <w:iCs/>
          <w:sz w:val="22"/>
          <w:szCs w:val="22"/>
        </w:rPr>
        <w:t>Able to effectively communicate with customers using a multitude of channels to provide world class service with every interaction.</w:t>
      </w:r>
    </w:p>
    <w:p w:rsidR="00F76C78" w:rsidRPr="00F03F8E" w:rsidP="00F03F8E">
      <w:pPr>
        <w:spacing w:line="276" w:lineRule="auto"/>
        <w:rPr>
          <w:rFonts w:ascii="Bookman Old Style" w:hAnsi="Bookman Old Style"/>
          <w:sz w:val="22"/>
          <w:szCs w:val="22"/>
        </w:rPr>
      </w:pPr>
    </w:p>
    <w:p w:rsidR="00DE39CF" w:rsidRPr="00F03F8E" w:rsidP="001A75D4">
      <w:pPr>
        <w:pStyle w:val="Heading8"/>
        <w:spacing w:line="276" w:lineRule="auto"/>
        <w:rPr>
          <w:szCs w:val="24"/>
          <w:u w:val="single"/>
        </w:rPr>
      </w:pPr>
      <w:r w:rsidRPr="00F03F8E">
        <w:rPr>
          <w:szCs w:val="24"/>
          <w:u w:val="single"/>
        </w:rPr>
        <w:t>Professional Experience</w:t>
      </w:r>
    </w:p>
    <w:p w:rsidR="00F03F8E" w:rsidP="000B5F98">
      <w:pPr>
        <w:pStyle w:val="Heading8"/>
        <w:spacing w:line="276" w:lineRule="auto"/>
      </w:pPr>
    </w:p>
    <w:p w:rsidR="009B2AF1" w:rsidP="00F03F8E">
      <w:pPr>
        <w:pStyle w:val="Heading8"/>
        <w:spacing w:line="276" w:lineRule="auto"/>
      </w:pPr>
      <w:r w:rsidRPr="00F03F8E">
        <w:t xml:space="preserve">Branch Service Incharge – Hitachi Deputed by Teamlease </w:t>
      </w:r>
      <w:r w:rsidR="00F03F8E">
        <w:t xml:space="preserve">     </w:t>
      </w:r>
      <w:r w:rsidRPr="00F03F8E">
        <w:t>(From Nov 2016 to Till now)</w:t>
      </w:r>
    </w:p>
    <w:p w:rsidR="00F03F8E" w:rsidP="009B2AF1">
      <w:pPr>
        <w:rPr>
          <w:color w:val="000000"/>
          <w:sz w:val="22"/>
          <w:szCs w:val="22"/>
        </w:rPr>
      </w:pPr>
    </w:p>
    <w:p w:rsidR="009B2AF1" w:rsidRPr="009B2AF1" w:rsidP="009B2AF1">
      <w:pPr>
        <w:rPr>
          <w:color w:val="000000"/>
          <w:sz w:val="22"/>
          <w:szCs w:val="22"/>
        </w:rPr>
      </w:pPr>
      <w:r w:rsidRPr="009B2AF1">
        <w:rPr>
          <w:color w:val="000000"/>
          <w:sz w:val="22"/>
          <w:szCs w:val="22"/>
        </w:rPr>
        <w:t>Responsible for managing, coaching and driving the performance of the Customer Service team to achieve KPIs.</w:t>
      </w:r>
    </w:p>
    <w:p w:rsidR="009B2AF1" w:rsidP="009B2AF1"/>
    <w:p w:rsidR="009B2AF1" w:rsidP="009B2AF1">
      <w:pPr>
        <w:rPr>
          <w:rFonts w:ascii="Garamond" w:hAnsi="Garamond"/>
          <w:b/>
          <w:smallCaps/>
          <w:sz w:val="24"/>
        </w:rPr>
      </w:pPr>
      <w:r>
        <w:rPr>
          <w:rFonts w:ascii="Garamond" w:hAnsi="Garamond"/>
          <w:b/>
          <w:smallCaps/>
          <w:sz w:val="24"/>
        </w:rPr>
        <w:t>Responsibilities</w:t>
      </w:r>
      <w:r w:rsidRPr="009B2AF1">
        <w:rPr>
          <w:rFonts w:ascii="Garamond" w:hAnsi="Garamond"/>
          <w:b/>
          <w:smallCaps/>
          <w:sz w:val="24"/>
        </w:rPr>
        <w:t xml:space="preserve">: </w:t>
      </w:r>
      <w:r>
        <w:rPr>
          <w:rFonts w:ascii="Garamond" w:hAnsi="Garamond"/>
          <w:b/>
          <w:smallCaps/>
          <w:sz w:val="24"/>
        </w:rPr>
        <w:t xml:space="preserve"> </w:t>
      </w:r>
    </w:p>
    <w:p w:rsidR="009B2AF1" w:rsidRPr="009B2AF1" w:rsidP="009B2AF1">
      <w:pPr>
        <w:rPr>
          <w:rFonts w:ascii="Garamond" w:hAnsi="Garamond"/>
          <w:b/>
          <w:smallCaps/>
          <w:sz w:val="24"/>
        </w:rPr>
      </w:pPr>
      <w:r w:rsidRPr="009B2AF1">
        <w:rPr>
          <w:rFonts w:ascii="Garamond" w:hAnsi="Garamond"/>
          <w:b/>
          <w:smallCaps/>
          <w:sz w:val="24"/>
        </w:rPr>
        <w:t xml:space="preserve"> </w:t>
      </w:r>
    </w:p>
    <w:p w:rsidR="009B2AF1" w:rsidRPr="009B2AF1" w:rsidP="009B2AF1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9B2AF1">
        <w:rPr>
          <w:sz w:val="22"/>
          <w:szCs w:val="22"/>
        </w:rPr>
        <w:t>Being a point of escalation for all customer service issues.</w:t>
      </w:r>
    </w:p>
    <w:p w:rsidR="009B2AF1" w:rsidRPr="009B2AF1" w:rsidP="009B2AF1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9B2AF1">
        <w:rPr>
          <w:sz w:val="22"/>
          <w:szCs w:val="22"/>
        </w:rPr>
        <w:t xml:space="preserve">Ensuring consistently high levels of customer excellence at all times. </w:t>
      </w:r>
    </w:p>
    <w:p w:rsidR="009B2AF1" w:rsidRPr="009B2AF1" w:rsidP="009B2AF1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9B2AF1">
        <w:rPr>
          <w:sz w:val="22"/>
          <w:szCs w:val="22"/>
        </w:rPr>
        <w:t>Motivating customers to use the company's services more.</w:t>
      </w:r>
    </w:p>
    <w:p w:rsidR="009B2AF1" w:rsidRPr="009B2AF1" w:rsidP="009B2AF1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9B2AF1">
        <w:rPr>
          <w:sz w:val="22"/>
          <w:szCs w:val="22"/>
        </w:rPr>
        <w:t xml:space="preserve">Providing clear leadership and direction to the customer service team on a daily basis.  </w:t>
      </w:r>
    </w:p>
    <w:p w:rsidR="009B2AF1" w:rsidRPr="009B2AF1" w:rsidP="009B2AF1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9B2AF1">
        <w:rPr>
          <w:sz w:val="22"/>
          <w:szCs w:val="22"/>
        </w:rPr>
        <w:t xml:space="preserve">Inspiring and leading customer service teams. </w:t>
      </w:r>
    </w:p>
    <w:p w:rsidR="009B2AF1" w:rsidRPr="009B2AF1" w:rsidP="009B2AF1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9B2AF1">
        <w:rPr>
          <w:sz w:val="22"/>
          <w:szCs w:val="22"/>
        </w:rPr>
        <w:t xml:space="preserve">Promoting a hardworking, successful and pleasant team environment. </w:t>
      </w:r>
    </w:p>
    <w:p w:rsidR="009B2AF1" w:rsidRPr="009B2AF1" w:rsidP="009B2AF1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9B2AF1">
        <w:rPr>
          <w:sz w:val="22"/>
          <w:szCs w:val="22"/>
        </w:rPr>
        <w:t>Actively identifying areas where processes and systems can be improved so that</w:t>
      </w:r>
    </w:p>
    <w:p w:rsidR="009B2AF1" w:rsidRPr="009B2AF1" w:rsidP="009B2AF1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</w:t>
      </w:r>
      <w:r w:rsidRPr="009B2AF1">
        <w:rPr>
          <w:sz w:val="22"/>
          <w:szCs w:val="22"/>
        </w:rPr>
        <w:t>osts can be saved or revenue increased.</w:t>
      </w:r>
    </w:p>
    <w:p w:rsidR="00F03F8E" w:rsidP="000B5F98">
      <w:pPr>
        <w:pStyle w:val="Heading8"/>
        <w:spacing w:line="276" w:lineRule="auto"/>
      </w:pPr>
    </w:p>
    <w:p w:rsidR="000B5F98" w:rsidRPr="000B5F98" w:rsidP="000B5F98">
      <w:pPr>
        <w:pStyle w:val="Heading8"/>
        <w:spacing w:line="276" w:lineRule="auto"/>
      </w:pPr>
      <w:r w:rsidRPr="000B5F98">
        <w:t xml:space="preserve">Center Manager – </w:t>
      </w:r>
      <w:r w:rsidR="00BF2BAB">
        <w:t>Janani Electroni</w:t>
      </w:r>
      <w:r w:rsidR="00505856">
        <w:t>cs</w:t>
      </w:r>
      <w:r>
        <w:t xml:space="preserve">       </w:t>
      </w:r>
      <w:r w:rsidR="00BF2BAB">
        <w:t xml:space="preserve">                  </w:t>
      </w:r>
      <w:r w:rsidR="008107F4">
        <w:t xml:space="preserve">                       </w:t>
      </w:r>
      <w:r>
        <w:t>(July 1</w:t>
      </w:r>
      <w:r w:rsidRPr="000B5F98">
        <w:rPr>
          <w:vertAlign w:val="superscript"/>
        </w:rPr>
        <w:t>st</w:t>
      </w:r>
      <w:r>
        <w:t xml:space="preserve"> </w:t>
      </w:r>
      <w:r w:rsidR="008107F4">
        <w:t>2016 to 15 th Nov 2016</w:t>
      </w:r>
      <w:r>
        <w:t>)</w:t>
      </w:r>
    </w:p>
    <w:p w:rsidR="00505856" w:rsidP="00505856">
      <w:pPr>
        <w:pStyle w:val="ListParagraph"/>
        <w:spacing w:line="276" w:lineRule="auto"/>
        <w:jc w:val="both"/>
        <w:rPr>
          <w:rFonts w:ascii="Bookman Old Style" w:hAnsi="Bookman Old Style"/>
          <w:color w:val="000000"/>
          <w:sz w:val="22"/>
          <w:szCs w:val="22"/>
        </w:rPr>
      </w:pPr>
    </w:p>
    <w:p w:rsidR="000B5F98" w:rsidRPr="0020625A" w:rsidP="00057EEA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Ensure Product knowledge / repair skill improvement for service partner technician</w:t>
      </w:r>
    </w:p>
    <w:p w:rsidR="000B5F98" w:rsidRPr="0020625A" w:rsidP="00057EEA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Improve Service Center Process</w:t>
      </w:r>
      <w:r w:rsidRPr="0020625A" w:rsidR="00BF2BAB">
        <w:rPr>
          <w:color w:val="000000"/>
          <w:sz w:val="22"/>
          <w:szCs w:val="22"/>
        </w:rPr>
        <w:t xml:space="preserve"> </w:t>
      </w:r>
      <w:r w:rsidRPr="0020625A">
        <w:rPr>
          <w:color w:val="000000"/>
          <w:sz w:val="22"/>
          <w:szCs w:val="22"/>
        </w:rPr>
        <w:t>&amp; Technical Know-how as per standard Guideline</w:t>
      </w:r>
    </w:p>
    <w:p w:rsidR="000B5F98" w:rsidRPr="0020625A" w:rsidP="00057EEA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 xml:space="preserve">Tracking the Tech Support Open Calls and Maintain the KPI’s as per Standard </w:t>
      </w:r>
    </w:p>
    <w:p w:rsidR="000B5F98" w:rsidRPr="0020625A" w:rsidP="00057EEA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Zero Hour Field Feedback to HO regarding Product Quality issue</w:t>
      </w:r>
    </w:p>
    <w:p w:rsidR="000B5F98" w:rsidRPr="0020625A" w:rsidP="00057EEA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Support to Escalate Customer for VOC Cases reported to HO</w:t>
      </w:r>
    </w:p>
    <w:p w:rsidR="000B5F98" w:rsidRPr="0020625A" w:rsidP="00057EEA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Implementation of TAT</w:t>
      </w:r>
      <w:r w:rsidRPr="0020625A">
        <w:rPr>
          <w:color w:val="000000"/>
          <w:sz w:val="22"/>
          <w:szCs w:val="22"/>
        </w:rPr>
        <w:t xml:space="preserve"> improvements task at Service center’s</w:t>
      </w:r>
    </w:p>
    <w:p w:rsidR="000B5F98" w:rsidP="00057EEA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Weekly compiled reporting to HO/BSM and Head office PIC</w:t>
      </w:r>
      <w:r w:rsidRPr="0020625A" w:rsidR="0020625A">
        <w:rPr>
          <w:color w:val="000000"/>
          <w:sz w:val="22"/>
          <w:szCs w:val="22"/>
        </w:rPr>
        <w:t>.</w:t>
      </w:r>
    </w:p>
    <w:p w:rsidR="0020625A" w:rsidP="0020625A">
      <w:pPr>
        <w:pStyle w:val="ListParagraph"/>
        <w:spacing w:line="276" w:lineRule="auto"/>
        <w:jc w:val="both"/>
        <w:rPr>
          <w:color w:val="000000"/>
          <w:sz w:val="22"/>
          <w:szCs w:val="22"/>
        </w:rPr>
      </w:pPr>
    </w:p>
    <w:p w:rsidR="00DE39CF" w:rsidRPr="005875B7" w:rsidP="005875B7">
      <w:pPr>
        <w:pStyle w:val="Heading8"/>
        <w:spacing w:line="276" w:lineRule="auto"/>
      </w:pPr>
      <w:r>
        <w:t>Area Service In</w:t>
      </w:r>
      <w:r w:rsidR="00235DEE">
        <w:t xml:space="preserve"> </w:t>
      </w:r>
      <w:r>
        <w:t>charge – (</w:t>
      </w:r>
      <w:r w:rsidRPr="00DE39CF" w:rsidR="000B5F98">
        <w:t>Talent pro – Deputed for S</w:t>
      </w:r>
      <w:r w:rsidR="00235DEE">
        <w:t>amsung</w:t>
      </w:r>
      <w:r>
        <w:t xml:space="preserve">)    </w:t>
      </w:r>
      <w:r w:rsidRPr="00DE39CF" w:rsidR="000B5F98">
        <w:t xml:space="preserve"> </w:t>
      </w:r>
      <w:r w:rsidR="00505856">
        <w:t xml:space="preserve"> </w:t>
      </w:r>
      <w:r>
        <w:t xml:space="preserve">  </w:t>
      </w:r>
      <w:r w:rsidR="00235DEE">
        <w:t xml:space="preserve"> </w:t>
      </w:r>
      <w:r w:rsidR="00505856">
        <w:t xml:space="preserve">  </w:t>
      </w:r>
      <w:r w:rsidR="000B5F98">
        <w:t>(</w:t>
      </w:r>
      <w:r w:rsidRPr="00DE39CF" w:rsidR="000B5F98">
        <w:t>Apr 20</w:t>
      </w:r>
      <w:r w:rsidR="000B5F98">
        <w:t xml:space="preserve">10 to 29 </w:t>
      </w:r>
      <w:r w:rsidRPr="00DE39CF" w:rsidR="000B5F98">
        <w:t>Jan 2016</w:t>
      </w:r>
      <w:r w:rsidR="000B5F98">
        <w:t>)</w:t>
      </w:r>
    </w:p>
    <w:p w:rsidR="00DF6241" w:rsidP="001A75D4">
      <w:pPr>
        <w:spacing w:line="276" w:lineRule="auto"/>
        <w:rPr>
          <w:b/>
          <w:sz w:val="24"/>
          <w:szCs w:val="24"/>
        </w:rPr>
      </w:pPr>
    </w:p>
    <w:p w:rsidR="004D6488" w:rsidRPr="0020625A" w:rsidP="001A75D4">
      <w:pPr>
        <w:pStyle w:val="ListParagraph"/>
        <w:numPr>
          <w:ilvl w:val="0"/>
          <w:numId w:val="23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Coordinate with the BPs, Customers, dealers &amp; sales team for installation request &amp;</w:t>
      </w:r>
      <w:r w:rsidRPr="0020625A" w:rsidR="00BA4E8B">
        <w:rPr>
          <w:color w:val="000000"/>
          <w:sz w:val="22"/>
          <w:szCs w:val="22"/>
        </w:rPr>
        <w:t xml:space="preserve">Service </w:t>
      </w:r>
      <w:r w:rsidRPr="0020625A">
        <w:rPr>
          <w:color w:val="000000"/>
          <w:sz w:val="22"/>
          <w:szCs w:val="22"/>
        </w:rPr>
        <w:t>complaints.</w:t>
      </w:r>
    </w:p>
    <w:p w:rsidR="004D6488" w:rsidRPr="0020625A" w:rsidP="004D6488">
      <w:pPr>
        <w:pStyle w:val="ListParagraph"/>
        <w:numPr>
          <w:ilvl w:val="0"/>
          <w:numId w:val="23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Analyzing the reports and taking necessary action for improving quality of service.</w:t>
      </w:r>
    </w:p>
    <w:p w:rsidR="004D6488" w:rsidRPr="0020625A" w:rsidP="004D6488">
      <w:pPr>
        <w:pStyle w:val="ListParagraph"/>
        <w:numPr>
          <w:ilvl w:val="0"/>
          <w:numId w:val="23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Conducting Business meets/</w:t>
      </w:r>
      <w:r w:rsidRPr="0020625A">
        <w:rPr>
          <w:color w:val="000000"/>
          <w:sz w:val="22"/>
          <w:szCs w:val="22"/>
        </w:rPr>
        <w:t>Review Meets regularly for improving performance.</w:t>
      </w:r>
    </w:p>
    <w:p w:rsidR="004D6488" w:rsidRPr="0020625A" w:rsidP="004D6488">
      <w:pPr>
        <w:pStyle w:val="ListParagraph"/>
        <w:numPr>
          <w:ilvl w:val="0"/>
          <w:numId w:val="23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Drive the Franchises achieves Key performance indicators of the organization.</w:t>
      </w:r>
    </w:p>
    <w:p w:rsidR="00E7305A" w:rsidRPr="0020625A" w:rsidP="001A75D4">
      <w:pPr>
        <w:pStyle w:val="ListParagraph"/>
        <w:numPr>
          <w:ilvl w:val="0"/>
          <w:numId w:val="23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 xml:space="preserve">Managing </w:t>
      </w:r>
      <w:r w:rsidRPr="0020625A" w:rsidR="00C45056">
        <w:rPr>
          <w:color w:val="000000"/>
          <w:sz w:val="22"/>
          <w:szCs w:val="22"/>
        </w:rPr>
        <w:t>joining and closing f</w:t>
      </w:r>
      <w:r w:rsidRPr="0020625A">
        <w:rPr>
          <w:color w:val="000000"/>
          <w:sz w:val="22"/>
          <w:szCs w:val="22"/>
        </w:rPr>
        <w:t>ormalities of Service Partners.</w:t>
      </w:r>
    </w:p>
    <w:p w:rsidR="00364E2C" w:rsidRPr="0020625A" w:rsidP="001A75D4">
      <w:pPr>
        <w:pStyle w:val="ListParagraph"/>
        <w:numPr>
          <w:ilvl w:val="0"/>
          <w:numId w:val="23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Support Service Partner for Hold calls training and increase their revenu</w:t>
      </w:r>
      <w:r w:rsidRPr="0020625A" w:rsidR="00F845A7">
        <w:rPr>
          <w:color w:val="000000"/>
          <w:sz w:val="22"/>
          <w:szCs w:val="22"/>
        </w:rPr>
        <w:t>e</w:t>
      </w:r>
      <w:r w:rsidRPr="0020625A">
        <w:rPr>
          <w:color w:val="000000"/>
          <w:sz w:val="22"/>
          <w:szCs w:val="22"/>
        </w:rPr>
        <w:t>s and claims.</w:t>
      </w:r>
    </w:p>
    <w:p w:rsidR="0053166F" w:rsidRPr="0020625A" w:rsidP="0053166F">
      <w:pPr>
        <w:pStyle w:val="ListParagraph"/>
        <w:numPr>
          <w:ilvl w:val="0"/>
          <w:numId w:val="23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 xml:space="preserve">Conducted regular monthly service Audit to service partner. During visits checked all the </w:t>
      </w:r>
      <w:r w:rsidRPr="0020625A" w:rsidR="00FE1D78">
        <w:rPr>
          <w:color w:val="000000"/>
          <w:sz w:val="22"/>
          <w:szCs w:val="22"/>
        </w:rPr>
        <w:t>criteria of service center</w:t>
      </w:r>
      <w:r w:rsidRPr="0020625A">
        <w:rPr>
          <w:color w:val="000000"/>
          <w:sz w:val="22"/>
          <w:szCs w:val="22"/>
        </w:rPr>
        <w:t xml:space="preserve"> like Job Sheets, TCR’s</w:t>
      </w:r>
      <w:r w:rsidRPr="0020625A" w:rsidR="00FE1D78">
        <w:rPr>
          <w:color w:val="000000"/>
          <w:sz w:val="22"/>
          <w:szCs w:val="22"/>
        </w:rPr>
        <w:t>, Parts MSL and Non Rma D</w:t>
      </w:r>
      <w:r w:rsidRPr="0020625A">
        <w:rPr>
          <w:color w:val="000000"/>
          <w:sz w:val="22"/>
          <w:szCs w:val="22"/>
        </w:rPr>
        <w:t>efectives. Submitted the Service Audit Reports to Branch Service Manager/Head Office and issued warning letter and penalty policy if required.</w:t>
      </w:r>
    </w:p>
    <w:p w:rsidR="00CA72D7" w:rsidRPr="0020625A" w:rsidP="00CA72D7">
      <w:pPr>
        <w:pStyle w:val="ListParagraph"/>
        <w:numPr>
          <w:ilvl w:val="0"/>
          <w:numId w:val="23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Having very good working knowledge</w:t>
      </w:r>
      <w:r w:rsidRPr="0020625A" w:rsidR="00DA7D1E">
        <w:rPr>
          <w:color w:val="000000"/>
          <w:sz w:val="22"/>
          <w:szCs w:val="22"/>
        </w:rPr>
        <w:t xml:space="preserve"> in </w:t>
      </w:r>
      <w:r w:rsidR="007A678C">
        <w:rPr>
          <w:color w:val="000000"/>
          <w:sz w:val="22"/>
          <w:szCs w:val="22"/>
        </w:rPr>
        <w:t xml:space="preserve">MS Excel and </w:t>
      </w:r>
      <w:r w:rsidRPr="0020625A" w:rsidR="00DA7D1E">
        <w:rPr>
          <w:color w:val="000000"/>
          <w:sz w:val="22"/>
          <w:szCs w:val="22"/>
        </w:rPr>
        <w:t xml:space="preserve">SAP(Version 7.4), GMP T codes </w:t>
      </w:r>
      <w:r w:rsidRPr="0020625A" w:rsidR="00EC36A3">
        <w:rPr>
          <w:color w:val="000000"/>
          <w:sz w:val="22"/>
          <w:szCs w:val="22"/>
        </w:rPr>
        <w:t>–ZRCSB72600, ZRCSB72560, etc</w:t>
      </w:r>
      <w:r w:rsidRPr="0020625A" w:rsidR="00DA7D1E">
        <w:rPr>
          <w:color w:val="000000"/>
          <w:sz w:val="22"/>
          <w:szCs w:val="22"/>
        </w:rPr>
        <w:t>and GFP T codes are FBL1N, FBL3N,FBL5N, ZRFRBB040,</w:t>
      </w:r>
      <w:r w:rsidRPr="0020625A" w:rsidR="00EC36A3">
        <w:rPr>
          <w:color w:val="000000"/>
          <w:sz w:val="22"/>
          <w:szCs w:val="22"/>
        </w:rPr>
        <w:t>etc</w:t>
      </w:r>
      <w:r w:rsidRPr="0020625A" w:rsidR="00DA7D1E">
        <w:rPr>
          <w:color w:val="000000"/>
          <w:sz w:val="22"/>
          <w:szCs w:val="22"/>
        </w:rPr>
        <w:t>.</w:t>
      </w:r>
    </w:p>
    <w:p w:rsidR="000B5F98" w:rsidP="000B5F98">
      <w:pPr>
        <w:pStyle w:val="ListParagraph"/>
        <w:spacing w:line="276" w:lineRule="auto"/>
        <w:jc w:val="both"/>
        <w:rPr>
          <w:rFonts w:ascii="Bookman Old Style" w:hAnsi="Bookman Old Style"/>
          <w:color w:val="000000"/>
          <w:sz w:val="22"/>
          <w:szCs w:val="22"/>
        </w:rPr>
      </w:pPr>
    </w:p>
    <w:p w:rsidR="00F76C78" w:rsidP="006A7769">
      <w:pPr>
        <w:spacing w:line="360" w:lineRule="auto"/>
        <w:rPr>
          <w:rFonts w:ascii="Bookman Old Style" w:hAnsi="Bookman Old Style"/>
          <w:color w:val="000000"/>
          <w:sz w:val="22"/>
          <w:szCs w:val="22"/>
        </w:rPr>
      </w:pPr>
      <w:r w:rsidRPr="006A7769">
        <w:rPr>
          <w:rFonts w:ascii="Bookman Old Style" w:hAnsi="Bookman Old Style"/>
          <w:b/>
          <w:color w:val="000000"/>
          <w:sz w:val="22"/>
          <w:szCs w:val="22"/>
        </w:rPr>
        <w:t>The Attainments</w:t>
      </w:r>
      <w:r w:rsidRPr="00F76C78">
        <w:rPr>
          <w:rFonts w:ascii="Bookman Old Style" w:hAnsi="Bookman Old Style"/>
          <w:color w:val="000000"/>
          <w:sz w:val="22"/>
          <w:szCs w:val="22"/>
        </w:rPr>
        <w:t>:</w:t>
      </w:r>
    </w:p>
    <w:p w:rsidR="00F76C78" w:rsidRPr="0020625A" w:rsidP="006A7769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KPI Monitoring</w:t>
      </w:r>
    </w:p>
    <w:p w:rsidR="00F76C78" w:rsidRPr="0020625A" w:rsidP="006A7769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CRM Monitoring</w:t>
      </w:r>
    </w:p>
    <w:p w:rsidR="00F76C78" w:rsidRPr="0020625A" w:rsidP="006A7769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Parts management</w:t>
      </w:r>
    </w:p>
    <w:p w:rsidR="00F76C78" w:rsidRPr="0020625A" w:rsidP="006A7769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Escalations Handling</w:t>
      </w:r>
    </w:p>
    <w:p w:rsidR="00F76C78" w:rsidRPr="0020625A" w:rsidP="006A7769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Customer Satisfactory &amp; Dealers Satisfactory</w:t>
      </w:r>
    </w:p>
    <w:p w:rsidR="00F76C78" w:rsidRPr="0020625A" w:rsidP="006A7769">
      <w:pPr>
        <w:pStyle w:val="ListParagraph"/>
        <w:numPr>
          <w:ilvl w:val="0"/>
          <w:numId w:val="23"/>
        </w:numPr>
        <w:spacing w:line="360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Overdue Monitoring</w:t>
      </w:r>
    </w:p>
    <w:p w:rsidR="00235DEE" w:rsidRPr="00235DEE" w:rsidP="00235DEE"/>
    <w:p w:rsidR="00DD4FA3" w:rsidRPr="00552EBA" w:rsidP="00235DEE">
      <w:pPr>
        <w:pStyle w:val="Heading8"/>
        <w:spacing w:line="276" w:lineRule="auto"/>
      </w:pPr>
      <w:r w:rsidRPr="00235DEE">
        <w:t xml:space="preserve">Service Center Incharge </w:t>
      </w:r>
      <w:r>
        <w:t xml:space="preserve">- </w:t>
      </w:r>
      <w:r w:rsidRPr="00552EBA">
        <w:t>Hi</w:t>
      </w:r>
      <w:r w:rsidRPr="00552EBA" w:rsidR="00E76435">
        <w:t>-</w:t>
      </w:r>
      <w:r w:rsidRPr="00552EBA">
        <w:t xml:space="preserve">tech </w:t>
      </w:r>
      <w:r>
        <w:t xml:space="preserve">Solutions                           </w:t>
      </w:r>
      <w:r w:rsidR="00BD6F2D">
        <w:tab/>
      </w:r>
      <w:r w:rsidR="00BD6F2D">
        <w:tab/>
      </w:r>
      <w:r>
        <w:t xml:space="preserve">         </w:t>
      </w:r>
      <w:r w:rsidR="00DE39CF">
        <w:t>(</w:t>
      </w:r>
      <w:r w:rsidR="00417188">
        <w:t xml:space="preserve">Aug </w:t>
      </w:r>
      <w:r w:rsidR="00292023">
        <w:t>2007 to Mar 20</w:t>
      </w:r>
      <w:r w:rsidRPr="00552EBA" w:rsidR="00616C83">
        <w:t>10</w:t>
      </w:r>
      <w:r w:rsidR="00DE39CF">
        <w:t>)</w:t>
      </w:r>
    </w:p>
    <w:p w:rsidR="00CA72D7" w:rsidP="001A75D4">
      <w:pPr>
        <w:spacing w:line="276" w:lineRule="auto"/>
        <w:rPr>
          <w:rFonts w:ascii="Garamond" w:hAnsi="Garamond"/>
          <w:b/>
          <w:smallCaps/>
          <w:sz w:val="24"/>
        </w:rPr>
      </w:pPr>
    </w:p>
    <w:p w:rsidR="00090431" w:rsidRPr="0020625A" w:rsidP="001A75D4">
      <w:pPr>
        <w:pStyle w:val="ListParagraph"/>
        <w:numPr>
          <w:ilvl w:val="0"/>
          <w:numId w:val="24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 xml:space="preserve">Led team of </w:t>
      </w:r>
      <w:r w:rsidRPr="0020625A" w:rsidR="00DE39CF">
        <w:rPr>
          <w:color w:val="000000"/>
          <w:sz w:val="22"/>
          <w:szCs w:val="22"/>
        </w:rPr>
        <w:t>Service Engineer</w:t>
      </w:r>
      <w:r w:rsidRPr="0020625A" w:rsidR="00EA65CF">
        <w:rPr>
          <w:color w:val="000000"/>
          <w:sz w:val="22"/>
          <w:szCs w:val="22"/>
        </w:rPr>
        <w:t>s</w:t>
      </w:r>
      <w:r w:rsidRPr="0020625A" w:rsidR="00DE39CF">
        <w:rPr>
          <w:color w:val="000000"/>
          <w:sz w:val="22"/>
          <w:szCs w:val="22"/>
        </w:rPr>
        <w:t xml:space="preserve"> and Back Officers</w:t>
      </w:r>
      <w:r w:rsidRPr="0020625A" w:rsidR="00C07EC2">
        <w:rPr>
          <w:color w:val="000000"/>
          <w:sz w:val="22"/>
          <w:szCs w:val="22"/>
        </w:rPr>
        <w:t xml:space="preserve"> for 7</w:t>
      </w:r>
      <w:r w:rsidRPr="0020625A" w:rsidR="00E00F69">
        <w:rPr>
          <w:color w:val="000000"/>
          <w:sz w:val="22"/>
          <w:szCs w:val="22"/>
        </w:rPr>
        <w:t xml:space="preserve"> branches of Hitech</w:t>
      </w:r>
      <w:r w:rsidRPr="0020625A" w:rsidR="00F76C78">
        <w:rPr>
          <w:color w:val="000000"/>
          <w:sz w:val="22"/>
          <w:szCs w:val="22"/>
        </w:rPr>
        <w:t xml:space="preserve"> </w:t>
      </w:r>
      <w:r w:rsidRPr="0020625A" w:rsidR="00E00F69">
        <w:rPr>
          <w:color w:val="000000"/>
          <w:sz w:val="22"/>
          <w:szCs w:val="22"/>
        </w:rPr>
        <w:t>Solutions</w:t>
      </w:r>
      <w:r w:rsidRPr="0020625A" w:rsidR="00F76C78">
        <w:rPr>
          <w:color w:val="000000"/>
          <w:sz w:val="22"/>
          <w:szCs w:val="22"/>
        </w:rPr>
        <w:t xml:space="preserve"> </w:t>
      </w:r>
      <w:r w:rsidRPr="0020625A" w:rsidR="002D6C19">
        <w:rPr>
          <w:color w:val="000000"/>
          <w:sz w:val="22"/>
          <w:szCs w:val="22"/>
        </w:rPr>
        <w:t>(MSC)</w:t>
      </w:r>
      <w:r w:rsidRPr="0020625A" w:rsidR="00E00F69">
        <w:rPr>
          <w:color w:val="000000"/>
          <w:sz w:val="22"/>
          <w:szCs w:val="22"/>
        </w:rPr>
        <w:t xml:space="preserve"> and Technocare</w:t>
      </w:r>
      <w:r w:rsidRPr="0020625A" w:rsidR="00F76C78">
        <w:rPr>
          <w:color w:val="000000"/>
          <w:sz w:val="22"/>
          <w:szCs w:val="22"/>
        </w:rPr>
        <w:t xml:space="preserve"> </w:t>
      </w:r>
      <w:r w:rsidRPr="0020625A" w:rsidR="002D6C19">
        <w:rPr>
          <w:color w:val="000000"/>
          <w:sz w:val="22"/>
          <w:szCs w:val="22"/>
        </w:rPr>
        <w:t>(ASC)</w:t>
      </w:r>
      <w:r w:rsidRPr="0020625A" w:rsidR="00DE39CF">
        <w:rPr>
          <w:color w:val="000000"/>
          <w:sz w:val="22"/>
          <w:szCs w:val="22"/>
        </w:rPr>
        <w:t>.</w:t>
      </w:r>
    </w:p>
    <w:p w:rsidR="003E56DA" w:rsidRPr="0020625A" w:rsidP="001A75D4">
      <w:pPr>
        <w:pStyle w:val="ListParagraph"/>
        <w:numPr>
          <w:ilvl w:val="0"/>
          <w:numId w:val="24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 xml:space="preserve">Handle all Teams </w:t>
      </w:r>
      <w:r w:rsidRPr="0020625A" w:rsidR="0091186B">
        <w:rPr>
          <w:color w:val="000000"/>
          <w:sz w:val="22"/>
          <w:szCs w:val="22"/>
        </w:rPr>
        <w:t xml:space="preserve">of service center </w:t>
      </w:r>
      <w:r w:rsidRPr="0020625A">
        <w:rPr>
          <w:color w:val="000000"/>
          <w:sz w:val="22"/>
          <w:szCs w:val="22"/>
        </w:rPr>
        <w:t>like HHP, HA, AV, IT and all Service Types CI, IH, DM, II, PS, SR.</w:t>
      </w:r>
      <w:r w:rsidRPr="0020625A" w:rsidR="008D677A">
        <w:rPr>
          <w:color w:val="000000"/>
          <w:sz w:val="22"/>
          <w:szCs w:val="22"/>
        </w:rPr>
        <w:t xml:space="preserve"> M</w:t>
      </w:r>
      <w:r w:rsidRPr="0020625A" w:rsidR="00262968">
        <w:rPr>
          <w:color w:val="000000"/>
          <w:sz w:val="22"/>
          <w:szCs w:val="22"/>
        </w:rPr>
        <w:t>a</w:t>
      </w:r>
      <w:r w:rsidRPr="0020625A" w:rsidR="008D677A">
        <w:rPr>
          <w:color w:val="000000"/>
          <w:sz w:val="22"/>
          <w:szCs w:val="22"/>
        </w:rPr>
        <w:t>nage</w:t>
      </w:r>
      <w:r w:rsidRPr="0020625A" w:rsidR="00F76C78">
        <w:rPr>
          <w:color w:val="000000"/>
          <w:sz w:val="22"/>
          <w:szCs w:val="22"/>
        </w:rPr>
        <w:t xml:space="preserve"> </w:t>
      </w:r>
      <w:r w:rsidRPr="0020625A" w:rsidR="008D677A">
        <w:rPr>
          <w:color w:val="000000"/>
          <w:sz w:val="22"/>
          <w:szCs w:val="22"/>
        </w:rPr>
        <w:t xml:space="preserve">nearly 11000 calls per month for </w:t>
      </w:r>
      <w:r w:rsidRPr="0020625A" w:rsidR="008B15F1">
        <w:rPr>
          <w:color w:val="000000"/>
          <w:sz w:val="22"/>
          <w:szCs w:val="22"/>
        </w:rPr>
        <w:t>H</w:t>
      </w:r>
      <w:r w:rsidRPr="0020625A" w:rsidR="008D677A">
        <w:rPr>
          <w:color w:val="000000"/>
          <w:sz w:val="22"/>
          <w:szCs w:val="22"/>
        </w:rPr>
        <w:t>alf of Chennai call load</w:t>
      </w:r>
      <w:r w:rsidRPr="0020625A" w:rsidR="008B15F1">
        <w:rPr>
          <w:color w:val="000000"/>
          <w:sz w:val="22"/>
          <w:szCs w:val="22"/>
        </w:rPr>
        <w:t xml:space="preserve"> during 2008 to 201</w:t>
      </w:r>
      <w:r w:rsidRPr="0020625A" w:rsidR="008D677A">
        <w:rPr>
          <w:color w:val="000000"/>
          <w:sz w:val="22"/>
          <w:szCs w:val="22"/>
        </w:rPr>
        <w:t xml:space="preserve">0. </w:t>
      </w:r>
    </w:p>
    <w:p w:rsidR="00D8362F" w:rsidRPr="0020625A" w:rsidP="001A75D4">
      <w:pPr>
        <w:pStyle w:val="ListParagraph"/>
        <w:numPr>
          <w:ilvl w:val="0"/>
          <w:numId w:val="24"/>
        </w:num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Revenue Increase</w:t>
      </w:r>
      <w:r w:rsidRPr="0020625A" w:rsidR="009B1B85">
        <w:rPr>
          <w:color w:val="000000"/>
          <w:sz w:val="22"/>
          <w:szCs w:val="22"/>
        </w:rPr>
        <w:t xml:space="preserve"> through Hold calls Clearance and Cancelled calls </w:t>
      </w:r>
      <w:r w:rsidRPr="0020625A" w:rsidR="0091186B">
        <w:rPr>
          <w:color w:val="000000"/>
          <w:sz w:val="22"/>
          <w:szCs w:val="22"/>
        </w:rPr>
        <w:t xml:space="preserve">Analysis </w:t>
      </w:r>
      <w:r w:rsidRPr="0020625A" w:rsidR="009B1B85">
        <w:rPr>
          <w:color w:val="000000"/>
          <w:sz w:val="22"/>
          <w:szCs w:val="22"/>
        </w:rPr>
        <w:t>Reduction.</w:t>
      </w:r>
    </w:p>
    <w:p w:rsidR="00E14676" w:rsidRPr="006D7760" w:rsidP="001A75D4">
      <w:pPr>
        <w:pStyle w:val="ListParagraph"/>
        <w:numPr>
          <w:ilvl w:val="0"/>
          <w:numId w:val="24"/>
        </w:numPr>
        <w:spacing w:line="276" w:lineRule="auto"/>
        <w:jc w:val="both"/>
        <w:rPr>
          <w:sz w:val="22"/>
          <w:szCs w:val="22"/>
        </w:rPr>
      </w:pPr>
      <w:r w:rsidRPr="0020625A">
        <w:rPr>
          <w:color w:val="000000"/>
          <w:sz w:val="22"/>
          <w:szCs w:val="22"/>
        </w:rPr>
        <w:t>Mainly focused on Open calls monitoring, In and Out Warranty Claims monitoring, Hold calls Monitorin</w:t>
      </w:r>
      <w:r w:rsidRPr="0020625A" w:rsidR="00297C4F">
        <w:rPr>
          <w:color w:val="000000"/>
          <w:sz w:val="22"/>
          <w:szCs w:val="22"/>
        </w:rPr>
        <w:t>g, Trained the new joiners, W</w:t>
      </w:r>
      <w:r w:rsidRPr="0020625A">
        <w:rPr>
          <w:color w:val="000000"/>
          <w:sz w:val="22"/>
          <w:szCs w:val="22"/>
        </w:rPr>
        <w:t xml:space="preserve">eekly Audit done for Inventory, Engineer tool kit check, </w:t>
      </w:r>
      <w:r w:rsidRPr="0020625A" w:rsidR="00297C4F">
        <w:rPr>
          <w:color w:val="000000"/>
          <w:sz w:val="22"/>
          <w:szCs w:val="22"/>
        </w:rPr>
        <w:t xml:space="preserve">and </w:t>
      </w:r>
      <w:r w:rsidRPr="0020625A">
        <w:rPr>
          <w:color w:val="000000"/>
          <w:sz w:val="22"/>
          <w:szCs w:val="22"/>
        </w:rPr>
        <w:t>Undelivered Sets(AV, HA, HHP Products) verification.</w:t>
      </w:r>
    </w:p>
    <w:p w:rsidR="006D7760" w:rsidP="006D7760">
      <w:pPr>
        <w:pStyle w:val="ListParagraph"/>
        <w:spacing w:line="276" w:lineRule="auto"/>
        <w:jc w:val="both"/>
        <w:rPr>
          <w:sz w:val="22"/>
          <w:szCs w:val="22"/>
        </w:rPr>
      </w:pPr>
    </w:p>
    <w:p w:rsidR="00F03F8E" w:rsidP="006D7760">
      <w:pPr>
        <w:pStyle w:val="ListParagraph"/>
        <w:spacing w:line="276" w:lineRule="auto"/>
        <w:jc w:val="both"/>
        <w:rPr>
          <w:sz w:val="22"/>
          <w:szCs w:val="22"/>
        </w:rPr>
      </w:pPr>
    </w:p>
    <w:p w:rsidR="00F03F8E" w:rsidRPr="0020625A" w:rsidP="006D7760">
      <w:pPr>
        <w:pStyle w:val="ListParagraph"/>
        <w:spacing w:line="276" w:lineRule="auto"/>
        <w:jc w:val="both"/>
        <w:rPr>
          <w:sz w:val="22"/>
          <w:szCs w:val="22"/>
        </w:rPr>
      </w:pPr>
    </w:p>
    <w:p w:rsidR="00DE39CF" w:rsidRPr="0020625A" w:rsidP="001A75D4">
      <w:pPr>
        <w:pStyle w:val="Heading8"/>
        <w:spacing w:line="276" w:lineRule="auto"/>
        <w:rPr>
          <w:rFonts w:ascii="Times New Roman" w:hAnsi="Times New Roman"/>
          <w:sz w:val="22"/>
          <w:szCs w:val="22"/>
        </w:rPr>
      </w:pPr>
      <w:r w:rsidRPr="0020625A">
        <w:rPr>
          <w:rFonts w:ascii="Times New Roman" w:hAnsi="Times New Roman"/>
          <w:sz w:val="22"/>
          <w:szCs w:val="22"/>
        </w:rPr>
        <w:t>Education</w:t>
      </w:r>
    </w:p>
    <w:p w:rsidR="00DE39CF" w:rsidRPr="0020625A" w:rsidP="001A75D4">
      <w:pPr>
        <w:spacing w:line="276" w:lineRule="auto"/>
        <w:rPr>
          <w:rFonts w:eastAsia="Trebuchet MS"/>
          <w:b/>
          <w:bCs/>
          <w:sz w:val="22"/>
          <w:szCs w:val="22"/>
        </w:rPr>
      </w:pPr>
    </w:p>
    <w:p w:rsidR="00DE39CF" w:rsidRPr="0020625A" w:rsidP="001A75D4">
      <w:pPr>
        <w:spacing w:line="276" w:lineRule="auto"/>
        <w:rPr>
          <w:rFonts w:eastAsia="Trebuchet MS"/>
          <w:b/>
          <w:bCs/>
          <w:sz w:val="22"/>
          <w:szCs w:val="22"/>
        </w:rPr>
      </w:pPr>
      <w:r w:rsidRPr="0020625A">
        <w:rPr>
          <w:rFonts w:eastAsia="Trebuchet MS"/>
          <w:b/>
          <w:bCs/>
          <w:sz w:val="22"/>
          <w:szCs w:val="22"/>
        </w:rPr>
        <w:t>Master of Business Admin</w:t>
      </w:r>
      <w:r w:rsidR="00F03F8E">
        <w:rPr>
          <w:rFonts w:eastAsia="Trebuchet MS"/>
          <w:b/>
          <w:bCs/>
          <w:sz w:val="22"/>
          <w:szCs w:val="22"/>
        </w:rPr>
        <w:t xml:space="preserve">istration </w:t>
      </w:r>
      <w:r w:rsidR="00F03F8E">
        <w:rPr>
          <w:rFonts w:eastAsia="Trebuchet MS"/>
          <w:b/>
          <w:bCs/>
          <w:sz w:val="22"/>
          <w:szCs w:val="22"/>
        </w:rPr>
        <w:tab/>
      </w:r>
      <w:r w:rsidR="00F03F8E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 xml:space="preserve"> </w:t>
      </w:r>
      <w:r w:rsidRPr="0020625A" w:rsidR="006A7769">
        <w:rPr>
          <w:rFonts w:eastAsia="Trebuchet MS"/>
          <w:b/>
          <w:bCs/>
          <w:sz w:val="22"/>
          <w:szCs w:val="22"/>
        </w:rPr>
        <w:t xml:space="preserve"> </w:t>
      </w:r>
      <w:r w:rsidRPr="0020625A" w:rsidR="006A7769">
        <w:rPr>
          <w:rFonts w:eastAsia="Trebuchet MS"/>
          <w:b/>
          <w:bCs/>
          <w:sz w:val="22"/>
          <w:szCs w:val="22"/>
        </w:rPr>
        <w:tab/>
      </w:r>
      <w:r w:rsidRPr="0020625A" w:rsidR="006A7769">
        <w:rPr>
          <w:rFonts w:eastAsia="Trebuchet MS"/>
          <w:b/>
          <w:bCs/>
          <w:sz w:val="22"/>
          <w:szCs w:val="22"/>
        </w:rPr>
        <w:tab/>
      </w:r>
      <w:r w:rsidRPr="0020625A" w:rsidR="006A7769">
        <w:rPr>
          <w:rFonts w:eastAsia="Trebuchet MS"/>
          <w:b/>
          <w:bCs/>
          <w:sz w:val="22"/>
          <w:szCs w:val="22"/>
        </w:rPr>
        <w:tab/>
      </w:r>
      <w:r w:rsidRPr="0020625A" w:rsid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>2010</w:t>
      </w:r>
    </w:p>
    <w:p w:rsidR="00DE39CF" w:rsidRPr="0020625A" w:rsidP="001A75D4">
      <w:pPr>
        <w:spacing w:line="276" w:lineRule="auto"/>
        <w:rPr>
          <w:rFonts w:eastAsia="Trebuchet MS"/>
          <w:sz w:val="22"/>
          <w:szCs w:val="22"/>
        </w:rPr>
      </w:pPr>
      <w:r w:rsidRPr="0020625A">
        <w:rPr>
          <w:rFonts w:eastAsia="Trebuchet MS"/>
          <w:sz w:val="22"/>
          <w:szCs w:val="22"/>
        </w:rPr>
        <w:t>Pondicherry University with Loyola, Chennai</w:t>
      </w:r>
      <w:r w:rsidRPr="0020625A">
        <w:rPr>
          <w:rFonts w:eastAsia="Trebuchet MS"/>
          <w:sz w:val="22"/>
          <w:szCs w:val="22"/>
        </w:rPr>
        <w:t xml:space="preserve">                                                                              </w:t>
      </w:r>
    </w:p>
    <w:p w:rsidR="0020662A" w:rsidRPr="0020625A" w:rsidP="001A75D4">
      <w:pPr>
        <w:spacing w:line="276" w:lineRule="auto"/>
        <w:rPr>
          <w:rFonts w:eastAsia="Trebuchet MS"/>
          <w:sz w:val="22"/>
          <w:szCs w:val="22"/>
        </w:rPr>
      </w:pPr>
    </w:p>
    <w:p w:rsidR="00DE39CF" w:rsidRPr="0020625A" w:rsidP="001A75D4">
      <w:pPr>
        <w:spacing w:line="276" w:lineRule="auto"/>
        <w:rPr>
          <w:rFonts w:eastAsia="Trebuchet MS"/>
          <w:b/>
          <w:bCs/>
          <w:sz w:val="22"/>
          <w:szCs w:val="22"/>
        </w:rPr>
      </w:pPr>
      <w:r w:rsidRPr="0020625A">
        <w:rPr>
          <w:rFonts w:eastAsia="Trebuchet MS"/>
          <w:b/>
          <w:bCs/>
          <w:sz w:val="22"/>
          <w:szCs w:val="22"/>
        </w:rPr>
        <w:t>B</w:t>
      </w:r>
      <w:r w:rsidR="00F03F8E">
        <w:rPr>
          <w:rFonts w:eastAsia="Trebuchet MS"/>
          <w:b/>
          <w:bCs/>
          <w:sz w:val="22"/>
          <w:szCs w:val="22"/>
        </w:rPr>
        <w:t xml:space="preserve">achelor of Science </w:t>
      </w:r>
      <w:r w:rsidR="00F03F8E">
        <w:rPr>
          <w:rFonts w:eastAsia="Trebuchet MS"/>
          <w:b/>
          <w:bCs/>
          <w:sz w:val="22"/>
          <w:szCs w:val="22"/>
        </w:rPr>
        <w:tab/>
      </w:r>
      <w:r w:rsidR="00F03F8E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="002D5660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 xml:space="preserve"> 2007 </w:t>
      </w:r>
    </w:p>
    <w:p w:rsidR="0020662A" w:rsidRPr="0020625A" w:rsidP="001A75D4">
      <w:pPr>
        <w:spacing w:line="276" w:lineRule="auto"/>
        <w:rPr>
          <w:rFonts w:eastAsia="Trebuchet MS"/>
          <w:sz w:val="22"/>
          <w:szCs w:val="22"/>
        </w:rPr>
      </w:pPr>
      <w:r w:rsidRPr="0020625A">
        <w:rPr>
          <w:rFonts w:eastAsia="Trebuchet MS"/>
          <w:sz w:val="22"/>
          <w:szCs w:val="22"/>
        </w:rPr>
        <w:t>D.B Jain College</w:t>
      </w:r>
      <w:r w:rsidRPr="0020625A" w:rsidR="00B053C5">
        <w:rPr>
          <w:rFonts w:eastAsia="Trebuchet MS"/>
          <w:sz w:val="22"/>
          <w:szCs w:val="22"/>
        </w:rPr>
        <w:t xml:space="preserve">, </w:t>
      </w:r>
      <w:r w:rsidRPr="0020625A" w:rsidR="00836CE0">
        <w:rPr>
          <w:rFonts w:eastAsia="Trebuchet MS"/>
          <w:sz w:val="22"/>
          <w:szCs w:val="22"/>
        </w:rPr>
        <w:t>Chennai</w:t>
      </w:r>
    </w:p>
    <w:p w:rsidR="00DE39CF" w:rsidRPr="0020625A" w:rsidP="001A75D4">
      <w:pPr>
        <w:spacing w:line="276" w:lineRule="auto"/>
        <w:rPr>
          <w:rFonts w:eastAsia="Trebuchet MS"/>
          <w:sz w:val="22"/>
          <w:szCs w:val="22"/>
        </w:rPr>
      </w:pPr>
    </w:p>
    <w:p w:rsidR="00DE39CF" w:rsidRPr="0020625A" w:rsidP="001A75D4">
      <w:pPr>
        <w:spacing w:line="276" w:lineRule="auto"/>
        <w:rPr>
          <w:rFonts w:eastAsia="Trebuchet MS"/>
          <w:sz w:val="22"/>
          <w:szCs w:val="22"/>
        </w:rPr>
      </w:pPr>
      <w:r w:rsidRPr="0020625A">
        <w:rPr>
          <w:rFonts w:eastAsia="Trebuchet MS"/>
          <w:b/>
          <w:bCs/>
          <w:sz w:val="22"/>
          <w:szCs w:val="22"/>
        </w:rPr>
        <w:t>Intermediate</w:t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ab/>
      </w:r>
      <w:r w:rsidR="002D5660">
        <w:rPr>
          <w:rFonts w:eastAsia="Trebuchet MS"/>
          <w:b/>
          <w:bCs/>
          <w:sz w:val="22"/>
          <w:szCs w:val="22"/>
        </w:rPr>
        <w:tab/>
      </w:r>
      <w:r w:rsidRPr="0020625A">
        <w:rPr>
          <w:rFonts w:eastAsia="Trebuchet MS"/>
          <w:b/>
          <w:bCs/>
          <w:sz w:val="22"/>
          <w:szCs w:val="22"/>
        </w:rPr>
        <w:t xml:space="preserve"> 2004</w:t>
      </w:r>
    </w:p>
    <w:p w:rsidR="00DE39CF" w:rsidRPr="0020625A" w:rsidP="001A75D4">
      <w:pPr>
        <w:spacing w:line="276" w:lineRule="auto"/>
        <w:rPr>
          <w:rFonts w:eastAsia="Trebuchet MS"/>
          <w:sz w:val="22"/>
          <w:szCs w:val="22"/>
        </w:rPr>
      </w:pPr>
      <w:r w:rsidRPr="0020625A">
        <w:rPr>
          <w:rFonts w:eastAsia="Trebuchet MS"/>
          <w:sz w:val="22"/>
          <w:szCs w:val="22"/>
        </w:rPr>
        <w:t>T.M.B Mcavoy Rural Hr Sec School</w:t>
      </w:r>
      <w:r w:rsidRPr="0020625A" w:rsidR="00836CE0">
        <w:rPr>
          <w:rFonts w:eastAsia="Trebuchet MS"/>
          <w:sz w:val="22"/>
          <w:szCs w:val="22"/>
        </w:rPr>
        <w:t>, Tuticorin</w:t>
      </w:r>
      <w:r w:rsidRPr="0020625A">
        <w:rPr>
          <w:rFonts w:eastAsia="Trebuchet MS"/>
          <w:sz w:val="22"/>
          <w:szCs w:val="22"/>
        </w:rPr>
        <w:t xml:space="preserve"> </w:t>
      </w:r>
    </w:p>
    <w:p w:rsidR="00836CE0" w:rsidRPr="0020625A" w:rsidP="001A75D4">
      <w:pPr>
        <w:pStyle w:val="Heading8"/>
        <w:spacing w:line="276" w:lineRule="auto"/>
        <w:rPr>
          <w:rFonts w:ascii="Times New Roman" w:hAnsi="Times New Roman"/>
          <w:sz w:val="22"/>
          <w:szCs w:val="22"/>
        </w:rPr>
      </w:pPr>
    </w:p>
    <w:p w:rsidR="00DE39CF" w:rsidRPr="0020625A" w:rsidP="001A75D4">
      <w:pPr>
        <w:pStyle w:val="Heading8"/>
        <w:spacing w:line="276" w:lineRule="auto"/>
        <w:rPr>
          <w:rFonts w:ascii="Times New Roman" w:hAnsi="Times New Roman"/>
          <w:sz w:val="22"/>
          <w:szCs w:val="22"/>
        </w:rPr>
      </w:pPr>
      <w:r w:rsidRPr="0020625A">
        <w:rPr>
          <w:rFonts w:ascii="Times New Roman" w:hAnsi="Times New Roman"/>
          <w:sz w:val="22"/>
          <w:szCs w:val="22"/>
        </w:rPr>
        <w:t>Computer Skills:</w:t>
      </w:r>
    </w:p>
    <w:p w:rsidR="0020625A" w:rsidRPr="0020625A" w:rsidP="001A75D4">
      <w:pPr>
        <w:spacing w:line="276" w:lineRule="auto"/>
        <w:ind w:left="360"/>
        <w:jc w:val="both"/>
        <w:rPr>
          <w:sz w:val="22"/>
          <w:szCs w:val="22"/>
        </w:rPr>
      </w:pPr>
    </w:p>
    <w:p w:rsidR="00DE39CF" w:rsidRPr="0020625A" w:rsidP="001A75D4">
      <w:pPr>
        <w:spacing w:line="276" w:lineRule="auto"/>
        <w:ind w:left="360"/>
        <w:jc w:val="both"/>
        <w:rPr>
          <w:sz w:val="22"/>
          <w:szCs w:val="22"/>
        </w:rPr>
      </w:pPr>
      <w:r w:rsidRPr="0020625A">
        <w:rPr>
          <w:sz w:val="22"/>
          <w:szCs w:val="22"/>
        </w:rPr>
        <w:t>Operating Systems - Windows 2000, Windows XP, Windows 95 / 98, Ms – Dos</w:t>
      </w:r>
    </w:p>
    <w:p w:rsidR="00DE39CF" w:rsidRPr="0020625A" w:rsidP="001A75D4">
      <w:pPr>
        <w:spacing w:line="276" w:lineRule="auto"/>
        <w:ind w:left="360"/>
        <w:jc w:val="both"/>
        <w:rPr>
          <w:sz w:val="22"/>
          <w:szCs w:val="22"/>
        </w:rPr>
      </w:pPr>
      <w:r w:rsidRPr="0020625A">
        <w:rPr>
          <w:sz w:val="22"/>
          <w:szCs w:val="22"/>
        </w:rPr>
        <w:t>Package</w:t>
      </w:r>
      <w:r w:rsidRPr="0020625A">
        <w:rPr>
          <w:sz w:val="22"/>
          <w:szCs w:val="22"/>
        </w:rPr>
        <w:tab/>
      </w:r>
      <w:r w:rsidRPr="0020625A">
        <w:rPr>
          <w:sz w:val="22"/>
          <w:szCs w:val="22"/>
        </w:rPr>
        <w:tab/>
        <w:t xml:space="preserve">- </w:t>
      </w:r>
      <w:r w:rsidRPr="0020625A">
        <w:rPr>
          <w:sz w:val="22"/>
          <w:szCs w:val="22"/>
        </w:rPr>
        <w:tab/>
        <w:t>Microsoft Word, Excel, PowerPoint, Outlook Express</w:t>
      </w:r>
    </w:p>
    <w:p w:rsidR="0020625A" w:rsidRPr="0020625A" w:rsidP="001A75D4">
      <w:pPr>
        <w:spacing w:line="276" w:lineRule="auto"/>
        <w:ind w:left="360"/>
        <w:jc w:val="both"/>
        <w:rPr>
          <w:sz w:val="22"/>
          <w:szCs w:val="22"/>
        </w:rPr>
      </w:pPr>
    </w:p>
    <w:p w:rsidR="00E86A11" w:rsidRPr="0020625A" w:rsidP="00E86A11">
      <w:pPr>
        <w:pStyle w:val="Heading8"/>
        <w:rPr>
          <w:rFonts w:ascii="Times New Roman" w:hAnsi="Times New Roman"/>
          <w:sz w:val="22"/>
          <w:szCs w:val="22"/>
        </w:rPr>
      </w:pPr>
      <w:r w:rsidRPr="0020625A">
        <w:rPr>
          <w:rFonts w:ascii="Times New Roman" w:hAnsi="Times New Roman"/>
          <w:sz w:val="22"/>
          <w:szCs w:val="22"/>
        </w:rPr>
        <w:t>Personal Details</w:t>
      </w:r>
    </w:p>
    <w:p w:rsidR="00E86A11" w:rsidRPr="0020625A" w:rsidP="00E86A11">
      <w:pPr>
        <w:rPr>
          <w:sz w:val="22"/>
          <w:szCs w:val="22"/>
        </w:rPr>
      </w:pPr>
    </w:p>
    <w:tbl>
      <w:tblPr>
        <w:tblW w:w="873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2702"/>
        <w:gridCol w:w="6034"/>
      </w:tblGrid>
      <w:tr w:rsidTr="005B7805">
        <w:tblPrEx>
          <w:tblW w:w="8736" w:type="dxa"/>
          <w:tblInd w:w="1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CellMar>
            <w:top w:w="58" w:type="dxa"/>
            <w:left w:w="115" w:type="dxa"/>
            <w:bottom w:w="58" w:type="dxa"/>
            <w:right w:w="115" w:type="dxa"/>
          </w:tblCellMar>
          <w:tblLook w:val="0000"/>
        </w:tblPrEx>
        <w:trPr>
          <w:cantSplit/>
          <w:trHeight w:val="276"/>
        </w:trPr>
        <w:tc>
          <w:tcPr>
            <w:tcW w:w="2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Gender</w:t>
            </w:r>
          </w:p>
        </w:tc>
        <w:tc>
          <w:tcPr>
            <w:tcW w:w="6034" w:type="dxa"/>
            <w:tcBorders>
              <w:top w:val="single" w:sz="6" w:space="0" w:color="auto"/>
            </w:tcBorders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MALE</w:t>
            </w:r>
          </w:p>
        </w:tc>
      </w:tr>
      <w:tr w:rsidTr="005B7805">
        <w:tblPrEx>
          <w:tblW w:w="8736" w:type="dxa"/>
          <w:tblInd w:w="115" w:type="dxa"/>
          <w:tblCellMar>
            <w:top w:w="58" w:type="dxa"/>
            <w:left w:w="115" w:type="dxa"/>
            <w:bottom w:w="58" w:type="dxa"/>
            <w:right w:w="115" w:type="dxa"/>
          </w:tblCellMar>
          <w:tblLook w:val="0000"/>
        </w:tblPrEx>
        <w:trPr>
          <w:cantSplit/>
          <w:trHeight w:val="276"/>
        </w:trPr>
        <w:tc>
          <w:tcPr>
            <w:tcW w:w="2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Father’s Name</w:t>
            </w:r>
          </w:p>
        </w:tc>
        <w:tc>
          <w:tcPr>
            <w:tcW w:w="6034" w:type="dxa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P.DEVARAJ</w:t>
            </w:r>
          </w:p>
        </w:tc>
      </w:tr>
      <w:tr w:rsidTr="005B7805">
        <w:tblPrEx>
          <w:tblW w:w="8736" w:type="dxa"/>
          <w:tblInd w:w="115" w:type="dxa"/>
          <w:tblCellMar>
            <w:top w:w="58" w:type="dxa"/>
            <w:left w:w="115" w:type="dxa"/>
            <w:bottom w:w="58" w:type="dxa"/>
            <w:right w:w="115" w:type="dxa"/>
          </w:tblCellMar>
          <w:tblLook w:val="0000"/>
        </w:tblPrEx>
        <w:trPr>
          <w:cantSplit/>
          <w:trHeight w:val="276"/>
        </w:trPr>
        <w:tc>
          <w:tcPr>
            <w:tcW w:w="2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DOB</w:t>
            </w:r>
          </w:p>
        </w:tc>
        <w:tc>
          <w:tcPr>
            <w:tcW w:w="6034" w:type="dxa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21.07.1985</w:t>
            </w:r>
          </w:p>
        </w:tc>
      </w:tr>
      <w:tr w:rsidTr="005B7805">
        <w:tblPrEx>
          <w:tblW w:w="8736" w:type="dxa"/>
          <w:tblInd w:w="115" w:type="dxa"/>
          <w:tblCellMar>
            <w:top w:w="58" w:type="dxa"/>
            <w:left w:w="115" w:type="dxa"/>
            <w:bottom w:w="58" w:type="dxa"/>
            <w:right w:w="115" w:type="dxa"/>
          </w:tblCellMar>
          <w:tblLook w:val="0000"/>
        </w:tblPrEx>
        <w:trPr>
          <w:cantSplit/>
          <w:trHeight w:val="276"/>
        </w:trPr>
        <w:tc>
          <w:tcPr>
            <w:tcW w:w="2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Nationality</w:t>
            </w:r>
          </w:p>
        </w:tc>
        <w:tc>
          <w:tcPr>
            <w:tcW w:w="6034" w:type="dxa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INDIAN</w:t>
            </w:r>
          </w:p>
        </w:tc>
      </w:tr>
      <w:tr w:rsidTr="005B7805">
        <w:tblPrEx>
          <w:tblW w:w="8736" w:type="dxa"/>
          <w:tblInd w:w="115" w:type="dxa"/>
          <w:tblCellMar>
            <w:top w:w="58" w:type="dxa"/>
            <w:left w:w="115" w:type="dxa"/>
            <w:bottom w:w="58" w:type="dxa"/>
            <w:right w:w="115" w:type="dxa"/>
          </w:tblCellMar>
          <w:tblLook w:val="0000"/>
        </w:tblPrEx>
        <w:trPr>
          <w:cantSplit/>
          <w:trHeight w:val="276"/>
        </w:trPr>
        <w:tc>
          <w:tcPr>
            <w:tcW w:w="2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Marital Status</w:t>
            </w:r>
          </w:p>
        </w:tc>
        <w:tc>
          <w:tcPr>
            <w:tcW w:w="6034" w:type="dxa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MARRIED</w:t>
            </w:r>
          </w:p>
        </w:tc>
      </w:tr>
      <w:tr w:rsidTr="005B7805">
        <w:tblPrEx>
          <w:tblW w:w="8736" w:type="dxa"/>
          <w:tblInd w:w="115" w:type="dxa"/>
          <w:tblCellMar>
            <w:top w:w="58" w:type="dxa"/>
            <w:left w:w="115" w:type="dxa"/>
            <w:bottom w:w="58" w:type="dxa"/>
            <w:right w:w="115" w:type="dxa"/>
          </w:tblCellMar>
          <w:tblLook w:val="0000"/>
        </w:tblPrEx>
        <w:trPr>
          <w:cantSplit/>
          <w:trHeight w:val="276"/>
        </w:trPr>
        <w:tc>
          <w:tcPr>
            <w:tcW w:w="2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Language Known</w:t>
            </w:r>
          </w:p>
        </w:tc>
        <w:tc>
          <w:tcPr>
            <w:tcW w:w="6034" w:type="dxa"/>
          </w:tcPr>
          <w:p w:rsidR="00E86A11" w:rsidRPr="0020625A" w:rsidP="005B7805">
            <w:pPr>
              <w:jc w:val="center"/>
              <w:rPr>
                <w:sz w:val="22"/>
                <w:szCs w:val="22"/>
              </w:rPr>
            </w:pPr>
            <w:r w:rsidRPr="0020625A">
              <w:rPr>
                <w:sz w:val="22"/>
                <w:szCs w:val="22"/>
              </w:rPr>
              <w:t>ENGLISH, TAMIL</w:t>
            </w:r>
          </w:p>
        </w:tc>
      </w:tr>
    </w:tbl>
    <w:p w:rsidR="006A7769" w:rsidRPr="0020625A" w:rsidP="00E86A11">
      <w:pPr>
        <w:pStyle w:val="Heading8"/>
        <w:rPr>
          <w:rFonts w:ascii="Times New Roman" w:hAnsi="Times New Roman"/>
          <w:sz w:val="22"/>
          <w:szCs w:val="22"/>
        </w:rPr>
      </w:pPr>
    </w:p>
    <w:p w:rsidR="00E86A11" w:rsidRPr="0020625A" w:rsidP="00E86A11">
      <w:pPr>
        <w:pStyle w:val="Heading8"/>
        <w:rPr>
          <w:rFonts w:ascii="Times New Roman" w:hAnsi="Times New Roman"/>
          <w:sz w:val="22"/>
          <w:szCs w:val="22"/>
        </w:rPr>
      </w:pPr>
      <w:r w:rsidRPr="0020625A">
        <w:rPr>
          <w:rFonts w:ascii="Times New Roman" w:hAnsi="Times New Roman"/>
          <w:sz w:val="22"/>
          <w:szCs w:val="22"/>
        </w:rPr>
        <w:t xml:space="preserve">Declaration:  </w:t>
      </w:r>
    </w:p>
    <w:p w:rsidR="00E86A11" w:rsidRPr="0020625A" w:rsidP="00E86A11">
      <w:pPr>
        <w:tabs>
          <w:tab w:val="left" w:pos="2790"/>
        </w:tabs>
        <w:jc w:val="both"/>
        <w:outlineLvl w:val="0"/>
        <w:rPr>
          <w:sz w:val="22"/>
          <w:szCs w:val="22"/>
        </w:rPr>
      </w:pPr>
    </w:p>
    <w:p w:rsidR="00E86A11" w:rsidRPr="0020625A" w:rsidP="00E86A11">
      <w:pPr>
        <w:spacing w:line="276" w:lineRule="auto"/>
        <w:ind w:left="360"/>
        <w:jc w:val="both"/>
        <w:rPr>
          <w:sz w:val="22"/>
          <w:szCs w:val="22"/>
        </w:rPr>
      </w:pPr>
      <w:r w:rsidRPr="0020625A">
        <w:rPr>
          <w:sz w:val="22"/>
          <w:szCs w:val="22"/>
        </w:rPr>
        <w:t>All the details furnished above are true and correct to the best of my knowledge.</w:t>
      </w:r>
    </w:p>
    <w:p w:rsidR="00F03F8E" w:rsidP="001A75D4">
      <w:pPr>
        <w:spacing w:line="276" w:lineRule="auto"/>
        <w:jc w:val="both"/>
        <w:rPr>
          <w:color w:val="000000"/>
          <w:sz w:val="22"/>
          <w:szCs w:val="22"/>
        </w:rPr>
      </w:pPr>
    </w:p>
    <w:p w:rsidR="00F03F8E" w:rsidP="001A75D4">
      <w:pPr>
        <w:spacing w:line="276" w:lineRule="auto"/>
        <w:jc w:val="both"/>
        <w:rPr>
          <w:color w:val="000000"/>
          <w:sz w:val="22"/>
          <w:szCs w:val="22"/>
        </w:rPr>
      </w:pPr>
    </w:p>
    <w:p w:rsidR="004437A9" w:rsidRPr="0020625A" w:rsidP="001A75D4">
      <w:p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R</w:t>
      </w:r>
      <w:r w:rsidRPr="0020625A" w:rsidR="00095ED1">
        <w:rPr>
          <w:color w:val="000000"/>
          <w:sz w:val="22"/>
          <w:szCs w:val="22"/>
        </w:rPr>
        <w:t>egards,</w:t>
      </w:r>
    </w:p>
    <w:p w:rsidR="00DE39CF" w:rsidRPr="0020625A" w:rsidP="001A75D4">
      <w:pPr>
        <w:spacing w:line="276" w:lineRule="auto"/>
        <w:jc w:val="both"/>
        <w:rPr>
          <w:color w:val="000000"/>
          <w:sz w:val="22"/>
          <w:szCs w:val="22"/>
        </w:rPr>
      </w:pPr>
      <w:r w:rsidRPr="0020625A">
        <w:rPr>
          <w:color w:val="000000"/>
          <w:sz w:val="22"/>
          <w:szCs w:val="22"/>
        </w:rPr>
        <w:t>D.Felix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E39CF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AEC084DC"/>
    <w:lvl w:ilvl="0">
      <w:start w:val="0"/>
      <w:numFmt w:val="decimal"/>
      <w:lvlText w:val="*"/>
      <w:lvlJc w:val="left"/>
    </w:lvl>
  </w:abstractNum>
  <w:abstractNum w:abstractNumId="1">
    <w:nsid w:val="03C552C1"/>
    <w:multiLevelType w:val="hybridMultilevel"/>
    <w:tmpl w:val="EE5015A4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B46A1"/>
    <w:multiLevelType w:val="hybridMultilevel"/>
    <w:tmpl w:val="9BAA6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046D1"/>
    <w:multiLevelType w:val="multilevel"/>
    <w:tmpl w:val="EEA6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E47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AC24DE7"/>
    <w:multiLevelType w:val="hybridMultilevel"/>
    <w:tmpl w:val="DD5CB13C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8E4DE4"/>
    <w:multiLevelType w:val="hybridMultilevel"/>
    <w:tmpl w:val="D6F4F672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B9426D"/>
    <w:multiLevelType w:val="hybridMultilevel"/>
    <w:tmpl w:val="6508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745263"/>
    <w:multiLevelType w:val="hybridMultilevel"/>
    <w:tmpl w:val="C972D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61D74"/>
    <w:multiLevelType w:val="hybridMultilevel"/>
    <w:tmpl w:val="514AFA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73"/>
        </w:tabs>
        <w:ind w:left="13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93"/>
        </w:tabs>
        <w:ind w:left="20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13"/>
        </w:tabs>
        <w:ind w:left="28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33"/>
        </w:tabs>
        <w:ind w:left="35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53"/>
        </w:tabs>
        <w:ind w:left="42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93"/>
        </w:tabs>
        <w:ind w:left="56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13"/>
        </w:tabs>
        <w:ind w:left="6413" w:hanging="360"/>
      </w:pPr>
      <w:rPr>
        <w:rFonts w:ascii="Wingdings" w:hAnsi="Wingdings" w:hint="default"/>
      </w:rPr>
    </w:lvl>
  </w:abstractNum>
  <w:abstractNum w:abstractNumId="10">
    <w:nsid w:val="35692D14"/>
    <w:multiLevelType w:val="hybridMultilevel"/>
    <w:tmpl w:val="460ED3D6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D799F"/>
    <w:multiLevelType w:val="hybridMultilevel"/>
    <w:tmpl w:val="17FA12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B6061"/>
    <w:multiLevelType w:val="hybridMultilevel"/>
    <w:tmpl w:val="5A3C0B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E25BC"/>
    <w:multiLevelType w:val="hybridMultilevel"/>
    <w:tmpl w:val="6B76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A82A40"/>
    <w:multiLevelType w:val="hybridMultilevel"/>
    <w:tmpl w:val="792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D51C9D"/>
    <w:multiLevelType w:val="hybridMultilevel"/>
    <w:tmpl w:val="F6560830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FB42E1"/>
    <w:multiLevelType w:val="hybridMultilevel"/>
    <w:tmpl w:val="E48A46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3866B1"/>
    <w:multiLevelType w:val="hybridMultilevel"/>
    <w:tmpl w:val="BFE40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357DF"/>
    <w:multiLevelType w:val="hybridMultilevel"/>
    <w:tmpl w:val="8E4C6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10AD9"/>
    <w:multiLevelType w:val="hybridMultilevel"/>
    <w:tmpl w:val="7264E160"/>
    <w:lvl w:ilvl="0">
      <w:start w:val="1"/>
      <w:numFmt w:val="decimal"/>
      <w:lvlText w:val="%1."/>
      <w:lvlJc w:val="left"/>
      <w:pPr>
        <w:ind w:left="1440" w:hanging="360"/>
      </w:pPr>
      <w:rPr>
        <w:rFonts w:ascii="Bookman Old Style" w:eastAsia="Times New Roman" w:hAnsi="Bookman Old Style" w:cs="Times New Roman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7136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256BE"/>
    <w:multiLevelType w:val="hybridMultilevel"/>
    <w:tmpl w:val="1348F6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E95810"/>
    <w:multiLevelType w:val="hybridMultilevel"/>
    <w:tmpl w:val="D8FC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145113"/>
    <w:multiLevelType w:val="multilevel"/>
    <w:tmpl w:val="14E4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46D66"/>
    <w:multiLevelType w:val="hybridMultilevel"/>
    <w:tmpl w:val="55448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D4812"/>
    <w:multiLevelType w:val="hybridMultilevel"/>
    <w:tmpl w:val="4F68C7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4798D"/>
    <w:multiLevelType w:val="hybridMultilevel"/>
    <w:tmpl w:val="CE0EA2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4274B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68F2D2E"/>
    <w:multiLevelType w:val="hybridMultilevel"/>
    <w:tmpl w:val="D24C4516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BE765C"/>
    <w:multiLevelType w:val="hybridMultilevel"/>
    <w:tmpl w:val="4F62D1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4"/>
  </w:num>
  <w:num w:numId="6">
    <w:abstractNumId w:val="27"/>
  </w:num>
  <w:num w:numId="7">
    <w:abstractNumId w:val="11"/>
  </w:num>
  <w:num w:numId="8">
    <w:abstractNumId w:val="16"/>
  </w:num>
  <w:num w:numId="9">
    <w:abstractNumId w:val="12"/>
  </w:num>
  <w:num w:numId="10">
    <w:abstractNumId w:val="3"/>
  </w:num>
  <w:num w:numId="11">
    <w:abstractNumId w:val="26"/>
  </w:num>
  <w:num w:numId="12">
    <w:abstractNumId w:val="7"/>
  </w:num>
  <w:num w:numId="13">
    <w:abstractNumId w:val="14"/>
  </w:num>
  <w:num w:numId="14">
    <w:abstractNumId w:val="22"/>
  </w:num>
  <w:num w:numId="15">
    <w:abstractNumId w:val="6"/>
  </w:num>
  <w:num w:numId="16">
    <w:abstractNumId w:val="15"/>
  </w:num>
  <w:num w:numId="17">
    <w:abstractNumId w:val="28"/>
  </w:num>
  <w:num w:numId="18">
    <w:abstractNumId w:val="5"/>
  </w:num>
  <w:num w:numId="19">
    <w:abstractNumId w:val="1"/>
  </w:num>
  <w:num w:numId="20">
    <w:abstractNumId w:val="8"/>
  </w:num>
  <w:num w:numId="21">
    <w:abstractNumId w:val="10"/>
  </w:num>
  <w:num w:numId="22">
    <w:abstractNumId w:val="2"/>
  </w:num>
  <w:num w:numId="23">
    <w:abstractNumId w:val="24"/>
  </w:num>
  <w:num w:numId="24">
    <w:abstractNumId w:val="17"/>
  </w:num>
  <w:num w:numId="25">
    <w:abstractNumId w:val="18"/>
  </w:num>
  <w:num w:numId="26">
    <w:abstractNumId w:val="23"/>
  </w:num>
  <w:num w:numId="27">
    <w:abstractNumId w:val="21"/>
  </w:num>
  <w:num w:numId="28">
    <w:abstractNumId w:val="19"/>
  </w:num>
  <w:num w:numId="29">
    <w:abstractNumId w:val="2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58"/>
  </w:style>
  <w:style w:type="paragraph" w:styleId="Heading1">
    <w:name w:val="heading 1"/>
    <w:basedOn w:val="Normal"/>
    <w:next w:val="Normal"/>
    <w:link w:val="Heading1Char"/>
    <w:uiPriority w:val="9"/>
    <w:qFormat/>
    <w:rsid w:val="00DE39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qFormat/>
    <w:rsid w:val="007903CC"/>
    <w:pPr>
      <w:keepNext/>
      <w:ind w:left="1440" w:hanging="1440"/>
      <w:jc w:val="both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7903CC"/>
    <w:pPr>
      <w:keepNext/>
      <w:pBdr>
        <w:bottom w:val="single" w:sz="4" w:space="1" w:color="auto"/>
      </w:pBdr>
      <w:jc w:val="both"/>
      <w:outlineLvl w:val="7"/>
    </w:pPr>
    <w:rPr>
      <w:rFonts w:ascii="Garamond" w:hAnsi="Garamond"/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F3658"/>
    <w:rPr>
      <w:color w:val="0000FF"/>
      <w:u w:val="single"/>
    </w:rPr>
  </w:style>
  <w:style w:type="character" w:styleId="Strong">
    <w:name w:val="Strong"/>
    <w:basedOn w:val="DefaultParagraphFont"/>
    <w:qFormat/>
    <w:rsid w:val="00EF3658"/>
    <w:rPr>
      <w:b/>
      <w:bCs/>
    </w:rPr>
  </w:style>
  <w:style w:type="paragraph" w:styleId="Header">
    <w:name w:val="header"/>
    <w:basedOn w:val="Normal"/>
    <w:rsid w:val="00EF3658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7903CC"/>
    <w:pPr>
      <w:jc w:val="center"/>
    </w:pPr>
    <w:rPr>
      <w:sz w:val="28"/>
    </w:rPr>
  </w:style>
  <w:style w:type="paragraph" w:styleId="CommentText">
    <w:name w:val="annotation text"/>
    <w:basedOn w:val="Normal"/>
    <w:semiHidden/>
    <w:rsid w:val="007903CC"/>
  </w:style>
  <w:style w:type="paragraph" w:customStyle="1" w:styleId="projtabhd">
    <w:name w:val="projtabhd"/>
    <w:basedOn w:val="Normal"/>
    <w:rsid w:val="007903CC"/>
    <w:pPr>
      <w:spacing w:before="60" w:after="60"/>
    </w:pPr>
    <w:rPr>
      <w:b/>
      <w:lang w:val="en-GB"/>
    </w:rPr>
  </w:style>
  <w:style w:type="paragraph" w:styleId="Footer">
    <w:name w:val="footer"/>
    <w:basedOn w:val="Normal"/>
    <w:link w:val="FooterChar"/>
    <w:uiPriority w:val="99"/>
    <w:rsid w:val="003461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61BA"/>
  </w:style>
  <w:style w:type="paragraph" w:styleId="NormalWeb">
    <w:name w:val="Normal (Web)"/>
    <w:basedOn w:val="Normal"/>
    <w:uiPriority w:val="99"/>
    <w:semiHidden/>
    <w:unhideWhenUsed/>
    <w:rsid w:val="004E02F4"/>
    <w:pPr>
      <w:spacing w:before="86" w:after="86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04F8"/>
  </w:style>
  <w:style w:type="paragraph" w:styleId="BalloonText">
    <w:name w:val="Balloon Text"/>
    <w:basedOn w:val="Normal"/>
    <w:link w:val="BalloonTextChar"/>
    <w:uiPriority w:val="99"/>
    <w:semiHidden/>
    <w:unhideWhenUsed/>
    <w:rsid w:val="006C0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F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C04F8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C04F8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137A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137AE"/>
  </w:style>
  <w:style w:type="character" w:customStyle="1" w:styleId="TitleChar">
    <w:name w:val="Title Char"/>
    <w:basedOn w:val="DefaultParagraphFont"/>
    <w:link w:val="Title"/>
    <w:rsid w:val="00420D9D"/>
    <w:rPr>
      <w:sz w:val="28"/>
    </w:rPr>
  </w:style>
  <w:style w:type="paragraph" w:styleId="ListParagraph">
    <w:name w:val="List Paragraph"/>
    <w:basedOn w:val="Normal"/>
    <w:uiPriority w:val="34"/>
    <w:qFormat/>
    <w:rsid w:val="00DE3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8362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A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A7E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D6488"/>
  </w:style>
  <w:style w:type="paragraph" w:styleId="NoSpacing">
    <w:name w:val="No Spacing"/>
    <w:uiPriority w:val="1"/>
    <w:qFormat/>
    <w:rsid w:val="000B5F98"/>
    <w:pPr>
      <w:suppressAutoHyphens/>
    </w:pPr>
    <w:rPr>
      <w:rFonts w:cs="Angsana New"/>
      <w:sz w:val="24"/>
      <w:szCs w:val="28"/>
      <w:lang w:eastAsia="zh-CN" w:bidi="th-TH"/>
    </w:rPr>
  </w:style>
  <w:style w:type="character" w:styleId="Emphasis">
    <w:name w:val="Emphasis"/>
    <w:basedOn w:val="DefaultParagraphFont"/>
    <w:uiPriority w:val="20"/>
    <w:qFormat/>
    <w:rsid w:val="009B2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0ec2c6bf509449d07007cbfab9debdb134f530e18705c4458440321091b5b5812091800114150550e4356014b4450530401195c1333471b1b1113405f540c5742011503504e1c180c571833471b1b0219425e580c535601514841481f0f2b561358191b15001043095e08541b140e445745455d5f08054c1b00100317130d5d5d551c120a120011474a411b1213471b1b1113465f5500584b1b00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</vt:lpstr>
    </vt:vector>
  </TitlesOfParts>
  <Company>home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</dc:title>
  <dc:creator>sbm</dc:creator>
  <cp:lastModifiedBy>bajajwarranty@outlook.com</cp:lastModifiedBy>
  <cp:revision>2</cp:revision>
  <cp:lastPrinted>2010-03-26T15:41:00Z</cp:lastPrinted>
  <dcterms:created xsi:type="dcterms:W3CDTF">2017-05-13T05:00:00Z</dcterms:created>
  <dcterms:modified xsi:type="dcterms:W3CDTF">2017-05-13T05:00:00Z</dcterms:modified>
</cp:coreProperties>
</file>