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871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70" w:type="dxa"/>
          <w:right w:w="170" w:type="dxa"/>
        </w:tblCellMar>
        <w:tblLook w:val="0000"/>
      </w:tblPr>
      <w:tblGrid>
        <w:gridCol w:w="3068"/>
        <w:gridCol w:w="7552"/>
      </w:tblGrid>
      <w:tr w:rsidR="00513898" w:rsidRPr="00497F0E" w:rsidTr="00C95249">
        <w:trPr>
          <w:cantSplit/>
          <w:trHeight w:val="14387"/>
        </w:trPr>
        <w:tc>
          <w:tcPr>
            <w:tcW w:w="3068" w:type="dxa"/>
            <w:tcBorders>
              <w:top w:val="single" w:sz="4" w:space="0" w:color="auto"/>
              <w:bottom w:val="single" w:sz="4" w:space="0" w:color="auto"/>
            </w:tcBorders>
            <w:shd w:val="pct10" w:color="auto" w:fill="auto"/>
          </w:tcPr>
          <w:p w:rsidR="00513898" w:rsidRPr="006451FC" w:rsidRDefault="001368C5" w:rsidP="00C95249">
            <w:pPr>
              <w:pStyle w:val="Nome"/>
              <w:ind w:left="0" w:firstLine="0"/>
              <w:rPr>
                <w:rFonts w:ascii="Verdana" w:hAnsi="Verdana" w:cs="Verdana"/>
                <w:sz w:val="24"/>
                <w:szCs w:val="24"/>
                <w:lang w:val="de-DE"/>
              </w:rPr>
            </w:pPr>
            <w:r>
              <w:rPr>
                <w:rFonts w:ascii="Verdana" w:hAnsi="Verdana" w:cs="Verdana"/>
                <w:sz w:val="24"/>
                <w:szCs w:val="24"/>
                <w:lang w:val="de-DE"/>
              </w:rPr>
              <w:t>6.25L</w:t>
            </w:r>
          </w:p>
          <w:p w:rsidR="00513898" w:rsidRPr="006451FC" w:rsidRDefault="00513898" w:rsidP="00C95249">
            <w:pPr>
              <w:pStyle w:val="Nome"/>
              <w:ind w:left="0" w:firstLine="0"/>
              <w:rPr>
                <w:rFonts w:ascii="Cambria" w:hAnsi="Cambria" w:cs="Verdana"/>
                <w:sz w:val="24"/>
                <w:szCs w:val="24"/>
                <w:u w:val="single"/>
                <w:lang w:val="de-DE"/>
              </w:rPr>
            </w:pPr>
            <w:r>
              <w:rPr>
                <w:rFonts w:ascii="Cambria" w:hAnsi="Cambria" w:cs="Verdana"/>
                <w:sz w:val="24"/>
                <w:szCs w:val="24"/>
                <w:u w:val="single"/>
                <w:lang w:val="de-DE"/>
              </w:rPr>
              <w:t>MANISH PANJWANI</w:t>
            </w:r>
          </w:p>
          <w:p w:rsidR="00513898" w:rsidRPr="006451FC" w:rsidRDefault="00513898" w:rsidP="00C95249">
            <w:pPr>
              <w:pStyle w:val="Nome"/>
              <w:ind w:left="0" w:firstLine="0"/>
              <w:rPr>
                <w:rFonts w:ascii="Cambria" w:hAnsi="Cambria" w:cs="Verdana"/>
                <w:sz w:val="24"/>
                <w:szCs w:val="24"/>
                <w:u w:val="single"/>
                <w:lang w:val="de-DE"/>
              </w:rPr>
            </w:pPr>
          </w:p>
          <w:p w:rsidR="00513898" w:rsidRPr="006451FC" w:rsidRDefault="00513898" w:rsidP="00C95249">
            <w:pPr>
              <w:rPr>
                <w:rFonts w:ascii="Cambria" w:hAnsi="Cambria" w:cs="Verdana"/>
                <w:b/>
                <w:bCs/>
                <w:spacing w:val="10"/>
                <w:u w:val="single"/>
                <w:lang w:val="de-DE"/>
              </w:rPr>
            </w:pPr>
            <w:r w:rsidRPr="006451FC">
              <w:rPr>
                <w:rFonts w:ascii="Cambria" w:hAnsi="Cambria" w:cs="Verdana"/>
                <w:b/>
                <w:bCs/>
                <w:spacing w:val="10"/>
                <w:u w:val="single"/>
                <w:lang w:val="de-DE"/>
              </w:rPr>
              <w:t>Email</w:t>
            </w:r>
          </w:p>
          <w:p w:rsidR="00513898" w:rsidRPr="006451FC" w:rsidRDefault="00513898" w:rsidP="00C95249">
            <w:pPr>
              <w:pStyle w:val="CommentText"/>
              <w:rPr>
                <w:rFonts w:ascii="Cambria" w:hAnsi="Cambria"/>
                <w:sz w:val="24"/>
                <w:szCs w:val="24"/>
                <w:u w:val="single"/>
              </w:rPr>
            </w:pPr>
            <w:r w:rsidRPr="0050713C">
              <w:rPr>
                <w:rStyle w:val="Hyperlink"/>
              </w:rPr>
              <w:t>mailto:</w:t>
            </w:r>
            <w:hyperlink r:id="rId8" w:history="1">
              <w:r w:rsidRPr="00E07618">
                <w:rPr>
                  <w:rStyle w:val="Hyperlink"/>
                  <w:rFonts w:ascii="Cambria" w:hAnsi="Cambria"/>
                  <w:sz w:val="24"/>
                  <w:szCs w:val="24"/>
                </w:rPr>
                <w:t>manishpanjwani91@yahoo.com</w:t>
              </w:r>
            </w:hyperlink>
          </w:p>
          <w:p w:rsidR="00513898" w:rsidRPr="006451FC" w:rsidRDefault="00513898" w:rsidP="00C95249">
            <w:pPr>
              <w:pStyle w:val="CommentText"/>
              <w:rPr>
                <w:rFonts w:ascii="Cambria" w:hAnsi="Cambria" w:cs="Verdana"/>
                <w:spacing w:val="10"/>
                <w:sz w:val="24"/>
                <w:szCs w:val="24"/>
                <w:u w:val="single"/>
                <w:lang w:val="de-DE"/>
              </w:rPr>
            </w:pPr>
          </w:p>
          <w:p w:rsidR="00513898" w:rsidRPr="006451FC" w:rsidRDefault="00513898" w:rsidP="00C95249">
            <w:pPr>
              <w:pStyle w:val="CommentText"/>
              <w:rPr>
                <w:rFonts w:ascii="Cambria" w:hAnsi="Cambria" w:cs="Verdana"/>
                <w:b/>
                <w:bCs/>
                <w:spacing w:val="10"/>
                <w:sz w:val="24"/>
                <w:szCs w:val="24"/>
                <w:u w:val="single"/>
              </w:rPr>
            </w:pPr>
            <w:r w:rsidRPr="006451FC">
              <w:rPr>
                <w:rFonts w:ascii="Cambria" w:hAnsi="Cambria" w:cs="Verdana"/>
                <w:b/>
                <w:bCs/>
                <w:spacing w:val="10"/>
                <w:sz w:val="24"/>
                <w:szCs w:val="24"/>
                <w:u w:val="single"/>
              </w:rPr>
              <w:t>Contact No.</w:t>
            </w:r>
          </w:p>
          <w:p w:rsidR="00513898" w:rsidRPr="006451FC" w:rsidRDefault="00513898" w:rsidP="00C95249">
            <w:pPr>
              <w:pStyle w:val="CommentText"/>
              <w:rPr>
                <w:rFonts w:ascii="Cambria" w:hAnsi="Cambria" w:cs="Verdana"/>
                <w:spacing w:val="10"/>
                <w:sz w:val="24"/>
                <w:szCs w:val="24"/>
              </w:rPr>
            </w:pPr>
            <w:r w:rsidRPr="006451FC">
              <w:rPr>
                <w:rFonts w:ascii="Cambria" w:hAnsi="Cambria" w:cs="Verdana"/>
                <w:spacing w:val="10"/>
                <w:sz w:val="24"/>
                <w:szCs w:val="24"/>
              </w:rPr>
              <w:t>+91-</w:t>
            </w:r>
            <w:r w:rsidR="00811448">
              <w:rPr>
                <w:rFonts w:ascii="Cambria" w:hAnsi="Cambria" w:cs="Verdana"/>
                <w:spacing w:val="10"/>
                <w:sz w:val="24"/>
                <w:szCs w:val="24"/>
              </w:rPr>
              <w:t>8097296</w:t>
            </w:r>
            <w:r>
              <w:rPr>
                <w:rFonts w:ascii="Cambria" w:hAnsi="Cambria" w:cs="Verdana"/>
                <w:spacing w:val="10"/>
                <w:sz w:val="24"/>
                <w:szCs w:val="24"/>
              </w:rPr>
              <w:t>930</w:t>
            </w:r>
          </w:p>
          <w:p w:rsidR="00513898" w:rsidRPr="006451FC" w:rsidRDefault="00513898" w:rsidP="00C95249">
            <w:pPr>
              <w:pStyle w:val="CommentText"/>
              <w:rPr>
                <w:rFonts w:ascii="Cambria" w:hAnsi="Cambria" w:cs="Verdana"/>
                <w:spacing w:val="10"/>
                <w:sz w:val="24"/>
                <w:szCs w:val="24"/>
              </w:rPr>
            </w:pPr>
            <w:r w:rsidRPr="006451FC">
              <w:rPr>
                <w:rFonts w:ascii="Cambria" w:hAnsi="Cambria" w:cs="Verdana"/>
                <w:spacing w:val="10"/>
                <w:sz w:val="24"/>
                <w:szCs w:val="24"/>
              </w:rPr>
              <w:t>+91-</w:t>
            </w:r>
            <w:r>
              <w:rPr>
                <w:rFonts w:ascii="Cambria" w:hAnsi="Cambria" w:cs="Verdana"/>
                <w:spacing w:val="10"/>
                <w:sz w:val="24"/>
                <w:szCs w:val="24"/>
              </w:rPr>
              <w:t>9462968792</w:t>
            </w:r>
          </w:p>
          <w:p w:rsidR="00513898" w:rsidRDefault="00513898" w:rsidP="00C95249">
            <w:pPr>
              <w:rPr>
                <w:rFonts w:ascii="Cambria" w:hAnsi="Cambria" w:cs="Verdana"/>
                <w:b/>
                <w:bCs/>
                <w:u w:val="single"/>
              </w:rPr>
            </w:pPr>
          </w:p>
          <w:p w:rsidR="00513898" w:rsidRPr="006451FC" w:rsidRDefault="00513898" w:rsidP="00C95249">
            <w:pPr>
              <w:rPr>
                <w:rFonts w:ascii="Cambria" w:hAnsi="Cambria" w:cs="Verdana"/>
                <w:b/>
                <w:bCs/>
                <w:u w:val="single"/>
              </w:rPr>
            </w:pPr>
            <w:r w:rsidRPr="006451FC">
              <w:rPr>
                <w:rFonts w:ascii="Cambria" w:hAnsi="Cambria" w:cs="Verdana"/>
                <w:b/>
                <w:bCs/>
                <w:u w:val="single"/>
              </w:rPr>
              <w:t>Permanent Address</w:t>
            </w:r>
          </w:p>
          <w:p w:rsidR="00513898" w:rsidRPr="006451FC" w:rsidRDefault="00513898" w:rsidP="00C95249">
            <w:pPr>
              <w:rPr>
                <w:rFonts w:ascii="Cambria" w:hAnsi="Cambria" w:cs="Verdana"/>
              </w:rPr>
            </w:pPr>
            <w:r>
              <w:rPr>
                <w:rFonts w:ascii="Cambria" w:hAnsi="Cambria" w:cs="Verdana"/>
              </w:rPr>
              <w:t>2-F-20</w:t>
            </w:r>
            <w:r w:rsidRPr="006451FC">
              <w:rPr>
                <w:rFonts w:ascii="Cambria" w:hAnsi="Cambria" w:cs="Verdana"/>
              </w:rPr>
              <w:t>,</w:t>
            </w:r>
          </w:p>
          <w:p w:rsidR="00513898" w:rsidRDefault="00513898" w:rsidP="00C95249">
            <w:pPr>
              <w:rPr>
                <w:rFonts w:ascii="Cambria" w:hAnsi="Cambria" w:cs="Verdana"/>
              </w:rPr>
            </w:pPr>
            <w:proofErr w:type="spellStart"/>
            <w:r>
              <w:rPr>
                <w:rFonts w:ascii="Cambria" w:hAnsi="Cambria" w:cs="Verdana"/>
              </w:rPr>
              <w:t>Vigyan</w:t>
            </w:r>
            <w:proofErr w:type="spellEnd"/>
            <w:r>
              <w:rPr>
                <w:rFonts w:ascii="Cambria" w:hAnsi="Cambria" w:cs="Verdana"/>
              </w:rPr>
              <w:t xml:space="preserve"> Nagar</w:t>
            </w:r>
            <w:r w:rsidRPr="006451FC">
              <w:rPr>
                <w:rFonts w:ascii="Cambria" w:hAnsi="Cambria" w:cs="Verdana"/>
              </w:rPr>
              <w:t xml:space="preserve">, </w:t>
            </w:r>
          </w:p>
          <w:p w:rsidR="00513898" w:rsidRPr="006451FC" w:rsidRDefault="00513898" w:rsidP="00C95249">
            <w:pPr>
              <w:rPr>
                <w:rFonts w:ascii="Cambria" w:hAnsi="Cambria" w:cs="Verdana"/>
              </w:rPr>
            </w:pPr>
            <w:r w:rsidRPr="006451FC">
              <w:rPr>
                <w:rFonts w:ascii="Cambria" w:hAnsi="Cambria" w:cs="Verdana"/>
              </w:rPr>
              <w:t>Kota,</w:t>
            </w:r>
            <w:r>
              <w:rPr>
                <w:rFonts w:ascii="Cambria" w:hAnsi="Cambria" w:cs="Verdana"/>
              </w:rPr>
              <w:t xml:space="preserve"> Rajasthan</w:t>
            </w:r>
          </w:p>
          <w:p w:rsidR="00513898" w:rsidRDefault="00513898" w:rsidP="00C95249">
            <w:pPr>
              <w:rPr>
                <w:rFonts w:ascii="Cambria" w:hAnsi="Cambria" w:cs="Verdana"/>
              </w:rPr>
            </w:pPr>
            <w:r w:rsidRPr="006451FC">
              <w:rPr>
                <w:rFonts w:ascii="Cambria" w:hAnsi="Cambria" w:cs="Verdana"/>
              </w:rPr>
              <w:t>Pin-324005</w:t>
            </w:r>
          </w:p>
          <w:p w:rsidR="00811448" w:rsidRDefault="00811448" w:rsidP="00C95249">
            <w:pPr>
              <w:rPr>
                <w:rFonts w:ascii="Cambria" w:hAnsi="Cambria" w:cs="Verdana"/>
              </w:rPr>
            </w:pPr>
          </w:p>
          <w:p w:rsidR="00811448" w:rsidRPr="006451FC" w:rsidRDefault="00811448" w:rsidP="00811448">
            <w:pPr>
              <w:rPr>
                <w:rFonts w:ascii="Cambria" w:hAnsi="Cambria" w:cs="Verdana"/>
                <w:b/>
                <w:bCs/>
                <w:u w:val="single"/>
              </w:rPr>
            </w:pPr>
            <w:r w:rsidRPr="006451FC">
              <w:rPr>
                <w:rFonts w:ascii="Cambria" w:hAnsi="Cambria" w:cs="Verdana"/>
                <w:b/>
                <w:bCs/>
                <w:u w:val="single"/>
              </w:rPr>
              <w:t>P</w:t>
            </w:r>
            <w:r>
              <w:rPr>
                <w:rFonts w:ascii="Cambria" w:hAnsi="Cambria" w:cs="Verdana"/>
                <w:b/>
                <w:bCs/>
                <w:u w:val="single"/>
              </w:rPr>
              <w:t>rese</w:t>
            </w:r>
            <w:r w:rsidRPr="006451FC">
              <w:rPr>
                <w:rFonts w:ascii="Cambria" w:hAnsi="Cambria" w:cs="Verdana"/>
                <w:b/>
                <w:bCs/>
                <w:u w:val="single"/>
              </w:rPr>
              <w:t>nt Address</w:t>
            </w:r>
          </w:p>
          <w:p w:rsidR="00811448" w:rsidRPr="006451FC" w:rsidRDefault="00811448" w:rsidP="00811448">
            <w:pPr>
              <w:rPr>
                <w:rFonts w:ascii="Cambria" w:hAnsi="Cambria" w:cs="Verdana"/>
              </w:rPr>
            </w:pPr>
            <w:r>
              <w:rPr>
                <w:rFonts w:ascii="Cambria" w:hAnsi="Cambria" w:cs="Verdana"/>
              </w:rPr>
              <w:t>8</w:t>
            </w:r>
            <w:r w:rsidRPr="00811448">
              <w:rPr>
                <w:rFonts w:ascii="Cambria" w:hAnsi="Cambria" w:cs="Verdana"/>
                <w:vertAlign w:val="superscript"/>
              </w:rPr>
              <w:t>th</w:t>
            </w:r>
            <w:r>
              <w:rPr>
                <w:rFonts w:ascii="Cambria" w:hAnsi="Cambria" w:cs="Verdana"/>
              </w:rPr>
              <w:t xml:space="preserve"> floor</w:t>
            </w:r>
            <w:r w:rsidRPr="006451FC">
              <w:rPr>
                <w:rFonts w:ascii="Cambria" w:hAnsi="Cambria" w:cs="Verdana"/>
              </w:rPr>
              <w:t>,</w:t>
            </w:r>
          </w:p>
          <w:p w:rsidR="00811448" w:rsidRDefault="00811448" w:rsidP="00811448">
            <w:pPr>
              <w:rPr>
                <w:rFonts w:ascii="Cambria" w:hAnsi="Cambria" w:cs="Verdana"/>
              </w:rPr>
            </w:pPr>
            <w:proofErr w:type="spellStart"/>
            <w:r>
              <w:rPr>
                <w:rFonts w:ascii="Cambria" w:hAnsi="Cambria" w:cs="Verdana"/>
              </w:rPr>
              <w:t>Brisa</w:t>
            </w:r>
            <w:proofErr w:type="spellEnd"/>
            <w:r>
              <w:rPr>
                <w:rFonts w:ascii="Cambria" w:hAnsi="Cambria" w:cs="Verdana"/>
              </w:rPr>
              <w:t xml:space="preserve"> Marina Building</w:t>
            </w:r>
            <w:r w:rsidRPr="006451FC">
              <w:rPr>
                <w:rFonts w:ascii="Cambria" w:hAnsi="Cambria" w:cs="Verdana"/>
              </w:rPr>
              <w:t xml:space="preserve">, </w:t>
            </w:r>
          </w:p>
          <w:p w:rsidR="00811448" w:rsidRPr="006451FC" w:rsidRDefault="00811448" w:rsidP="00811448">
            <w:pPr>
              <w:rPr>
                <w:rFonts w:ascii="Cambria" w:hAnsi="Cambria" w:cs="Verdana"/>
              </w:rPr>
            </w:pPr>
            <w:proofErr w:type="spellStart"/>
            <w:r>
              <w:rPr>
                <w:rFonts w:ascii="Cambria" w:hAnsi="Cambria" w:cs="Verdana"/>
              </w:rPr>
              <w:t>Khar</w:t>
            </w:r>
            <w:proofErr w:type="spellEnd"/>
            <w:r>
              <w:rPr>
                <w:rFonts w:ascii="Cambria" w:hAnsi="Cambria" w:cs="Verdana"/>
              </w:rPr>
              <w:t xml:space="preserve"> (West)</w:t>
            </w:r>
            <w:r w:rsidRPr="006451FC">
              <w:rPr>
                <w:rFonts w:ascii="Cambria" w:hAnsi="Cambria" w:cs="Verdana"/>
              </w:rPr>
              <w:t>,</w:t>
            </w:r>
            <w:r>
              <w:rPr>
                <w:rFonts w:ascii="Cambria" w:hAnsi="Cambria" w:cs="Verdana"/>
              </w:rPr>
              <w:t xml:space="preserve"> Mumbai</w:t>
            </w:r>
          </w:p>
          <w:p w:rsidR="00811448" w:rsidRDefault="00811448" w:rsidP="00811448">
            <w:pPr>
              <w:rPr>
                <w:rFonts w:ascii="Cambria" w:hAnsi="Cambria" w:cs="Verdana"/>
              </w:rPr>
            </w:pPr>
            <w:r>
              <w:rPr>
                <w:rFonts w:ascii="Cambria" w:hAnsi="Cambria" w:cs="Verdana"/>
              </w:rPr>
              <w:t>Pin-</w:t>
            </w:r>
            <w:r w:rsidRPr="006451FC">
              <w:rPr>
                <w:rFonts w:ascii="Cambria" w:hAnsi="Cambria" w:cs="Verdana"/>
              </w:rPr>
              <w:t>4</w:t>
            </w:r>
            <w:r>
              <w:rPr>
                <w:rFonts w:ascii="Cambria" w:hAnsi="Cambria" w:cs="Verdana"/>
              </w:rPr>
              <w:t>0</w:t>
            </w:r>
            <w:r w:rsidRPr="006451FC">
              <w:rPr>
                <w:rFonts w:ascii="Cambria" w:hAnsi="Cambria" w:cs="Verdana"/>
              </w:rPr>
              <w:t>005</w:t>
            </w:r>
            <w:r>
              <w:rPr>
                <w:rFonts w:ascii="Cambria" w:hAnsi="Cambria" w:cs="Verdana"/>
              </w:rPr>
              <w:t>2</w:t>
            </w:r>
          </w:p>
          <w:p w:rsidR="00513898" w:rsidRPr="006451FC" w:rsidRDefault="00513898" w:rsidP="00C95249">
            <w:pPr>
              <w:pStyle w:val="CommentText"/>
              <w:rPr>
                <w:rFonts w:ascii="Cambria" w:hAnsi="Cambria" w:cs="Verdana"/>
                <w:b/>
                <w:bCs/>
                <w:spacing w:val="10"/>
                <w:sz w:val="24"/>
                <w:szCs w:val="24"/>
                <w:u w:val="single"/>
              </w:rPr>
            </w:pPr>
          </w:p>
          <w:p w:rsidR="00513898" w:rsidRPr="006451FC" w:rsidRDefault="00513898" w:rsidP="00C95249">
            <w:pPr>
              <w:pStyle w:val="CommentText"/>
              <w:rPr>
                <w:rFonts w:ascii="Cambria" w:hAnsi="Cambria" w:cs="Verdana"/>
                <w:b/>
                <w:bCs/>
                <w:spacing w:val="10"/>
                <w:sz w:val="24"/>
                <w:szCs w:val="24"/>
                <w:u w:val="single"/>
              </w:rPr>
            </w:pPr>
            <w:r w:rsidRPr="006451FC">
              <w:rPr>
                <w:rFonts w:ascii="Cambria" w:hAnsi="Cambria" w:cs="Verdana"/>
                <w:b/>
                <w:bCs/>
                <w:spacing w:val="10"/>
                <w:sz w:val="24"/>
                <w:szCs w:val="24"/>
                <w:u w:val="single"/>
              </w:rPr>
              <w:t>Date of Birth</w:t>
            </w:r>
          </w:p>
          <w:p w:rsidR="00513898" w:rsidRPr="006451FC" w:rsidRDefault="00513898" w:rsidP="00C95249">
            <w:pPr>
              <w:pStyle w:val="NormalVerdana"/>
              <w:rPr>
                <w:rFonts w:ascii="Cambria" w:hAnsi="Cambria" w:cs="Verdana"/>
                <w:b w:val="0"/>
                <w:spacing w:val="10"/>
              </w:rPr>
            </w:pPr>
            <w:r>
              <w:rPr>
                <w:rFonts w:ascii="Cambria" w:hAnsi="Cambria"/>
                <w:b w:val="0"/>
              </w:rPr>
              <w:t>23 A</w:t>
            </w:r>
            <w:proofErr w:type="spellStart"/>
            <w:r w:rsidRPr="00D46C72">
              <w:rPr>
                <w:rFonts w:ascii="Cambria" w:hAnsi="Cambria" w:cs="Verdana"/>
                <w:b w:val="0"/>
                <w:caps w:val="0"/>
                <w:lang w:val="en-US"/>
              </w:rPr>
              <w:t>ugu</w:t>
            </w:r>
            <w:r>
              <w:rPr>
                <w:rFonts w:ascii="Cambria" w:hAnsi="Cambria" w:cs="Verdana"/>
                <w:b w:val="0"/>
                <w:caps w:val="0"/>
                <w:lang w:val="en-US"/>
              </w:rPr>
              <w:t>st</w:t>
            </w:r>
            <w:proofErr w:type="spellEnd"/>
            <w:r w:rsidRPr="006451FC">
              <w:rPr>
                <w:rFonts w:ascii="Cambria" w:hAnsi="Cambria"/>
                <w:b w:val="0"/>
              </w:rPr>
              <w:t>, 19</w:t>
            </w:r>
            <w:r>
              <w:rPr>
                <w:rFonts w:ascii="Cambria" w:hAnsi="Cambria"/>
                <w:b w:val="0"/>
              </w:rPr>
              <w:t>91</w:t>
            </w:r>
          </w:p>
          <w:p w:rsidR="00513898" w:rsidRPr="006451FC" w:rsidRDefault="00513898" w:rsidP="00C95249">
            <w:pPr>
              <w:rPr>
                <w:rFonts w:ascii="Cambria" w:hAnsi="Cambria" w:cs="Verdana"/>
                <w:b/>
                <w:bCs/>
                <w:spacing w:val="10"/>
                <w:u w:val="single"/>
              </w:rPr>
            </w:pPr>
          </w:p>
          <w:p w:rsidR="00513898" w:rsidRPr="006451FC" w:rsidRDefault="00513898" w:rsidP="00C95249">
            <w:pPr>
              <w:rPr>
                <w:rFonts w:ascii="Cambria" w:hAnsi="Cambria" w:cs="Verdana"/>
                <w:b/>
                <w:bCs/>
                <w:spacing w:val="10"/>
                <w:u w:val="single"/>
              </w:rPr>
            </w:pPr>
            <w:r w:rsidRPr="006451FC">
              <w:rPr>
                <w:rFonts w:ascii="Cambria" w:hAnsi="Cambria" w:cs="Verdana"/>
                <w:b/>
                <w:bCs/>
                <w:spacing w:val="10"/>
                <w:u w:val="single"/>
              </w:rPr>
              <w:t>Linguistic Proficiency</w:t>
            </w:r>
          </w:p>
          <w:p w:rsidR="00513898" w:rsidRPr="006451FC" w:rsidRDefault="00513898" w:rsidP="00C95249">
            <w:pPr>
              <w:rPr>
                <w:rFonts w:ascii="Cambria" w:hAnsi="Cambria" w:cs="Verdana"/>
                <w:spacing w:val="10"/>
              </w:rPr>
            </w:pPr>
            <w:r w:rsidRPr="006451FC">
              <w:rPr>
                <w:rFonts w:ascii="Cambria" w:hAnsi="Cambria" w:cs="Verdana"/>
                <w:spacing w:val="10"/>
              </w:rPr>
              <w:t>English</w:t>
            </w:r>
            <w:r>
              <w:rPr>
                <w:rFonts w:ascii="Cambria" w:hAnsi="Cambria" w:cs="Verdana"/>
                <w:spacing w:val="10"/>
              </w:rPr>
              <w:t xml:space="preserve">, </w:t>
            </w:r>
            <w:r w:rsidRPr="006451FC">
              <w:rPr>
                <w:rFonts w:ascii="Cambria" w:hAnsi="Cambria" w:cs="Verdana"/>
                <w:spacing w:val="10"/>
              </w:rPr>
              <w:t>Hindi</w:t>
            </w:r>
            <w:r>
              <w:rPr>
                <w:rFonts w:ascii="Cambria" w:hAnsi="Cambria" w:cs="Verdana"/>
                <w:spacing w:val="10"/>
              </w:rPr>
              <w:t xml:space="preserve"> &amp; Sindhi</w:t>
            </w:r>
          </w:p>
          <w:p w:rsidR="00513898" w:rsidRPr="006451FC" w:rsidRDefault="00513898" w:rsidP="00C95249">
            <w:pPr>
              <w:rPr>
                <w:rFonts w:ascii="Cambria" w:hAnsi="Cambria" w:cs="Verdana"/>
                <w:spacing w:val="10"/>
                <w:sz w:val="26"/>
                <w:szCs w:val="26"/>
              </w:rPr>
            </w:pPr>
          </w:p>
          <w:p w:rsidR="00513898" w:rsidRPr="00497F0E" w:rsidRDefault="00513898" w:rsidP="00C95249">
            <w:pPr>
              <w:rPr>
                <w:rFonts w:ascii="Verdana" w:hAnsi="Verdana" w:cs="Verdana"/>
                <w:spacing w:val="10"/>
                <w:sz w:val="20"/>
                <w:szCs w:val="20"/>
              </w:rPr>
            </w:pPr>
          </w:p>
        </w:tc>
        <w:tc>
          <w:tcPr>
            <w:tcW w:w="7552" w:type="dxa"/>
            <w:tcBorders>
              <w:top w:val="nil"/>
              <w:bottom w:val="single" w:sz="4" w:space="0" w:color="auto"/>
            </w:tcBorders>
          </w:tcPr>
          <w:p w:rsidR="00513898" w:rsidRPr="00497F0E" w:rsidRDefault="00513898" w:rsidP="00C95249">
            <w:pPr>
              <w:pStyle w:val="Tit"/>
              <w:pBdr>
                <w:top w:val="single" w:sz="4" w:space="1" w:color="auto"/>
              </w:pBdr>
              <w:shd w:val="pct10" w:color="auto" w:fill="auto"/>
              <w:ind w:left="0" w:right="-155" w:firstLine="0"/>
              <w:rPr>
                <w:rFonts w:ascii="Verdana" w:hAnsi="Verdana" w:cs="Verdana"/>
                <w:spacing w:val="10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 CAREER  </w:t>
            </w:r>
            <w:r w:rsidRPr="00497F0E">
              <w:rPr>
                <w:rFonts w:ascii="Verdana" w:hAnsi="Verdana"/>
                <w:sz w:val="22"/>
                <w:szCs w:val="22"/>
              </w:rPr>
              <w:t>OBJECTIVE</w:t>
            </w:r>
          </w:p>
          <w:p w:rsidR="00513898" w:rsidRPr="00D75949" w:rsidRDefault="00513898" w:rsidP="00C9524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ambria" w:hAnsi="Cambria"/>
              </w:rPr>
            </w:pPr>
            <w:r w:rsidRPr="00D75949">
              <w:rPr>
                <w:rFonts w:ascii="Cambria" w:hAnsi="Cambria"/>
              </w:rPr>
              <w:t>To pursue a challenging and growth oriented career in an organization that offers opportunities to learn &amp; grow by delivering the results.</w:t>
            </w:r>
          </w:p>
          <w:p w:rsidR="00513898" w:rsidRPr="00497F0E" w:rsidRDefault="00513898" w:rsidP="00C95249">
            <w:pPr>
              <w:autoSpaceDE w:val="0"/>
              <w:autoSpaceDN w:val="0"/>
              <w:adjustRightInd w:val="0"/>
              <w:ind w:right="26"/>
              <w:jc w:val="both"/>
              <w:rPr>
                <w:rFonts w:ascii="Verdana" w:hAnsi="Verdana" w:cs="Verdana"/>
                <w:spacing w:val="10"/>
              </w:rPr>
            </w:pPr>
          </w:p>
          <w:p w:rsidR="00513898" w:rsidRPr="00B43ADD" w:rsidRDefault="00513898" w:rsidP="00C95249">
            <w:pPr>
              <w:pStyle w:val="Tit"/>
              <w:shd w:val="pct10" w:color="auto" w:fill="auto"/>
              <w:ind w:left="0" w:right="-155" w:firstLine="0"/>
              <w:rPr>
                <w:rFonts w:ascii="Verdana" w:hAnsi="Verdana" w:cs="Verdana"/>
                <w:spacing w:val="10"/>
              </w:rPr>
            </w:pPr>
            <w:r w:rsidRPr="00497F0E">
              <w:rPr>
                <w:rFonts w:ascii="Verdana" w:hAnsi="Verdana"/>
                <w:sz w:val="22"/>
                <w:szCs w:val="22"/>
              </w:rPr>
              <w:t xml:space="preserve">EDUCATION </w:t>
            </w:r>
          </w:p>
          <w:p w:rsidR="00513898" w:rsidRPr="00497F0E" w:rsidRDefault="00513898" w:rsidP="00C95249">
            <w:pPr>
              <w:widowControl w:val="0"/>
              <w:tabs>
                <w:tab w:val="left" w:pos="2280"/>
                <w:tab w:val="left" w:pos="2400"/>
                <w:tab w:val="left" w:pos="2520"/>
              </w:tabs>
              <w:overflowPunct w:val="0"/>
              <w:autoSpaceDE w:val="0"/>
              <w:autoSpaceDN w:val="0"/>
              <w:adjustRightInd w:val="0"/>
              <w:jc w:val="both"/>
              <w:rPr>
                <w:rFonts w:ascii="Verdana" w:hAnsi="Verdana" w:cs="Verdana"/>
                <w:b/>
                <w:kern w:val="28"/>
                <w:sz w:val="20"/>
                <w:szCs w:val="20"/>
              </w:rPr>
            </w:pPr>
          </w:p>
          <w:tbl>
            <w:tblPr>
              <w:tblW w:w="6725" w:type="dxa"/>
              <w:tblInd w:w="263" w:type="dxa"/>
              <w:tblBorders>
                <w:top w:val="thickThinLargeGap" w:sz="6" w:space="0" w:color="808080"/>
                <w:left w:val="thickThinLargeGap" w:sz="6" w:space="0" w:color="808080"/>
                <w:bottom w:val="thickThinLargeGap" w:sz="6" w:space="0" w:color="808080"/>
                <w:right w:val="thickThinLargeGap" w:sz="6" w:space="0" w:color="808080"/>
                <w:insideH w:val="thickThinLargeGap" w:sz="6" w:space="0" w:color="808080"/>
                <w:insideV w:val="thickThinLargeGap" w:sz="6" w:space="0" w:color="808080"/>
              </w:tblBorders>
              <w:tblLayout w:type="fixed"/>
              <w:tblLook w:val="01E0"/>
            </w:tblPr>
            <w:tblGrid>
              <w:gridCol w:w="1884"/>
              <w:gridCol w:w="1541"/>
              <w:gridCol w:w="1379"/>
              <w:gridCol w:w="1921"/>
            </w:tblGrid>
            <w:tr w:rsidR="00513898" w:rsidRPr="00BC2B6D" w:rsidTr="00840A28">
              <w:trPr>
                <w:trHeight w:val="486"/>
              </w:trPr>
              <w:tc>
                <w:tcPr>
                  <w:tcW w:w="1884" w:type="dxa"/>
                </w:tcPr>
                <w:p w:rsidR="00513898" w:rsidRPr="00BC2B6D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  <w:b/>
                    </w:rPr>
                  </w:pPr>
                  <w:r w:rsidRPr="00BC2B6D">
                    <w:rPr>
                      <w:rFonts w:ascii="Cambria" w:hAnsi="Cambria"/>
                      <w:b/>
                    </w:rPr>
                    <w:t>Professional Qualification</w:t>
                  </w:r>
                </w:p>
              </w:tc>
              <w:tc>
                <w:tcPr>
                  <w:tcW w:w="1541" w:type="dxa"/>
                </w:tcPr>
                <w:p w:rsidR="00513898" w:rsidRPr="00BC2B6D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  <w:b/>
                    </w:rPr>
                  </w:pPr>
                  <w:r w:rsidRPr="00BC2B6D">
                    <w:rPr>
                      <w:rFonts w:ascii="Cambria" w:hAnsi="Cambria"/>
                      <w:b/>
                    </w:rPr>
                    <w:t>Institution</w:t>
                  </w:r>
                </w:p>
              </w:tc>
              <w:tc>
                <w:tcPr>
                  <w:tcW w:w="1379" w:type="dxa"/>
                </w:tcPr>
                <w:p w:rsidR="00513898" w:rsidRPr="00BC2B6D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  <w:b/>
                    </w:rPr>
                  </w:pPr>
                  <w:r w:rsidRPr="00BC2B6D">
                    <w:rPr>
                      <w:rFonts w:ascii="Cambria" w:hAnsi="Cambria"/>
                      <w:b/>
                    </w:rPr>
                    <w:t xml:space="preserve">   Year            </w:t>
                  </w:r>
                </w:p>
              </w:tc>
              <w:tc>
                <w:tcPr>
                  <w:tcW w:w="1921" w:type="dxa"/>
                </w:tcPr>
                <w:p w:rsidR="00513898" w:rsidRPr="00BC2B6D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  <w:b/>
                    </w:rPr>
                  </w:pPr>
                  <w:r w:rsidRPr="00BC2B6D">
                    <w:rPr>
                      <w:rFonts w:ascii="Cambria" w:hAnsi="Cambria"/>
                      <w:b/>
                    </w:rPr>
                    <w:t>Percentage</w:t>
                  </w:r>
                </w:p>
              </w:tc>
            </w:tr>
            <w:tr w:rsidR="00513898" w:rsidRPr="00BC2B6D" w:rsidTr="00840A28">
              <w:trPr>
                <w:trHeight w:val="179"/>
              </w:trPr>
              <w:tc>
                <w:tcPr>
                  <w:tcW w:w="1884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CPT</w:t>
                  </w:r>
                </w:p>
              </w:tc>
              <w:tc>
                <w:tcPr>
                  <w:tcW w:w="154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I.C.A.I.</w:t>
                  </w:r>
                </w:p>
              </w:tc>
              <w:tc>
                <w:tcPr>
                  <w:tcW w:w="1379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June 2009</w:t>
                  </w:r>
                </w:p>
              </w:tc>
              <w:tc>
                <w:tcPr>
                  <w:tcW w:w="192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270"/>
                      <w:tab w:val="center" w:pos="972"/>
                    </w:tabs>
                    <w:jc w:val="center"/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86.50%</w:t>
                  </w:r>
                </w:p>
              </w:tc>
            </w:tr>
            <w:tr w:rsidR="00513898" w:rsidRPr="00BC2B6D" w:rsidTr="00840A28">
              <w:trPr>
                <w:trHeight w:val="179"/>
              </w:trPr>
              <w:tc>
                <w:tcPr>
                  <w:tcW w:w="1884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IPCC</w:t>
                  </w:r>
                </w:p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  <w:i/>
                    </w:rPr>
                  </w:pPr>
                  <w:r w:rsidRPr="00C95249">
                    <w:rPr>
                      <w:rFonts w:ascii="Cambria" w:hAnsi="Cambria"/>
                      <w:i/>
                    </w:rPr>
                    <w:t>(First Group)</w:t>
                  </w:r>
                </w:p>
              </w:tc>
              <w:tc>
                <w:tcPr>
                  <w:tcW w:w="154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I.C.A.I.</w:t>
                  </w:r>
                </w:p>
              </w:tc>
              <w:tc>
                <w:tcPr>
                  <w:tcW w:w="1379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jc w:val="both"/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May 2010</w:t>
                  </w:r>
                </w:p>
              </w:tc>
              <w:tc>
                <w:tcPr>
                  <w:tcW w:w="192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jc w:val="center"/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75.00%</w:t>
                  </w:r>
                </w:p>
              </w:tc>
            </w:tr>
            <w:tr w:rsidR="00513898" w:rsidRPr="00BC2B6D" w:rsidTr="00840A28">
              <w:trPr>
                <w:trHeight w:val="250"/>
              </w:trPr>
              <w:tc>
                <w:tcPr>
                  <w:tcW w:w="1884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IPCC</w:t>
                  </w:r>
                </w:p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  <w:i/>
                    </w:rPr>
                  </w:pPr>
                  <w:r w:rsidRPr="00C95249">
                    <w:rPr>
                      <w:rFonts w:ascii="Cambria" w:hAnsi="Cambria"/>
                      <w:i/>
                    </w:rPr>
                    <w:t>(Second Group)</w:t>
                  </w:r>
                </w:p>
              </w:tc>
              <w:tc>
                <w:tcPr>
                  <w:tcW w:w="154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I.C.A.I.</w:t>
                  </w:r>
                </w:p>
              </w:tc>
              <w:tc>
                <w:tcPr>
                  <w:tcW w:w="1379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Nov 2010</w:t>
                  </w:r>
                </w:p>
              </w:tc>
              <w:tc>
                <w:tcPr>
                  <w:tcW w:w="192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255"/>
                      <w:tab w:val="center" w:pos="972"/>
                    </w:tabs>
                    <w:jc w:val="center"/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66.00%</w:t>
                  </w:r>
                </w:p>
              </w:tc>
            </w:tr>
            <w:tr w:rsidR="00513898" w:rsidRPr="00BC2B6D" w:rsidTr="00840A28">
              <w:trPr>
                <w:trHeight w:val="250"/>
              </w:trPr>
              <w:tc>
                <w:tcPr>
                  <w:tcW w:w="1884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CA. Final</w:t>
                  </w:r>
                </w:p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  <w:i/>
                    </w:rPr>
                    <w:t>(First Group)</w:t>
                  </w:r>
                </w:p>
              </w:tc>
              <w:tc>
                <w:tcPr>
                  <w:tcW w:w="154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I.C.A.I.</w:t>
                  </w:r>
                </w:p>
              </w:tc>
              <w:tc>
                <w:tcPr>
                  <w:tcW w:w="1379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May 2013</w:t>
                  </w:r>
                </w:p>
              </w:tc>
              <w:tc>
                <w:tcPr>
                  <w:tcW w:w="192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jc w:val="center"/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58.00%</w:t>
                  </w:r>
                </w:p>
              </w:tc>
            </w:tr>
            <w:tr w:rsidR="00513898" w:rsidRPr="00BC2B6D" w:rsidTr="00840A28">
              <w:trPr>
                <w:trHeight w:val="250"/>
              </w:trPr>
              <w:tc>
                <w:tcPr>
                  <w:tcW w:w="1884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CA. Final</w:t>
                  </w:r>
                </w:p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  <w:i/>
                    </w:rPr>
                    <w:t>(Second Group)</w:t>
                  </w:r>
                </w:p>
              </w:tc>
              <w:tc>
                <w:tcPr>
                  <w:tcW w:w="154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I.C.A.I.</w:t>
                  </w:r>
                </w:p>
              </w:tc>
              <w:tc>
                <w:tcPr>
                  <w:tcW w:w="1379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Nov 2013</w:t>
                  </w:r>
                </w:p>
              </w:tc>
              <w:tc>
                <w:tcPr>
                  <w:tcW w:w="192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jc w:val="center"/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57.00%</w:t>
                  </w:r>
                </w:p>
              </w:tc>
            </w:tr>
            <w:tr w:rsidR="00513898" w:rsidRPr="00BC2B6D" w:rsidTr="00840A28">
              <w:trPr>
                <w:trHeight w:val="250"/>
              </w:trPr>
              <w:tc>
                <w:tcPr>
                  <w:tcW w:w="1884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CS Executive</w:t>
                  </w:r>
                </w:p>
              </w:tc>
              <w:tc>
                <w:tcPr>
                  <w:tcW w:w="154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I.C.S.I.</w:t>
                  </w:r>
                </w:p>
              </w:tc>
              <w:tc>
                <w:tcPr>
                  <w:tcW w:w="1379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Dec 2013</w:t>
                  </w:r>
                </w:p>
              </w:tc>
              <w:tc>
                <w:tcPr>
                  <w:tcW w:w="192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jc w:val="center"/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55.83%</w:t>
                  </w:r>
                </w:p>
              </w:tc>
            </w:tr>
            <w:tr w:rsidR="00513898" w:rsidRPr="00BC2B6D" w:rsidTr="009F3AE0">
              <w:trPr>
                <w:trHeight w:val="153"/>
              </w:trPr>
              <w:tc>
                <w:tcPr>
                  <w:tcW w:w="1884" w:type="dxa"/>
                </w:tcPr>
                <w:p w:rsidR="00513898" w:rsidRPr="00BC2B6D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  <w:b/>
                    </w:rPr>
                  </w:pPr>
                </w:p>
              </w:tc>
              <w:tc>
                <w:tcPr>
                  <w:tcW w:w="1541" w:type="dxa"/>
                </w:tcPr>
                <w:p w:rsidR="00513898" w:rsidRPr="00BC2B6D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1379" w:type="dxa"/>
                </w:tcPr>
                <w:p w:rsidR="00513898" w:rsidRPr="00BC2B6D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1921" w:type="dxa"/>
                </w:tcPr>
                <w:p w:rsidR="00513898" w:rsidRPr="00BC2B6D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513898" w:rsidRPr="00BC2B6D" w:rsidTr="00840A28">
              <w:trPr>
                <w:trHeight w:val="250"/>
              </w:trPr>
              <w:tc>
                <w:tcPr>
                  <w:tcW w:w="1884" w:type="dxa"/>
                </w:tcPr>
                <w:p w:rsidR="00513898" w:rsidRPr="00BC2B6D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  <w:r w:rsidRPr="00BC2B6D">
                    <w:rPr>
                      <w:rFonts w:ascii="Cambria" w:hAnsi="Cambria"/>
                      <w:b/>
                    </w:rPr>
                    <w:t>Academic Qualification</w:t>
                  </w:r>
                  <w:r w:rsidRPr="00BC2B6D">
                    <w:rPr>
                      <w:rFonts w:ascii="Cambria" w:hAnsi="Cambria"/>
                    </w:rPr>
                    <w:t xml:space="preserve"> </w:t>
                  </w:r>
                </w:p>
              </w:tc>
              <w:tc>
                <w:tcPr>
                  <w:tcW w:w="1541" w:type="dxa"/>
                </w:tcPr>
                <w:p w:rsidR="00513898" w:rsidRPr="00BC2B6D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1379" w:type="dxa"/>
                </w:tcPr>
                <w:p w:rsidR="00513898" w:rsidRPr="00BC2B6D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rPr>
                      <w:rFonts w:ascii="Cambria" w:hAnsi="Cambria"/>
                    </w:rPr>
                  </w:pPr>
                </w:p>
              </w:tc>
              <w:tc>
                <w:tcPr>
                  <w:tcW w:w="1921" w:type="dxa"/>
                </w:tcPr>
                <w:p w:rsidR="00513898" w:rsidRPr="00BC2B6D" w:rsidRDefault="00513898" w:rsidP="00C95249">
                  <w:pPr>
                    <w:framePr w:hSpace="180" w:wrap="around" w:vAnchor="page" w:hAnchor="margin" w:xAlign="center" w:y="871"/>
                    <w:tabs>
                      <w:tab w:val="left" w:pos="9000"/>
                    </w:tabs>
                    <w:jc w:val="center"/>
                    <w:rPr>
                      <w:rFonts w:ascii="Cambria" w:hAnsi="Cambria"/>
                    </w:rPr>
                  </w:pPr>
                </w:p>
              </w:tc>
            </w:tr>
            <w:tr w:rsidR="00513898" w:rsidRPr="00BC2B6D" w:rsidTr="00840A28">
              <w:trPr>
                <w:trHeight w:val="267"/>
              </w:trPr>
              <w:tc>
                <w:tcPr>
                  <w:tcW w:w="1884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Secondary</w:t>
                  </w:r>
                </w:p>
              </w:tc>
              <w:tc>
                <w:tcPr>
                  <w:tcW w:w="154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 w:cs="Arial"/>
                    </w:rPr>
                    <w:t>R.B.S.E</w:t>
                  </w:r>
                </w:p>
              </w:tc>
              <w:tc>
                <w:tcPr>
                  <w:tcW w:w="1379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jc w:val="center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2007</w:t>
                  </w:r>
                </w:p>
              </w:tc>
              <w:tc>
                <w:tcPr>
                  <w:tcW w:w="192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jc w:val="center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86.17%</w:t>
                  </w:r>
                </w:p>
              </w:tc>
            </w:tr>
            <w:tr w:rsidR="00513898" w:rsidRPr="00BC2B6D" w:rsidTr="00840A28">
              <w:trPr>
                <w:trHeight w:val="486"/>
              </w:trPr>
              <w:tc>
                <w:tcPr>
                  <w:tcW w:w="1884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Senior Secondary</w:t>
                  </w:r>
                </w:p>
              </w:tc>
              <w:tc>
                <w:tcPr>
                  <w:tcW w:w="154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R.B.S.E</w:t>
                  </w:r>
                </w:p>
              </w:tc>
              <w:tc>
                <w:tcPr>
                  <w:tcW w:w="1379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jc w:val="center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2009</w:t>
                  </w:r>
                </w:p>
              </w:tc>
              <w:tc>
                <w:tcPr>
                  <w:tcW w:w="192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jc w:val="center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90.62%</w:t>
                  </w:r>
                </w:p>
              </w:tc>
            </w:tr>
            <w:tr w:rsidR="00513898" w:rsidRPr="00BC2B6D" w:rsidTr="00840A28">
              <w:trPr>
                <w:trHeight w:val="486"/>
              </w:trPr>
              <w:tc>
                <w:tcPr>
                  <w:tcW w:w="1884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 xml:space="preserve">B.Com. </w:t>
                  </w:r>
                </w:p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/>
                      <w:i/>
                    </w:rPr>
                    <w:t>(First Year)</w:t>
                  </w:r>
                </w:p>
              </w:tc>
              <w:tc>
                <w:tcPr>
                  <w:tcW w:w="154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Kota University</w:t>
                  </w:r>
                </w:p>
              </w:tc>
              <w:tc>
                <w:tcPr>
                  <w:tcW w:w="1379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jc w:val="center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2010</w:t>
                  </w:r>
                </w:p>
              </w:tc>
              <w:tc>
                <w:tcPr>
                  <w:tcW w:w="192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jc w:val="center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69.17%</w:t>
                  </w:r>
                </w:p>
              </w:tc>
            </w:tr>
            <w:tr w:rsidR="00513898" w:rsidRPr="00BC2B6D" w:rsidTr="00840A28">
              <w:trPr>
                <w:trHeight w:val="500"/>
              </w:trPr>
              <w:tc>
                <w:tcPr>
                  <w:tcW w:w="1884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 xml:space="preserve">B.Com. </w:t>
                  </w:r>
                </w:p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/>
                      <w:i/>
                    </w:rPr>
                    <w:t>(Second Year)</w:t>
                  </w:r>
                </w:p>
              </w:tc>
              <w:tc>
                <w:tcPr>
                  <w:tcW w:w="154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Kota University</w:t>
                  </w:r>
                </w:p>
              </w:tc>
              <w:tc>
                <w:tcPr>
                  <w:tcW w:w="1379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jc w:val="center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2011</w:t>
                  </w:r>
                </w:p>
              </w:tc>
              <w:tc>
                <w:tcPr>
                  <w:tcW w:w="192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jc w:val="center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68.00%</w:t>
                  </w:r>
                </w:p>
              </w:tc>
            </w:tr>
            <w:tr w:rsidR="00513898" w:rsidRPr="00BC2B6D" w:rsidTr="00840A28">
              <w:trPr>
                <w:trHeight w:val="486"/>
              </w:trPr>
              <w:tc>
                <w:tcPr>
                  <w:tcW w:w="1884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 xml:space="preserve">B.Com. </w:t>
                  </w:r>
                </w:p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/>
                      <w:i/>
                    </w:rPr>
                    <w:t>(Third Year)</w:t>
                  </w:r>
                </w:p>
              </w:tc>
              <w:tc>
                <w:tcPr>
                  <w:tcW w:w="154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Kota University</w:t>
                  </w:r>
                </w:p>
              </w:tc>
              <w:tc>
                <w:tcPr>
                  <w:tcW w:w="1379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jc w:val="center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2012</w:t>
                  </w:r>
                </w:p>
              </w:tc>
              <w:tc>
                <w:tcPr>
                  <w:tcW w:w="1921" w:type="dxa"/>
                </w:tcPr>
                <w:p w:rsidR="00513898" w:rsidRPr="00C95249" w:rsidRDefault="00513898" w:rsidP="00C95249">
                  <w:pPr>
                    <w:framePr w:hSpace="180" w:wrap="around" w:vAnchor="page" w:hAnchor="margin" w:xAlign="center" w:y="871"/>
                    <w:jc w:val="center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67.00%</w:t>
                  </w:r>
                </w:p>
              </w:tc>
            </w:tr>
            <w:tr w:rsidR="00C95249" w:rsidRPr="00BC2B6D" w:rsidTr="00840A28">
              <w:trPr>
                <w:trHeight w:val="486"/>
              </w:trPr>
              <w:tc>
                <w:tcPr>
                  <w:tcW w:w="1884" w:type="dxa"/>
                </w:tcPr>
                <w:p w:rsidR="00C95249" w:rsidRPr="00C95249" w:rsidRDefault="00C95249" w:rsidP="00C95249">
                  <w:pPr>
                    <w:framePr w:hSpace="180" w:wrap="around" w:vAnchor="page" w:hAnchor="margin" w:xAlign="center" w:y="871"/>
                    <w:rPr>
                      <w:rFonts w:ascii="Cambria" w:hAnsi="Cambria"/>
                    </w:rPr>
                  </w:pPr>
                  <w:r w:rsidRPr="00C95249">
                    <w:rPr>
                      <w:rFonts w:ascii="Cambria" w:hAnsi="Cambria"/>
                    </w:rPr>
                    <w:t>M.Com. (Prev.)</w:t>
                  </w:r>
                </w:p>
              </w:tc>
              <w:tc>
                <w:tcPr>
                  <w:tcW w:w="1541" w:type="dxa"/>
                </w:tcPr>
                <w:p w:rsidR="00C95249" w:rsidRPr="00C95249" w:rsidRDefault="00C95249" w:rsidP="00C95249">
                  <w:pPr>
                    <w:framePr w:hSpace="180" w:wrap="around" w:vAnchor="page" w:hAnchor="margin" w:xAlign="center" w:y="871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Kota University</w:t>
                  </w:r>
                </w:p>
              </w:tc>
              <w:tc>
                <w:tcPr>
                  <w:tcW w:w="1379" w:type="dxa"/>
                </w:tcPr>
                <w:p w:rsidR="00C95249" w:rsidRPr="00C95249" w:rsidRDefault="00C95249" w:rsidP="00C95249">
                  <w:pPr>
                    <w:framePr w:hSpace="180" w:wrap="around" w:vAnchor="page" w:hAnchor="margin" w:xAlign="center" w:y="871"/>
                    <w:jc w:val="center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2014</w:t>
                  </w:r>
                </w:p>
              </w:tc>
              <w:tc>
                <w:tcPr>
                  <w:tcW w:w="1921" w:type="dxa"/>
                </w:tcPr>
                <w:p w:rsidR="00C95249" w:rsidRPr="00C95249" w:rsidRDefault="00C95249" w:rsidP="00C95249">
                  <w:pPr>
                    <w:framePr w:hSpace="180" w:wrap="around" w:vAnchor="page" w:hAnchor="margin" w:xAlign="center" w:y="871"/>
                    <w:jc w:val="center"/>
                    <w:rPr>
                      <w:rFonts w:ascii="Cambria" w:hAnsi="Cambria" w:cs="Arial"/>
                    </w:rPr>
                  </w:pPr>
                  <w:r w:rsidRPr="00C95249">
                    <w:rPr>
                      <w:rFonts w:ascii="Cambria" w:hAnsi="Cambria" w:cs="Arial"/>
                    </w:rPr>
                    <w:t>70.25%</w:t>
                  </w:r>
                </w:p>
              </w:tc>
            </w:tr>
          </w:tbl>
          <w:p w:rsidR="00513898" w:rsidRDefault="00513898" w:rsidP="00C95249">
            <w:pPr>
              <w:rPr>
                <w:rFonts w:ascii="Verdana" w:hAnsi="Verdana"/>
                <w:sz w:val="20"/>
              </w:rPr>
            </w:pPr>
          </w:p>
          <w:p w:rsidR="00513898" w:rsidRPr="00497F0E" w:rsidRDefault="00513898" w:rsidP="00C95249">
            <w:pPr>
              <w:pStyle w:val="Tit"/>
              <w:shd w:val="pct10" w:color="auto" w:fill="auto"/>
              <w:ind w:left="0" w:right="-155" w:firstLine="0"/>
              <w:rPr>
                <w:rFonts w:ascii="Verdana" w:hAnsi="Verdana" w:cs="Verdana"/>
                <w:spacing w:val="10"/>
              </w:rPr>
            </w:pPr>
            <w:r>
              <w:rPr>
                <w:rFonts w:ascii="Verdana" w:hAnsi="Verdana"/>
                <w:sz w:val="22"/>
                <w:szCs w:val="22"/>
              </w:rPr>
              <w:t>PROFESSIONAL</w:t>
            </w:r>
            <w:r w:rsidRPr="00497F0E">
              <w:rPr>
                <w:rFonts w:ascii="Verdana" w:hAnsi="Verdana"/>
                <w:sz w:val="22"/>
                <w:szCs w:val="22"/>
              </w:rPr>
              <w:t xml:space="preserve">  EXPERIENCE</w:t>
            </w:r>
          </w:p>
          <w:p w:rsidR="00C95249" w:rsidRPr="00C95249" w:rsidRDefault="00C95249" w:rsidP="00C95249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b/>
                <w:u w:val="single"/>
              </w:rPr>
            </w:pPr>
            <w:r w:rsidRPr="00C95249">
              <w:rPr>
                <w:rFonts w:ascii="Cambria" w:hAnsi="Cambria"/>
                <w:b/>
                <w:u w:val="single"/>
              </w:rPr>
              <w:t>SAP FI Consultant</w:t>
            </w:r>
            <w:r w:rsidRPr="00C95249">
              <w:rPr>
                <w:rFonts w:ascii="Cambria" w:hAnsi="Cambria"/>
              </w:rPr>
              <w:t xml:space="preserve"> TATA Consultancy Services Limited</w:t>
            </w:r>
          </w:p>
          <w:p w:rsidR="00C95249" w:rsidRPr="00C95249" w:rsidRDefault="00C95249" w:rsidP="00C95249">
            <w:pPr>
              <w:pStyle w:val="ListParagraph"/>
              <w:rPr>
                <w:rFonts w:ascii="Cambria" w:hAnsi="Cambria"/>
              </w:rPr>
            </w:pPr>
            <w:r w:rsidRPr="00C95249">
              <w:rPr>
                <w:rFonts w:ascii="Cambria" w:hAnsi="Cambria"/>
              </w:rPr>
              <w:t>Period: May 26, 2014 to Present</w:t>
            </w:r>
          </w:p>
          <w:p w:rsidR="00C95249" w:rsidRPr="00C95249" w:rsidRDefault="00C95249" w:rsidP="00C95249">
            <w:pPr>
              <w:pStyle w:val="ListParagraph"/>
              <w:numPr>
                <w:ilvl w:val="0"/>
                <w:numId w:val="10"/>
              </w:numPr>
              <w:ind w:left="802" w:hanging="270"/>
              <w:rPr>
                <w:rFonts w:ascii="Cambria" w:hAnsi="Cambria"/>
              </w:rPr>
            </w:pPr>
            <w:r w:rsidRPr="00C95249">
              <w:rPr>
                <w:rFonts w:ascii="Cambria" w:hAnsi="Cambria"/>
              </w:rPr>
              <w:t>Got Training on SAP FI &amp; CO Module</w:t>
            </w:r>
          </w:p>
          <w:p w:rsidR="00C95249" w:rsidRDefault="00C95249" w:rsidP="00C95249">
            <w:pPr>
              <w:pStyle w:val="ListParagraph"/>
              <w:numPr>
                <w:ilvl w:val="0"/>
                <w:numId w:val="10"/>
              </w:numPr>
              <w:ind w:left="802" w:hanging="270"/>
              <w:rPr>
                <w:rFonts w:ascii="Cambria" w:hAnsi="Cambria"/>
              </w:rPr>
            </w:pPr>
            <w:r w:rsidRPr="00C95249">
              <w:rPr>
                <w:rFonts w:ascii="Cambria" w:hAnsi="Cambria"/>
              </w:rPr>
              <w:t>Currently working on a support project with FI team</w:t>
            </w:r>
          </w:p>
          <w:p w:rsidR="00811448" w:rsidRDefault="00811448" w:rsidP="00811448">
            <w:pPr>
              <w:pStyle w:val="ListParagraph"/>
              <w:ind w:left="802"/>
              <w:rPr>
                <w:rFonts w:ascii="Cambria" w:hAnsi="Cambria"/>
              </w:rPr>
            </w:pPr>
          </w:p>
          <w:p w:rsidR="00C95249" w:rsidRPr="00D46C72" w:rsidRDefault="00C95249" w:rsidP="00C95249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</w:rPr>
            </w:pPr>
            <w:r w:rsidRPr="00F02A0B">
              <w:rPr>
                <w:rFonts w:ascii="Verdana" w:hAnsi="Verdana"/>
                <w:b/>
                <w:sz w:val="22"/>
                <w:szCs w:val="22"/>
                <w:u w:val="single"/>
                <w:lang w:eastAsia="en-GB"/>
              </w:rPr>
              <w:t>Industrial Trainee</w:t>
            </w:r>
            <w:r w:rsidRPr="00D46C72">
              <w:rPr>
                <w:rFonts w:ascii="Verdana" w:hAnsi="Verdana"/>
                <w:b/>
                <w:sz w:val="21"/>
                <w:szCs w:val="21"/>
                <w:lang w:eastAsia="en-GB"/>
              </w:rPr>
              <w:t xml:space="preserve"> </w:t>
            </w:r>
            <w:r w:rsidRPr="003A2408">
              <w:rPr>
                <w:rFonts w:ascii="Cambria" w:hAnsi="Cambria"/>
                <w:i/>
                <w:sz w:val="26"/>
                <w:szCs w:val="26"/>
              </w:rPr>
              <w:t>SBI Life Insurance Co. Ltd.</w:t>
            </w:r>
          </w:p>
          <w:p w:rsidR="00C95249" w:rsidRDefault="00C95249" w:rsidP="00C95249">
            <w:pPr>
              <w:pStyle w:val="ListParagrap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Period: Oct 1, 2012 to Jan 27, 2014</w:t>
            </w:r>
          </w:p>
          <w:p w:rsidR="00C95249" w:rsidRPr="003A2408" w:rsidRDefault="00C95249" w:rsidP="00C95249">
            <w:pPr>
              <w:pStyle w:val="ListParagraph"/>
              <w:numPr>
                <w:ilvl w:val="0"/>
                <w:numId w:val="9"/>
              </w:numPr>
              <w:ind w:left="749" w:hanging="27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Done a major work in Financial Reporting</w:t>
            </w:r>
          </w:p>
          <w:p w:rsidR="00513898" w:rsidRPr="00923E4F" w:rsidRDefault="00C95249" w:rsidP="00811448">
            <w:pPr>
              <w:pStyle w:val="ListParagraph"/>
              <w:numPr>
                <w:ilvl w:val="0"/>
                <w:numId w:val="9"/>
              </w:numPr>
              <w:ind w:left="748" w:hanging="270"/>
              <w:rPr>
                <w:rFonts w:ascii="Cambria" w:hAnsi="Cambria"/>
              </w:rPr>
            </w:pPr>
            <w:r w:rsidRPr="00811448">
              <w:rPr>
                <w:rFonts w:ascii="Cambria" w:hAnsi="Cambria"/>
              </w:rPr>
              <w:t>Assisting in preparation of Notes to accounts, Annual report, Website disclosure as per IRDA Guidelines, Accounting Standards Compliance</w:t>
            </w:r>
          </w:p>
        </w:tc>
      </w:tr>
    </w:tbl>
    <w:p w:rsidR="00811448" w:rsidRDefault="00811448" w:rsidP="00CE34E4">
      <w:pPr>
        <w:pStyle w:val="ListParagraph"/>
        <w:numPr>
          <w:ilvl w:val="0"/>
          <w:numId w:val="9"/>
        </w:numPr>
        <w:ind w:left="630" w:hanging="270"/>
        <w:rPr>
          <w:rFonts w:ascii="Cambria" w:hAnsi="Cambria"/>
        </w:rPr>
      </w:pPr>
      <w:r>
        <w:rPr>
          <w:rFonts w:ascii="Cambria" w:hAnsi="Cambria"/>
        </w:rPr>
        <w:lastRenderedPageBreak/>
        <w:t>Expenses scrutiny and variance analysis</w:t>
      </w:r>
    </w:p>
    <w:p w:rsidR="00811448" w:rsidRDefault="00811448" w:rsidP="00CE34E4">
      <w:pPr>
        <w:pStyle w:val="ListParagraph"/>
        <w:numPr>
          <w:ilvl w:val="0"/>
          <w:numId w:val="9"/>
        </w:numPr>
        <w:ind w:left="630" w:hanging="270"/>
        <w:rPr>
          <w:rFonts w:ascii="Cambria" w:hAnsi="Cambria"/>
        </w:rPr>
      </w:pPr>
      <w:r>
        <w:rPr>
          <w:rFonts w:ascii="Cambria" w:hAnsi="Cambria"/>
        </w:rPr>
        <w:t>Detailed study and comments on exposure draft of IFRS-4</w:t>
      </w:r>
    </w:p>
    <w:p w:rsidR="00811448" w:rsidRDefault="00811448" w:rsidP="00CE34E4">
      <w:pPr>
        <w:pStyle w:val="ListParagraph"/>
        <w:numPr>
          <w:ilvl w:val="0"/>
          <w:numId w:val="9"/>
        </w:numPr>
        <w:ind w:left="630" w:hanging="270"/>
        <w:rPr>
          <w:rFonts w:ascii="Cambria" w:hAnsi="Cambria"/>
        </w:rPr>
      </w:pPr>
      <w:r>
        <w:rPr>
          <w:rFonts w:ascii="Cambria" w:hAnsi="Cambria"/>
        </w:rPr>
        <w:t>Reconciliation of various ledger A/c’s</w:t>
      </w:r>
    </w:p>
    <w:p w:rsidR="00811448" w:rsidRDefault="00811448" w:rsidP="00CE34E4">
      <w:pPr>
        <w:pStyle w:val="ListParagraph"/>
        <w:numPr>
          <w:ilvl w:val="0"/>
          <w:numId w:val="9"/>
        </w:numPr>
        <w:ind w:left="630" w:hanging="270"/>
        <w:rPr>
          <w:rFonts w:ascii="Cambria" w:hAnsi="Cambria"/>
        </w:rPr>
      </w:pPr>
      <w:r>
        <w:rPr>
          <w:rFonts w:ascii="Cambria" w:hAnsi="Cambria"/>
        </w:rPr>
        <w:t>Ageing Analysis</w:t>
      </w:r>
    </w:p>
    <w:p w:rsidR="00811448" w:rsidRDefault="00811448" w:rsidP="00CE34E4">
      <w:pPr>
        <w:pStyle w:val="ListParagraph"/>
        <w:numPr>
          <w:ilvl w:val="0"/>
          <w:numId w:val="9"/>
        </w:numPr>
        <w:ind w:left="630" w:hanging="270"/>
        <w:rPr>
          <w:rFonts w:ascii="Cambria" w:hAnsi="Cambria"/>
        </w:rPr>
      </w:pPr>
      <w:r w:rsidRPr="00BE5B8C">
        <w:rPr>
          <w:rFonts w:ascii="Cambria" w:hAnsi="Cambria"/>
        </w:rPr>
        <w:t>Various presentations (Audit committee presentation, presentation for nomination in various awards, presentation on major changes in companies bill,2013</w:t>
      </w:r>
      <w:r>
        <w:rPr>
          <w:rFonts w:ascii="Cambria" w:hAnsi="Cambria"/>
        </w:rPr>
        <w:t>)</w:t>
      </w:r>
    </w:p>
    <w:p w:rsidR="00811448" w:rsidRPr="00811448" w:rsidRDefault="00811448" w:rsidP="00CE34E4">
      <w:pPr>
        <w:pStyle w:val="ListParagraph"/>
        <w:numPr>
          <w:ilvl w:val="0"/>
          <w:numId w:val="9"/>
        </w:numPr>
        <w:ind w:left="630" w:hanging="270"/>
        <w:rPr>
          <w:rFonts w:ascii="Cambria" w:hAnsi="Cambria"/>
        </w:rPr>
      </w:pPr>
      <w:r w:rsidRPr="00811448">
        <w:rPr>
          <w:rFonts w:ascii="Cambria" w:hAnsi="Cambria"/>
        </w:rPr>
        <w:t>Consolidated financial statements, FINCON Return</w:t>
      </w:r>
    </w:p>
    <w:p w:rsidR="00571614" w:rsidRDefault="00F02A0B" w:rsidP="00513898">
      <w:pPr>
        <w:tabs>
          <w:tab w:val="left" w:pos="6030"/>
          <w:tab w:val="left" w:pos="6120"/>
        </w:tabs>
        <w:spacing w:after="1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E5B8C" w:rsidRPr="00BE5B8C" w:rsidRDefault="00BE5B8C" w:rsidP="003A2408">
      <w:pPr>
        <w:pStyle w:val="ListParagraph"/>
        <w:numPr>
          <w:ilvl w:val="0"/>
          <w:numId w:val="6"/>
        </w:numPr>
        <w:ind w:left="630"/>
        <w:rPr>
          <w:rFonts w:ascii="Cambria" w:hAnsi="Cambria"/>
          <w:i/>
        </w:rPr>
      </w:pPr>
      <w:r w:rsidRPr="00F02A0B">
        <w:rPr>
          <w:rFonts w:ascii="Verdana" w:hAnsi="Verdana"/>
          <w:b/>
          <w:sz w:val="22"/>
          <w:szCs w:val="22"/>
          <w:u w:val="single"/>
          <w:lang w:eastAsia="en-GB"/>
        </w:rPr>
        <w:t>Article Assistant</w:t>
      </w:r>
      <w:r w:rsidRPr="00F02A0B">
        <w:rPr>
          <w:b/>
          <w:sz w:val="22"/>
          <w:szCs w:val="22"/>
          <w:lang w:eastAsia="en-GB"/>
        </w:rPr>
        <w:t xml:space="preserve"> </w:t>
      </w:r>
      <w:r w:rsidRPr="00BE5B8C">
        <w:rPr>
          <w:rFonts w:ascii="Cambria" w:hAnsi="Cambria"/>
          <w:i/>
        </w:rPr>
        <w:t>M/s B Vishal &amp; Co. , Kota</w:t>
      </w:r>
    </w:p>
    <w:p w:rsidR="00BE5B8C" w:rsidRDefault="00BE5B8C" w:rsidP="003A2408">
      <w:pPr>
        <w:pStyle w:val="ListParagraph"/>
        <w:ind w:left="630"/>
        <w:rPr>
          <w:rFonts w:ascii="Cambria" w:hAnsi="Cambria"/>
          <w:i/>
        </w:rPr>
      </w:pPr>
      <w:r w:rsidRPr="00BE5B8C">
        <w:rPr>
          <w:rFonts w:ascii="Cambria" w:hAnsi="Cambria"/>
          <w:i/>
        </w:rPr>
        <w:t>Period: Aug 11, 2010 to Sep 28, 2012</w:t>
      </w:r>
    </w:p>
    <w:p w:rsidR="007C7256" w:rsidRPr="00BE5B8C" w:rsidRDefault="007C7256" w:rsidP="007C7256">
      <w:pPr>
        <w:pStyle w:val="ListParagraph"/>
        <w:rPr>
          <w:rFonts w:ascii="Cambria" w:hAnsi="Cambria"/>
          <w:i/>
        </w:rPr>
      </w:pPr>
    </w:p>
    <w:p w:rsidR="00D541A3" w:rsidRPr="007C7256" w:rsidRDefault="00D541A3" w:rsidP="003A2408">
      <w:pPr>
        <w:pStyle w:val="ListParagraph"/>
        <w:numPr>
          <w:ilvl w:val="0"/>
          <w:numId w:val="6"/>
        </w:numPr>
        <w:tabs>
          <w:tab w:val="left" w:pos="630"/>
        </w:tabs>
        <w:ind w:hanging="450"/>
        <w:rPr>
          <w:rFonts w:ascii="Verdana" w:hAnsi="Verdana"/>
          <w:b/>
          <w:sz w:val="22"/>
          <w:szCs w:val="22"/>
          <w:u w:val="single"/>
          <w:lang w:eastAsia="en-GB"/>
        </w:rPr>
      </w:pPr>
      <w:r w:rsidRPr="007C7256">
        <w:rPr>
          <w:rFonts w:ascii="Verdana" w:hAnsi="Verdana"/>
          <w:b/>
          <w:sz w:val="22"/>
          <w:szCs w:val="22"/>
          <w:u w:val="single"/>
          <w:lang w:eastAsia="en-GB"/>
        </w:rPr>
        <w:t>S</w:t>
      </w:r>
      <w:r w:rsidR="003A2408">
        <w:rPr>
          <w:rFonts w:ascii="Verdana" w:hAnsi="Verdana"/>
          <w:b/>
          <w:sz w:val="22"/>
          <w:szCs w:val="22"/>
          <w:u w:val="single"/>
          <w:lang w:eastAsia="en-GB"/>
        </w:rPr>
        <w:t>tatutory</w:t>
      </w:r>
      <w:r w:rsidRPr="007C7256">
        <w:rPr>
          <w:rFonts w:ascii="Verdana" w:hAnsi="Verdana"/>
          <w:b/>
          <w:sz w:val="22"/>
          <w:szCs w:val="22"/>
          <w:u w:val="single"/>
          <w:lang w:eastAsia="en-GB"/>
        </w:rPr>
        <w:t xml:space="preserve"> </w:t>
      </w:r>
      <w:r w:rsidR="003A2408">
        <w:rPr>
          <w:rFonts w:ascii="Verdana" w:hAnsi="Verdana"/>
          <w:b/>
          <w:sz w:val="22"/>
          <w:szCs w:val="22"/>
          <w:u w:val="single"/>
          <w:lang w:eastAsia="en-GB"/>
        </w:rPr>
        <w:t>and</w:t>
      </w:r>
      <w:r w:rsidRPr="007C7256">
        <w:rPr>
          <w:rFonts w:ascii="Verdana" w:hAnsi="Verdana"/>
          <w:b/>
          <w:sz w:val="22"/>
          <w:szCs w:val="22"/>
          <w:u w:val="single"/>
          <w:lang w:eastAsia="en-GB"/>
        </w:rPr>
        <w:t xml:space="preserve"> </w:t>
      </w:r>
      <w:r w:rsidR="003A2408">
        <w:rPr>
          <w:rFonts w:ascii="Verdana" w:hAnsi="Verdana"/>
          <w:b/>
          <w:sz w:val="22"/>
          <w:szCs w:val="22"/>
          <w:u w:val="single"/>
          <w:lang w:eastAsia="en-GB"/>
        </w:rPr>
        <w:t>Tax</w:t>
      </w:r>
      <w:r w:rsidRPr="007C7256">
        <w:rPr>
          <w:rFonts w:ascii="Verdana" w:hAnsi="Verdana"/>
          <w:b/>
          <w:sz w:val="22"/>
          <w:szCs w:val="22"/>
          <w:u w:val="single"/>
          <w:lang w:eastAsia="en-GB"/>
        </w:rPr>
        <w:t xml:space="preserve"> A</w:t>
      </w:r>
      <w:r w:rsidR="003A2408">
        <w:rPr>
          <w:rFonts w:ascii="Verdana" w:hAnsi="Verdana"/>
          <w:b/>
          <w:sz w:val="22"/>
          <w:szCs w:val="22"/>
          <w:u w:val="single"/>
          <w:lang w:eastAsia="en-GB"/>
        </w:rPr>
        <w:t>udit</w:t>
      </w:r>
      <w:r w:rsidRPr="007C7256">
        <w:rPr>
          <w:rFonts w:ascii="Verdana" w:hAnsi="Verdana"/>
          <w:b/>
          <w:sz w:val="22"/>
          <w:szCs w:val="22"/>
          <w:lang w:eastAsia="en-GB"/>
        </w:rPr>
        <w:t xml:space="preserve"> :-</w:t>
      </w:r>
    </w:p>
    <w:p w:rsidR="00D541A3" w:rsidRPr="007C7256" w:rsidRDefault="00D541A3" w:rsidP="00CE34E4">
      <w:pPr>
        <w:pStyle w:val="ListParagraph"/>
        <w:numPr>
          <w:ilvl w:val="0"/>
          <w:numId w:val="3"/>
        </w:numPr>
        <w:ind w:hanging="284"/>
        <w:rPr>
          <w:rFonts w:ascii="Cambria" w:hAnsi="Cambria"/>
        </w:rPr>
      </w:pPr>
      <w:r w:rsidRPr="007C7256">
        <w:rPr>
          <w:rFonts w:ascii="Cambria" w:hAnsi="Cambria"/>
        </w:rPr>
        <w:t>Compliance with requirement of Revised</w:t>
      </w:r>
      <w:r w:rsidRPr="007C7256">
        <w:rPr>
          <w:rFonts w:ascii="Cambria" w:hAnsi="Cambria"/>
          <w:i/>
        </w:rPr>
        <w:t xml:space="preserve"> schedule VI</w:t>
      </w:r>
      <w:r w:rsidR="00192628">
        <w:rPr>
          <w:rFonts w:ascii="Cambria" w:hAnsi="Cambria"/>
        </w:rPr>
        <w:t xml:space="preserve"> of the Companies Act, 1956</w:t>
      </w:r>
    </w:p>
    <w:p w:rsidR="00D541A3" w:rsidRPr="007C7256" w:rsidRDefault="00D541A3" w:rsidP="00CE34E4">
      <w:pPr>
        <w:pStyle w:val="ListParagraph"/>
        <w:numPr>
          <w:ilvl w:val="0"/>
          <w:numId w:val="3"/>
        </w:numPr>
        <w:ind w:hanging="284"/>
        <w:rPr>
          <w:rFonts w:ascii="Cambria" w:hAnsi="Cambria"/>
        </w:rPr>
      </w:pPr>
      <w:r w:rsidRPr="007C7256">
        <w:rPr>
          <w:rFonts w:ascii="Cambria" w:hAnsi="Cambria"/>
        </w:rPr>
        <w:t>Compl</w:t>
      </w:r>
      <w:r w:rsidR="00192628">
        <w:rPr>
          <w:rFonts w:ascii="Cambria" w:hAnsi="Cambria"/>
        </w:rPr>
        <w:t>iance with Accounting Standards</w:t>
      </w:r>
    </w:p>
    <w:p w:rsidR="00D541A3" w:rsidRPr="007C7256" w:rsidRDefault="00D541A3" w:rsidP="00CE34E4">
      <w:pPr>
        <w:pStyle w:val="ListParagraph"/>
        <w:numPr>
          <w:ilvl w:val="0"/>
          <w:numId w:val="3"/>
        </w:numPr>
        <w:ind w:hanging="284"/>
        <w:jc w:val="both"/>
        <w:rPr>
          <w:rFonts w:ascii="Cambria" w:hAnsi="Cambria"/>
        </w:rPr>
      </w:pPr>
      <w:r w:rsidRPr="007C7256">
        <w:rPr>
          <w:rFonts w:ascii="Cambria" w:hAnsi="Cambria"/>
        </w:rPr>
        <w:t xml:space="preserve">Preparation and Filing of Tax Returns for Companies, Partnership firms, Trusts, </w:t>
      </w:r>
      <w:r w:rsidR="00192628">
        <w:rPr>
          <w:rFonts w:ascii="Cambria" w:hAnsi="Cambria"/>
        </w:rPr>
        <w:t>Individuals and HUF’s etc</w:t>
      </w:r>
    </w:p>
    <w:p w:rsidR="00D541A3" w:rsidRPr="007C7256" w:rsidRDefault="00D541A3" w:rsidP="00CE34E4">
      <w:pPr>
        <w:pStyle w:val="ListParagraph"/>
        <w:numPr>
          <w:ilvl w:val="0"/>
          <w:numId w:val="3"/>
        </w:numPr>
        <w:ind w:hanging="284"/>
        <w:jc w:val="both"/>
        <w:rPr>
          <w:rFonts w:ascii="Cambria" w:hAnsi="Cambria"/>
        </w:rPr>
      </w:pPr>
      <w:r w:rsidRPr="007C7256">
        <w:rPr>
          <w:rFonts w:ascii="Cambria" w:hAnsi="Cambria"/>
        </w:rPr>
        <w:t>Service Tax and TD</w:t>
      </w:r>
      <w:r w:rsidR="00192628">
        <w:rPr>
          <w:rFonts w:ascii="Cambria" w:hAnsi="Cambria"/>
        </w:rPr>
        <w:t>S return preparation and filing</w:t>
      </w:r>
    </w:p>
    <w:p w:rsidR="00574CA6" w:rsidRPr="00D541A3" w:rsidRDefault="00574CA6" w:rsidP="00192628">
      <w:pPr>
        <w:jc w:val="both"/>
        <w:rPr>
          <w:rFonts w:ascii="Verdana" w:hAnsi="Verdana" w:cs="Verdana"/>
          <w:b/>
          <w:sz w:val="22"/>
          <w:szCs w:val="22"/>
        </w:rPr>
      </w:pPr>
      <w:r w:rsidRPr="00D541A3">
        <w:rPr>
          <w:rFonts w:ascii="Verdana" w:hAnsi="Verdana" w:cs="Verdana"/>
          <w:b/>
          <w:kern w:val="28"/>
          <w:sz w:val="22"/>
          <w:szCs w:val="22"/>
        </w:rPr>
        <w:t xml:space="preserve">                     </w:t>
      </w:r>
    </w:p>
    <w:p w:rsidR="002221E2" w:rsidRDefault="00A10D12" w:rsidP="00192628">
      <w:pPr>
        <w:pStyle w:val="Heading3"/>
        <w:numPr>
          <w:ilvl w:val="0"/>
          <w:numId w:val="5"/>
        </w:numPr>
        <w:spacing w:before="0"/>
        <w:ind w:left="630"/>
        <w:rPr>
          <w:rFonts w:ascii="Verdana" w:hAnsi="Verdana"/>
          <w:bCs w:val="0"/>
          <w:sz w:val="22"/>
          <w:szCs w:val="22"/>
          <w:lang w:eastAsia="en-GB"/>
        </w:rPr>
      </w:pPr>
      <w:r w:rsidRPr="00D541A3">
        <w:rPr>
          <w:rFonts w:ascii="Verdana" w:hAnsi="Verdana"/>
          <w:bCs w:val="0"/>
          <w:sz w:val="22"/>
          <w:szCs w:val="22"/>
          <w:u w:val="single"/>
          <w:lang w:eastAsia="en-GB"/>
        </w:rPr>
        <w:t>I</w:t>
      </w:r>
      <w:r w:rsidR="003A2408">
        <w:rPr>
          <w:rFonts w:ascii="Verdana" w:hAnsi="Verdana"/>
          <w:bCs w:val="0"/>
          <w:sz w:val="22"/>
          <w:szCs w:val="22"/>
          <w:u w:val="single"/>
          <w:lang w:eastAsia="en-GB"/>
        </w:rPr>
        <w:t>nternal</w:t>
      </w:r>
      <w:r w:rsidRPr="00D541A3">
        <w:rPr>
          <w:rFonts w:ascii="Verdana" w:hAnsi="Verdana"/>
          <w:bCs w:val="0"/>
          <w:sz w:val="22"/>
          <w:szCs w:val="22"/>
          <w:u w:val="single"/>
          <w:lang w:eastAsia="en-GB"/>
        </w:rPr>
        <w:t xml:space="preserve"> </w:t>
      </w:r>
      <w:proofErr w:type="gramStart"/>
      <w:r w:rsidRPr="00D541A3">
        <w:rPr>
          <w:rFonts w:ascii="Verdana" w:hAnsi="Verdana"/>
          <w:bCs w:val="0"/>
          <w:sz w:val="22"/>
          <w:szCs w:val="22"/>
          <w:u w:val="single"/>
          <w:lang w:eastAsia="en-GB"/>
        </w:rPr>
        <w:t>A</w:t>
      </w:r>
      <w:r w:rsidR="003A2408">
        <w:rPr>
          <w:rFonts w:ascii="Verdana" w:hAnsi="Verdana"/>
          <w:bCs w:val="0"/>
          <w:sz w:val="22"/>
          <w:szCs w:val="22"/>
          <w:u w:val="single"/>
          <w:lang w:eastAsia="en-GB"/>
        </w:rPr>
        <w:t>udit</w:t>
      </w:r>
      <w:r w:rsidRPr="007C7256">
        <w:rPr>
          <w:rFonts w:ascii="Verdana" w:hAnsi="Verdana"/>
          <w:bCs w:val="0"/>
          <w:sz w:val="22"/>
          <w:szCs w:val="22"/>
          <w:lang w:eastAsia="en-GB"/>
        </w:rPr>
        <w:t xml:space="preserve"> :</w:t>
      </w:r>
      <w:proofErr w:type="gramEnd"/>
      <w:r w:rsidRPr="007C7256">
        <w:rPr>
          <w:rFonts w:ascii="Verdana" w:hAnsi="Verdana"/>
          <w:bCs w:val="0"/>
          <w:sz w:val="22"/>
          <w:szCs w:val="22"/>
          <w:lang w:eastAsia="en-GB"/>
        </w:rPr>
        <w:t>-</w:t>
      </w:r>
    </w:p>
    <w:p w:rsidR="00E37504" w:rsidRPr="007C7256" w:rsidRDefault="00E37504" w:rsidP="00AB22FD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7C7256">
        <w:rPr>
          <w:rFonts w:ascii="Cambria" w:hAnsi="Cambria"/>
        </w:rPr>
        <w:t>Preparation of Audit Plan and ensure completion of the same within the time</w:t>
      </w:r>
    </w:p>
    <w:p w:rsidR="00E37504" w:rsidRPr="007C7256" w:rsidRDefault="00E37504" w:rsidP="00AB22FD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7C7256">
        <w:rPr>
          <w:rFonts w:ascii="Cambria" w:hAnsi="Cambria"/>
        </w:rPr>
        <w:t>Ana</w:t>
      </w:r>
      <w:r w:rsidR="00192628">
        <w:rPr>
          <w:rFonts w:ascii="Cambria" w:hAnsi="Cambria"/>
        </w:rPr>
        <w:t>lysis of Revenue Booking System</w:t>
      </w:r>
    </w:p>
    <w:p w:rsidR="00E37504" w:rsidRDefault="00E37504" w:rsidP="00AB22FD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7C7256">
        <w:rPr>
          <w:rFonts w:ascii="Cambria" w:hAnsi="Cambria"/>
        </w:rPr>
        <w:t xml:space="preserve">Analysis of Stock and Stores </w:t>
      </w:r>
    </w:p>
    <w:p w:rsidR="00192628" w:rsidRPr="007C7256" w:rsidRDefault="00192628" w:rsidP="00192628">
      <w:pPr>
        <w:pStyle w:val="ListParagraph"/>
        <w:ind w:left="644"/>
        <w:rPr>
          <w:rFonts w:ascii="Cambria" w:hAnsi="Cambria"/>
        </w:rPr>
      </w:pPr>
    </w:p>
    <w:p w:rsidR="00E37504" w:rsidRDefault="003A2408" w:rsidP="00192628">
      <w:pPr>
        <w:pStyle w:val="Heading3"/>
        <w:numPr>
          <w:ilvl w:val="0"/>
          <w:numId w:val="5"/>
        </w:numPr>
        <w:spacing w:before="0"/>
        <w:ind w:left="630"/>
        <w:rPr>
          <w:rFonts w:ascii="Verdana" w:hAnsi="Verdana"/>
          <w:bCs w:val="0"/>
          <w:sz w:val="22"/>
          <w:szCs w:val="22"/>
          <w:lang w:eastAsia="en-GB"/>
        </w:rPr>
      </w:pPr>
      <w:r>
        <w:rPr>
          <w:rFonts w:ascii="Verdana" w:hAnsi="Verdana"/>
          <w:bCs w:val="0"/>
          <w:sz w:val="22"/>
          <w:szCs w:val="22"/>
          <w:u w:val="single"/>
          <w:lang w:eastAsia="en-GB"/>
        </w:rPr>
        <w:t>Bank</w:t>
      </w:r>
      <w:r w:rsidR="00591CB3" w:rsidRPr="00D541A3">
        <w:rPr>
          <w:rFonts w:ascii="Verdana" w:hAnsi="Verdana"/>
          <w:bCs w:val="0"/>
          <w:sz w:val="22"/>
          <w:szCs w:val="22"/>
          <w:u w:val="single"/>
          <w:lang w:eastAsia="en-GB"/>
        </w:rPr>
        <w:t xml:space="preserve"> </w:t>
      </w:r>
      <w:proofErr w:type="gramStart"/>
      <w:r w:rsidR="00591CB3" w:rsidRPr="00D541A3">
        <w:rPr>
          <w:rFonts w:ascii="Verdana" w:hAnsi="Verdana"/>
          <w:bCs w:val="0"/>
          <w:sz w:val="22"/>
          <w:szCs w:val="22"/>
          <w:u w:val="single"/>
          <w:lang w:eastAsia="en-GB"/>
        </w:rPr>
        <w:t>A</w:t>
      </w:r>
      <w:r>
        <w:rPr>
          <w:rFonts w:ascii="Verdana" w:hAnsi="Verdana"/>
          <w:bCs w:val="0"/>
          <w:sz w:val="22"/>
          <w:szCs w:val="22"/>
          <w:u w:val="single"/>
          <w:lang w:eastAsia="en-GB"/>
        </w:rPr>
        <w:t>udit</w:t>
      </w:r>
      <w:r w:rsidR="007C7256" w:rsidRPr="007C7256">
        <w:rPr>
          <w:rFonts w:ascii="Verdana" w:hAnsi="Verdana"/>
          <w:bCs w:val="0"/>
          <w:sz w:val="22"/>
          <w:szCs w:val="22"/>
          <w:lang w:eastAsia="en-GB"/>
        </w:rPr>
        <w:t xml:space="preserve"> </w:t>
      </w:r>
      <w:r w:rsidR="00591CB3" w:rsidRPr="007C7256">
        <w:rPr>
          <w:rFonts w:ascii="Verdana" w:hAnsi="Verdana"/>
          <w:bCs w:val="0"/>
          <w:sz w:val="22"/>
          <w:szCs w:val="22"/>
          <w:lang w:eastAsia="en-GB"/>
        </w:rPr>
        <w:t>:</w:t>
      </w:r>
      <w:proofErr w:type="gramEnd"/>
      <w:r w:rsidR="00591CB3" w:rsidRPr="007C7256">
        <w:rPr>
          <w:rFonts w:ascii="Verdana" w:hAnsi="Verdana"/>
          <w:bCs w:val="0"/>
          <w:sz w:val="22"/>
          <w:szCs w:val="22"/>
          <w:lang w:eastAsia="en-GB"/>
        </w:rPr>
        <w:t>-</w:t>
      </w:r>
    </w:p>
    <w:p w:rsidR="00E37504" w:rsidRPr="00811448" w:rsidRDefault="00E37504" w:rsidP="00811448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7C7256">
        <w:rPr>
          <w:rFonts w:ascii="Cambria" w:hAnsi="Cambria"/>
        </w:rPr>
        <w:t>Statutory Branch Audits</w:t>
      </w:r>
      <w:r w:rsidR="00591CB3" w:rsidRPr="00811448">
        <w:rPr>
          <w:rFonts w:ascii="Cambria" w:hAnsi="Cambria"/>
          <w:i/>
        </w:rPr>
        <w:t>(</w:t>
      </w:r>
      <w:r w:rsidR="00AF3427" w:rsidRPr="00811448">
        <w:rPr>
          <w:rFonts w:ascii="Cambria" w:hAnsi="Cambria"/>
          <w:i/>
        </w:rPr>
        <w:t>Punjab National Bank</w:t>
      </w:r>
      <w:r w:rsidR="00591CB3" w:rsidRPr="00811448">
        <w:rPr>
          <w:rFonts w:ascii="Cambria" w:hAnsi="Cambria"/>
          <w:i/>
        </w:rPr>
        <w:t>)</w:t>
      </w:r>
    </w:p>
    <w:p w:rsidR="00192628" w:rsidRPr="007C7256" w:rsidRDefault="00192628" w:rsidP="00A057E6">
      <w:pPr>
        <w:pStyle w:val="ListParagraph"/>
        <w:ind w:left="644"/>
        <w:rPr>
          <w:rFonts w:ascii="Cambria" w:hAnsi="Cambria"/>
          <w:i/>
        </w:rPr>
      </w:pPr>
    </w:p>
    <w:p w:rsidR="00E37504" w:rsidRDefault="00591CB3" w:rsidP="00192628">
      <w:pPr>
        <w:pStyle w:val="Heading3"/>
        <w:numPr>
          <w:ilvl w:val="0"/>
          <w:numId w:val="5"/>
        </w:numPr>
        <w:spacing w:before="0"/>
        <w:ind w:left="630"/>
        <w:rPr>
          <w:rFonts w:ascii="Verdana" w:hAnsi="Verdana"/>
          <w:bCs w:val="0"/>
          <w:sz w:val="22"/>
          <w:szCs w:val="22"/>
          <w:lang w:eastAsia="en-GB"/>
        </w:rPr>
      </w:pPr>
      <w:r w:rsidRPr="00D541A3">
        <w:rPr>
          <w:rFonts w:ascii="Verdana" w:hAnsi="Verdana" w:cs="Arial"/>
          <w:smallCaps/>
          <w:sz w:val="22"/>
          <w:szCs w:val="22"/>
          <w:lang w:eastAsia="en-GB"/>
        </w:rPr>
        <w:t xml:space="preserve"> </w:t>
      </w:r>
      <w:r w:rsidR="00A25D2D" w:rsidRPr="00D541A3">
        <w:rPr>
          <w:rFonts w:ascii="Verdana" w:hAnsi="Verdana"/>
          <w:bCs w:val="0"/>
          <w:sz w:val="22"/>
          <w:szCs w:val="22"/>
          <w:u w:val="single"/>
          <w:lang w:eastAsia="en-GB"/>
        </w:rPr>
        <w:t>P</w:t>
      </w:r>
      <w:r w:rsidR="003A2408">
        <w:rPr>
          <w:rFonts w:ascii="Verdana" w:hAnsi="Verdana"/>
          <w:bCs w:val="0"/>
          <w:sz w:val="22"/>
          <w:szCs w:val="22"/>
          <w:u w:val="single"/>
          <w:lang w:eastAsia="en-GB"/>
        </w:rPr>
        <w:t>ractical</w:t>
      </w:r>
      <w:r w:rsidRPr="00D541A3">
        <w:rPr>
          <w:rFonts w:ascii="Verdana" w:hAnsi="Verdana"/>
          <w:bCs w:val="0"/>
          <w:sz w:val="22"/>
          <w:szCs w:val="22"/>
          <w:u w:val="single"/>
          <w:lang w:eastAsia="en-GB"/>
        </w:rPr>
        <w:t xml:space="preserve"> </w:t>
      </w:r>
      <w:proofErr w:type="gramStart"/>
      <w:r w:rsidRPr="00D541A3">
        <w:rPr>
          <w:rFonts w:ascii="Verdana" w:hAnsi="Verdana"/>
          <w:bCs w:val="0"/>
          <w:sz w:val="22"/>
          <w:szCs w:val="22"/>
          <w:u w:val="single"/>
          <w:lang w:eastAsia="en-GB"/>
        </w:rPr>
        <w:t>E</w:t>
      </w:r>
      <w:r w:rsidR="003A2408">
        <w:rPr>
          <w:rFonts w:ascii="Verdana" w:hAnsi="Verdana"/>
          <w:bCs w:val="0"/>
          <w:sz w:val="22"/>
          <w:szCs w:val="22"/>
          <w:u w:val="single"/>
          <w:lang w:eastAsia="en-GB"/>
        </w:rPr>
        <w:t>xposure</w:t>
      </w:r>
      <w:r w:rsidR="007C7256" w:rsidRPr="007C7256">
        <w:rPr>
          <w:rFonts w:ascii="Verdana" w:hAnsi="Verdana"/>
          <w:bCs w:val="0"/>
          <w:sz w:val="22"/>
          <w:szCs w:val="22"/>
          <w:lang w:eastAsia="en-GB"/>
        </w:rPr>
        <w:t xml:space="preserve"> </w:t>
      </w:r>
      <w:r w:rsidRPr="007C7256">
        <w:rPr>
          <w:rFonts w:ascii="Verdana" w:hAnsi="Verdana"/>
          <w:bCs w:val="0"/>
          <w:sz w:val="22"/>
          <w:szCs w:val="22"/>
          <w:lang w:eastAsia="en-GB"/>
        </w:rPr>
        <w:t>:</w:t>
      </w:r>
      <w:proofErr w:type="gramEnd"/>
      <w:r w:rsidRPr="007C7256">
        <w:rPr>
          <w:rFonts w:ascii="Verdana" w:hAnsi="Verdana"/>
          <w:bCs w:val="0"/>
          <w:sz w:val="22"/>
          <w:szCs w:val="22"/>
          <w:lang w:eastAsia="en-GB"/>
        </w:rPr>
        <w:t>-</w:t>
      </w:r>
    </w:p>
    <w:p w:rsidR="00A057E6" w:rsidRPr="00F02A0B" w:rsidRDefault="00A057E6" w:rsidP="00AB22FD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F02A0B">
        <w:rPr>
          <w:rFonts w:ascii="Cambria" w:hAnsi="Cambria"/>
        </w:rPr>
        <w:t xml:space="preserve">Working knowledge of </w:t>
      </w:r>
      <w:r w:rsidRPr="00F02A0B">
        <w:rPr>
          <w:rFonts w:ascii="Cambria" w:hAnsi="Cambria"/>
          <w:i/>
        </w:rPr>
        <w:t>MCA</w:t>
      </w:r>
      <w:r w:rsidR="00192628">
        <w:rPr>
          <w:rFonts w:ascii="Cambria" w:hAnsi="Cambria"/>
        </w:rPr>
        <w:t xml:space="preserve"> (annual returns of companies)</w:t>
      </w:r>
    </w:p>
    <w:p w:rsidR="001C4293" w:rsidRPr="00F02A0B" w:rsidRDefault="001C4293" w:rsidP="001C4293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F02A0B">
        <w:rPr>
          <w:rFonts w:ascii="Cambria" w:hAnsi="Cambria"/>
        </w:rPr>
        <w:t>Proficient in working on Internet &amp; Online filing of Returns</w:t>
      </w:r>
    </w:p>
    <w:p w:rsidR="001C4293" w:rsidRPr="00D541A3" w:rsidRDefault="001C4293" w:rsidP="001C4293">
      <w:pPr>
        <w:pStyle w:val="ListParagraph"/>
        <w:ind w:left="644"/>
        <w:rPr>
          <w:rFonts w:ascii="Cambria" w:hAnsi="Cambria"/>
          <w:sz w:val="22"/>
          <w:szCs w:val="22"/>
        </w:rPr>
      </w:pPr>
    </w:p>
    <w:p w:rsidR="00C068EC" w:rsidRPr="00D541A3" w:rsidRDefault="00C068EC" w:rsidP="00C068EC">
      <w:pPr>
        <w:pStyle w:val="Tit"/>
        <w:shd w:val="pct10" w:color="auto" w:fill="auto"/>
        <w:ind w:right="-155"/>
        <w:rPr>
          <w:rFonts w:ascii="Verdana" w:hAnsi="Verdana" w:cs="Verdana"/>
          <w:spacing w:val="10"/>
          <w:sz w:val="22"/>
          <w:szCs w:val="22"/>
        </w:rPr>
      </w:pPr>
      <w:r w:rsidRPr="00D541A3">
        <w:rPr>
          <w:rFonts w:ascii="Verdana" w:hAnsi="Verdana" w:cs="Arial"/>
          <w:smallCaps/>
          <w:sz w:val="22"/>
          <w:szCs w:val="22"/>
          <w:lang w:eastAsia="en-GB"/>
        </w:rPr>
        <w:t>ACHIEVEMENTS AND AWARDS</w:t>
      </w:r>
    </w:p>
    <w:p w:rsidR="006C061E" w:rsidRPr="007C7256" w:rsidRDefault="006C061E" w:rsidP="006C061E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7C7256">
        <w:rPr>
          <w:rFonts w:ascii="Cambria" w:hAnsi="Cambria"/>
        </w:rPr>
        <w:t>Kota Topper in IPCC 1</w:t>
      </w:r>
      <w:r w:rsidRPr="007C7256">
        <w:rPr>
          <w:rFonts w:ascii="Cambria" w:hAnsi="Cambria"/>
          <w:vertAlign w:val="superscript"/>
        </w:rPr>
        <w:t>st</w:t>
      </w:r>
      <w:r w:rsidR="00192628">
        <w:rPr>
          <w:rFonts w:ascii="Cambria" w:hAnsi="Cambria"/>
        </w:rPr>
        <w:t xml:space="preserve"> group</w:t>
      </w:r>
    </w:p>
    <w:p w:rsidR="006C061E" w:rsidRPr="007C7256" w:rsidRDefault="00CC4D62" w:rsidP="006C061E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Passed </w:t>
      </w:r>
      <w:r w:rsidR="006C061E" w:rsidRPr="007C7256">
        <w:rPr>
          <w:rFonts w:ascii="Cambria" w:hAnsi="Cambria"/>
        </w:rPr>
        <w:t>CPT, IPCC</w:t>
      </w:r>
      <w:r w:rsidR="00D46C72" w:rsidRPr="007C7256">
        <w:rPr>
          <w:rFonts w:ascii="Cambria" w:hAnsi="Cambria"/>
        </w:rPr>
        <w:t>, CA</w:t>
      </w:r>
      <w:r>
        <w:rPr>
          <w:rFonts w:ascii="Cambria" w:hAnsi="Cambria"/>
        </w:rPr>
        <w:t>.</w:t>
      </w:r>
      <w:r w:rsidR="00D46C72" w:rsidRPr="007C7256">
        <w:rPr>
          <w:rFonts w:ascii="Cambria" w:hAnsi="Cambria"/>
        </w:rPr>
        <w:t xml:space="preserve"> Final</w:t>
      </w:r>
      <w:r w:rsidR="006C061E" w:rsidRPr="007C7256">
        <w:rPr>
          <w:rFonts w:ascii="Cambria" w:hAnsi="Cambria"/>
        </w:rPr>
        <w:t xml:space="preserve"> in </w:t>
      </w:r>
      <w:r w:rsidR="006C061E" w:rsidRPr="007C7256">
        <w:rPr>
          <w:rFonts w:ascii="Cambria" w:hAnsi="Cambria"/>
          <w:i/>
        </w:rPr>
        <w:t>First attempt</w:t>
      </w:r>
    </w:p>
    <w:p w:rsidR="006C061E" w:rsidRPr="007C7256" w:rsidRDefault="00CC4D62" w:rsidP="006C061E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7C7256">
        <w:rPr>
          <w:rFonts w:ascii="Cambria" w:hAnsi="Cambria"/>
        </w:rPr>
        <w:t>Got 17th</w:t>
      </w:r>
      <w:r w:rsidR="006C061E" w:rsidRPr="007C7256">
        <w:rPr>
          <w:rFonts w:ascii="Cambria" w:hAnsi="Cambria"/>
          <w:i/>
        </w:rPr>
        <w:t xml:space="preserve"> Rank</w:t>
      </w:r>
      <w:r w:rsidR="00192628">
        <w:rPr>
          <w:rFonts w:ascii="Cambria" w:hAnsi="Cambria"/>
        </w:rPr>
        <w:t xml:space="preserve"> at State Level in Class XII</w:t>
      </w:r>
    </w:p>
    <w:p w:rsidR="006C061E" w:rsidRPr="007C7256" w:rsidRDefault="00CC4D62" w:rsidP="006C061E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7C7256">
        <w:rPr>
          <w:rFonts w:ascii="Cambria" w:hAnsi="Cambria"/>
        </w:rPr>
        <w:t>Got Scholarships</w:t>
      </w:r>
      <w:r w:rsidR="006C061E" w:rsidRPr="007C7256">
        <w:rPr>
          <w:rFonts w:ascii="Cambria" w:hAnsi="Cambria"/>
          <w:i/>
        </w:rPr>
        <w:t>/</w:t>
      </w:r>
      <w:r w:rsidR="006C061E" w:rsidRPr="009154F1">
        <w:rPr>
          <w:rFonts w:ascii="Cambria" w:hAnsi="Cambria"/>
          <w:iCs/>
        </w:rPr>
        <w:t>Fees Concession</w:t>
      </w:r>
      <w:r w:rsidR="006C061E" w:rsidRPr="007C7256">
        <w:rPr>
          <w:rFonts w:ascii="Cambria" w:hAnsi="Cambria"/>
        </w:rPr>
        <w:t xml:space="preserve"> on performance basis in Sc</w:t>
      </w:r>
      <w:r w:rsidR="00192628">
        <w:rPr>
          <w:rFonts w:ascii="Cambria" w:hAnsi="Cambria"/>
        </w:rPr>
        <w:t>hool</w:t>
      </w:r>
    </w:p>
    <w:p w:rsidR="00AF3427" w:rsidRPr="007C7256" w:rsidRDefault="006C061E" w:rsidP="006C061E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7C7256">
        <w:rPr>
          <w:rFonts w:ascii="Cambria" w:hAnsi="Cambria"/>
        </w:rPr>
        <w:t>Taking eff</w:t>
      </w:r>
      <w:r w:rsidR="00192628">
        <w:rPr>
          <w:rFonts w:ascii="Cambria" w:hAnsi="Cambria"/>
        </w:rPr>
        <w:t>ectively part in all activities</w:t>
      </w:r>
    </w:p>
    <w:p w:rsidR="00C068EC" w:rsidRPr="00811448" w:rsidRDefault="00C068EC" w:rsidP="00811448">
      <w:pPr>
        <w:rPr>
          <w:rFonts w:ascii="Cambria" w:hAnsi="Cambria"/>
          <w:sz w:val="22"/>
          <w:szCs w:val="22"/>
        </w:rPr>
      </w:pPr>
    </w:p>
    <w:p w:rsidR="00C068EC" w:rsidRPr="00D541A3" w:rsidRDefault="00C068EC" w:rsidP="007F1F5B">
      <w:pPr>
        <w:pStyle w:val="Tit"/>
        <w:pBdr>
          <w:bottom w:val="single" w:sz="6" w:space="4" w:color="auto"/>
        </w:pBdr>
        <w:shd w:val="pct10" w:color="auto" w:fill="auto"/>
        <w:ind w:left="0" w:right="-155" w:firstLine="0"/>
        <w:rPr>
          <w:rFonts w:ascii="Verdana" w:hAnsi="Verdana" w:cs="Verdana"/>
          <w:spacing w:val="10"/>
          <w:sz w:val="22"/>
          <w:szCs w:val="22"/>
        </w:rPr>
      </w:pPr>
      <w:r w:rsidRPr="00D541A3">
        <w:rPr>
          <w:rFonts w:ascii="Verdana" w:hAnsi="Verdana"/>
          <w:sz w:val="22"/>
          <w:szCs w:val="22"/>
        </w:rPr>
        <w:t>COMPUTER SKILLS</w:t>
      </w:r>
    </w:p>
    <w:p w:rsidR="00AD0723" w:rsidRPr="007C7256" w:rsidRDefault="00AD0723" w:rsidP="00AB22FD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7C7256">
        <w:rPr>
          <w:rFonts w:ascii="Cambria" w:hAnsi="Cambria"/>
        </w:rPr>
        <w:t>Co</w:t>
      </w:r>
      <w:r w:rsidR="009314F1">
        <w:rPr>
          <w:rFonts w:ascii="Cambria" w:hAnsi="Cambria"/>
        </w:rPr>
        <w:t>mputer basics awareness</w:t>
      </w:r>
    </w:p>
    <w:p w:rsidR="00C068EC" w:rsidRPr="007C7256" w:rsidRDefault="00AD0723" w:rsidP="00AB22FD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7C7256">
        <w:rPr>
          <w:rFonts w:ascii="Cambria" w:hAnsi="Cambria"/>
        </w:rPr>
        <w:t>MS office</w:t>
      </w:r>
      <w:r w:rsidR="00192628">
        <w:rPr>
          <w:rFonts w:ascii="Cambria" w:hAnsi="Cambria"/>
        </w:rPr>
        <w:t>:</w:t>
      </w:r>
      <w:r w:rsidR="009461A1">
        <w:rPr>
          <w:rFonts w:ascii="Cambria" w:hAnsi="Cambria"/>
        </w:rPr>
        <w:t xml:space="preserve"> Power point, Word and Excel</w:t>
      </w:r>
    </w:p>
    <w:p w:rsidR="00C068EC" w:rsidRPr="007C7256" w:rsidRDefault="00AD0723" w:rsidP="00AB22FD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7C7256">
        <w:rPr>
          <w:rFonts w:ascii="Cambria" w:hAnsi="Cambria"/>
        </w:rPr>
        <w:t xml:space="preserve">Working knowledge of </w:t>
      </w:r>
      <w:r w:rsidR="009461A1">
        <w:rPr>
          <w:rFonts w:ascii="Cambria" w:hAnsi="Cambria"/>
        </w:rPr>
        <w:t>software packages such as TALLY</w:t>
      </w:r>
      <w:r w:rsidR="00811448">
        <w:rPr>
          <w:rFonts w:ascii="Cambria" w:hAnsi="Cambria"/>
        </w:rPr>
        <w:t xml:space="preserve"> &amp; SAP.</w:t>
      </w:r>
    </w:p>
    <w:tbl>
      <w:tblPr>
        <w:tblW w:w="1404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/>
      </w:tblPr>
      <w:tblGrid>
        <w:gridCol w:w="9000"/>
        <w:gridCol w:w="5045"/>
      </w:tblGrid>
      <w:tr w:rsidR="00882045" w:rsidRPr="007C7256">
        <w:trPr>
          <w:trHeight w:val="170"/>
        </w:trPr>
        <w:tc>
          <w:tcPr>
            <w:tcW w:w="9000" w:type="dxa"/>
          </w:tcPr>
          <w:p w:rsidR="00882045" w:rsidRPr="00811448" w:rsidRDefault="00882045" w:rsidP="00811448">
            <w:pPr>
              <w:rPr>
                <w:rFonts w:ascii="Cambria" w:hAnsi="Cambria"/>
              </w:rPr>
            </w:pPr>
          </w:p>
        </w:tc>
        <w:tc>
          <w:tcPr>
            <w:tcW w:w="5045" w:type="dxa"/>
          </w:tcPr>
          <w:p w:rsidR="00882045" w:rsidRPr="007C7256" w:rsidRDefault="00882045" w:rsidP="006451FC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:rsidR="00882045" w:rsidRPr="007C7256" w:rsidRDefault="00811448" w:rsidP="00882045">
      <w:pPr>
        <w:pStyle w:val="Nome"/>
        <w:ind w:left="0" w:firstLine="0"/>
        <w:rPr>
          <w:rFonts w:ascii="Cambria" w:hAnsi="Cambria"/>
          <w:b w:val="0"/>
          <w:bCs w:val="0"/>
          <w:sz w:val="24"/>
          <w:szCs w:val="24"/>
        </w:rPr>
      </w:pPr>
      <w:r w:rsidRPr="007C7256">
        <w:rPr>
          <w:rFonts w:ascii="Cambria" w:hAnsi="Cambria"/>
          <w:b w:val="0"/>
          <w:bCs w:val="0"/>
          <w:sz w:val="24"/>
          <w:szCs w:val="24"/>
        </w:rPr>
        <w:t>I hereby declare that the infor</w:t>
      </w:r>
      <w:r>
        <w:rPr>
          <w:rFonts w:ascii="Cambria" w:hAnsi="Cambria"/>
          <w:b w:val="0"/>
          <w:bCs w:val="0"/>
          <w:sz w:val="24"/>
          <w:szCs w:val="24"/>
        </w:rPr>
        <w:t>mation given above is correct to the</w:t>
      </w:r>
      <w:r w:rsidRPr="007C7256">
        <w:rPr>
          <w:rFonts w:ascii="Cambria" w:hAnsi="Cambria"/>
          <w:b w:val="0"/>
          <w:bCs w:val="0"/>
          <w:sz w:val="24"/>
          <w:szCs w:val="24"/>
        </w:rPr>
        <w:t xml:space="preserve"> best of my knowledge.                       </w:t>
      </w:r>
    </w:p>
    <w:p w:rsidR="00882045" w:rsidRPr="006451FC" w:rsidRDefault="00882045" w:rsidP="00882045">
      <w:pPr>
        <w:pStyle w:val="Nome"/>
        <w:ind w:left="0" w:firstLine="0"/>
        <w:rPr>
          <w:rFonts w:ascii="Cambria" w:hAnsi="Cambria"/>
          <w:b w:val="0"/>
          <w:bCs w:val="0"/>
          <w:sz w:val="24"/>
          <w:szCs w:val="24"/>
        </w:rPr>
      </w:pPr>
    </w:p>
    <w:p w:rsidR="00882045" w:rsidRPr="006451FC" w:rsidRDefault="00811448" w:rsidP="00882045">
      <w:pPr>
        <w:pStyle w:val="Nome"/>
        <w:ind w:left="0" w:firstLine="0"/>
        <w:rPr>
          <w:rFonts w:ascii="Cambria" w:hAnsi="Cambria"/>
          <w:b w:val="0"/>
          <w:bCs w:val="0"/>
          <w:sz w:val="24"/>
          <w:szCs w:val="24"/>
        </w:rPr>
      </w:pPr>
      <w:r>
        <w:rPr>
          <w:rFonts w:ascii="Cambria" w:hAnsi="Cambria"/>
          <w:b w:val="0"/>
          <w:bCs w:val="0"/>
          <w:sz w:val="24"/>
          <w:szCs w:val="24"/>
        </w:rPr>
        <w:t xml:space="preserve">Date: </w:t>
      </w:r>
    </w:p>
    <w:p w:rsidR="00811448" w:rsidRDefault="00A50865" w:rsidP="007C7256">
      <w:pPr>
        <w:pStyle w:val="Nome"/>
        <w:ind w:left="0" w:firstLine="0"/>
        <w:rPr>
          <w:rFonts w:ascii="Cambria" w:hAnsi="Cambria"/>
          <w:b w:val="0"/>
          <w:bCs w:val="0"/>
          <w:sz w:val="24"/>
          <w:szCs w:val="24"/>
        </w:rPr>
      </w:pPr>
      <w:r>
        <w:rPr>
          <w:rFonts w:ascii="Cambria" w:hAnsi="Cambria"/>
          <w:b w:val="0"/>
          <w:bCs w:val="0"/>
          <w:sz w:val="24"/>
          <w:szCs w:val="24"/>
        </w:rPr>
        <w:t xml:space="preserve">Place: </w:t>
      </w:r>
      <w:r w:rsidR="00811448">
        <w:rPr>
          <w:rFonts w:ascii="Cambria" w:hAnsi="Cambria"/>
          <w:b w:val="0"/>
          <w:bCs w:val="0"/>
          <w:sz w:val="24"/>
          <w:szCs w:val="24"/>
        </w:rPr>
        <w:tab/>
      </w:r>
      <w:r w:rsidR="00811448">
        <w:rPr>
          <w:rFonts w:ascii="Cambria" w:hAnsi="Cambria"/>
          <w:b w:val="0"/>
          <w:bCs w:val="0"/>
          <w:sz w:val="24"/>
          <w:szCs w:val="24"/>
        </w:rPr>
        <w:tab/>
      </w:r>
      <w:r w:rsidR="00882045" w:rsidRPr="006451FC">
        <w:rPr>
          <w:rFonts w:ascii="Cambria" w:hAnsi="Cambria"/>
          <w:b w:val="0"/>
          <w:bCs w:val="0"/>
          <w:sz w:val="24"/>
          <w:szCs w:val="24"/>
        </w:rPr>
        <w:t xml:space="preserve">                                                               </w:t>
      </w:r>
      <w:r w:rsidR="006451FC">
        <w:rPr>
          <w:rFonts w:ascii="Cambria" w:hAnsi="Cambria"/>
          <w:b w:val="0"/>
          <w:bCs w:val="0"/>
          <w:sz w:val="24"/>
          <w:szCs w:val="24"/>
        </w:rPr>
        <w:tab/>
      </w:r>
      <w:r w:rsidR="006451FC">
        <w:rPr>
          <w:rFonts w:ascii="Cambria" w:hAnsi="Cambria"/>
          <w:b w:val="0"/>
          <w:bCs w:val="0"/>
          <w:sz w:val="24"/>
          <w:szCs w:val="24"/>
        </w:rPr>
        <w:tab/>
      </w:r>
      <w:r w:rsidR="006451FC">
        <w:rPr>
          <w:rFonts w:ascii="Cambria" w:hAnsi="Cambria"/>
          <w:b w:val="0"/>
          <w:bCs w:val="0"/>
          <w:sz w:val="24"/>
          <w:szCs w:val="24"/>
        </w:rPr>
        <w:tab/>
      </w:r>
      <w:r w:rsidR="00882045" w:rsidRPr="006451FC">
        <w:rPr>
          <w:rFonts w:ascii="Cambria" w:hAnsi="Cambria"/>
          <w:b w:val="0"/>
          <w:bCs w:val="0"/>
          <w:sz w:val="24"/>
          <w:szCs w:val="24"/>
        </w:rPr>
        <w:t xml:space="preserve"> [</w:t>
      </w:r>
      <w:r w:rsidR="006C061E">
        <w:rPr>
          <w:rFonts w:ascii="Cambria" w:hAnsi="Cambria"/>
          <w:b w:val="0"/>
          <w:bCs w:val="0"/>
          <w:sz w:val="24"/>
          <w:szCs w:val="24"/>
        </w:rPr>
        <w:t>MANISH PANJWANI</w:t>
      </w:r>
      <w:r w:rsidR="00882045" w:rsidRPr="006451FC">
        <w:rPr>
          <w:rFonts w:ascii="Cambria" w:hAnsi="Cambria"/>
          <w:b w:val="0"/>
          <w:bCs w:val="0"/>
          <w:sz w:val="24"/>
          <w:szCs w:val="24"/>
        </w:rPr>
        <w:t>]</w:t>
      </w:r>
    </w:p>
    <w:tbl>
      <w:tblPr>
        <w:tblW w:w="14675" w:type="dxa"/>
        <w:tblInd w:w="-144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/>
      </w:tblPr>
      <w:tblGrid>
        <w:gridCol w:w="14675"/>
      </w:tblGrid>
      <w:tr w:rsidR="00882045" w:rsidRPr="00497F0E">
        <w:trPr>
          <w:trHeight w:val="170"/>
        </w:trPr>
        <w:tc>
          <w:tcPr>
            <w:tcW w:w="14675" w:type="dxa"/>
          </w:tcPr>
          <w:p w:rsidR="00882045" w:rsidRPr="00497F0E" w:rsidRDefault="00882045" w:rsidP="00882045">
            <w:pPr>
              <w:pStyle w:val="Nome"/>
              <w:ind w:left="0" w:firstLine="0"/>
              <w:rPr>
                <w:rFonts w:ascii="Verdana" w:hAnsi="Verdana" w:cs="Verdana"/>
                <w:sz w:val="24"/>
                <w:szCs w:val="24"/>
                <w:lang w:val="en-GB"/>
              </w:rPr>
            </w:pPr>
          </w:p>
        </w:tc>
      </w:tr>
    </w:tbl>
    <w:p w:rsidR="00882045" w:rsidRPr="00497F0E" w:rsidRDefault="00882045">
      <w:pPr>
        <w:rPr>
          <w:rFonts w:ascii="Verdana" w:hAnsi="Verdana"/>
        </w:rPr>
      </w:pPr>
    </w:p>
    <w:sectPr w:rsidR="00882045" w:rsidRPr="00497F0E" w:rsidSect="00811448">
      <w:headerReference w:type="default" r:id="rId9"/>
      <w:headerReference w:type="first" r:id="rId10"/>
      <w:pgSz w:w="12240" w:h="15840"/>
      <w:pgMar w:top="720" w:right="1440" w:bottom="72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11A" w:rsidRDefault="00C5711A" w:rsidP="00483663">
      <w:pPr>
        <w:pStyle w:val="Tit"/>
      </w:pPr>
      <w:r>
        <w:separator/>
      </w:r>
    </w:p>
  </w:endnote>
  <w:endnote w:type="continuationSeparator" w:id="0">
    <w:p w:rsidR="00C5711A" w:rsidRDefault="00C5711A" w:rsidP="00483663">
      <w:pPr>
        <w:pStyle w:val="Ti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11A" w:rsidRDefault="00C5711A" w:rsidP="00483663">
      <w:pPr>
        <w:pStyle w:val="Tit"/>
      </w:pPr>
      <w:r>
        <w:separator/>
      </w:r>
    </w:p>
  </w:footnote>
  <w:footnote w:type="continuationSeparator" w:id="0">
    <w:p w:rsidR="00C5711A" w:rsidRDefault="00C5711A" w:rsidP="00483663">
      <w:pPr>
        <w:pStyle w:val="Tit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12BF" w:rsidRDefault="001812BF" w:rsidP="00574CA6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F7A" w:rsidRPr="009314F1" w:rsidRDefault="00817F7A" w:rsidP="009314F1">
    <w:pPr>
      <w:pStyle w:val="Header"/>
      <w:spacing w:before="240"/>
      <w:jc w:val="center"/>
      <w:rPr>
        <w:sz w:val="40"/>
        <w:szCs w:val="40"/>
      </w:rPr>
    </w:pPr>
    <w:r w:rsidRPr="009314F1">
      <w:rPr>
        <w:rFonts w:ascii="Verdana" w:hAnsi="Verdana"/>
        <w:i/>
        <w:sz w:val="40"/>
        <w:szCs w:val="40"/>
      </w:rPr>
      <w:t>Curriculum Vitae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00F0"/>
    <w:multiLevelType w:val="hybridMultilevel"/>
    <w:tmpl w:val="F514AA96"/>
    <w:lvl w:ilvl="0" w:tplc="5F80444A">
      <w:start w:val="1"/>
      <w:numFmt w:val="bullet"/>
      <w:lvlText w:val=""/>
      <w:lvlJc w:val="center"/>
      <w:pPr>
        <w:ind w:left="644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30C24279"/>
    <w:multiLevelType w:val="hybridMultilevel"/>
    <w:tmpl w:val="29D2D9FC"/>
    <w:lvl w:ilvl="0" w:tplc="4770FD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203AD"/>
    <w:multiLevelType w:val="hybridMultilevel"/>
    <w:tmpl w:val="3CE6D508"/>
    <w:lvl w:ilvl="0" w:tplc="0E18087E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41DA0D08"/>
    <w:multiLevelType w:val="hybridMultilevel"/>
    <w:tmpl w:val="10340258"/>
    <w:lvl w:ilvl="0" w:tplc="E4FA054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0735D6"/>
    <w:multiLevelType w:val="hybridMultilevel"/>
    <w:tmpl w:val="5456D15E"/>
    <w:lvl w:ilvl="0" w:tplc="4009000B">
      <w:start w:val="1"/>
      <w:numFmt w:val="bullet"/>
      <w:lvlText w:val=""/>
      <w:lvlJc w:val="left"/>
      <w:pPr>
        <w:tabs>
          <w:tab w:val="num" w:pos="730"/>
        </w:tabs>
        <w:ind w:left="730" w:hanging="360"/>
      </w:pPr>
      <w:rPr>
        <w:rFonts w:ascii="Wingdings" w:hAnsi="Wingdings" w:cs="Wingdings" w:hint="default"/>
      </w:rPr>
    </w:lvl>
    <w:lvl w:ilvl="1" w:tplc="40090003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50"/>
        </w:tabs>
        <w:ind w:left="505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70"/>
        </w:tabs>
        <w:ind w:left="577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90"/>
        </w:tabs>
        <w:ind w:left="6490" w:hanging="360"/>
      </w:pPr>
      <w:rPr>
        <w:rFonts w:ascii="Wingdings" w:hAnsi="Wingdings" w:cs="Wingdings" w:hint="default"/>
      </w:rPr>
    </w:lvl>
  </w:abstractNum>
  <w:abstractNum w:abstractNumId="5">
    <w:nsid w:val="4B083D20"/>
    <w:multiLevelType w:val="hybridMultilevel"/>
    <w:tmpl w:val="8814E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F66426A"/>
    <w:multiLevelType w:val="hybridMultilevel"/>
    <w:tmpl w:val="615CA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AD184C"/>
    <w:multiLevelType w:val="hybridMultilevel"/>
    <w:tmpl w:val="BC92BB5C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7064702F"/>
    <w:multiLevelType w:val="hybridMultilevel"/>
    <w:tmpl w:val="042C8638"/>
    <w:lvl w:ilvl="0" w:tplc="5F80444A">
      <w:start w:val="1"/>
      <w:numFmt w:val="bullet"/>
      <w:lvlText w:val=""/>
      <w:lvlJc w:val="center"/>
      <w:pPr>
        <w:ind w:left="502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7DCE0E0D"/>
    <w:multiLevelType w:val="hybridMultilevel"/>
    <w:tmpl w:val="5C162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2ACB"/>
    <w:rsid w:val="00010ECE"/>
    <w:rsid w:val="00023ADB"/>
    <w:rsid w:val="0002571E"/>
    <w:rsid w:val="000264D4"/>
    <w:rsid w:val="00037035"/>
    <w:rsid w:val="00041218"/>
    <w:rsid w:val="000432DA"/>
    <w:rsid w:val="00064B56"/>
    <w:rsid w:val="00073A63"/>
    <w:rsid w:val="00077B34"/>
    <w:rsid w:val="000908DA"/>
    <w:rsid w:val="000A3EEA"/>
    <w:rsid w:val="000C5F49"/>
    <w:rsid w:val="000C6788"/>
    <w:rsid w:val="000D4AA0"/>
    <w:rsid w:val="000F2183"/>
    <w:rsid w:val="000F3E9A"/>
    <w:rsid w:val="000F775D"/>
    <w:rsid w:val="001278C2"/>
    <w:rsid w:val="001327A6"/>
    <w:rsid w:val="001368C5"/>
    <w:rsid w:val="00154D92"/>
    <w:rsid w:val="00160FF5"/>
    <w:rsid w:val="00163AF3"/>
    <w:rsid w:val="00176794"/>
    <w:rsid w:val="001812BF"/>
    <w:rsid w:val="0018134E"/>
    <w:rsid w:val="00192628"/>
    <w:rsid w:val="0019387B"/>
    <w:rsid w:val="0019783B"/>
    <w:rsid w:val="001B1687"/>
    <w:rsid w:val="001C4293"/>
    <w:rsid w:val="001D0758"/>
    <w:rsid w:val="001D557A"/>
    <w:rsid w:val="00200F5C"/>
    <w:rsid w:val="00212A56"/>
    <w:rsid w:val="00217136"/>
    <w:rsid w:val="002221E2"/>
    <w:rsid w:val="00222E6C"/>
    <w:rsid w:val="00251F31"/>
    <w:rsid w:val="00253FF5"/>
    <w:rsid w:val="00257CEE"/>
    <w:rsid w:val="002838E4"/>
    <w:rsid w:val="00290039"/>
    <w:rsid w:val="00294E0A"/>
    <w:rsid w:val="002C5789"/>
    <w:rsid w:val="002E1D69"/>
    <w:rsid w:val="002F553D"/>
    <w:rsid w:val="00330DC5"/>
    <w:rsid w:val="00334AC9"/>
    <w:rsid w:val="003539EE"/>
    <w:rsid w:val="003856FD"/>
    <w:rsid w:val="003A2408"/>
    <w:rsid w:val="003A2431"/>
    <w:rsid w:val="003E62CF"/>
    <w:rsid w:val="00414B93"/>
    <w:rsid w:val="00416475"/>
    <w:rsid w:val="0042421B"/>
    <w:rsid w:val="00430664"/>
    <w:rsid w:val="00433EA3"/>
    <w:rsid w:val="00447D48"/>
    <w:rsid w:val="00457FF0"/>
    <w:rsid w:val="004736B8"/>
    <w:rsid w:val="00483663"/>
    <w:rsid w:val="004944FF"/>
    <w:rsid w:val="00497F0E"/>
    <w:rsid w:val="004A2EB2"/>
    <w:rsid w:val="004A5EB5"/>
    <w:rsid w:val="004B043F"/>
    <w:rsid w:val="004C115E"/>
    <w:rsid w:val="004C3B1A"/>
    <w:rsid w:val="004E20D2"/>
    <w:rsid w:val="004E78D2"/>
    <w:rsid w:val="004F7E61"/>
    <w:rsid w:val="00501605"/>
    <w:rsid w:val="00503DC9"/>
    <w:rsid w:val="0050713C"/>
    <w:rsid w:val="00513898"/>
    <w:rsid w:val="00520E25"/>
    <w:rsid w:val="00521B60"/>
    <w:rsid w:val="005345F7"/>
    <w:rsid w:val="005353D9"/>
    <w:rsid w:val="005422BB"/>
    <w:rsid w:val="00571614"/>
    <w:rsid w:val="00572388"/>
    <w:rsid w:val="00574CA6"/>
    <w:rsid w:val="0057788E"/>
    <w:rsid w:val="005802BC"/>
    <w:rsid w:val="00580F11"/>
    <w:rsid w:val="005903C6"/>
    <w:rsid w:val="00591CB3"/>
    <w:rsid w:val="00595E81"/>
    <w:rsid w:val="00596BF8"/>
    <w:rsid w:val="005A7D23"/>
    <w:rsid w:val="005B77DD"/>
    <w:rsid w:val="005C17EE"/>
    <w:rsid w:val="005C7131"/>
    <w:rsid w:val="005D2C8F"/>
    <w:rsid w:val="005F3D74"/>
    <w:rsid w:val="00607FB0"/>
    <w:rsid w:val="00632A41"/>
    <w:rsid w:val="00641950"/>
    <w:rsid w:val="006451FC"/>
    <w:rsid w:val="006851F9"/>
    <w:rsid w:val="006906A4"/>
    <w:rsid w:val="006C061E"/>
    <w:rsid w:val="006C3227"/>
    <w:rsid w:val="006D0499"/>
    <w:rsid w:val="006D3388"/>
    <w:rsid w:val="006E0BC8"/>
    <w:rsid w:val="006E66E6"/>
    <w:rsid w:val="006F3464"/>
    <w:rsid w:val="007704AA"/>
    <w:rsid w:val="0077664A"/>
    <w:rsid w:val="00777BF2"/>
    <w:rsid w:val="007824AD"/>
    <w:rsid w:val="007A06B9"/>
    <w:rsid w:val="007A6948"/>
    <w:rsid w:val="007B45C1"/>
    <w:rsid w:val="007C146E"/>
    <w:rsid w:val="007C7256"/>
    <w:rsid w:val="007D4B8D"/>
    <w:rsid w:val="007D57AE"/>
    <w:rsid w:val="007F1F5B"/>
    <w:rsid w:val="00811448"/>
    <w:rsid w:val="008127F6"/>
    <w:rsid w:val="008134EB"/>
    <w:rsid w:val="00813B5E"/>
    <w:rsid w:val="00816FF4"/>
    <w:rsid w:val="00817F7A"/>
    <w:rsid w:val="0085395E"/>
    <w:rsid w:val="00872163"/>
    <w:rsid w:val="008800DE"/>
    <w:rsid w:val="00880D14"/>
    <w:rsid w:val="00882045"/>
    <w:rsid w:val="008864A5"/>
    <w:rsid w:val="0089131D"/>
    <w:rsid w:val="008B051C"/>
    <w:rsid w:val="008B0CDA"/>
    <w:rsid w:val="008E7E86"/>
    <w:rsid w:val="00911B9C"/>
    <w:rsid w:val="009154F1"/>
    <w:rsid w:val="00916E41"/>
    <w:rsid w:val="00920804"/>
    <w:rsid w:val="00923E4F"/>
    <w:rsid w:val="009314F1"/>
    <w:rsid w:val="00931A0D"/>
    <w:rsid w:val="00942861"/>
    <w:rsid w:val="009461A1"/>
    <w:rsid w:val="00951AC2"/>
    <w:rsid w:val="00965588"/>
    <w:rsid w:val="009B7F81"/>
    <w:rsid w:val="009C0FE8"/>
    <w:rsid w:val="009C2C9A"/>
    <w:rsid w:val="009C50E5"/>
    <w:rsid w:val="009E4ADC"/>
    <w:rsid w:val="009F3AE0"/>
    <w:rsid w:val="009F517A"/>
    <w:rsid w:val="00A057E6"/>
    <w:rsid w:val="00A10D12"/>
    <w:rsid w:val="00A244BE"/>
    <w:rsid w:val="00A25D2D"/>
    <w:rsid w:val="00A37EAE"/>
    <w:rsid w:val="00A40696"/>
    <w:rsid w:val="00A50865"/>
    <w:rsid w:val="00A63E89"/>
    <w:rsid w:val="00A63F70"/>
    <w:rsid w:val="00A82D68"/>
    <w:rsid w:val="00AB22FD"/>
    <w:rsid w:val="00AC096B"/>
    <w:rsid w:val="00AC1B6D"/>
    <w:rsid w:val="00AC2A91"/>
    <w:rsid w:val="00AC30E1"/>
    <w:rsid w:val="00AD0723"/>
    <w:rsid w:val="00AE43A9"/>
    <w:rsid w:val="00AF3427"/>
    <w:rsid w:val="00B232CB"/>
    <w:rsid w:val="00B30037"/>
    <w:rsid w:val="00B401C0"/>
    <w:rsid w:val="00B43ADD"/>
    <w:rsid w:val="00B53E39"/>
    <w:rsid w:val="00B613D5"/>
    <w:rsid w:val="00B6551F"/>
    <w:rsid w:val="00B66B56"/>
    <w:rsid w:val="00B70158"/>
    <w:rsid w:val="00B754CA"/>
    <w:rsid w:val="00B85BCB"/>
    <w:rsid w:val="00B86D72"/>
    <w:rsid w:val="00B870D6"/>
    <w:rsid w:val="00B97641"/>
    <w:rsid w:val="00BA18ED"/>
    <w:rsid w:val="00BA4FFD"/>
    <w:rsid w:val="00BC0FBE"/>
    <w:rsid w:val="00BC2B6D"/>
    <w:rsid w:val="00BE3729"/>
    <w:rsid w:val="00BE5B8C"/>
    <w:rsid w:val="00BE7C1F"/>
    <w:rsid w:val="00C068EC"/>
    <w:rsid w:val="00C225B7"/>
    <w:rsid w:val="00C33C0F"/>
    <w:rsid w:val="00C42ACB"/>
    <w:rsid w:val="00C5711A"/>
    <w:rsid w:val="00C84C5E"/>
    <w:rsid w:val="00C95249"/>
    <w:rsid w:val="00CA1147"/>
    <w:rsid w:val="00CA390E"/>
    <w:rsid w:val="00CB07E6"/>
    <w:rsid w:val="00CC3B19"/>
    <w:rsid w:val="00CC4D62"/>
    <w:rsid w:val="00CE34E4"/>
    <w:rsid w:val="00CF0FAF"/>
    <w:rsid w:val="00D0107E"/>
    <w:rsid w:val="00D07B8A"/>
    <w:rsid w:val="00D36DC3"/>
    <w:rsid w:val="00D4493E"/>
    <w:rsid w:val="00D46C72"/>
    <w:rsid w:val="00D541A3"/>
    <w:rsid w:val="00D73E91"/>
    <w:rsid w:val="00D75949"/>
    <w:rsid w:val="00D75966"/>
    <w:rsid w:val="00D76379"/>
    <w:rsid w:val="00D870CC"/>
    <w:rsid w:val="00D904C0"/>
    <w:rsid w:val="00DA7055"/>
    <w:rsid w:val="00DB4E16"/>
    <w:rsid w:val="00DC34F4"/>
    <w:rsid w:val="00DD43CD"/>
    <w:rsid w:val="00E07C14"/>
    <w:rsid w:val="00E13222"/>
    <w:rsid w:val="00E37504"/>
    <w:rsid w:val="00E46E81"/>
    <w:rsid w:val="00E6393C"/>
    <w:rsid w:val="00E76374"/>
    <w:rsid w:val="00EE33D5"/>
    <w:rsid w:val="00EE44FB"/>
    <w:rsid w:val="00EE52E1"/>
    <w:rsid w:val="00EF128C"/>
    <w:rsid w:val="00EF161C"/>
    <w:rsid w:val="00F02A0B"/>
    <w:rsid w:val="00F15E3D"/>
    <w:rsid w:val="00F34F43"/>
    <w:rsid w:val="00F4071D"/>
    <w:rsid w:val="00F5000A"/>
    <w:rsid w:val="00F56D9B"/>
    <w:rsid w:val="00F743FE"/>
    <w:rsid w:val="00F75520"/>
    <w:rsid w:val="00F82F48"/>
    <w:rsid w:val="00F849B9"/>
    <w:rsid w:val="00F919E5"/>
    <w:rsid w:val="00FC0F52"/>
    <w:rsid w:val="00FD74A4"/>
    <w:rsid w:val="00FE0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16"/>
    <w:rPr>
      <w:rFonts w:ascii="Times New Roman" w:eastAsia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3D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13D5"/>
    <w:pPr>
      <w:spacing w:after="100" w:afterAutospacing="1"/>
      <w:outlineLvl w:val="1"/>
    </w:pPr>
    <w:rPr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5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3D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613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Title">
    <w:name w:val="Title"/>
    <w:basedOn w:val="Normal"/>
    <w:next w:val="Normal"/>
    <w:link w:val="TitleChar"/>
    <w:qFormat/>
    <w:rsid w:val="00B613D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613D5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NoSpacing">
    <w:name w:val="No Spacing"/>
    <w:link w:val="NoSpacingChar"/>
    <w:uiPriority w:val="1"/>
    <w:qFormat/>
    <w:rsid w:val="00B613D5"/>
    <w:pPr>
      <w:spacing w:before="100" w:beforeAutospacing="1" w:line="240" w:lineRule="atLeast"/>
    </w:pPr>
    <w:rPr>
      <w:rFonts w:eastAsia="Times New Roman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B613D5"/>
    <w:rPr>
      <w:rFonts w:eastAsia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613D5"/>
    <w:pPr>
      <w:ind w:left="720"/>
      <w:contextualSpacing/>
    </w:pPr>
  </w:style>
  <w:style w:type="paragraph" w:customStyle="1" w:styleId="Nome">
    <w:name w:val="Nome"/>
    <w:basedOn w:val="Normal"/>
    <w:uiPriority w:val="99"/>
    <w:rsid w:val="00C42ACB"/>
    <w:pPr>
      <w:ind w:left="426" w:hanging="426"/>
    </w:pPr>
    <w:rPr>
      <w:b/>
      <w:bCs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C42A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ACB"/>
    <w:rPr>
      <w:rFonts w:ascii="Times New Roman" w:eastAsia="Times New Roman" w:hAnsi="Times New Roman"/>
      <w:lang w:val="en-US" w:eastAsia="en-US"/>
    </w:rPr>
  </w:style>
  <w:style w:type="paragraph" w:customStyle="1" w:styleId="Tit">
    <w:name w:val="Tit"/>
    <w:basedOn w:val="Normal"/>
    <w:uiPriority w:val="99"/>
    <w:rsid w:val="00C42ACB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42A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AC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C42A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42ACB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Objective">
    <w:name w:val="Objective"/>
    <w:basedOn w:val="Normal"/>
    <w:next w:val="BodyText"/>
    <w:uiPriority w:val="99"/>
    <w:rsid w:val="00C42ACB"/>
    <w:pPr>
      <w:spacing w:before="240" w:after="220" w:line="220" w:lineRule="atLeast"/>
    </w:pPr>
    <w:rPr>
      <w:rFonts w:ascii="Arial" w:eastAsia="Batang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ACB"/>
    <w:rPr>
      <w:rFonts w:ascii="Tahoma" w:eastAsia="Times New Roman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A3EE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3EEA"/>
    <w:rPr>
      <w:color w:val="800080"/>
      <w:u w:val="single"/>
    </w:rPr>
  </w:style>
  <w:style w:type="paragraph" w:customStyle="1" w:styleId="NormalVerdana">
    <w:name w:val="Normal + Verdana"/>
    <w:basedOn w:val="Normal"/>
    <w:rsid w:val="00037035"/>
    <w:rPr>
      <w:rFonts w:ascii="Verdana" w:hAnsi="Verdana"/>
      <w:b/>
      <w:caps/>
      <w:lang w:val="en-GB"/>
    </w:rPr>
  </w:style>
  <w:style w:type="paragraph" w:styleId="Footer">
    <w:name w:val="footer"/>
    <w:basedOn w:val="Normal"/>
    <w:rsid w:val="00574CA6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E37504"/>
  </w:style>
  <w:style w:type="character" w:customStyle="1" w:styleId="Heading3Char">
    <w:name w:val="Heading 3 Char"/>
    <w:basedOn w:val="DefaultParagraphFont"/>
    <w:link w:val="Heading3"/>
    <w:uiPriority w:val="9"/>
    <w:rsid w:val="00E37504"/>
    <w:rPr>
      <w:rFonts w:ascii="Cambria" w:eastAsia="Times New Roman" w:hAnsi="Cambria" w:cs="Times New Roman"/>
      <w:b/>
      <w:bCs/>
      <w:sz w:val="26"/>
      <w:szCs w:val="26"/>
    </w:rPr>
  </w:style>
  <w:style w:type="paragraph" w:styleId="PlainText">
    <w:name w:val="Plain Text"/>
    <w:basedOn w:val="Normal"/>
    <w:link w:val="PlainTextChar"/>
    <w:rsid w:val="00E3750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37504"/>
    <w:rPr>
      <w:rFonts w:ascii="Courier New" w:eastAsia="Times New Roman" w:hAnsi="Courier New" w:cs="Courier New"/>
    </w:rPr>
  </w:style>
  <w:style w:type="paragraph" w:customStyle="1" w:styleId="Style1">
    <w:name w:val="Style1"/>
    <w:basedOn w:val="Heading3"/>
    <w:link w:val="Style1Char"/>
    <w:qFormat/>
    <w:rsid w:val="00E37504"/>
    <w:pPr>
      <w:spacing w:before="0" w:after="0"/>
      <w:jc w:val="both"/>
    </w:pPr>
    <w:rPr>
      <w:rFonts w:ascii="Bookman Old Style" w:hAnsi="Bookman Old Style" w:cs="Arial"/>
      <w:smallCaps/>
      <w:lang w:eastAsia="en-GB"/>
    </w:rPr>
  </w:style>
  <w:style w:type="character" w:customStyle="1" w:styleId="Style1Char">
    <w:name w:val="Style1 Char"/>
    <w:basedOn w:val="Heading3Char"/>
    <w:link w:val="Style1"/>
    <w:rsid w:val="00E37504"/>
    <w:rPr>
      <w:rFonts w:ascii="Bookman Old Style" w:eastAsia="Times New Roman" w:hAnsi="Bookman Old Style" w:cs="Arial"/>
      <w:smallCaps/>
      <w:lang w:eastAsia="en-GB"/>
    </w:rPr>
  </w:style>
  <w:style w:type="character" w:customStyle="1" w:styleId="apple-converted-space">
    <w:name w:val="apple-converted-space"/>
    <w:basedOn w:val="DefaultParagraphFont"/>
    <w:rsid w:val="005071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shpanjwani91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DA61F-F3E1-49C1-86C2-44E2A12D1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3376</CharactersWithSpaces>
  <SharedDoc>false</SharedDoc>
  <HLinks>
    <vt:vector size="6" baseType="variant">
      <vt:variant>
        <vt:i4>2293765</vt:i4>
      </vt:variant>
      <vt:variant>
        <vt:i4>0</vt:i4>
      </vt:variant>
      <vt:variant>
        <vt:i4>0</vt:i4>
      </vt:variant>
      <vt:variant>
        <vt:i4>5</vt:i4>
      </vt:variant>
      <vt:variant>
        <vt:lpwstr>mailto:manishpanjwani91@yahoo.com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Swati</cp:lastModifiedBy>
  <cp:revision>2</cp:revision>
  <dcterms:created xsi:type="dcterms:W3CDTF">2014-09-04T11:54:00Z</dcterms:created>
  <dcterms:modified xsi:type="dcterms:W3CDTF">2014-09-04T11:54:00Z</dcterms:modified>
</cp:coreProperties>
</file>