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F8" w:rsidRDefault="007406D2">
      <w:pPr>
        <w:jc w:val="center"/>
        <w:rPr>
          <w:rFonts w:ascii="MS Reference Sans Serif" w:hAnsi="MS Reference Sans Serif"/>
          <w:b/>
          <w:sz w:val="28"/>
          <w:szCs w:val="28"/>
        </w:rPr>
      </w:pPr>
      <w:r w:rsidRPr="00426AF8">
        <w:rPr>
          <w:rFonts w:ascii="MS Reference Sans Serif" w:hAnsi="MS Reference Sans Serif"/>
          <w:b/>
          <w:sz w:val="32"/>
          <w:szCs w:val="32"/>
          <w:lang w:val="en-GB" w:eastAsia="en-GB"/>
        </w:rPr>
        <w:t>MELITA</w:t>
      </w:r>
      <w:r w:rsidRPr="00426AF8">
        <w:rPr>
          <w:rFonts w:ascii="MS Reference Sans Serif" w:hAnsi="MS Reference Sans Serif"/>
          <w:b/>
          <w:sz w:val="32"/>
          <w:szCs w:val="32"/>
        </w:rPr>
        <w:t xml:space="preserve">   PINTO</w:t>
      </w:r>
    </w:p>
    <w:p w:rsidR="007406D2" w:rsidRDefault="007406D2">
      <w:pPr>
        <w:jc w:val="center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>Mob</w:t>
      </w:r>
      <w:r w:rsidR="00426AF8">
        <w:rPr>
          <w:rFonts w:ascii="MS Reference Sans Serif" w:hAnsi="MS Reference Sans Serif"/>
          <w:sz w:val="22"/>
          <w:szCs w:val="22"/>
        </w:rPr>
        <w:t>ile No.</w:t>
      </w:r>
      <w:r>
        <w:rPr>
          <w:rFonts w:ascii="MS Reference Sans Serif" w:hAnsi="MS Reference Sans Serif"/>
          <w:sz w:val="22"/>
          <w:szCs w:val="22"/>
        </w:rPr>
        <w:t>:</w:t>
      </w:r>
      <w:r>
        <w:rPr>
          <w:rFonts w:ascii="MS Reference Sans Serif" w:hAnsi="MS Reference Sans Serif"/>
          <w:sz w:val="22"/>
          <w:szCs w:val="22"/>
          <w:lang w:val="en-GB" w:eastAsia="en-GB"/>
        </w:rPr>
        <w:t xml:space="preserve"> </w:t>
      </w:r>
      <w:r>
        <w:rPr>
          <w:rFonts w:ascii="MS Reference Sans Serif" w:hAnsi="MS Reference Sans Serif"/>
          <w:sz w:val="22"/>
          <w:szCs w:val="22"/>
          <w:lang w:val="en-GB"/>
        </w:rPr>
        <w:t>9892542063</w:t>
      </w:r>
      <w:r>
        <w:rPr>
          <w:rFonts w:ascii="MS Reference Sans Serif" w:hAnsi="MS Reference Sans Serif"/>
          <w:sz w:val="22"/>
          <w:szCs w:val="22"/>
        </w:rPr>
        <w:t xml:space="preserve">       </w:t>
      </w:r>
    </w:p>
    <w:p w:rsidR="007406D2" w:rsidRDefault="007406D2">
      <w:pPr>
        <w:pBdr>
          <w:bottom w:val="single" w:sz="6" w:space="0" w:color="auto"/>
        </w:pBdr>
        <w:jc w:val="center"/>
        <w:rPr>
          <w:rFonts w:ascii="MS Reference Sans Serif" w:hAnsi="MS Reference Sans Serif"/>
          <w:sz w:val="22"/>
          <w:szCs w:val="22"/>
          <w:lang w:val="en-GB"/>
        </w:rPr>
      </w:pPr>
      <w:r>
        <w:rPr>
          <w:rFonts w:ascii="MS Reference Sans Serif" w:hAnsi="MS Reference Sans Serif"/>
          <w:sz w:val="22"/>
          <w:szCs w:val="22"/>
        </w:rPr>
        <w:t xml:space="preserve">Email: </w:t>
      </w:r>
      <w:hyperlink r:id="rId7" w:history="1">
        <w:r>
          <w:rPr>
            <w:rStyle w:val="Hyperlink"/>
            <w:rFonts w:ascii="MS Reference Sans Serif" w:hAnsi="MS Reference Sans Serif"/>
            <w:color w:val="auto"/>
            <w:sz w:val="22"/>
            <w:szCs w:val="22"/>
            <w:u w:val="none"/>
            <w:lang w:val="en-GB"/>
          </w:rPr>
          <w:t>mg_pinto@rediffmail.com</w:t>
        </w:r>
      </w:hyperlink>
    </w:p>
    <w:p w:rsidR="007406D2" w:rsidRDefault="007406D2">
      <w:pPr>
        <w:pBdr>
          <w:bottom w:val="single" w:sz="6" w:space="0" w:color="auto"/>
        </w:pBdr>
        <w:jc w:val="center"/>
        <w:rPr>
          <w:rFonts w:ascii="MS Reference Sans Serif" w:hAnsi="MS Reference Sans Serif"/>
          <w:sz w:val="22"/>
          <w:szCs w:val="22"/>
          <w:lang w:val="en-GB"/>
        </w:rPr>
      </w:pPr>
    </w:p>
    <w:p w:rsidR="000D583B" w:rsidRDefault="000D583B">
      <w:pPr>
        <w:pStyle w:val="BodyText"/>
        <w:jc w:val="both"/>
        <w:rPr>
          <w:rFonts w:ascii="MS Reference Sans Serif" w:hAnsi="MS Reference Sans Serif"/>
          <w:b/>
          <w:iCs/>
          <w:sz w:val="22"/>
          <w:szCs w:val="22"/>
          <w:u w:val="single"/>
        </w:rPr>
      </w:pPr>
    </w:p>
    <w:p w:rsidR="007406D2" w:rsidRDefault="007406D2">
      <w:pPr>
        <w:pStyle w:val="Heading1"/>
        <w:jc w:val="both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</w:rPr>
        <w:t>Academic Qualification</w:t>
      </w:r>
      <w:r>
        <w:rPr>
          <w:rFonts w:ascii="MS Reference Sans Serif" w:hAnsi="MS Reference Sans Serif"/>
          <w:b/>
          <w:sz w:val="22"/>
          <w:szCs w:val="22"/>
          <w:u w:val="none"/>
        </w:rPr>
        <w:t>:</w:t>
      </w:r>
    </w:p>
    <w:p w:rsidR="007406D2" w:rsidRDefault="007406D2">
      <w:pPr>
        <w:jc w:val="both"/>
        <w:rPr>
          <w:rFonts w:ascii="MS Reference Sans Serif" w:hAnsi="MS Reference Sans Serif"/>
          <w:sz w:val="22"/>
          <w:szCs w:val="22"/>
        </w:rPr>
      </w:pPr>
    </w:p>
    <w:p w:rsidR="007406D2" w:rsidRDefault="007406D2" w:rsidP="00BB757F">
      <w:pPr>
        <w:numPr>
          <w:ilvl w:val="0"/>
          <w:numId w:val="1"/>
        </w:numPr>
        <w:jc w:val="both"/>
        <w:rPr>
          <w:rFonts w:ascii="MS Reference Sans Serif" w:hAnsi="MS Reference Sans Serif"/>
          <w:sz w:val="22"/>
          <w:szCs w:val="22"/>
          <w:lang w:val="en-GB"/>
        </w:rPr>
      </w:pPr>
      <w:r>
        <w:rPr>
          <w:rFonts w:ascii="MS Reference Sans Serif" w:hAnsi="MS Reference Sans Serif"/>
          <w:b/>
          <w:sz w:val="22"/>
          <w:szCs w:val="22"/>
          <w:lang w:val="en-GB"/>
        </w:rPr>
        <w:t>PG Diploma in Journalism and Mass Communication</w:t>
      </w:r>
      <w:r w:rsidR="00BB757F">
        <w:rPr>
          <w:rFonts w:ascii="MS Reference Sans Serif" w:hAnsi="MS Reference Sans Serif"/>
          <w:sz w:val="22"/>
          <w:szCs w:val="22"/>
          <w:lang w:val="en-GB"/>
        </w:rPr>
        <w:t xml:space="preserve"> from KC College of Management </w:t>
      </w:r>
      <w:r>
        <w:rPr>
          <w:rFonts w:ascii="MS Reference Sans Serif" w:hAnsi="MS Reference Sans Serif"/>
          <w:sz w:val="22"/>
          <w:szCs w:val="22"/>
          <w:lang w:val="en-GB"/>
        </w:rPr>
        <w:t xml:space="preserve">Studies with First Class in 2010  </w:t>
      </w:r>
    </w:p>
    <w:p w:rsidR="007406D2" w:rsidRPr="006C6000" w:rsidRDefault="007406D2" w:rsidP="00BB757F">
      <w:pPr>
        <w:numPr>
          <w:ilvl w:val="0"/>
          <w:numId w:val="1"/>
        </w:numPr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  <w:lang w:val="en-GB"/>
        </w:rPr>
        <w:t>LLB</w:t>
      </w:r>
      <w:r>
        <w:rPr>
          <w:rFonts w:ascii="MS Reference Sans Serif" w:hAnsi="MS Reference Sans Serif"/>
          <w:sz w:val="22"/>
          <w:szCs w:val="22"/>
        </w:rPr>
        <w:t xml:space="preserve"> </w:t>
      </w:r>
      <w:r>
        <w:rPr>
          <w:rFonts w:ascii="MS Reference Sans Serif" w:hAnsi="MS Reference Sans Serif"/>
          <w:sz w:val="22"/>
          <w:szCs w:val="22"/>
          <w:lang w:val="en-GB"/>
        </w:rPr>
        <w:t>from New Law College (Mumbai University) in 2004</w:t>
      </w:r>
    </w:p>
    <w:p w:rsidR="007406D2" w:rsidRDefault="007406D2" w:rsidP="00BB757F">
      <w:pPr>
        <w:numPr>
          <w:ilvl w:val="0"/>
          <w:numId w:val="1"/>
        </w:numPr>
        <w:jc w:val="both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  <w:lang w:val="en-GB"/>
        </w:rPr>
        <w:t>BCom</w:t>
      </w:r>
      <w:r>
        <w:rPr>
          <w:rFonts w:ascii="MS Reference Sans Serif" w:hAnsi="MS Reference Sans Serif"/>
          <w:sz w:val="22"/>
          <w:szCs w:val="22"/>
        </w:rPr>
        <w:t xml:space="preserve"> </w:t>
      </w:r>
      <w:r>
        <w:rPr>
          <w:rFonts w:ascii="MS Reference Sans Serif" w:hAnsi="MS Reference Sans Serif"/>
          <w:sz w:val="22"/>
          <w:szCs w:val="22"/>
          <w:lang w:val="en-GB"/>
        </w:rPr>
        <w:t>from NM College (Mumbai University) with 72% marks in 2001</w:t>
      </w:r>
    </w:p>
    <w:p w:rsidR="007406D2" w:rsidRDefault="007406D2" w:rsidP="00BB757F">
      <w:pPr>
        <w:numPr>
          <w:ilvl w:val="0"/>
          <w:numId w:val="1"/>
        </w:numPr>
        <w:jc w:val="both"/>
        <w:rPr>
          <w:rFonts w:ascii="MS Reference Sans Serif" w:hAnsi="MS Reference Sans Serif"/>
          <w:sz w:val="22"/>
          <w:szCs w:val="22"/>
          <w:lang w:val="en-GB"/>
        </w:rPr>
      </w:pPr>
      <w:r>
        <w:rPr>
          <w:rFonts w:ascii="MS Reference Sans Serif" w:hAnsi="MS Reference Sans Serif"/>
          <w:b/>
          <w:sz w:val="22"/>
          <w:szCs w:val="22"/>
          <w:lang w:val="en-GB"/>
        </w:rPr>
        <w:t>HSC</w:t>
      </w:r>
      <w:r>
        <w:rPr>
          <w:rFonts w:ascii="MS Reference Sans Serif" w:hAnsi="MS Reference Sans Serif"/>
          <w:sz w:val="22"/>
          <w:szCs w:val="22"/>
          <w:lang w:val="en-GB"/>
        </w:rPr>
        <w:t xml:space="preserve"> from NM College (Maharashtra State Board)</w:t>
      </w:r>
      <w:r>
        <w:rPr>
          <w:rFonts w:ascii="MS Reference Sans Serif" w:hAnsi="MS Reference Sans Serif"/>
          <w:sz w:val="22"/>
          <w:szCs w:val="22"/>
          <w:lang w:val="en-GB" w:eastAsia="en-GB"/>
        </w:rPr>
        <w:t xml:space="preserve"> </w:t>
      </w:r>
      <w:r>
        <w:rPr>
          <w:rFonts w:ascii="MS Reference Sans Serif" w:hAnsi="MS Reference Sans Serif"/>
          <w:sz w:val="22"/>
          <w:szCs w:val="22"/>
          <w:lang w:val="en-GB"/>
        </w:rPr>
        <w:t>with 77% marks in 1998</w:t>
      </w:r>
    </w:p>
    <w:p w:rsidR="007406D2" w:rsidRDefault="007406D2" w:rsidP="00BB757F">
      <w:pPr>
        <w:numPr>
          <w:ilvl w:val="0"/>
          <w:numId w:val="1"/>
        </w:numPr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  <w:lang w:val="en-GB"/>
        </w:rPr>
        <w:t>SSC</w:t>
      </w:r>
      <w:r>
        <w:rPr>
          <w:rFonts w:ascii="MS Reference Sans Serif" w:hAnsi="MS Reference Sans Serif"/>
          <w:sz w:val="22"/>
          <w:szCs w:val="22"/>
          <w:lang w:val="en-GB"/>
        </w:rPr>
        <w:t xml:space="preserve"> from St Charles High School</w:t>
      </w:r>
      <w:r>
        <w:rPr>
          <w:rFonts w:ascii="MS Reference Sans Serif" w:hAnsi="MS Reference Sans Serif"/>
          <w:sz w:val="22"/>
          <w:szCs w:val="22"/>
          <w:lang w:val="en-GB" w:eastAsia="en-GB"/>
        </w:rPr>
        <w:t xml:space="preserve"> </w:t>
      </w:r>
      <w:r>
        <w:rPr>
          <w:rFonts w:ascii="MS Reference Sans Serif" w:hAnsi="MS Reference Sans Serif"/>
          <w:sz w:val="22"/>
          <w:szCs w:val="22"/>
          <w:lang w:val="en-GB"/>
        </w:rPr>
        <w:t>(Maharashtra State Board)</w:t>
      </w:r>
      <w:r>
        <w:rPr>
          <w:rFonts w:ascii="MS Reference Sans Serif" w:hAnsi="MS Reference Sans Serif"/>
          <w:sz w:val="22"/>
          <w:szCs w:val="22"/>
          <w:lang w:val="en-GB" w:eastAsia="en-GB"/>
        </w:rPr>
        <w:t xml:space="preserve"> with </w:t>
      </w:r>
      <w:r>
        <w:rPr>
          <w:rFonts w:ascii="MS Reference Sans Serif" w:hAnsi="MS Reference Sans Serif"/>
          <w:sz w:val="22"/>
          <w:szCs w:val="22"/>
          <w:lang w:val="en-GB"/>
        </w:rPr>
        <w:t>83% marks in 1996</w:t>
      </w:r>
    </w:p>
    <w:p w:rsidR="007406D2" w:rsidRDefault="007406D2">
      <w:pPr>
        <w:pStyle w:val="BodyText"/>
        <w:jc w:val="both"/>
        <w:rPr>
          <w:rFonts w:ascii="MS Reference Sans Serif" w:hAnsi="MS Reference Sans Serif"/>
          <w:sz w:val="22"/>
          <w:szCs w:val="22"/>
          <w:lang w:val="en-GB"/>
        </w:rPr>
      </w:pPr>
    </w:p>
    <w:p w:rsidR="00426AF8" w:rsidRDefault="00426AF8" w:rsidP="00426AF8">
      <w:pPr>
        <w:pStyle w:val="Heading1"/>
        <w:jc w:val="both"/>
        <w:rPr>
          <w:rFonts w:ascii="MS Reference Sans Serif" w:hAnsi="MS Reference Sans Serif"/>
          <w:b/>
          <w:sz w:val="22"/>
          <w:szCs w:val="22"/>
          <w:u w:val="none"/>
        </w:rPr>
      </w:pPr>
      <w:r>
        <w:rPr>
          <w:rFonts w:ascii="MS Reference Sans Serif" w:hAnsi="MS Reference Sans Serif"/>
          <w:b/>
          <w:sz w:val="22"/>
          <w:szCs w:val="22"/>
        </w:rPr>
        <w:t xml:space="preserve">Computer </w:t>
      </w:r>
      <w:r w:rsidR="00EA4E00">
        <w:rPr>
          <w:rFonts w:ascii="MS Reference Sans Serif" w:hAnsi="MS Reference Sans Serif"/>
          <w:b/>
          <w:sz w:val="22"/>
          <w:szCs w:val="22"/>
        </w:rPr>
        <w:t>Certification</w:t>
      </w:r>
      <w:r>
        <w:rPr>
          <w:rFonts w:ascii="MS Reference Sans Serif" w:hAnsi="MS Reference Sans Serif"/>
          <w:b/>
          <w:sz w:val="22"/>
          <w:szCs w:val="22"/>
          <w:u w:val="none"/>
        </w:rPr>
        <w:t>:</w:t>
      </w:r>
    </w:p>
    <w:p w:rsidR="00426AF8" w:rsidRPr="00426AF8" w:rsidRDefault="00426AF8" w:rsidP="00426AF8"/>
    <w:p w:rsidR="00426AF8" w:rsidRDefault="00426AF8" w:rsidP="00426AF8">
      <w:pPr>
        <w:numPr>
          <w:ilvl w:val="0"/>
          <w:numId w:val="1"/>
        </w:numPr>
        <w:jc w:val="both"/>
        <w:rPr>
          <w:rFonts w:ascii="MS Reference Sans Serif" w:hAnsi="MS Reference Sans Serif"/>
          <w:sz w:val="22"/>
          <w:szCs w:val="22"/>
        </w:rPr>
      </w:pPr>
      <w:r w:rsidRPr="006C6000">
        <w:rPr>
          <w:rFonts w:ascii="MS Reference Sans Serif" w:hAnsi="MS Reference Sans Serif"/>
          <w:b/>
          <w:sz w:val="22"/>
          <w:szCs w:val="22"/>
          <w:lang w:val="en-GB"/>
        </w:rPr>
        <w:t>Swift Course</w:t>
      </w:r>
      <w:r>
        <w:rPr>
          <w:rFonts w:ascii="MS Reference Sans Serif" w:hAnsi="MS Reference Sans Serif"/>
          <w:sz w:val="22"/>
          <w:szCs w:val="22"/>
          <w:lang w:val="en-GB"/>
        </w:rPr>
        <w:t xml:space="preserve"> in computing from NIIT in 2001</w:t>
      </w:r>
    </w:p>
    <w:p w:rsidR="00426AF8" w:rsidRDefault="00426AF8" w:rsidP="00426AF8">
      <w:pPr>
        <w:jc w:val="both"/>
        <w:rPr>
          <w:rFonts w:ascii="MS Reference Sans Serif" w:hAnsi="MS Reference Sans Serif"/>
          <w:sz w:val="22"/>
          <w:szCs w:val="22"/>
        </w:rPr>
      </w:pPr>
    </w:p>
    <w:p w:rsidR="004A0148" w:rsidRDefault="004A0148" w:rsidP="004A0148">
      <w:pPr>
        <w:jc w:val="both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  <w:u w:val="single"/>
        </w:rPr>
        <w:t>Languages Known</w:t>
      </w:r>
      <w:r>
        <w:rPr>
          <w:rFonts w:ascii="MS Reference Sans Serif" w:hAnsi="MS Reference Sans Serif"/>
          <w:b/>
          <w:sz w:val="22"/>
          <w:szCs w:val="22"/>
        </w:rPr>
        <w:t>:</w:t>
      </w:r>
    </w:p>
    <w:p w:rsidR="00763071" w:rsidRDefault="00763071" w:rsidP="004A0148">
      <w:pPr>
        <w:jc w:val="both"/>
        <w:rPr>
          <w:rFonts w:ascii="MS Reference Sans Serif" w:hAnsi="MS Reference Sans Serif"/>
          <w:sz w:val="22"/>
          <w:szCs w:val="22"/>
          <w:u w:val="single"/>
        </w:rPr>
      </w:pPr>
    </w:p>
    <w:p w:rsidR="004A0148" w:rsidRDefault="004A0148" w:rsidP="004A0148">
      <w:pPr>
        <w:jc w:val="both"/>
        <w:rPr>
          <w:rFonts w:ascii="MS Reference Sans Serif" w:hAnsi="MS Reference Sans Serif"/>
          <w:sz w:val="22"/>
          <w:szCs w:val="22"/>
          <w:lang w:val="en-GB"/>
        </w:rPr>
      </w:pPr>
      <w:r>
        <w:rPr>
          <w:rFonts w:ascii="MS Reference Sans Serif" w:hAnsi="MS Reference Sans Serif"/>
          <w:sz w:val="22"/>
          <w:szCs w:val="22"/>
          <w:lang w:val="en-GB"/>
        </w:rPr>
        <w:t xml:space="preserve">English, Hindi, Marathi, Konkani </w:t>
      </w:r>
    </w:p>
    <w:p w:rsidR="004A0148" w:rsidRDefault="004A0148" w:rsidP="004A0148">
      <w:pPr>
        <w:jc w:val="both"/>
        <w:rPr>
          <w:rFonts w:ascii="MS Reference Sans Serif" w:hAnsi="MS Reference Sans Serif"/>
          <w:b/>
          <w:sz w:val="22"/>
          <w:szCs w:val="22"/>
          <w:lang w:val="en-GB"/>
        </w:rPr>
      </w:pPr>
    </w:p>
    <w:p w:rsidR="007406D2" w:rsidRDefault="007406D2">
      <w:pPr>
        <w:pStyle w:val="BodyText"/>
        <w:jc w:val="both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  <w:u w:val="single"/>
        </w:rPr>
        <w:t>Work Experience</w:t>
      </w:r>
      <w:r>
        <w:rPr>
          <w:rFonts w:ascii="MS Reference Sans Serif" w:hAnsi="MS Reference Sans Serif"/>
          <w:b/>
          <w:sz w:val="22"/>
          <w:szCs w:val="22"/>
        </w:rPr>
        <w:t>:</w:t>
      </w:r>
    </w:p>
    <w:p w:rsidR="006C6000" w:rsidRDefault="006C6000">
      <w:pPr>
        <w:pStyle w:val="BodyText"/>
        <w:jc w:val="both"/>
        <w:rPr>
          <w:rFonts w:ascii="MS Reference Sans Serif" w:hAnsi="MS Reference Sans Serif"/>
          <w:b/>
          <w:sz w:val="22"/>
          <w:szCs w:val="22"/>
        </w:rPr>
      </w:pPr>
    </w:p>
    <w:p w:rsidR="004935C5" w:rsidRDefault="007406D2" w:rsidP="00700ABC">
      <w:pPr>
        <w:pStyle w:val="BodyText"/>
        <w:numPr>
          <w:ilvl w:val="0"/>
          <w:numId w:val="2"/>
        </w:numPr>
        <w:tabs>
          <w:tab w:val="clear" w:pos="720"/>
          <w:tab w:val="num" w:pos="567"/>
        </w:tabs>
        <w:ind w:left="426" w:hanging="426"/>
        <w:jc w:val="both"/>
        <w:rPr>
          <w:rFonts w:ascii="MS Reference Sans Serif" w:hAnsi="MS Reference Sans Serif"/>
          <w:b/>
          <w:sz w:val="22"/>
          <w:szCs w:val="22"/>
          <w:lang w:val="en-IN"/>
        </w:rPr>
      </w:pPr>
      <w:r>
        <w:rPr>
          <w:rFonts w:ascii="MS Reference Sans Serif" w:hAnsi="MS Reference Sans Serif"/>
          <w:b/>
          <w:sz w:val="22"/>
          <w:szCs w:val="22"/>
          <w:lang w:val="en-IN"/>
        </w:rPr>
        <w:t xml:space="preserve">HDFC Life                </w:t>
      </w:r>
      <w:r w:rsidR="004935C5">
        <w:rPr>
          <w:rFonts w:ascii="MS Reference Sans Serif" w:hAnsi="MS Reference Sans Serif"/>
          <w:b/>
          <w:sz w:val="22"/>
          <w:szCs w:val="22"/>
          <w:lang w:val="en-IN"/>
        </w:rPr>
        <w:t xml:space="preserve">                         </w:t>
      </w:r>
      <w:r>
        <w:rPr>
          <w:rFonts w:ascii="MS Reference Sans Serif" w:hAnsi="MS Reference Sans Serif"/>
          <w:b/>
          <w:sz w:val="22"/>
          <w:szCs w:val="22"/>
          <w:lang w:val="en-IN"/>
        </w:rPr>
        <w:t xml:space="preserve">   September 2014 </w:t>
      </w:r>
      <w:r w:rsidR="004935C5">
        <w:rPr>
          <w:rFonts w:ascii="MS Reference Sans Serif" w:hAnsi="MS Reference Sans Serif"/>
          <w:b/>
          <w:sz w:val="22"/>
          <w:szCs w:val="22"/>
          <w:lang w:val="en-IN"/>
        </w:rPr>
        <w:t>–</w:t>
      </w:r>
      <w:r>
        <w:rPr>
          <w:rFonts w:ascii="MS Reference Sans Serif" w:hAnsi="MS Reference Sans Serif"/>
          <w:b/>
          <w:sz w:val="22"/>
          <w:szCs w:val="22"/>
          <w:lang w:val="en-IN"/>
        </w:rPr>
        <w:t xml:space="preserve"> Present</w:t>
      </w:r>
    </w:p>
    <w:p w:rsidR="007406D2" w:rsidRPr="004935C5" w:rsidRDefault="008A6C06" w:rsidP="004935C5">
      <w:pPr>
        <w:pStyle w:val="BodyText"/>
        <w:jc w:val="both"/>
        <w:rPr>
          <w:rFonts w:ascii="MS Reference Sans Serif" w:hAnsi="MS Reference Sans Serif"/>
          <w:b/>
          <w:sz w:val="22"/>
          <w:szCs w:val="22"/>
          <w:lang w:val="en-IN"/>
        </w:rPr>
      </w:pPr>
      <w:r w:rsidRPr="004935C5">
        <w:rPr>
          <w:rFonts w:ascii="MS Reference Sans Serif" w:hAnsi="MS Reference Sans Serif"/>
          <w:b/>
          <w:bCs/>
          <w:sz w:val="22"/>
          <w:szCs w:val="22"/>
          <w:lang w:val="en-IN"/>
        </w:rPr>
        <w:t xml:space="preserve">Manager </w:t>
      </w:r>
      <w:r w:rsidR="002A6661" w:rsidRPr="004935C5">
        <w:rPr>
          <w:rFonts w:ascii="MS Reference Sans Serif" w:hAnsi="MS Reference Sans Serif"/>
          <w:b/>
          <w:bCs/>
          <w:sz w:val="22"/>
          <w:szCs w:val="22"/>
          <w:lang w:val="en-IN"/>
        </w:rPr>
        <w:t>L&amp;D</w:t>
      </w:r>
      <w:r w:rsidR="00125A69">
        <w:rPr>
          <w:rFonts w:ascii="MS Reference Sans Serif" w:hAnsi="MS Reference Sans Serif"/>
          <w:b/>
          <w:bCs/>
          <w:sz w:val="22"/>
          <w:szCs w:val="22"/>
          <w:lang w:val="en-IN"/>
        </w:rPr>
        <w:t xml:space="preserve"> - HR</w:t>
      </w:r>
      <w:r w:rsidRPr="004935C5">
        <w:rPr>
          <w:rFonts w:ascii="MS Reference Sans Serif" w:hAnsi="MS Reference Sans Serif"/>
          <w:b/>
          <w:bCs/>
          <w:sz w:val="22"/>
          <w:szCs w:val="22"/>
          <w:lang w:val="en-IN"/>
        </w:rPr>
        <w:t xml:space="preserve"> (</w:t>
      </w:r>
      <w:r w:rsidRPr="004935C5">
        <w:rPr>
          <w:rFonts w:ascii="MS Reference Sans Serif" w:hAnsi="MS Reference Sans Serif"/>
          <w:b/>
          <w:sz w:val="22"/>
          <w:szCs w:val="22"/>
          <w:lang w:val="en-IN"/>
        </w:rPr>
        <w:t>Content management &amp; communication consult</w:t>
      </w:r>
      <w:r w:rsidR="000D583B" w:rsidRPr="004935C5">
        <w:rPr>
          <w:rFonts w:ascii="MS Reference Sans Serif" w:hAnsi="MS Reference Sans Serif"/>
          <w:b/>
          <w:sz w:val="22"/>
          <w:szCs w:val="22"/>
          <w:lang w:val="en-IN"/>
        </w:rPr>
        <w:t>ing</w:t>
      </w:r>
      <w:r w:rsidRPr="004935C5">
        <w:rPr>
          <w:rFonts w:ascii="MS Reference Sans Serif" w:hAnsi="MS Reference Sans Serif"/>
          <w:b/>
          <w:sz w:val="22"/>
          <w:szCs w:val="22"/>
          <w:lang w:val="en-IN"/>
        </w:rPr>
        <w:t>)</w:t>
      </w:r>
    </w:p>
    <w:p w:rsidR="00A74D1C" w:rsidRDefault="00A74D1C" w:rsidP="00A74D1C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bCs/>
          <w:sz w:val="22"/>
          <w:szCs w:val="22"/>
          <w:lang w:val="en-IN"/>
        </w:rPr>
      </w:pPr>
      <w:r w:rsidRPr="00506F39">
        <w:rPr>
          <w:rFonts w:ascii="MS Reference Sans Serif" w:hAnsi="MS Reference Sans Serif"/>
          <w:sz w:val="22"/>
          <w:szCs w:val="22"/>
        </w:rPr>
        <w:t>Content creation for online media, mobility platforms, communication portals</w:t>
      </w:r>
      <w:r w:rsidR="00506F39">
        <w:rPr>
          <w:rFonts w:ascii="MS Reference Sans Serif" w:hAnsi="MS Reference Sans Serif"/>
          <w:sz w:val="22"/>
          <w:szCs w:val="22"/>
        </w:rPr>
        <w:t xml:space="preserve">, </w:t>
      </w:r>
      <w:r w:rsidRPr="00506F39">
        <w:rPr>
          <w:rFonts w:ascii="MS Reference Sans Serif" w:hAnsi="MS Reference Sans Serif"/>
          <w:sz w:val="22"/>
          <w:szCs w:val="22"/>
        </w:rPr>
        <w:t>digital resource bases</w:t>
      </w:r>
      <w:r w:rsidR="00506F39" w:rsidRPr="00506F39">
        <w:rPr>
          <w:rFonts w:ascii="MS Reference Sans Serif" w:hAnsi="MS Reference Sans Serif"/>
          <w:sz w:val="22"/>
          <w:szCs w:val="22"/>
        </w:rPr>
        <w:t>,</w:t>
      </w:r>
      <w:r w:rsidR="00125A69">
        <w:rPr>
          <w:rFonts w:ascii="MS Reference Sans Serif" w:hAnsi="MS Reference Sans Serif"/>
          <w:sz w:val="22"/>
          <w:szCs w:val="22"/>
        </w:rPr>
        <w:t xml:space="preserve"> and</w:t>
      </w:r>
      <w:r w:rsidR="00506F39" w:rsidRPr="00506F39">
        <w:rPr>
          <w:rFonts w:ascii="MS Reference Sans Serif" w:hAnsi="MS Reference Sans Serif"/>
          <w:sz w:val="22"/>
          <w:szCs w:val="22"/>
        </w:rPr>
        <w:t xml:space="preserve"> </w:t>
      </w:r>
      <w:r w:rsidRPr="00506F39">
        <w:rPr>
          <w:rFonts w:ascii="MS Reference Sans Serif" w:hAnsi="MS Reference Sans Serif"/>
          <w:bCs/>
          <w:sz w:val="22"/>
          <w:szCs w:val="22"/>
          <w:lang w:val="en-IN"/>
        </w:rPr>
        <w:t xml:space="preserve">various organisational communication such as letters, messages, mailers, announcements, marketing, claims, </w:t>
      </w:r>
      <w:r w:rsidRPr="00506F39">
        <w:rPr>
          <w:rFonts w:ascii="MS Reference Sans Serif" w:hAnsi="MS Reference Sans Serif"/>
          <w:sz w:val="22"/>
          <w:szCs w:val="22"/>
        </w:rPr>
        <w:t xml:space="preserve">certifications, blogs, applications, forms </w:t>
      </w:r>
      <w:r w:rsidRPr="00506F39">
        <w:rPr>
          <w:rFonts w:ascii="MS Reference Sans Serif" w:hAnsi="MS Reference Sans Serif"/>
          <w:bCs/>
          <w:sz w:val="22"/>
          <w:szCs w:val="22"/>
          <w:lang w:val="en-IN"/>
        </w:rPr>
        <w:t>etc.</w:t>
      </w:r>
    </w:p>
    <w:p w:rsidR="008E4CC8" w:rsidRPr="008E4CC8" w:rsidRDefault="008E4CC8" w:rsidP="008E4CC8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 w:rsidRPr="008E4CC8">
        <w:rPr>
          <w:rFonts w:ascii="MS Reference Sans Serif" w:hAnsi="MS Reference Sans Serif"/>
          <w:sz w:val="22"/>
          <w:szCs w:val="22"/>
        </w:rPr>
        <w:t>Content analysis and research, creation of content outlines and design documents, innovation and enhancement of existing designs, creative improvements and updat</w:t>
      </w:r>
      <w:r w:rsidR="003E76C2">
        <w:rPr>
          <w:rFonts w:ascii="MS Reference Sans Serif" w:hAnsi="MS Reference Sans Serif"/>
          <w:sz w:val="22"/>
          <w:szCs w:val="22"/>
        </w:rPr>
        <w:t>es</w:t>
      </w:r>
      <w:r w:rsidRPr="008E4CC8">
        <w:rPr>
          <w:rFonts w:ascii="MS Reference Sans Serif" w:hAnsi="MS Reference Sans Serif"/>
          <w:sz w:val="22"/>
          <w:szCs w:val="22"/>
        </w:rPr>
        <w:t xml:space="preserve"> </w:t>
      </w:r>
      <w:r w:rsidR="003E76C2">
        <w:rPr>
          <w:rFonts w:ascii="MS Reference Sans Serif" w:hAnsi="MS Reference Sans Serif"/>
          <w:sz w:val="22"/>
          <w:szCs w:val="22"/>
        </w:rPr>
        <w:t>of</w:t>
      </w:r>
      <w:r w:rsidRPr="008E4CC8">
        <w:rPr>
          <w:rFonts w:ascii="MS Reference Sans Serif" w:hAnsi="MS Reference Sans Serif"/>
          <w:sz w:val="22"/>
          <w:szCs w:val="22"/>
        </w:rPr>
        <w:t xml:space="preserve"> existing content </w:t>
      </w:r>
    </w:p>
    <w:p w:rsidR="008E4CC8" w:rsidRPr="00A74D1C" w:rsidRDefault="008E4CC8" w:rsidP="008E4CC8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 w:rsidRPr="00A74D1C">
        <w:rPr>
          <w:rFonts w:ascii="MS Reference Sans Serif" w:hAnsi="MS Reference Sans Serif"/>
          <w:sz w:val="22"/>
          <w:szCs w:val="22"/>
        </w:rPr>
        <w:t xml:space="preserve">Development of structure and content for online, mobile and instructor driven learning items for channels, products, compliance, systems, </w:t>
      </w:r>
      <w:r w:rsidR="004810C4" w:rsidRPr="00A74D1C">
        <w:rPr>
          <w:rFonts w:ascii="MS Reference Sans Serif" w:hAnsi="MS Reference Sans Serif"/>
          <w:sz w:val="22"/>
          <w:szCs w:val="22"/>
        </w:rPr>
        <w:t xml:space="preserve">simulations, </w:t>
      </w:r>
      <w:r w:rsidRPr="00A74D1C">
        <w:rPr>
          <w:rFonts w:ascii="MS Reference Sans Serif" w:hAnsi="MS Reference Sans Serif"/>
          <w:sz w:val="22"/>
          <w:szCs w:val="22"/>
        </w:rPr>
        <w:t>change management and other trainings</w:t>
      </w:r>
    </w:p>
    <w:p w:rsidR="00506F39" w:rsidRPr="008E4CC8" w:rsidRDefault="00506F39" w:rsidP="00506F39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 w:rsidRPr="008E4CC8">
        <w:rPr>
          <w:rFonts w:ascii="MS Reference Sans Serif" w:hAnsi="MS Reference Sans Serif"/>
          <w:sz w:val="22"/>
          <w:szCs w:val="22"/>
        </w:rPr>
        <w:t xml:space="preserve">Creation of </w:t>
      </w:r>
      <w:r w:rsidRPr="008E4CC8">
        <w:rPr>
          <w:rFonts w:ascii="MS Reference Sans Serif" w:hAnsi="MS Reference Sans Serif"/>
          <w:bCs/>
          <w:sz w:val="22"/>
          <w:szCs w:val="22"/>
          <w:lang w:val="en-IN"/>
        </w:rPr>
        <w:t xml:space="preserve">guides, PPT decks, resources, nuggets, </w:t>
      </w:r>
      <w:r w:rsidRPr="008E4CC8">
        <w:rPr>
          <w:rFonts w:ascii="MS Reference Sans Serif" w:hAnsi="MS Reference Sans Serif"/>
          <w:sz w:val="22"/>
          <w:szCs w:val="22"/>
        </w:rPr>
        <w:t>evaluation blueprints and assessment banks</w:t>
      </w:r>
      <w:r w:rsidR="00125A69">
        <w:rPr>
          <w:rFonts w:ascii="MS Reference Sans Serif" w:hAnsi="MS Reference Sans Serif"/>
          <w:sz w:val="22"/>
          <w:szCs w:val="22"/>
        </w:rPr>
        <w:t>;</w:t>
      </w:r>
      <w:r w:rsidRPr="008E4CC8">
        <w:rPr>
          <w:rFonts w:ascii="MS Reference Sans Serif" w:hAnsi="MS Reference Sans Serif"/>
          <w:sz w:val="22"/>
          <w:szCs w:val="22"/>
        </w:rPr>
        <w:t xml:space="preserve"> authoring </w:t>
      </w:r>
      <w:r w:rsidR="003E76C2">
        <w:rPr>
          <w:rFonts w:ascii="MS Reference Sans Serif" w:hAnsi="MS Reference Sans Serif"/>
          <w:sz w:val="22"/>
          <w:szCs w:val="22"/>
        </w:rPr>
        <w:t xml:space="preserve">of </w:t>
      </w:r>
      <w:r w:rsidRPr="008E4CC8">
        <w:rPr>
          <w:rFonts w:ascii="MS Reference Sans Serif" w:hAnsi="MS Reference Sans Serif"/>
          <w:sz w:val="22"/>
          <w:szCs w:val="22"/>
        </w:rPr>
        <w:t xml:space="preserve">content/storyboards using software such as Word, </w:t>
      </w:r>
      <w:r w:rsidR="00125A69" w:rsidRPr="008E4CC8">
        <w:rPr>
          <w:rFonts w:ascii="MS Reference Sans Serif" w:hAnsi="MS Reference Sans Serif"/>
          <w:sz w:val="22"/>
          <w:szCs w:val="22"/>
        </w:rPr>
        <w:t>PowerPoint</w:t>
      </w:r>
      <w:r w:rsidRPr="008E4CC8">
        <w:rPr>
          <w:rFonts w:ascii="MS Reference Sans Serif" w:hAnsi="MS Reference Sans Serif"/>
          <w:sz w:val="22"/>
          <w:szCs w:val="22"/>
        </w:rPr>
        <w:t>, Articulate Storyline and Pedagogue</w:t>
      </w:r>
    </w:p>
    <w:p w:rsidR="00506F39" w:rsidRPr="00A74D1C" w:rsidRDefault="00506F39" w:rsidP="00506F39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 w:rsidRPr="00A74D1C">
        <w:rPr>
          <w:rFonts w:ascii="MS Reference Sans Serif" w:hAnsi="MS Reference Sans Serif"/>
          <w:sz w:val="22"/>
          <w:szCs w:val="22"/>
        </w:rPr>
        <w:t xml:space="preserve">Editing and review of content, visual design, integrated assets, </w:t>
      </w:r>
      <w:r w:rsidR="00125A69">
        <w:rPr>
          <w:rFonts w:ascii="MS Reference Sans Serif" w:hAnsi="MS Reference Sans Serif"/>
          <w:sz w:val="22"/>
          <w:szCs w:val="22"/>
        </w:rPr>
        <w:t xml:space="preserve">and </w:t>
      </w:r>
      <w:r w:rsidRPr="00A74D1C">
        <w:rPr>
          <w:rFonts w:ascii="MS Reference Sans Serif" w:hAnsi="MS Reference Sans Serif"/>
          <w:sz w:val="22"/>
          <w:szCs w:val="22"/>
        </w:rPr>
        <w:t>setting standards and guidelines</w:t>
      </w:r>
      <w:r w:rsidR="004810C4">
        <w:rPr>
          <w:rFonts w:ascii="MS Reference Sans Serif" w:hAnsi="MS Reference Sans Serif"/>
          <w:sz w:val="22"/>
          <w:szCs w:val="22"/>
        </w:rPr>
        <w:t xml:space="preserve"> for production</w:t>
      </w:r>
    </w:p>
    <w:p w:rsidR="00A74D1C" w:rsidRPr="00EA2CE8" w:rsidRDefault="00A74D1C" w:rsidP="00A74D1C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 w:rsidRPr="00EA2CE8">
        <w:rPr>
          <w:rFonts w:ascii="MS Reference Sans Serif" w:hAnsi="MS Reference Sans Serif"/>
          <w:sz w:val="22"/>
          <w:szCs w:val="22"/>
        </w:rPr>
        <w:t xml:space="preserve">Adherence to hygiene and quality standards, </w:t>
      </w:r>
      <w:r w:rsidR="00125A69" w:rsidRPr="00EA2CE8">
        <w:rPr>
          <w:rFonts w:ascii="MS Reference Sans Serif" w:hAnsi="MS Reference Sans Serif"/>
          <w:sz w:val="22"/>
          <w:szCs w:val="22"/>
        </w:rPr>
        <w:t>organizational</w:t>
      </w:r>
      <w:r w:rsidRPr="00EA2CE8">
        <w:rPr>
          <w:rFonts w:ascii="MS Reference Sans Serif" w:hAnsi="MS Reference Sans Serif"/>
          <w:sz w:val="22"/>
          <w:szCs w:val="22"/>
        </w:rPr>
        <w:t xml:space="preserve"> processes for project development, sign-offs and uploads, maintenance and updating of all project repositories, organized execution and timely delivery</w:t>
      </w:r>
    </w:p>
    <w:p w:rsidR="00A74D1C" w:rsidRDefault="00A74D1C" w:rsidP="00A74D1C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 w:rsidRPr="00426AF8">
        <w:rPr>
          <w:rFonts w:ascii="MS Reference Sans Serif" w:hAnsi="MS Reference Sans Serif"/>
          <w:sz w:val="22"/>
          <w:szCs w:val="22"/>
        </w:rPr>
        <w:t>Co-ordination and knowledge sharing with cross functional teams, liaisoning with internal and external stakeholders, process owners and channel partners for production, customization, testing, pilots and uploads</w:t>
      </w:r>
    </w:p>
    <w:p w:rsidR="0079453A" w:rsidRDefault="0079453A" w:rsidP="0079453A">
      <w:pPr>
        <w:ind w:left="720" w:right="120"/>
        <w:jc w:val="both"/>
        <w:rPr>
          <w:rFonts w:ascii="MS Reference Sans Serif" w:hAnsi="MS Reference Sans Serif"/>
          <w:sz w:val="22"/>
          <w:szCs w:val="22"/>
        </w:rPr>
      </w:pPr>
    </w:p>
    <w:p w:rsidR="008E4CC8" w:rsidRPr="00426AF8" w:rsidRDefault="008E4CC8" w:rsidP="0079453A">
      <w:pPr>
        <w:ind w:left="720" w:right="120"/>
        <w:jc w:val="both"/>
        <w:rPr>
          <w:rFonts w:ascii="MS Reference Sans Serif" w:hAnsi="MS Reference Sans Serif"/>
          <w:sz w:val="22"/>
          <w:szCs w:val="22"/>
        </w:rPr>
      </w:pPr>
    </w:p>
    <w:p w:rsidR="007406D2" w:rsidRDefault="007406D2" w:rsidP="000D583B">
      <w:pPr>
        <w:pStyle w:val="BodyText"/>
        <w:numPr>
          <w:ilvl w:val="0"/>
          <w:numId w:val="2"/>
        </w:numPr>
        <w:tabs>
          <w:tab w:val="clear" w:pos="720"/>
          <w:tab w:val="num" w:pos="567"/>
        </w:tabs>
        <w:ind w:left="426" w:hanging="426"/>
        <w:jc w:val="both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  <w:lang w:val="en-GB"/>
        </w:rPr>
        <w:t xml:space="preserve">Tata </w:t>
      </w:r>
      <w:r w:rsidRPr="000D583B">
        <w:rPr>
          <w:rFonts w:ascii="MS Reference Sans Serif" w:hAnsi="MS Reference Sans Serif"/>
          <w:b/>
          <w:sz w:val="22"/>
          <w:szCs w:val="22"/>
          <w:lang w:val="en-IN"/>
        </w:rPr>
        <w:t>Interactive</w:t>
      </w:r>
      <w:r>
        <w:rPr>
          <w:rFonts w:ascii="MS Reference Sans Serif" w:hAnsi="MS Reference Sans Serif"/>
          <w:b/>
          <w:sz w:val="22"/>
          <w:szCs w:val="22"/>
          <w:lang w:val="en-GB"/>
        </w:rPr>
        <w:t xml:space="preserve"> Systems </w:t>
      </w:r>
      <w:r w:rsidR="000D583B">
        <w:rPr>
          <w:rFonts w:ascii="MS Reference Sans Serif" w:hAnsi="MS Reference Sans Serif"/>
          <w:b/>
          <w:sz w:val="22"/>
          <w:szCs w:val="22"/>
          <w:lang w:val="en-IN"/>
        </w:rPr>
        <w:t xml:space="preserve">           </w:t>
      </w:r>
      <w:r>
        <w:rPr>
          <w:rFonts w:ascii="MS Reference Sans Serif" w:hAnsi="MS Reference Sans Serif"/>
          <w:b/>
          <w:sz w:val="22"/>
          <w:szCs w:val="22"/>
          <w:lang w:val="en-IN"/>
        </w:rPr>
        <w:t xml:space="preserve">  </w:t>
      </w:r>
      <w:r>
        <w:rPr>
          <w:rFonts w:ascii="MS Reference Sans Serif" w:hAnsi="MS Reference Sans Serif"/>
          <w:b/>
          <w:sz w:val="22"/>
          <w:szCs w:val="22"/>
          <w:lang w:val="en-GB"/>
        </w:rPr>
        <w:tab/>
      </w:r>
      <w:r>
        <w:rPr>
          <w:rFonts w:ascii="MS Reference Sans Serif" w:hAnsi="MS Reference Sans Serif"/>
          <w:b/>
          <w:sz w:val="22"/>
          <w:szCs w:val="22"/>
          <w:lang w:val="en-IN"/>
        </w:rPr>
        <w:t xml:space="preserve">  </w:t>
      </w:r>
      <w:r>
        <w:rPr>
          <w:rFonts w:ascii="MS Reference Sans Serif" w:hAnsi="MS Reference Sans Serif"/>
          <w:b/>
          <w:sz w:val="22"/>
          <w:szCs w:val="22"/>
          <w:lang w:val="en-GB"/>
        </w:rPr>
        <w:t xml:space="preserve">March 2011 – </w:t>
      </w:r>
      <w:r>
        <w:rPr>
          <w:rFonts w:ascii="MS Reference Sans Serif" w:hAnsi="MS Reference Sans Serif"/>
          <w:b/>
          <w:sz w:val="22"/>
          <w:szCs w:val="22"/>
          <w:lang w:val="en-IN"/>
        </w:rPr>
        <w:t>September 2014</w:t>
      </w:r>
    </w:p>
    <w:p w:rsidR="007406D2" w:rsidRDefault="000D583B" w:rsidP="000D583B">
      <w:pPr>
        <w:pStyle w:val="BodyText"/>
        <w:jc w:val="both"/>
        <w:rPr>
          <w:rFonts w:ascii="MS Reference Sans Serif" w:hAnsi="MS Reference Sans Serif"/>
          <w:b/>
          <w:sz w:val="22"/>
          <w:szCs w:val="22"/>
          <w:lang w:val="en-IN"/>
        </w:rPr>
      </w:pPr>
      <w:r>
        <w:rPr>
          <w:rFonts w:ascii="MS Reference Sans Serif" w:hAnsi="MS Reference Sans Serif"/>
          <w:b/>
          <w:sz w:val="22"/>
          <w:szCs w:val="22"/>
          <w:lang w:val="en-IN"/>
        </w:rPr>
        <w:t xml:space="preserve">      </w:t>
      </w:r>
      <w:r w:rsidRPr="000D583B">
        <w:rPr>
          <w:rFonts w:ascii="MS Reference Sans Serif" w:hAnsi="MS Reference Sans Serif"/>
          <w:b/>
          <w:bCs/>
          <w:sz w:val="22"/>
          <w:szCs w:val="22"/>
          <w:lang w:val="en-IN"/>
        </w:rPr>
        <w:t>Executive</w:t>
      </w:r>
      <w:r w:rsidR="00EA0E6C">
        <w:rPr>
          <w:rFonts w:ascii="MS Reference Sans Serif" w:hAnsi="MS Reference Sans Serif"/>
          <w:b/>
          <w:sz w:val="22"/>
          <w:szCs w:val="22"/>
          <w:lang w:val="en-IN"/>
        </w:rPr>
        <w:t xml:space="preserve"> - Lead W</w:t>
      </w:r>
      <w:r>
        <w:rPr>
          <w:rFonts w:ascii="MS Reference Sans Serif" w:hAnsi="MS Reference Sans Serif"/>
          <w:b/>
          <w:sz w:val="22"/>
          <w:szCs w:val="22"/>
          <w:lang w:val="en-IN"/>
        </w:rPr>
        <w:t>riter</w:t>
      </w:r>
      <w:r w:rsidR="007406D2">
        <w:rPr>
          <w:rFonts w:ascii="MS Reference Sans Serif" w:hAnsi="MS Reference Sans Serif"/>
          <w:b/>
          <w:sz w:val="22"/>
          <w:szCs w:val="22"/>
          <w:lang w:val="en-IN"/>
        </w:rPr>
        <w:t xml:space="preserve"> </w:t>
      </w:r>
      <w:r>
        <w:rPr>
          <w:rFonts w:ascii="MS Reference Sans Serif" w:hAnsi="MS Reference Sans Serif"/>
          <w:b/>
          <w:sz w:val="22"/>
          <w:szCs w:val="22"/>
          <w:lang w:val="en-IN"/>
        </w:rPr>
        <w:t>(</w:t>
      </w:r>
      <w:r w:rsidR="007406D2">
        <w:rPr>
          <w:rFonts w:ascii="MS Reference Sans Serif" w:hAnsi="MS Reference Sans Serif"/>
          <w:b/>
          <w:sz w:val="22"/>
          <w:szCs w:val="22"/>
          <w:lang w:val="en-IN"/>
        </w:rPr>
        <w:t xml:space="preserve">Content </w:t>
      </w:r>
      <w:r>
        <w:rPr>
          <w:rFonts w:ascii="MS Reference Sans Serif" w:hAnsi="MS Reference Sans Serif"/>
          <w:b/>
          <w:sz w:val="22"/>
          <w:szCs w:val="22"/>
          <w:lang w:val="en-IN"/>
        </w:rPr>
        <w:t xml:space="preserve">analysis, design, </w:t>
      </w:r>
      <w:r w:rsidR="007406D2">
        <w:rPr>
          <w:rFonts w:ascii="MS Reference Sans Serif" w:hAnsi="MS Reference Sans Serif"/>
          <w:b/>
          <w:sz w:val="22"/>
          <w:szCs w:val="22"/>
          <w:lang w:val="en-IN"/>
        </w:rPr>
        <w:t>development and review</w:t>
      </w:r>
      <w:r>
        <w:rPr>
          <w:rFonts w:ascii="MS Reference Sans Serif" w:hAnsi="MS Reference Sans Serif"/>
          <w:b/>
          <w:sz w:val="22"/>
          <w:szCs w:val="22"/>
          <w:lang w:val="en-IN"/>
        </w:rPr>
        <w:t>)</w:t>
      </w:r>
      <w:r w:rsidR="002A6661">
        <w:rPr>
          <w:rFonts w:ascii="MS Reference Sans Serif" w:hAnsi="MS Reference Sans Serif"/>
          <w:b/>
          <w:sz w:val="22"/>
          <w:szCs w:val="22"/>
          <w:lang w:val="en-IN"/>
        </w:rPr>
        <w:t xml:space="preserve"> </w:t>
      </w:r>
    </w:p>
    <w:p w:rsidR="007406D2" w:rsidRDefault="007406D2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>Content development for domestic and foreign clients in sectors including banking, manufacturing, communication, marketing, retail, finance, compliance and accounting</w:t>
      </w:r>
    </w:p>
    <w:p w:rsidR="007406D2" w:rsidRDefault="007406D2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>Editing and review of content for accuracy, uniformity, compliance with guidelines and processes</w:t>
      </w:r>
      <w:r w:rsidR="00125A69">
        <w:rPr>
          <w:rFonts w:ascii="MS Reference Sans Serif" w:hAnsi="MS Reference Sans Serif"/>
          <w:sz w:val="22"/>
          <w:szCs w:val="22"/>
        </w:rPr>
        <w:t>;</w:t>
      </w:r>
      <w:r>
        <w:rPr>
          <w:rFonts w:ascii="MS Reference Sans Serif" w:hAnsi="MS Reference Sans Serif"/>
          <w:sz w:val="22"/>
          <w:szCs w:val="22"/>
        </w:rPr>
        <w:t xml:space="preserve"> copy editing, language reviews, and reviews for grammar, spelling, punctuation, standards and style</w:t>
      </w:r>
    </w:p>
    <w:p w:rsidR="007406D2" w:rsidRDefault="007406D2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 xml:space="preserve">Analysis of </w:t>
      </w:r>
      <w:r w:rsidR="004A0148">
        <w:rPr>
          <w:rFonts w:ascii="MS Reference Sans Serif" w:hAnsi="MS Reference Sans Serif"/>
          <w:sz w:val="22"/>
          <w:szCs w:val="22"/>
        </w:rPr>
        <w:t>raw content</w:t>
      </w:r>
      <w:r>
        <w:rPr>
          <w:rFonts w:ascii="MS Reference Sans Serif" w:hAnsi="MS Reference Sans Serif"/>
          <w:sz w:val="22"/>
          <w:szCs w:val="22"/>
        </w:rPr>
        <w:t xml:space="preserve">, research and compiling </w:t>
      </w:r>
      <w:r w:rsidR="00125A69">
        <w:rPr>
          <w:rFonts w:ascii="MS Reference Sans Serif" w:hAnsi="MS Reference Sans Serif"/>
          <w:sz w:val="22"/>
          <w:szCs w:val="22"/>
        </w:rPr>
        <w:t xml:space="preserve">of </w:t>
      </w:r>
      <w:r>
        <w:rPr>
          <w:rFonts w:ascii="MS Reference Sans Serif" w:hAnsi="MS Reference Sans Serif"/>
          <w:sz w:val="22"/>
          <w:szCs w:val="22"/>
        </w:rPr>
        <w:t>content, creation of outline and design documents, defining content objectives and overview, scrutinizing templates, guidelines and standards, presenting data</w:t>
      </w:r>
      <w:r w:rsidR="004A0148">
        <w:rPr>
          <w:rFonts w:ascii="MS Reference Sans Serif" w:hAnsi="MS Reference Sans Serif"/>
          <w:sz w:val="22"/>
          <w:szCs w:val="22"/>
        </w:rPr>
        <w:t xml:space="preserve"> according to specifications</w:t>
      </w:r>
    </w:p>
    <w:p w:rsidR="007406D2" w:rsidRDefault="007406D2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>Authoring storyboards using MS Word, PowerPoint and internal authoring tools</w:t>
      </w:r>
      <w:r w:rsidR="00125A69">
        <w:rPr>
          <w:rFonts w:ascii="MS Reference Sans Serif" w:hAnsi="MS Reference Sans Serif"/>
          <w:sz w:val="22"/>
          <w:szCs w:val="22"/>
        </w:rPr>
        <w:t xml:space="preserve"> for</w:t>
      </w:r>
      <w:r>
        <w:rPr>
          <w:rFonts w:ascii="MS Reference Sans Serif" w:hAnsi="MS Reference Sans Serif"/>
          <w:sz w:val="22"/>
          <w:szCs w:val="22"/>
        </w:rPr>
        <w:t xml:space="preserve"> </w:t>
      </w:r>
      <w:r w:rsidR="005F02CD">
        <w:rPr>
          <w:rFonts w:ascii="MS Reference Sans Serif" w:hAnsi="MS Reference Sans Serif"/>
          <w:sz w:val="22"/>
          <w:szCs w:val="22"/>
        </w:rPr>
        <w:t>creation of</w:t>
      </w:r>
      <w:r>
        <w:rPr>
          <w:rFonts w:ascii="MS Reference Sans Serif" w:hAnsi="MS Reference Sans Serif"/>
          <w:sz w:val="22"/>
          <w:szCs w:val="22"/>
        </w:rPr>
        <w:t xml:space="preserve"> web-based, instructor-led and enterprise application training, participant and facilitator guides, quick reference guides, simulations, pap</w:t>
      </w:r>
      <w:r w:rsidR="00125A69">
        <w:rPr>
          <w:rFonts w:ascii="MS Reference Sans Serif" w:hAnsi="MS Reference Sans Serif"/>
          <w:sz w:val="22"/>
          <w:szCs w:val="22"/>
        </w:rPr>
        <w:t>er-based self study, interactivities, case studies and summaries</w:t>
      </w:r>
    </w:p>
    <w:p w:rsidR="007406D2" w:rsidRDefault="007406D2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>Collaborating with various functions, reporting status, knowledge sharing, providing inputs and guidance to the team for efficient production, communicating with subject matter experts, updating and circulating information</w:t>
      </w:r>
    </w:p>
    <w:p w:rsidR="007406D2" w:rsidRDefault="007406D2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>Accepting review feedback, revision of content and correction of errors, documenting and closure, follow up to ensure resolution of concerns and completion of deliverables on the agreed dates</w:t>
      </w:r>
    </w:p>
    <w:p w:rsidR="007406D2" w:rsidRDefault="007406D2">
      <w:pPr>
        <w:ind w:left="360" w:right="120"/>
        <w:jc w:val="both"/>
        <w:rPr>
          <w:rFonts w:ascii="MS Reference Sans Serif" w:hAnsi="MS Reference Sans Serif"/>
          <w:sz w:val="22"/>
          <w:szCs w:val="22"/>
        </w:rPr>
      </w:pPr>
    </w:p>
    <w:p w:rsidR="007406D2" w:rsidRDefault="007406D2" w:rsidP="000D583B">
      <w:pPr>
        <w:pStyle w:val="BodyText"/>
        <w:numPr>
          <w:ilvl w:val="0"/>
          <w:numId w:val="2"/>
        </w:numPr>
        <w:tabs>
          <w:tab w:val="clear" w:pos="720"/>
          <w:tab w:val="num" w:pos="567"/>
        </w:tabs>
        <w:ind w:left="426" w:hanging="426"/>
        <w:jc w:val="both"/>
        <w:rPr>
          <w:rFonts w:ascii="MS Reference Sans Serif" w:hAnsi="MS Reference Sans Serif"/>
          <w:b/>
          <w:sz w:val="22"/>
          <w:szCs w:val="22"/>
        </w:rPr>
      </w:pPr>
      <w:r w:rsidRPr="000D583B">
        <w:rPr>
          <w:rFonts w:ascii="MS Reference Sans Serif" w:hAnsi="MS Reference Sans Serif"/>
          <w:b/>
          <w:sz w:val="22"/>
          <w:szCs w:val="22"/>
          <w:lang w:val="en-IN"/>
        </w:rPr>
        <w:t>Firdosh</w:t>
      </w:r>
      <w:r>
        <w:rPr>
          <w:rFonts w:ascii="MS Reference Sans Serif" w:hAnsi="MS Reference Sans Serif"/>
          <w:b/>
          <w:sz w:val="22"/>
          <w:szCs w:val="22"/>
          <w:lang w:val="en-GB"/>
        </w:rPr>
        <w:t xml:space="preserve"> &amp; Co.</w:t>
      </w:r>
      <w:r>
        <w:rPr>
          <w:rFonts w:ascii="MS Reference Sans Serif" w:hAnsi="MS Reference Sans Serif"/>
          <w:b/>
          <w:sz w:val="22"/>
          <w:szCs w:val="22"/>
          <w:lang w:val="en-GB"/>
        </w:rPr>
        <w:tab/>
      </w:r>
      <w:r>
        <w:rPr>
          <w:rFonts w:ascii="MS Reference Sans Serif" w:hAnsi="MS Reference Sans Serif"/>
          <w:b/>
          <w:sz w:val="22"/>
          <w:szCs w:val="22"/>
          <w:lang w:val="en-GB"/>
        </w:rPr>
        <w:tab/>
      </w:r>
      <w:r>
        <w:rPr>
          <w:rFonts w:ascii="MS Reference Sans Serif" w:hAnsi="MS Reference Sans Serif"/>
          <w:b/>
          <w:sz w:val="22"/>
          <w:szCs w:val="22"/>
          <w:lang w:val="en-GB"/>
        </w:rPr>
        <w:tab/>
        <w:t xml:space="preserve">           </w:t>
      </w:r>
      <w:r w:rsidR="004935C5">
        <w:rPr>
          <w:rFonts w:ascii="MS Reference Sans Serif" w:hAnsi="MS Reference Sans Serif"/>
          <w:b/>
          <w:sz w:val="22"/>
          <w:szCs w:val="22"/>
          <w:lang w:val="en-GB"/>
        </w:rPr>
        <w:t xml:space="preserve">      </w:t>
      </w:r>
      <w:r>
        <w:rPr>
          <w:rFonts w:ascii="MS Reference Sans Serif" w:hAnsi="MS Reference Sans Serif"/>
          <w:b/>
          <w:sz w:val="22"/>
          <w:szCs w:val="22"/>
          <w:lang w:val="en-GB"/>
        </w:rPr>
        <w:t xml:space="preserve">  October 2007 – March 2011 </w:t>
      </w:r>
    </w:p>
    <w:p w:rsidR="007406D2" w:rsidRDefault="004935C5" w:rsidP="000D583B">
      <w:pPr>
        <w:pStyle w:val="BodyText"/>
        <w:jc w:val="both"/>
        <w:rPr>
          <w:rFonts w:ascii="MS Reference Sans Serif" w:hAnsi="MS Reference Sans Serif"/>
          <w:b/>
          <w:sz w:val="22"/>
          <w:szCs w:val="22"/>
          <w:lang w:val="en-IN"/>
        </w:rPr>
      </w:pPr>
      <w:r>
        <w:rPr>
          <w:rFonts w:ascii="MS Reference Sans Serif" w:hAnsi="MS Reference Sans Serif"/>
          <w:b/>
          <w:sz w:val="22"/>
          <w:szCs w:val="22"/>
          <w:lang w:val="en-IN"/>
        </w:rPr>
        <w:t xml:space="preserve">     </w:t>
      </w:r>
      <w:r w:rsidR="000D583B" w:rsidRPr="000D583B">
        <w:rPr>
          <w:rFonts w:ascii="MS Reference Sans Serif" w:hAnsi="MS Reference Sans Serif"/>
          <w:b/>
          <w:bCs/>
          <w:sz w:val="22"/>
          <w:szCs w:val="22"/>
          <w:lang w:val="en-IN"/>
        </w:rPr>
        <w:t>Associate</w:t>
      </w:r>
      <w:r w:rsidR="007406D2">
        <w:rPr>
          <w:rFonts w:ascii="MS Reference Sans Serif" w:hAnsi="MS Reference Sans Serif"/>
          <w:b/>
          <w:sz w:val="22"/>
          <w:szCs w:val="22"/>
          <w:lang w:val="en-IN"/>
        </w:rPr>
        <w:t xml:space="preserve"> </w:t>
      </w:r>
      <w:r w:rsidR="000D583B">
        <w:rPr>
          <w:rFonts w:ascii="MS Reference Sans Serif" w:hAnsi="MS Reference Sans Serif"/>
          <w:b/>
          <w:sz w:val="22"/>
          <w:szCs w:val="22"/>
          <w:lang w:val="en-IN"/>
        </w:rPr>
        <w:t>(</w:t>
      </w:r>
      <w:r w:rsidR="007406D2">
        <w:rPr>
          <w:rFonts w:ascii="MS Reference Sans Serif" w:hAnsi="MS Reference Sans Serif"/>
          <w:b/>
          <w:sz w:val="22"/>
          <w:szCs w:val="22"/>
          <w:lang w:val="en-IN"/>
        </w:rPr>
        <w:t>Documentation</w:t>
      </w:r>
      <w:r w:rsidR="000D583B">
        <w:rPr>
          <w:rFonts w:ascii="MS Reference Sans Serif" w:hAnsi="MS Reference Sans Serif"/>
          <w:b/>
          <w:sz w:val="22"/>
          <w:szCs w:val="22"/>
          <w:lang w:val="en-IN"/>
        </w:rPr>
        <w:t>, content generation, publishing)</w:t>
      </w:r>
    </w:p>
    <w:p w:rsidR="007406D2" w:rsidRDefault="007406D2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>Documentation, writing, editing, correspondence, content management, compiling data, legal drafting, creating content for the web</w:t>
      </w:r>
    </w:p>
    <w:p w:rsidR="007406D2" w:rsidRDefault="007406D2">
      <w:pPr>
        <w:numPr>
          <w:ilvl w:val="0"/>
          <w:numId w:val="3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 xml:space="preserve">Preparing subject related notes, articles, presentations, papers and books including Conflict Resolution through Mediation (Book), </w:t>
      </w:r>
    </w:p>
    <w:p w:rsidR="007406D2" w:rsidRDefault="007406D2">
      <w:pPr>
        <w:ind w:left="720"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 xml:space="preserve">Alternative Dispute Resolution Modes, Skills and Techniques, Mediation in India (Papers) etc.    </w:t>
      </w:r>
    </w:p>
    <w:p w:rsidR="007406D2" w:rsidRDefault="007406D2">
      <w:pPr>
        <w:numPr>
          <w:ilvl w:val="0"/>
          <w:numId w:val="4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 xml:space="preserve">Preparing and editing presentations, circulars, brochures, letters, advertisements, and forms for training programmes, recording minutes, analysis and presentation, </w:t>
      </w:r>
      <w:r w:rsidR="00EA0E6C">
        <w:rPr>
          <w:rFonts w:ascii="MS Reference Sans Serif" w:hAnsi="MS Reference Sans Serif"/>
          <w:sz w:val="22"/>
          <w:szCs w:val="22"/>
        </w:rPr>
        <w:t>organization</w:t>
      </w:r>
      <w:r>
        <w:rPr>
          <w:rFonts w:ascii="MS Reference Sans Serif" w:hAnsi="MS Reference Sans Serif"/>
          <w:sz w:val="22"/>
          <w:szCs w:val="22"/>
        </w:rPr>
        <w:t xml:space="preserve"> and co-ordination of various programmes, activities and distance learning</w:t>
      </w:r>
    </w:p>
    <w:p w:rsidR="007406D2" w:rsidRDefault="007406D2">
      <w:pPr>
        <w:ind w:right="120"/>
        <w:jc w:val="both"/>
        <w:rPr>
          <w:rFonts w:ascii="MS Reference Sans Serif" w:hAnsi="MS Reference Sans Serif"/>
          <w:sz w:val="22"/>
          <w:szCs w:val="22"/>
        </w:rPr>
      </w:pPr>
    </w:p>
    <w:p w:rsidR="007406D2" w:rsidRDefault="007406D2" w:rsidP="000D583B">
      <w:pPr>
        <w:pStyle w:val="BodyText"/>
        <w:numPr>
          <w:ilvl w:val="0"/>
          <w:numId w:val="2"/>
        </w:numPr>
        <w:tabs>
          <w:tab w:val="clear" w:pos="720"/>
          <w:tab w:val="num" w:pos="567"/>
        </w:tabs>
        <w:ind w:left="426" w:hanging="426"/>
        <w:jc w:val="both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  <w:lang w:val="en-GB"/>
        </w:rPr>
        <w:t>S.D. Puri &amp; Associates</w:t>
      </w:r>
      <w:r>
        <w:rPr>
          <w:rFonts w:ascii="MS Reference Sans Serif" w:hAnsi="MS Reference Sans Serif"/>
          <w:b/>
          <w:sz w:val="22"/>
          <w:szCs w:val="22"/>
          <w:lang w:val="en-GB"/>
        </w:rPr>
        <w:tab/>
      </w:r>
      <w:r>
        <w:rPr>
          <w:rFonts w:ascii="MS Reference Sans Serif" w:hAnsi="MS Reference Sans Serif"/>
          <w:b/>
          <w:sz w:val="22"/>
          <w:szCs w:val="22"/>
          <w:lang w:val="en-GB"/>
        </w:rPr>
        <w:tab/>
      </w:r>
      <w:r>
        <w:rPr>
          <w:rFonts w:ascii="MS Reference Sans Serif" w:hAnsi="MS Reference Sans Serif"/>
          <w:b/>
          <w:sz w:val="22"/>
          <w:szCs w:val="22"/>
          <w:lang w:val="en-GB"/>
        </w:rPr>
        <w:tab/>
        <w:t xml:space="preserve">    </w:t>
      </w:r>
      <w:r w:rsidR="004935C5">
        <w:rPr>
          <w:rFonts w:ascii="MS Reference Sans Serif" w:hAnsi="MS Reference Sans Serif"/>
          <w:b/>
          <w:sz w:val="22"/>
          <w:szCs w:val="22"/>
          <w:lang w:val="en-GB"/>
        </w:rPr>
        <w:t xml:space="preserve">       </w:t>
      </w:r>
      <w:r>
        <w:rPr>
          <w:rFonts w:ascii="MS Reference Sans Serif" w:hAnsi="MS Reference Sans Serif"/>
          <w:b/>
          <w:sz w:val="22"/>
          <w:szCs w:val="22"/>
          <w:lang w:val="en-GB"/>
        </w:rPr>
        <w:t xml:space="preserve">    July 2004 - October 2007</w:t>
      </w:r>
    </w:p>
    <w:p w:rsidR="007406D2" w:rsidRDefault="007406D2" w:rsidP="000D583B">
      <w:pPr>
        <w:pStyle w:val="BodyText"/>
        <w:jc w:val="both"/>
        <w:rPr>
          <w:rFonts w:ascii="MS Reference Sans Serif" w:hAnsi="MS Reference Sans Serif"/>
          <w:sz w:val="22"/>
          <w:szCs w:val="22"/>
          <w:lang w:val="en-IN"/>
        </w:rPr>
      </w:pPr>
      <w:r>
        <w:rPr>
          <w:rFonts w:ascii="MS Reference Sans Serif" w:hAnsi="MS Reference Sans Serif"/>
          <w:sz w:val="22"/>
          <w:szCs w:val="22"/>
          <w:lang w:val="en-IN"/>
        </w:rPr>
        <w:t xml:space="preserve">      </w:t>
      </w:r>
      <w:r w:rsidR="000D583B">
        <w:rPr>
          <w:rFonts w:ascii="MS Reference Sans Serif" w:hAnsi="MS Reference Sans Serif"/>
          <w:b/>
          <w:bCs/>
          <w:sz w:val="22"/>
          <w:szCs w:val="22"/>
          <w:lang w:val="en-IN"/>
        </w:rPr>
        <w:t xml:space="preserve">Associate </w:t>
      </w:r>
      <w:r w:rsidR="004935C5">
        <w:rPr>
          <w:rFonts w:ascii="MS Reference Sans Serif" w:hAnsi="MS Reference Sans Serif"/>
          <w:b/>
          <w:bCs/>
          <w:sz w:val="22"/>
          <w:szCs w:val="22"/>
          <w:lang w:val="en-IN"/>
        </w:rPr>
        <w:t>(</w:t>
      </w:r>
      <w:r>
        <w:rPr>
          <w:rFonts w:ascii="MS Reference Sans Serif" w:hAnsi="MS Reference Sans Serif"/>
          <w:b/>
          <w:bCs/>
          <w:sz w:val="22"/>
          <w:szCs w:val="22"/>
          <w:lang w:val="en-IN"/>
        </w:rPr>
        <w:t>Content management for publishing and website</w:t>
      </w:r>
      <w:r w:rsidR="004935C5">
        <w:rPr>
          <w:rFonts w:ascii="MS Reference Sans Serif" w:hAnsi="MS Reference Sans Serif"/>
          <w:b/>
          <w:bCs/>
          <w:sz w:val="22"/>
          <w:szCs w:val="22"/>
          <w:lang w:val="en-IN"/>
        </w:rPr>
        <w:t>)</w:t>
      </w:r>
      <w:r w:rsidR="002A6661">
        <w:rPr>
          <w:rFonts w:ascii="MS Reference Sans Serif" w:hAnsi="MS Reference Sans Serif"/>
          <w:b/>
          <w:bCs/>
          <w:sz w:val="22"/>
          <w:szCs w:val="22"/>
          <w:lang w:val="en-IN"/>
        </w:rPr>
        <w:t xml:space="preserve"> </w:t>
      </w:r>
    </w:p>
    <w:p w:rsidR="007406D2" w:rsidRDefault="007406D2">
      <w:pPr>
        <w:numPr>
          <w:ilvl w:val="0"/>
          <w:numId w:val="5"/>
        </w:numPr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 xml:space="preserve">Content development, writing, editing, documentation, proofreading, indexing, research and analysis, compiling data, identification of topics for publication, updating </w:t>
      </w:r>
      <w:r w:rsidR="00EA0E6C">
        <w:rPr>
          <w:rFonts w:ascii="MS Reference Sans Serif" w:hAnsi="MS Reference Sans Serif"/>
          <w:sz w:val="22"/>
          <w:szCs w:val="22"/>
        </w:rPr>
        <w:t>e</w:t>
      </w:r>
      <w:r>
        <w:rPr>
          <w:rFonts w:ascii="MS Reference Sans Serif" w:hAnsi="MS Reference Sans Serif"/>
          <w:sz w:val="22"/>
          <w:szCs w:val="22"/>
        </w:rPr>
        <w:t>ditions, creating website content, legal drafting, preparing case studies and summaries</w:t>
      </w:r>
    </w:p>
    <w:p w:rsidR="007406D2" w:rsidRDefault="007406D2">
      <w:pPr>
        <w:numPr>
          <w:ilvl w:val="0"/>
          <w:numId w:val="4"/>
        </w:numPr>
        <w:ind w:right="120"/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t>Preparation of various bo</w:t>
      </w:r>
      <w:r w:rsidR="00EA0E6C">
        <w:rPr>
          <w:rFonts w:ascii="MS Reference Sans Serif" w:hAnsi="MS Reference Sans Serif"/>
          <w:sz w:val="22"/>
          <w:szCs w:val="22"/>
        </w:rPr>
        <w:t>oks, treatises, articles, bare a</w:t>
      </w:r>
      <w:r>
        <w:rPr>
          <w:rFonts w:ascii="MS Reference Sans Serif" w:hAnsi="MS Reference Sans Serif"/>
          <w:sz w:val="22"/>
          <w:szCs w:val="22"/>
        </w:rPr>
        <w:t xml:space="preserve">cts and commentaries including volumes on: Management Forms and Precedents, Practice &amp; Procedure, Guides to The Employees Provident </w:t>
      </w:r>
      <w:r>
        <w:rPr>
          <w:rFonts w:ascii="MS Reference Sans Serif" w:hAnsi="MS Reference Sans Serif"/>
          <w:sz w:val="22"/>
          <w:szCs w:val="22"/>
        </w:rPr>
        <w:lastRenderedPageBreak/>
        <w:t xml:space="preserve">Fund Act, Payment of Gratuity Act, Factories Act, Contract Labour Act and Rules and Treatise on Industrial Disputes Act (3 volumes) </w:t>
      </w:r>
    </w:p>
    <w:p w:rsidR="00AF2087" w:rsidRPr="004A0148" w:rsidRDefault="007406D2" w:rsidP="004A0148">
      <w:pPr>
        <w:numPr>
          <w:ilvl w:val="0"/>
          <w:numId w:val="5"/>
        </w:numPr>
        <w:jc w:val="both"/>
        <w:rPr>
          <w:rFonts w:ascii="MS Reference Sans Serif" w:hAnsi="MS Reference Sans Serif"/>
          <w:sz w:val="22"/>
          <w:szCs w:val="22"/>
          <w:lang w:val="en-GB"/>
        </w:rPr>
      </w:pPr>
      <w:r w:rsidRPr="004A0148">
        <w:rPr>
          <w:rFonts w:ascii="MS Reference Sans Serif" w:hAnsi="MS Reference Sans Serif"/>
          <w:sz w:val="22"/>
          <w:szCs w:val="22"/>
        </w:rPr>
        <w:t>Working collaboratively with a team, instructing, directing and synchronizing the work of team members to conform to set guidelines and standards of the department</w:t>
      </w:r>
    </w:p>
    <w:sectPr w:rsidR="00AF2087" w:rsidRPr="004A0148" w:rsidSect="0032360E">
      <w:headerReference w:type="default" r:id="rId8"/>
      <w:pgSz w:w="11909" w:h="16834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CBD" w:rsidRDefault="00080CBD" w:rsidP="00132224">
      <w:r>
        <w:separator/>
      </w:r>
    </w:p>
  </w:endnote>
  <w:endnote w:type="continuationSeparator" w:id="1">
    <w:p w:rsidR="00080CBD" w:rsidRDefault="00080CBD" w:rsidP="00132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CBD" w:rsidRDefault="00080CBD" w:rsidP="00132224">
      <w:r>
        <w:separator/>
      </w:r>
    </w:p>
  </w:footnote>
  <w:footnote w:type="continuationSeparator" w:id="1">
    <w:p w:rsidR="00080CBD" w:rsidRDefault="00080CBD" w:rsidP="001322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224" w:rsidRDefault="00132224" w:rsidP="00132224">
    <w:pPr>
      <w:jc w:val="center"/>
      <w:rPr>
        <w:rFonts w:ascii="Brush Script MT" w:hAnsi="Brush Script MT"/>
        <w:i/>
        <w:noProof/>
        <w:color w:val="0000FF"/>
      </w:rPr>
    </w:pPr>
    <w:r>
      <w:rPr>
        <w:rFonts w:ascii="Verdana" w:hAnsi="Verdana"/>
        <w:b/>
        <w:noProof/>
        <w:color w:val="0000FF"/>
      </w:rPr>
      <w:drawing>
        <wp:inline distT="0" distB="0" distL="0" distR="0">
          <wp:extent cx="601980" cy="601980"/>
          <wp:effectExtent l="19050" t="0" r="7620" b="0"/>
          <wp:docPr id="1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132224" w:rsidRDefault="00132224" w:rsidP="00132224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4076"/>
    <w:multiLevelType w:val="multilevel"/>
    <w:tmpl w:val="0555407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B4096"/>
    <w:multiLevelType w:val="multilevel"/>
    <w:tmpl w:val="109B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FD62ED"/>
    <w:multiLevelType w:val="multilevel"/>
    <w:tmpl w:val="23FD62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6E2318"/>
    <w:multiLevelType w:val="multilevel"/>
    <w:tmpl w:val="296E2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E5784"/>
    <w:multiLevelType w:val="multilevel"/>
    <w:tmpl w:val="4CBE57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06307"/>
    <w:multiLevelType w:val="multilevel"/>
    <w:tmpl w:val="5BA0630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E7DBE"/>
    <w:multiLevelType w:val="hybridMultilevel"/>
    <w:tmpl w:val="80EEA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IN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C36AA7"/>
    <w:rsid w:val="00004D54"/>
    <w:rsid w:val="00011276"/>
    <w:rsid w:val="000127FE"/>
    <w:rsid w:val="000240D6"/>
    <w:rsid w:val="00030754"/>
    <w:rsid w:val="00034545"/>
    <w:rsid w:val="00071EA2"/>
    <w:rsid w:val="00080CBD"/>
    <w:rsid w:val="000825C7"/>
    <w:rsid w:val="00090767"/>
    <w:rsid w:val="000C2972"/>
    <w:rsid w:val="000D04F5"/>
    <w:rsid w:val="000D583B"/>
    <w:rsid w:val="0011798E"/>
    <w:rsid w:val="00122086"/>
    <w:rsid w:val="00125A69"/>
    <w:rsid w:val="00132224"/>
    <w:rsid w:val="00161C9E"/>
    <w:rsid w:val="00164193"/>
    <w:rsid w:val="00174418"/>
    <w:rsid w:val="00175CAF"/>
    <w:rsid w:val="00186BBD"/>
    <w:rsid w:val="001A49E4"/>
    <w:rsid w:val="001B5320"/>
    <w:rsid w:val="001C0329"/>
    <w:rsid w:val="001C55A8"/>
    <w:rsid w:val="001C5E73"/>
    <w:rsid w:val="001D782C"/>
    <w:rsid w:val="001E1DBA"/>
    <w:rsid w:val="001F1BF4"/>
    <w:rsid w:val="001F7933"/>
    <w:rsid w:val="00233C96"/>
    <w:rsid w:val="00264E76"/>
    <w:rsid w:val="00266457"/>
    <w:rsid w:val="00280791"/>
    <w:rsid w:val="00280DAD"/>
    <w:rsid w:val="002A6661"/>
    <w:rsid w:val="002B1BD2"/>
    <w:rsid w:val="002B2D74"/>
    <w:rsid w:val="002C056F"/>
    <w:rsid w:val="002D4A01"/>
    <w:rsid w:val="002F387A"/>
    <w:rsid w:val="00300720"/>
    <w:rsid w:val="0030441E"/>
    <w:rsid w:val="00310179"/>
    <w:rsid w:val="00315EF4"/>
    <w:rsid w:val="0032360E"/>
    <w:rsid w:val="0036139F"/>
    <w:rsid w:val="00362280"/>
    <w:rsid w:val="00380196"/>
    <w:rsid w:val="003855E3"/>
    <w:rsid w:val="003919EA"/>
    <w:rsid w:val="003B291C"/>
    <w:rsid w:val="003B6C98"/>
    <w:rsid w:val="003C293C"/>
    <w:rsid w:val="003D13E0"/>
    <w:rsid w:val="003E4957"/>
    <w:rsid w:val="003E56DE"/>
    <w:rsid w:val="003E76C2"/>
    <w:rsid w:val="003F1844"/>
    <w:rsid w:val="003F4963"/>
    <w:rsid w:val="00422DA7"/>
    <w:rsid w:val="00425A05"/>
    <w:rsid w:val="00426AF8"/>
    <w:rsid w:val="004427B5"/>
    <w:rsid w:val="00455E3D"/>
    <w:rsid w:val="004673BC"/>
    <w:rsid w:val="004810C4"/>
    <w:rsid w:val="004840D7"/>
    <w:rsid w:val="00486010"/>
    <w:rsid w:val="004877BD"/>
    <w:rsid w:val="004935C5"/>
    <w:rsid w:val="004A0148"/>
    <w:rsid w:val="004C0FDB"/>
    <w:rsid w:val="005014CD"/>
    <w:rsid w:val="00506F39"/>
    <w:rsid w:val="00516E5D"/>
    <w:rsid w:val="00560299"/>
    <w:rsid w:val="005903F2"/>
    <w:rsid w:val="005A186B"/>
    <w:rsid w:val="005A2A87"/>
    <w:rsid w:val="005D7A20"/>
    <w:rsid w:val="005E7DFF"/>
    <w:rsid w:val="005F02CD"/>
    <w:rsid w:val="005F4044"/>
    <w:rsid w:val="006136C2"/>
    <w:rsid w:val="00625BE6"/>
    <w:rsid w:val="00635D13"/>
    <w:rsid w:val="006447A5"/>
    <w:rsid w:val="00647768"/>
    <w:rsid w:val="00653CD3"/>
    <w:rsid w:val="00653FEC"/>
    <w:rsid w:val="00673E4C"/>
    <w:rsid w:val="00676C74"/>
    <w:rsid w:val="00693D1C"/>
    <w:rsid w:val="0069415E"/>
    <w:rsid w:val="0069782A"/>
    <w:rsid w:val="00697C72"/>
    <w:rsid w:val="006C0274"/>
    <w:rsid w:val="006C6000"/>
    <w:rsid w:val="006D3FFA"/>
    <w:rsid w:val="006F3531"/>
    <w:rsid w:val="00700ABC"/>
    <w:rsid w:val="0071172A"/>
    <w:rsid w:val="00720A33"/>
    <w:rsid w:val="00723079"/>
    <w:rsid w:val="007240EF"/>
    <w:rsid w:val="00730F80"/>
    <w:rsid w:val="00731A06"/>
    <w:rsid w:val="00733DFB"/>
    <w:rsid w:val="007406D2"/>
    <w:rsid w:val="0074347D"/>
    <w:rsid w:val="00752D5B"/>
    <w:rsid w:val="00757338"/>
    <w:rsid w:val="00760EB8"/>
    <w:rsid w:val="00763071"/>
    <w:rsid w:val="0078308F"/>
    <w:rsid w:val="00787CAD"/>
    <w:rsid w:val="0079453A"/>
    <w:rsid w:val="007B0D74"/>
    <w:rsid w:val="007E6551"/>
    <w:rsid w:val="00817D34"/>
    <w:rsid w:val="00817DB9"/>
    <w:rsid w:val="008232DF"/>
    <w:rsid w:val="00833D75"/>
    <w:rsid w:val="00837087"/>
    <w:rsid w:val="008614A9"/>
    <w:rsid w:val="00876FB8"/>
    <w:rsid w:val="00876FDE"/>
    <w:rsid w:val="00886695"/>
    <w:rsid w:val="008A2975"/>
    <w:rsid w:val="008A6C06"/>
    <w:rsid w:val="008A6C0B"/>
    <w:rsid w:val="008B33A1"/>
    <w:rsid w:val="008E4CC8"/>
    <w:rsid w:val="008F4D4B"/>
    <w:rsid w:val="009167C3"/>
    <w:rsid w:val="00947355"/>
    <w:rsid w:val="0097142D"/>
    <w:rsid w:val="009820EB"/>
    <w:rsid w:val="00993B84"/>
    <w:rsid w:val="009A42A5"/>
    <w:rsid w:val="009C1333"/>
    <w:rsid w:val="009C69FD"/>
    <w:rsid w:val="009D011D"/>
    <w:rsid w:val="009E68D8"/>
    <w:rsid w:val="009F6E3C"/>
    <w:rsid w:val="00A06799"/>
    <w:rsid w:val="00A0750A"/>
    <w:rsid w:val="00A16A33"/>
    <w:rsid w:val="00A44FAB"/>
    <w:rsid w:val="00A6510F"/>
    <w:rsid w:val="00A74D1C"/>
    <w:rsid w:val="00A84E7D"/>
    <w:rsid w:val="00A933BD"/>
    <w:rsid w:val="00AA0357"/>
    <w:rsid w:val="00AB2C09"/>
    <w:rsid w:val="00AC1B2D"/>
    <w:rsid w:val="00AC3666"/>
    <w:rsid w:val="00AF2087"/>
    <w:rsid w:val="00B137B9"/>
    <w:rsid w:val="00B2066D"/>
    <w:rsid w:val="00B207C6"/>
    <w:rsid w:val="00B304DE"/>
    <w:rsid w:val="00B41B9B"/>
    <w:rsid w:val="00B51E0A"/>
    <w:rsid w:val="00B52336"/>
    <w:rsid w:val="00B52C09"/>
    <w:rsid w:val="00B52C46"/>
    <w:rsid w:val="00B556AD"/>
    <w:rsid w:val="00B6682D"/>
    <w:rsid w:val="00B86ECE"/>
    <w:rsid w:val="00B91055"/>
    <w:rsid w:val="00B920CF"/>
    <w:rsid w:val="00B93C0C"/>
    <w:rsid w:val="00BA7C00"/>
    <w:rsid w:val="00BB0B0E"/>
    <w:rsid w:val="00BB71F2"/>
    <w:rsid w:val="00BB757F"/>
    <w:rsid w:val="00BC7624"/>
    <w:rsid w:val="00BE10C6"/>
    <w:rsid w:val="00BE29C0"/>
    <w:rsid w:val="00BE6226"/>
    <w:rsid w:val="00BF187D"/>
    <w:rsid w:val="00BF53A8"/>
    <w:rsid w:val="00BF62A0"/>
    <w:rsid w:val="00C03CC9"/>
    <w:rsid w:val="00C11D7D"/>
    <w:rsid w:val="00C34094"/>
    <w:rsid w:val="00C349EA"/>
    <w:rsid w:val="00C36AA7"/>
    <w:rsid w:val="00C437CD"/>
    <w:rsid w:val="00C51612"/>
    <w:rsid w:val="00C530B2"/>
    <w:rsid w:val="00C7799D"/>
    <w:rsid w:val="00C85B1C"/>
    <w:rsid w:val="00C87300"/>
    <w:rsid w:val="00CA5D0B"/>
    <w:rsid w:val="00CB7163"/>
    <w:rsid w:val="00CC7432"/>
    <w:rsid w:val="00CC7453"/>
    <w:rsid w:val="00CD7D68"/>
    <w:rsid w:val="00CF702D"/>
    <w:rsid w:val="00D00897"/>
    <w:rsid w:val="00D205D4"/>
    <w:rsid w:val="00D258BA"/>
    <w:rsid w:val="00D53CDD"/>
    <w:rsid w:val="00D646B4"/>
    <w:rsid w:val="00D85CA8"/>
    <w:rsid w:val="00DB5274"/>
    <w:rsid w:val="00DD77CE"/>
    <w:rsid w:val="00DE224F"/>
    <w:rsid w:val="00DF2202"/>
    <w:rsid w:val="00E0394C"/>
    <w:rsid w:val="00E23A82"/>
    <w:rsid w:val="00E4164B"/>
    <w:rsid w:val="00E525FD"/>
    <w:rsid w:val="00E52B2A"/>
    <w:rsid w:val="00E56A30"/>
    <w:rsid w:val="00E662B0"/>
    <w:rsid w:val="00E732D2"/>
    <w:rsid w:val="00E74726"/>
    <w:rsid w:val="00E80D88"/>
    <w:rsid w:val="00E939FF"/>
    <w:rsid w:val="00E95289"/>
    <w:rsid w:val="00E96D0F"/>
    <w:rsid w:val="00EA0E6C"/>
    <w:rsid w:val="00EA2CE8"/>
    <w:rsid w:val="00EA4E00"/>
    <w:rsid w:val="00EA6347"/>
    <w:rsid w:val="00EA6DB0"/>
    <w:rsid w:val="00EB4160"/>
    <w:rsid w:val="00EC4065"/>
    <w:rsid w:val="00ED2F25"/>
    <w:rsid w:val="00ED3DBB"/>
    <w:rsid w:val="00ED4100"/>
    <w:rsid w:val="00F046B9"/>
    <w:rsid w:val="00F1261D"/>
    <w:rsid w:val="00F30B08"/>
    <w:rsid w:val="00F40E15"/>
    <w:rsid w:val="00F4678D"/>
    <w:rsid w:val="00F56EB1"/>
    <w:rsid w:val="00F601BA"/>
    <w:rsid w:val="00F6064E"/>
    <w:rsid w:val="00F60C71"/>
    <w:rsid w:val="00FA177C"/>
    <w:rsid w:val="00FB65EF"/>
    <w:rsid w:val="00FC14F3"/>
    <w:rsid w:val="00FD2DEB"/>
    <w:rsid w:val="599C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 fillcolor="#c2d69b" strokecolor="#c2d69b">
      <v:fill color="#c2d69b" color2="#eaf1dd" angle="-45" method="none" focus="-50%" type="gradient"/>
      <v:stroke color="#c2d69b" weight="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0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2360E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60E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rsid w:val="003236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2360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2360E"/>
    <w:pPr>
      <w:ind w:left="720"/>
    </w:pPr>
  </w:style>
  <w:style w:type="paragraph" w:styleId="BodyText">
    <w:name w:val="Body Text"/>
    <w:basedOn w:val="Normal"/>
    <w:link w:val="BodyTextChar"/>
    <w:rsid w:val="0032360E"/>
    <w:pPr>
      <w:jc w:val="center"/>
    </w:pPr>
  </w:style>
  <w:style w:type="paragraph" w:styleId="Caption">
    <w:name w:val="caption"/>
    <w:basedOn w:val="Normal"/>
    <w:next w:val="Normal"/>
    <w:qFormat/>
    <w:rsid w:val="0032360E"/>
    <w:rPr>
      <w:rFonts w:ascii="Garamond" w:hAnsi="Garamond"/>
      <w:b/>
      <w:bCs/>
      <w:szCs w:val="20"/>
    </w:rPr>
  </w:style>
  <w:style w:type="table" w:styleId="TableGrid">
    <w:name w:val="Table Grid"/>
    <w:basedOn w:val="TableNormal"/>
    <w:uiPriority w:val="59"/>
    <w:rsid w:val="003236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2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22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32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22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24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32224"/>
    <w:rPr>
      <w:rFonts w:eastAsia="Times New Roman"/>
      <w:sz w:val="22"/>
      <w:szCs w:val="2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g_pinto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757</Words>
  <Characters>4515</Characters>
  <Application>Microsoft Office Word</Application>
  <DocSecurity>0</DocSecurity>
  <PresentationFormat/>
  <Lines>107</Lines>
  <Paragraphs>79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MELITA   PINTO</vt:lpstr>
    </vt:vector>
  </TitlesOfParts>
  <Company/>
  <LinksUpToDate>false</LinksUpToDate>
  <CharactersWithSpaces>5193</CharactersWithSpaces>
  <SharedDoc>false</SharedDoc>
  <HLinks>
    <vt:vector size="6" baseType="variant">
      <vt:variant>
        <vt:i4>6553705</vt:i4>
      </vt:variant>
      <vt:variant>
        <vt:i4>0</vt:i4>
      </vt:variant>
      <vt:variant>
        <vt:i4>0</vt:i4>
      </vt:variant>
      <vt:variant>
        <vt:i4>5</vt:i4>
      </vt:variant>
      <vt:variant>
        <vt:lpwstr>mailto:mg_pinto@rediffmail.com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MELITA   PINTO</dc:title>
  <dc:creator>laptop</dc:creator>
  <cp:lastModifiedBy>Swatti</cp:lastModifiedBy>
  <cp:revision>3</cp:revision>
  <cp:lastPrinted>2010-05-05T08:32:00Z</cp:lastPrinted>
  <dcterms:created xsi:type="dcterms:W3CDTF">2017-05-03T12:27:00Z</dcterms:created>
  <dcterms:modified xsi:type="dcterms:W3CDTF">2017-05-03T12:27:00Z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