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41" w:rsidRDefault="00E62C41" w:rsidP="00E62C41">
      <w:proofErr w:type="gramStart"/>
      <w:r>
        <w:t>Designation :</w:t>
      </w:r>
      <w:proofErr w:type="gramEnd"/>
      <w:r>
        <w:t xml:space="preserve"> Company Secretary &amp; Legal </w:t>
      </w:r>
    </w:p>
    <w:p w:rsidR="00E62C41" w:rsidRDefault="00E62C41" w:rsidP="00E62C41">
      <w:r>
        <w:t xml:space="preserve">Location </w:t>
      </w:r>
      <w:proofErr w:type="gramStart"/>
      <w:r>
        <w:t>Desired :</w:t>
      </w:r>
      <w:proofErr w:type="gramEnd"/>
      <w:r>
        <w:t xml:space="preserve"> Mumbai</w:t>
      </w:r>
    </w:p>
    <w:p w:rsidR="00E62C41" w:rsidRDefault="00E62C41" w:rsidP="00E62C41">
      <w:proofErr w:type="gramStart"/>
      <w:r>
        <w:t>Name :</w:t>
      </w:r>
      <w:proofErr w:type="gramEnd"/>
      <w:r>
        <w:t xml:space="preserve"> Amit </w:t>
      </w:r>
      <w:proofErr w:type="spellStart"/>
      <w:r>
        <w:t>Dodani</w:t>
      </w:r>
      <w:proofErr w:type="spellEnd"/>
    </w:p>
    <w:p w:rsidR="00E62C41" w:rsidRDefault="00E62C41" w:rsidP="00E62C41">
      <w:r>
        <w:t xml:space="preserve">Current </w:t>
      </w:r>
      <w:proofErr w:type="gramStart"/>
      <w:r>
        <w:t>Location :</w:t>
      </w:r>
      <w:proofErr w:type="gramEnd"/>
      <w:r>
        <w:t xml:space="preserve"> Mumbai</w:t>
      </w:r>
    </w:p>
    <w:p w:rsidR="00E62C41" w:rsidRDefault="00E62C41" w:rsidP="00E62C41">
      <w:r>
        <w:t xml:space="preserve">Current </w:t>
      </w:r>
      <w:proofErr w:type="gramStart"/>
      <w:r>
        <w:t>Company :</w:t>
      </w:r>
      <w:proofErr w:type="gramEnd"/>
      <w:r>
        <w:t xml:space="preserve"> VVF India Ltd. </w:t>
      </w:r>
    </w:p>
    <w:p w:rsidR="00E62C41" w:rsidRDefault="00E62C41" w:rsidP="00E62C41">
      <w:r>
        <w:t xml:space="preserve">Present </w:t>
      </w:r>
      <w:proofErr w:type="gramStart"/>
      <w:r>
        <w:t>Designation :</w:t>
      </w:r>
      <w:proofErr w:type="gramEnd"/>
      <w:r>
        <w:t xml:space="preserve"> Manager – Legal &amp; </w:t>
      </w:r>
      <w:proofErr w:type="spellStart"/>
      <w:r>
        <w:t>Secreterial</w:t>
      </w:r>
      <w:proofErr w:type="spellEnd"/>
      <w:r>
        <w:t xml:space="preserve">  </w:t>
      </w:r>
    </w:p>
    <w:p w:rsidR="00E62C41" w:rsidRDefault="00E62C41" w:rsidP="00E62C41">
      <w:proofErr w:type="gramStart"/>
      <w:r>
        <w:t>Duration :</w:t>
      </w:r>
      <w:proofErr w:type="gramEnd"/>
      <w:r>
        <w:t xml:space="preserve"> 1.11yrs </w:t>
      </w:r>
    </w:p>
    <w:p w:rsidR="00E62C41" w:rsidRDefault="00E62C41" w:rsidP="00E62C41">
      <w:proofErr w:type="gramStart"/>
      <w:r>
        <w:t>Salary :</w:t>
      </w:r>
      <w:proofErr w:type="gramEnd"/>
      <w:r>
        <w:t xml:space="preserve"> 8.75L </w:t>
      </w:r>
    </w:p>
    <w:p w:rsidR="00E62C41" w:rsidRDefault="00E62C41" w:rsidP="00E62C41">
      <w:r>
        <w:t xml:space="preserve">Notice </w:t>
      </w:r>
      <w:proofErr w:type="gramStart"/>
      <w:r>
        <w:t>Period :</w:t>
      </w:r>
      <w:proofErr w:type="gramEnd"/>
      <w:r>
        <w:t xml:space="preserve"> 1 Months </w:t>
      </w:r>
    </w:p>
    <w:p w:rsidR="00E62C41" w:rsidRDefault="00E62C41" w:rsidP="00E62C41"/>
    <w:p w:rsidR="00E62C41" w:rsidRDefault="00E62C41" w:rsidP="00E62C41">
      <w:r>
        <w:t xml:space="preserve">Date of </w:t>
      </w:r>
      <w:proofErr w:type="gramStart"/>
      <w:r>
        <w:t>Birth :</w:t>
      </w:r>
      <w:proofErr w:type="gramEnd"/>
      <w:r>
        <w:t xml:space="preserve"> 10-6-1983</w:t>
      </w:r>
    </w:p>
    <w:p w:rsidR="00E62C41" w:rsidRDefault="00E62C41" w:rsidP="00E62C41">
      <w:proofErr w:type="gramStart"/>
      <w:r>
        <w:t>Qualification :</w:t>
      </w:r>
      <w:proofErr w:type="gramEnd"/>
      <w:r>
        <w:t xml:space="preserve">  CS &amp; LLB  </w:t>
      </w:r>
    </w:p>
    <w:p w:rsidR="00E62C41" w:rsidRDefault="00E62C41" w:rsidP="00E62C41">
      <w:proofErr w:type="gramStart"/>
      <w:r>
        <w:t>Experience :</w:t>
      </w:r>
      <w:proofErr w:type="gramEnd"/>
      <w:r>
        <w:t xml:space="preserve">  6+yrs</w:t>
      </w:r>
    </w:p>
    <w:p w:rsidR="00E62C41" w:rsidRDefault="00E62C41" w:rsidP="00E62C41">
      <w:r>
        <w:t xml:space="preserve">Nature of </w:t>
      </w:r>
      <w:proofErr w:type="gramStart"/>
      <w:r>
        <w:t>experience :</w:t>
      </w:r>
      <w:proofErr w:type="gramEnd"/>
      <w:r>
        <w:t xml:space="preserve"> Legal, Secretarial, FEMA, SEBI and Regulatory Compliance. </w:t>
      </w:r>
    </w:p>
    <w:p w:rsidR="00E62C41" w:rsidRDefault="00E62C41" w:rsidP="00E62C41">
      <w:proofErr w:type="gramStart"/>
      <w:r>
        <w:t>Contact :</w:t>
      </w:r>
      <w:proofErr w:type="gramEnd"/>
      <w:r>
        <w:t xml:space="preserve"> 8879541255</w:t>
      </w:r>
    </w:p>
    <w:p w:rsidR="00E62C41" w:rsidRDefault="00E62C41" w:rsidP="00E62C41"/>
    <w:p w:rsidR="00E62C41" w:rsidRDefault="00E62C41" w:rsidP="00E62C41">
      <w:r>
        <w:t xml:space="preserve">Key Responsibilities: </w:t>
      </w:r>
    </w:p>
    <w:p w:rsidR="00E62C41" w:rsidRDefault="00E62C41" w:rsidP="00E62C41">
      <w:r>
        <w:t>Developing and overseeing the systems to ensure that Parent Company and Group consist of 12 Companies complies with all applicable codes, as well as its legal and statutory requirements</w:t>
      </w:r>
    </w:p>
    <w:p w:rsidR="00E62C41" w:rsidRDefault="00E62C41" w:rsidP="00E62C41">
      <w:r>
        <w:t>Extending legal support to the functional heads in business development and meeting requirement of Customers.</w:t>
      </w:r>
    </w:p>
    <w:p w:rsidR="00E62C41" w:rsidRDefault="00E62C41" w:rsidP="00E62C41">
      <w:proofErr w:type="gramStart"/>
      <w:r>
        <w:t>Adoption and development of Corporate Governance Practices voluntarily.</w:t>
      </w:r>
      <w:proofErr w:type="gramEnd"/>
      <w:r>
        <w:t xml:space="preserve"> </w:t>
      </w:r>
    </w:p>
    <w:p w:rsidR="00E62C41" w:rsidRDefault="00E62C41" w:rsidP="00E62C41">
      <w:proofErr w:type="gramStart"/>
      <w:r>
        <w:t>Ensuring the regulatory compliance applicable to manufacturing company.</w:t>
      </w:r>
      <w:proofErr w:type="gramEnd"/>
    </w:p>
    <w:p w:rsidR="00E62C41" w:rsidRDefault="00E62C41" w:rsidP="00E62C41"/>
    <w:p w:rsidR="00E62C41" w:rsidRDefault="00E62C41" w:rsidP="00E62C41">
      <w:r>
        <w:t xml:space="preserve">Earlier Employers: </w:t>
      </w:r>
    </w:p>
    <w:p w:rsidR="00E62C41" w:rsidRDefault="00E62C41" w:rsidP="00E62C41">
      <w:proofErr w:type="spellStart"/>
      <w:r>
        <w:t>Allcargo</w:t>
      </w:r>
      <w:proofErr w:type="spellEnd"/>
      <w:r>
        <w:t xml:space="preserve"> Logistic Limited, Mumbai </w:t>
      </w:r>
      <w:r>
        <w:tab/>
      </w:r>
    </w:p>
    <w:p w:rsidR="00E62C41" w:rsidRDefault="00E62C41" w:rsidP="00E62C41">
      <w:r>
        <w:t>Designation:</w:t>
      </w:r>
      <w:r>
        <w:tab/>
        <w:t xml:space="preserve">Assistant Manager – Secretarial Tenure: 2 </w:t>
      </w:r>
      <w:proofErr w:type="spellStart"/>
      <w:r>
        <w:t>yrs</w:t>
      </w:r>
      <w:proofErr w:type="spellEnd"/>
      <w:r>
        <w:t xml:space="preserve"> </w:t>
      </w:r>
      <w:r>
        <w:tab/>
      </w:r>
    </w:p>
    <w:p w:rsidR="00E62C41" w:rsidRDefault="00E62C41" w:rsidP="00E62C41"/>
    <w:p w:rsidR="00E62C41" w:rsidRDefault="00E62C41" w:rsidP="00E62C41">
      <w:r>
        <w:lastRenderedPageBreak/>
        <w:t xml:space="preserve">Key Responsibilities: </w:t>
      </w:r>
    </w:p>
    <w:p w:rsidR="00E62C41" w:rsidRDefault="00E62C41" w:rsidP="00E62C41">
      <w:r>
        <w:t xml:space="preserve">IL&amp;FS and HTPL; ESOP; SEBI &amp; FEMA </w:t>
      </w:r>
    </w:p>
    <w:p w:rsidR="00E62C41" w:rsidRDefault="00E62C41" w:rsidP="00E62C41"/>
    <w:p w:rsidR="00E62C41" w:rsidRDefault="00E62C41" w:rsidP="00E62C41">
      <w:r>
        <w:t>Previous Employer: Everest Kanto Cylinder Limited (EKC), Mumbai</w:t>
      </w:r>
      <w:r>
        <w:tab/>
      </w:r>
    </w:p>
    <w:p w:rsidR="00E62C41" w:rsidRDefault="00E62C41" w:rsidP="00E62C41">
      <w:r>
        <w:t>Designation:</w:t>
      </w:r>
      <w:r>
        <w:tab/>
        <w:t xml:space="preserve">Associate/Management Trainee  </w:t>
      </w:r>
      <w:r>
        <w:tab/>
        <w:t>Tenure: July 2007 till August 2008</w:t>
      </w:r>
      <w:r>
        <w:tab/>
      </w:r>
    </w:p>
    <w:p w:rsidR="00E62C41" w:rsidRDefault="00E62C41" w:rsidP="00E62C41"/>
    <w:p w:rsidR="00E62C41" w:rsidRDefault="00E62C41" w:rsidP="00E62C41">
      <w:r>
        <w:t>EKC is listed on NSE &amp; BSE and engaged in manufacturing of CNG Cylinders &amp; other industrial Cylinder. EKC has its turnover around 800 Crores and is the market leader in India and among top five globally.</w:t>
      </w:r>
    </w:p>
    <w:p w:rsidR="00E62C41" w:rsidRDefault="00E62C41" w:rsidP="00E62C41"/>
    <w:p w:rsidR="00E62C41" w:rsidRDefault="00E62C41" w:rsidP="00E62C41">
      <w:r>
        <w:t xml:space="preserve">Key Responsibilities: </w:t>
      </w:r>
    </w:p>
    <w:p w:rsidR="00E62C41" w:rsidRDefault="00E62C41" w:rsidP="00E62C41">
      <w:r>
        <w:t>Assisting in timely Compliance of Listed Company and ensuring Good Corporate Governance Practice</w:t>
      </w:r>
    </w:p>
    <w:p w:rsidR="00E62C41" w:rsidRDefault="00E62C41" w:rsidP="00E62C41">
      <w:r>
        <w:t xml:space="preserve">Assisting in compliances required for Fund raising </w:t>
      </w:r>
    </w:p>
    <w:p w:rsidR="00E62C41" w:rsidRDefault="00E62C41" w:rsidP="00E62C41">
      <w:r>
        <w:t>Ensuring Secretarial Compliance of 8 Companies</w:t>
      </w:r>
    </w:p>
    <w:p w:rsidR="00E62C41" w:rsidRDefault="00E62C41" w:rsidP="00E62C41"/>
    <w:p w:rsidR="00E62C41" w:rsidRDefault="00E62C41" w:rsidP="00E62C41">
      <w:r>
        <w:t xml:space="preserve">Previous Employer: </w:t>
      </w:r>
      <w:proofErr w:type="spellStart"/>
      <w:r>
        <w:t>Sital</w:t>
      </w:r>
      <w:proofErr w:type="spellEnd"/>
      <w:r>
        <w:t xml:space="preserve"> Soap Packaging Private Limited (</w:t>
      </w:r>
      <w:proofErr w:type="spellStart"/>
      <w:r>
        <w:t>Sital</w:t>
      </w:r>
      <w:proofErr w:type="spellEnd"/>
      <w:r>
        <w:t xml:space="preserve">), Raipur, </w:t>
      </w:r>
      <w:proofErr w:type="spellStart"/>
      <w:r>
        <w:t>Chhattisghar</w:t>
      </w:r>
      <w:proofErr w:type="spellEnd"/>
    </w:p>
    <w:p w:rsidR="00E62C41" w:rsidRDefault="00E62C41" w:rsidP="00E62C41">
      <w:r>
        <w:t>Designation:</w:t>
      </w:r>
      <w:r>
        <w:tab/>
        <w:t xml:space="preserve">Senior Officer – Finance &amp; Legal  </w:t>
      </w:r>
      <w:r>
        <w:tab/>
        <w:t>Tenure: January 2006 till June 2007</w:t>
      </w:r>
    </w:p>
    <w:p w:rsidR="00E62C41" w:rsidRDefault="00E62C41" w:rsidP="00E62C41"/>
    <w:p w:rsidR="00E62C41" w:rsidRDefault="00E62C41" w:rsidP="00E62C41">
      <w:proofErr w:type="spellStart"/>
      <w:r>
        <w:t>Sital</w:t>
      </w:r>
      <w:proofErr w:type="spellEnd"/>
      <w:r>
        <w:t xml:space="preserve"> Industries is one of the leading soaps and detergent manufacturing industry in Raipur, Chhattisgarh (India)</w:t>
      </w:r>
    </w:p>
    <w:p w:rsidR="00E62C41" w:rsidRDefault="00E62C41" w:rsidP="00E62C41">
      <w:r>
        <w:t xml:space="preserve">Key Responsibilities: </w:t>
      </w:r>
    </w:p>
    <w:p w:rsidR="00E62C41" w:rsidRDefault="00E62C41" w:rsidP="00E62C41">
      <w:r>
        <w:t xml:space="preserve">Ensuring Secretarial &amp; Legal Compliance </w:t>
      </w:r>
    </w:p>
    <w:p w:rsidR="00E62C41" w:rsidRDefault="00E62C41" w:rsidP="00E62C41">
      <w:r>
        <w:t>Loan Documentation and disbursement of Loan</w:t>
      </w:r>
    </w:p>
    <w:p w:rsidR="00E62C41" w:rsidRDefault="00E62C41" w:rsidP="00E62C41">
      <w:r>
        <w:t>Assisting in general administrative function</w:t>
      </w:r>
    </w:p>
    <w:p w:rsidR="00E62C41" w:rsidRDefault="00E62C41" w:rsidP="00E62C41"/>
    <w:p w:rsidR="00E62C41" w:rsidRDefault="00E62C41" w:rsidP="00E62C41">
      <w:r>
        <w:t>ASSIGNMENTS COMPLETED</w:t>
      </w:r>
    </w:p>
    <w:p w:rsidR="00E62C41" w:rsidRDefault="00E62C41" w:rsidP="00E62C41"/>
    <w:p w:rsidR="00E62C41" w:rsidRDefault="00E62C41" w:rsidP="00E62C41">
      <w:r>
        <w:t>Major Activities:</w:t>
      </w:r>
    </w:p>
    <w:p w:rsidR="00E62C41" w:rsidRDefault="00E62C41" w:rsidP="00E62C41"/>
    <w:p w:rsidR="00E62C41" w:rsidRDefault="00E62C41" w:rsidP="00E62C41">
      <w:r>
        <w:lastRenderedPageBreak/>
        <w:t>Qualified Institutional Placement (QIP)</w:t>
      </w:r>
    </w:p>
    <w:p w:rsidR="00E62C41" w:rsidRDefault="00E62C41" w:rsidP="00E62C41">
      <w:r>
        <w:t xml:space="preserve">Joint Ventures, Merger/ Private placement </w:t>
      </w:r>
      <w:proofErr w:type="gramStart"/>
      <w:r>
        <w:t>of  Equity</w:t>
      </w:r>
      <w:proofErr w:type="gramEnd"/>
      <w:r>
        <w:t xml:space="preserve"> shares and Debentures</w:t>
      </w:r>
    </w:p>
    <w:p w:rsidR="00E62C41" w:rsidRDefault="00E62C41" w:rsidP="00E62C41">
      <w:r>
        <w:t>Conversion of Debentures &amp; Warrants into Equity Shares and redemption of Preference Shares</w:t>
      </w:r>
    </w:p>
    <w:p w:rsidR="00E62C41" w:rsidRDefault="00E62C41" w:rsidP="00E62C41">
      <w:r>
        <w:t>ESOP Plan and other related compliance</w:t>
      </w:r>
    </w:p>
    <w:p w:rsidR="00E62C41" w:rsidRDefault="00E62C41" w:rsidP="00E62C41">
      <w:proofErr w:type="gramStart"/>
      <w:r>
        <w:t>Conducted Postal Ballot process.</w:t>
      </w:r>
      <w:proofErr w:type="gramEnd"/>
    </w:p>
    <w:p w:rsidR="00E62C41" w:rsidRDefault="00E62C41" w:rsidP="00E62C41">
      <w:proofErr w:type="gramStart"/>
      <w:r>
        <w:t>Sub-division of the face value of equity shares.</w:t>
      </w:r>
      <w:proofErr w:type="gramEnd"/>
    </w:p>
    <w:p w:rsidR="00E62C41" w:rsidRDefault="00E62C41" w:rsidP="00E62C41">
      <w:r>
        <w:t xml:space="preserve">Corporate Action with NSDL &amp; CDSL </w:t>
      </w:r>
    </w:p>
    <w:p w:rsidR="00E62C41" w:rsidRDefault="00E62C41" w:rsidP="00E62C41">
      <w:proofErr w:type="gramStart"/>
      <w:r>
        <w:t>Preparation of Corporate Governance Report, Directors’ Report &amp; designing of Annual Report.</w:t>
      </w:r>
      <w:proofErr w:type="gramEnd"/>
    </w:p>
    <w:p w:rsidR="00E62C41" w:rsidRDefault="00E62C41" w:rsidP="00E62C41"/>
    <w:p w:rsidR="00E62C41" w:rsidRDefault="00E62C41" w:rsidP="00E62C41">
      <w:r>
        <w:t>Company Secretarial and Statutory Compliance:</w:t>
      </w:r>
    </w:p>
    <w:p w:rsidR="00E62C41" w:rsidRDefault="00E62C41" w:rsidP="00E62C41"/>
    <w:p w:rsidR="00E62C41" w:rsidRDefault="00E62C41" w:rsidP="00E62C41">
      <w:proofErr w:type="gramStart"/>
      <w:r>
        <w:t>Ensuring compliance with SEBI Regulations like Takeover Code &amp; Insider Trading code, Listing Agreements with Stock Exchanges, Companies Act 1956 and Corporate Laws, Rules and Regulations.</w:t>
      </w:r>
      <w:proofErr w:type="gramEnd"/>
    </w:p>
    <w:p w:rsidR="00E62C41" w:rsidRDefault="00E62C41" w:rsidP="00E62C41">
      <w:r>
        <w:t xml:space="preserve">Ensuring compliance with Foreign Exchange Management Act 1999 (FEMA), RBI directions, rules, regulations, obtain regulatory approvals, statutory filing and compliance in respect to Investment in Foreign Joint Venture &amp; Wholly Owned Subsidiary, foreign direct investment (FDI), foreign equity participation, overseas investment, external commercial borrowing (ECB), Issue and listing of FCCBs, transfer of shares between Indian resident and non-resident persons. </w:t>
      </w:r>
    </w:p>
    <w:p w:rsidR="00E62C41" w:rsidRDefault="00E62C41" w:rsidP="00E62C41"/>
    <w:p w:rsidR="00E62C41" w:rsidRDefault="00E62C41" w:rsidP="00E62C41">
      <w:r>
        <w:t>Ensuring compliance with the JV Agreements and requirements of JV Partners and other related compliances</w:t>
      </w:r>
    </w:p>
    <w:p w:rsidR="00E62C41" w:rsidRDefault="00E62C41" w:rsidP="00E62C41">
      <w:r>
        <w:t>Ensuring compliance with the Investment &amp; Shareholders Agreements and requirements of Private Equity Investor and other related compliances</w:t>
      </w:r>
    </w:p>
    <w:p w:rsidR="00E62C41" w:rsidRDefault="00E62C41" w:rsidP="00E62C41">
      <w:r>
        <w:t xml:space="preserve">Preparation of agenda, notes, reports, back-up papers and minutes for Board and Committee meetings. </w:t>
      </w:r>
      <w:proofErr w:type="gramStart"/>
      <w:r>
        <w:t>Facilitating to conduct Board and Committee meetings and requisites Board approvals for various business decisions.</w:t>
      </w:r>
      <w:proofErr w:type="gramEnd"/>
      <w:r>
        <w:t xml:space="preserve">   </w:t>
      </w:r>
    </w:p>
    <w:p w:rsidR="00E62C41" w:rsidRDefault="00E62C41" w:rsidP="00E62C41">
      <w:r>
        <w:t xml:space="preserve">Advice to Directors and managements on regulatory compliance, corporate affairs, legal matters, strategic decision and keeping tab of the changes in regulatory frame works and advice on the same. </w:t>
      </w:r>
    </w:p>
    <w:p w:rsidR="00E62C41" w:rsidRDefault="00E62C41" w:rsidP="00E62C41">
      <w:r>
        <w:t>Conduct shareholders’ meeting / annual general meeting (AGM), prior and post AGM works including payment of dividend, remittance of dividend abroad and reconciliation of dividend account.</w:t>
      </w:r>
    </w:p>
    <w:p w:rsidR="00E62C41" w:rsidRDefault="00E62C41" w:rsidP="00E62C41">
      <w:r>
        <w:t xml:space="preserve"> Ensure timely filing/</w:t>
      </w:r>
      <w:proofErr w:type="spellStart"/>
      <w:r>
        <w:t>eFiling</w:t>
      </w:r>
      <w:proofErr w:type="spellEnd"/>
      <w:r>
        <w:t xml:space="preserve"> of various forms, returns and documents with Registrar of Companies, Stock Exchanges and Reserve Bank of India (RBI).    </w:t>
      </w:r>
    </w:p>
    <w:p w:rsidR="00E62C41" w:rsidRDefault="00E62C41" w:rsidP="00E62C41">
      <w:r>
        <w:lastRenderedPageBreak/>
        <w:t xml:space="preserve">Audit and Management of statutory compliance, Maintenance of statutory records, registers and documents as required under the Companies Act 1956 </w:t>
      </w:r>
    </w:p>
    <w:p w:rsidR="00E62C41" w:rsidRDefault="00E62C41" w:rsidP="00E62C41">
      <w:r>
        <w:t xml:space="preserve">Setting up standards, process and system for managing compliance to make an organization fully compliant and ensure good corporate governance practice and implement various initiatives suggested by the Board. </w:t>
      </w:r>
    </w:p>
    <w:p w:rsidR="00E62C41" w:rsidRDefault="00E62C41" w:rsidP="00E62C41">
      <w:r>
        <w:t xml:space="preserve">Drafting comprehensive corporate </w:t>
      </w:r>
      <w:proofErr w:type="gramStart"/>
      <w:r>
        <w:t>policies,</w:t>
      </w:r>
      <w:proofErr w:type="gramEnd"/>
      <w:r>
        <w:t xml:space="preserve"> facilitate to implement and to set standard procedures enabling the management to control corporate affairs.  </w:t>
      </w:r>
    </w:p>
    <w:p w:rsidR="00E62C41" w:rsidRDefault="00E62C41" w:rsidP="00E62C41">
      <w:r>
        <w:t xml:space="preserve">Ensure adherence by the Board and management with the requirements of the insider trading regulations, code of corporate governance, takeover code, and other regulatory requirements.  </w:t>
      </w:r>
    </w:p>
    <w:p w:rsidR="00E62C41" w:rsidRDefault="00E62C41" w:rsidP="00E62C41">
      <w:proofErr w:type="gramStart"/>
      <w:r>
        <w:t>Dividend distribution &amp; reconciliation.</w:t>
      </w:r>
      <w:proofErr w:type="gramEnd"/>
      <w:r>
        <w:t xml:space="preserve"> </w:t>
      </w:r>
    </w:p>
    <w:p w:rsidR="00E62C41" w:rsidRDefault="00E62C41" w:rsidP="00E62C41">
      <w:r>
        <w:t xml:space="preserve">Formation of new companies, Conversion of Private Company into Public Company </w:t>
      </w:r>
    </w:p>
    <w:p w:rsidR="00E62C41" w:rsidRDefault="00E62C41" w:rsidP="00E62C41">
      <w:r>
        <w:t>Creation of charge, modification thereof &amp; satisfaction of charge</w:t>
      </w:r>
    </w:p>
    <w:p w:rsidR="00E62C41" w:rsidRDefault="00E62C41" w:rsidP="00E62C41">
      <w:r>
        <w:t>Change of name &amp; object name of the Company and other routine activities.</w:t>
      </w:r>
    </w:p>
    <w:p w:rsidR="00E62C41" w:rsidRDefault="00E62C41" w:rsidP="00E62C41">
      <w:r>
        <w:t>Increasing authorised share capital, Allotment of share &amp; Transfer of shares</w:t>
      </w:r>
    </w:p>
    <w:p w:rsidR="00E62C41" w:rsidRDefault="00E62C41" w:rsidP="00E62C41">
      <w:r>
        <w:t>Interacting &amp; coordinating with various statutory authorities, banks, investors &amp; JV partners.</w:t>
      </w:r>
    </w:p>
    <w:p w:rsidR="00E62C41" w:rsidRDefault="00E62C41" w:rsidP="00E62C41"/>
    <w:p w:rsidR="00E62C41" w:rsidRDefault="00E62C41" w:rsidP="00E62C41">
      <w:r>
        <w:t>Legal &amp; Regulatory Compliance:</w:t>
      </w:r>
    </w:p>
    <w:p w:rsidR="00E62C41" w:rsidRDefault="00E62C41" w:rsidP="00E62C41">
      <w:r>
        <w:t xml:space="preserve">Drafting &amp; Vetting of various agreements, viz. Contract Manufacturing, Brand Sale Agreement, Agency Agreements, Equipment Supply Agreement, Corporate Guarantees, Power of Attorney and various other commercial contracts. </w:t>
      </w:r>
    </w:p>
    <w:p w:rsidR="00E62C41" w:rsidRDefault="00E62C41" w:rsidP="00E62C41">
      <w:proofErr w:type="gramStart"/>
      <w:r>
        <w:t>Negotiation with clients and supplier and finalization of contracts with them.</w:t>
      </w:r>
      <w:proofErr w:type="gramEnd"/>
    </w:p>
    <w:p w:rsidR="00E62C41" w:rsidRDefault="00E62C41" w:rsidP="00E62C41">
      <w:r>
        <w:t>Developing key process and procedures for strengthening Legal, Compliance &amp; Secretarial functions</w:t>
      </w:r>
    </w:p>
    <w:p w:rsidR="00E62C41" w:rsidRDefault="00E62C41" w:rsidP="00E62C41">
      <w:r>
        <w:t>Updating with new rules &amp; regulations and assessing its impact on the business and devising process for its adherence for business compliance</w:t>
      </w:r>
    </w:p>
    <w:p w:rsidR="00E62C41" w:rsidRDefault="00E62C41" w:rsidP="00E62C41">
      <w:proofErr w:type="gramStart"/>
      <w:r>
        <w:t>Advising the function heads and other business partners on the legal implication on various transactions with Customers.</w:t>
      </w:r>
      <w:proofErr w:type="gramEnd"/>
    </w:p>
    <w:p w:rsidR="00E62C41" w:rsidRDefault="00E62C41" w:rsidP="00E62C41">
      <w:r>
        <w:t>Ensuring compliance with legal metrology &amp; packaged commodities rules</w:t>
      </w:r>
    </w:p>
    <w:p w:rsidR="00E62C41" w:rsidRDefault="00E62C41" w:rsidP="00E62C41">
      <w:r>
        <w:t xml:space="preserve">Assisting in obtaining licenses and registrations </w:t>
      </w:r>
    </w:p>
    <w:p w:rsidR="00E62C41" w:rsidRDefault="00E62C41" w:rsidP="00E62C41">
      <w:r>
        <w:t>Assisting in land matters and court matters</w:t>
      </w:r>
    </w:p>
    <w:p w:rsidR="00E62C41" w:rsidRDefault="00E62C41" w:rsidP="00E62C41">
      <w:r>
        <w:t>Assisting in Intellectual Property Rights matters</w:t>
      </w:r>
    </w:p>
    <w:p w:rsidR="00E62C41" w:rsidRDefault="00E62C41" w:rsidP="00E62C41">
      <w:proofErr w:type="gramStart"/>
      <w:r>
        <w:t>Drafting and finalization of policies, rules, code, guidelines and procedures.</w:t>
      </w:r>
      <w:proofErr w:type="gramEnd"/>
      <w:r>
        <w:t xml:space="preserve"> </w:t>
      </w:r>
    </w:p>
    <w:p w:rsidR="00E62C41" w:rsidRDefault="00E62C41" w:rsidP="00E62C41"/>
    <w:p w:rsidR="00E62C41" w:rsidRDefault="00E62C41" w:rsidP="00E62C41">
      <w:r>
        <w:t>ACADEMIC CREDENTIALS</w:t>
      </w:r>
    </w:p>
    <w:p w:rsidR="00E62C41" w:rsidRDefault="00E62C41" w:rsidP="00E62C41"/>
    <w:p w:rsidR="00E62C41" w:rsidRDefault="00E62C41" w:rsidP="00E62C41">
      <w:r>
        <w:t>Qualification</w:t>
      </w:r>
      <w:r>
        <w:tab/>
      </w:r>
      <w:r>
        <w:tab/>
      </w:r>
      <w:r>
        <w:tab/>
        <w:t>Affiliation</w:t>
      </w:r>
      <w:r>
        <w:tab/>
      </w:r>
      <w:r>
        <w:tab/>
      </w:r>
      <w:r>
        <w:tab/>
        <w:t>Score</w:t>
      </w:r>
      <w:r>
        <w:tab/>
      </w:r>
      <w:r>
        <w:tab/>
        <w:t xml:space="preserve">Passing Year </w:t>
      </w:r>
    </w:p>
    <w:p w:rsidR="00E62C41" w:rsidRDefault="00E62C41" w:rsidP="00E62C41">
      <w:r>
        <w:t>Company Secretary (ACS)</w:t>
      </w:r>
      <w:r>
        <w:tab/>
        <w:t xml:space="preserve">ICSI, New Delhi </w:t>
      </w:r>
      <w:r>
        <w:tab/>
      </w:r>
      <w:r>
        <w:tab/>
        <w:t>50%</w:t>
      </w:r>
      <w:r>
        <w:tab/>
      </w:r>
      <w:r>
        <w:tab/>
        <w:t>June 2007</w:t>
      </w:r>
    </w:p>
    <w:p w:rsidR="00E62C41" w:rsidRDefault="00E62C41" w:rsidP="00E62C41">
      <w:r>
        <w:t xml:space="preserve">LLB </w:t>
      </w:r>
      <w:r>
        <w:tab/>
      </w:r>
      <w:r>
        <w:tab/>
      </w:r>
      <w:r>
        <w:tab/>
      </w:r>
      <w:r>
        <w:tab/>
        <w:t xml:space="preserve">Nagpur University </w:t>
      </w:r>
      <w:r>
        <w:tab/>
      </w:r>
      <w:r>
        <w:tab/>
        <w:t>66%</w:t>
      </w:r>
      <w:r>
        <w:tab/>
      </w:r>
      <w:r>
        <w:tab/>
        <w:t>June 2006</w:t>
      </w:r>
    </w:p>
    <w:p w:rsidR="00E62C41" w:rsidRDefault="00E62C41" w:rsidP="00E62C41">
      <w:r>
        <w:t xml:space="preserve">M. Com </w:t>
      </w:r>
      <w:r>
        <w:tab/>
      </w:r>
      <w:r>
        <w:tab/>
      </w:r>
      <w:r>
        <w:tab/>
        <w:t xml:space="preserve">Nagpur University </w:t>
      </w:r>
      <w:r>
        <w:tab/>
      </w:r>
      <w:r>
        <w:tab/>
        <w:t>62%</w:t>
      </w:r>
      <w:r>
        <w:tab/>
      </w:r>
      <w:r>
        <w:tab/>
        <w:t>October 2006</w:t>
      </w:r>
    </w:p>
    <w:p w:rsidR="00E62C41" w:rsidRDefault="00E62C41" w:rsidP="00E62C41">
      <w:r>
        <w:t xml:space="preserve">B. Com </w:t>
      </w:r>
      <w:r>
        <w:tab/>
      </w:r>
      <w:r>
        <w:tab/>
      </w:r>
      <w:r>
        <w:tab/>
        <w:t xml:space="preserve">Nagpur University </w:t>
      </w:r>
      <w:r>
        <w:tab/>
      </w:r>
      <w:r>
        <w:tab/>
        <w:t>70%</w:t>
      </w:r>
      <w:r>
        <w:tab/>
      </w:r>
      <w:r>
        <w:tab/>
        <w:t>March 2003</w:t>
      </w:r>
    </w:p>
    <w:p w:rsidR="00E62C41" w:rsidRDefault="00E62C41" w:rsidP="00E62C41">
      <w:r>
        <w:t xml:space="preserve">HSC (Commerce) </w:t>
      </w:r>
      <w:r>
        <w:tab/>
      </w:r>
      <w:r>
        <w:tab/>
        <w:t xml:space="preserve">Maharashtra State Board </w:t>
      </w:r>
      <w:r>
        <w:tab/>
        <w:t>74%</w:t>
      </w:r>
      <w:r>
        <w:tab/>
      </w:r>
      <w:r>
        <w:tab/>
        <w:t>Feb 2000</w:t>
      </w:r>
    </w:p>
    <w:p w:rsidR="00E62C41" w:rsidRDefault="00E62C41" w:rsidP="00E62C41">
      <w:r>
        <w:t xml:space="preserve">SSC </w:t>
      </w:r>
      <w:r>
        <w:tab/>
      </w:r>
      <w:r>
        <w:tab/>
      </w:r>
      <w:r>
        <w:tab/>
      </w:r>
      <w:r>
        <w:tab/>
        <w:t xml:space="preserve">Maharashtra State Board </w:t>
      </w:r>
      <w:r>
        <w:tab/>
        <w:t>71%</w:t>
      </w:r>
      <w:r>
        <w:tab/>
      </w:r>
      <w:r>
        <w:tab/>
        <w:t>March 1998</w:t>
      </w:r>
    </w:p>
    <w:p w:rsidR="00E62C41" w:rsidRDefault="00E62C41" w:rsidP="00E62C41">
      <w:r>
        <w:t xml:space="preserve"> </w:t>
      </w:r>
    </w:p>
    <w:p w:rsidR="00E62C41" w:rsidRDefault="00E62C41" w:rsidP="00E62C41">
      <w:r>
        <w:t>AWARDS</w:t>
      </w:r>
    </w:p>
    <w:p w:rsidR="00E62C41" w:rsidRDefault="00E62C41" w:rsidP="00E62C41"/>
    <w:p w:rsidR="00E62C41" w:rsidRDefault="00E62C41" w:rsidP="00E62C41">
      <w:r>
        <w:t xml:space="preserve">Gold Medal &amp; Trophy from </w:t>
      </w:r>
      <w:proofErr w:type="spellStart"/>
      <w:r>
        <w:t>Sakkhar</w:t>
      </w:r>
      <w:proofErr w:type="spellEnd"/>
      <w:r>
        <w:t xml:space="preserve"> </w:t>
      </w:r>
      <w:proofErr w:type="spellStart"/>
      <w:r>
        <w:t>Panchayta</w:t>
      </w:r>
      <w:proofErr w:type="spellEnd"/>
      <w:r>
        <w:t xml:space="preserve"> for scoring highest marks in HSC (Commerce) </w:t>
      </w:r>
    </w:p>
    <w:p w:rsidR="00E62C41" w:rsidRDefault="00E62C41" w:rsidP="00E62C41">
      <w:r>
        <w:t xml:space="preserve">Gold Medal from NMD College, </w:t>
      </w:r>
      <w:proofErr w:type="spellStart"/>
      <w:r>
        <w:t>Gondia</w:t>
      </w:r>
      <w:proofErr w:type="spellEnd"/>
      <w:r>
        <w:t xml:space="preserve"> for scoring highest marks in HSC (Commerce) in College</w:t>
      </w:r>
    </w:p>
    <w:p w:rsidR="00E62C41" w:rsidRDefault="00E62C41" w:rsidP="00E62C41">
      <w:r>
        <w:t>Recognized as Star of the month by VVF (India) Limited</w:t>
      </w:r>
    </w:p>
    <w:p w:rsidR="00E62C41" w:rsidRDefault="00E62C41" w:rsidP="00E62C41"/>
    <w:p w:rsidR="00E62C41" w:rsidRDefault="00E62C41" w:rsidP="00E62C41">
      <w:r>
        <w:t>PERSONAL DETAILS</w:t>
      </w:r>
    </w:p>
    <w:p w:rsidR="00E62C41" w:rsidRDefault="00E62C41" w:rsidP="00E62C41"/>
    <w:p w:rsidR="00E62C41" w:rsidRDefault="00E62C41" w:rsidP="00E62C41">
      <w:r>
        <w:t xml:space="preserve">Date </w:t>
      </w:r>
      <w:proofErr w:type="gramStart"/>
      <w:r>
        <w:t>Of</w:t>
      </w:r>
      <w:proofErr w:type="gramEnd"/>
      <w:r>
        <w:t xml:space="preserve"> Birth </w:t>
      </w:r>
      <w:r>
        <w:tab/>
      </w:r>
      <w:r>
        <w:tab/>
        <w:t>:</w:t>
      </w:r>
      <w:r>
        <w:tab/>
        <w:t>June 10, 1983</w:t>
      </w:r>
    </w:p>
    <w:p w:rsidR="00E62C41" w:rsidRDefault="00E62C41" w:rsidP="00E62C41">
      <w:r>
        <w:t>Gender</w:t>
      </w:r>
      <w:r>
        <w:tab/>
      </w:r>
      <w:r>
        <w:tab/>
      </w:r>
      <w:r>
        <w:tab/>
        <w:t>:</w:t>
      </w:r>
      <w:r>
        <w:tab/>
        <w:t>Male</w:t>
      </w:r>
    </w:p>
    <w:p w:rsidR="0019049F" w:rsidRDefault="00E62C41" w:rsidP="00E62C41">
      <w:r>
        <w:t>Marital Status</w:t>
      </w:r>
      <w:r>
        <w:tab/>
      </w:r>
      <w:r>
        <w:tab/>
        <w:t>:</w:t>
      </w:r>
      <w:r>
        <w:tab/>
        <w:t>Married</w:t>
      </w:r>
      <w:bookmarkStart w:id="0" w:name="_GoBack"/>
      <w:bookmarkEnd w:id="0"/>
    </w:p>
    <w:sectPr w:rsidR="0019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C41"/>
    <w:rsid w:val="0019049F"/>
    <w:rsid w:val="00E6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1061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Bodhisatwa</dc:creator>
  <cp:lastModifiedBy>Bodhisatwa</cp:lastModifiedBy>
  <cp:revision>1</cp:revision>
  <dcterms:created xsi:type="dcterms:W3CDTF">2017-08-07T15:40:00Z</dcterms:created>
  <dcterms:modified xsi:type="dcterms:W3CDTF">2017-08-07T15:41:00Z</dcterms:modified>
</cp:coreProperties>
</file>