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jc w:val="center"/>
        <w:rPr>
          <w:rFonts w:ascii="Arial" w:hAnsi="Arial" w:cs="Arial"/>
          <w:b/>
          <w:bCs/>
        </w:rPr>
      </w:pPr>
      <w:r>
        <w:rPr>
          <w:rFonts w:ascii="Arial" w:hAnsi="Arial" w:cs="Arial"/>
          <w:b/>
          <w:bCs/>
        </w:rPr>
        <w:t>Drexel University</w:t>
      </w:r>
    </w:p>
    <w:p>
      <w:pPr>
        <w:jc w:val="center"/>
        <w:rPr>
          <w:rFonts w:ascii="Arial" w:hAnsi="Arial" w:cs="Arial"/>
          <w:b/>
          <w:bCs/>
        </w:rPr>
      </w:pPr>
      <w:r>
        <w:rPr>
          <w:rFonts w:ascii="Arial" w:hAnsi="Arial" w:cs="Arial"/>
          <w:b/>
          <w:bCs/>
        </w:rPr>
        <w:t>College of Computing and Informatics</w:t>
      </w:r>
    </w:p>
    <w:p>
      <w:pPr>
        <w:jc w:val="center"/>
        <w:rPr>
          <w:rFonts w:ascii="Arial" w:hAnsi="Arial" w:cs="Arial"/>
          <w:b/>
          <w:bCs/>
        </w:rPr>
      </w:pPr>
    </w:p>
    <w:p>
      <w:pPr>
        <w:jc w:val="center"/>
        <w:rPr>
          <w:b/>
          <w:bCs/>
        </w:rPr>
      </w:pPr>
      <w:r>
        <w:rPr>
          <w:b/>
          <w:bCs/>
        </w:rPr>
        <w:t>INFO 371 – Data Mining Applications</w:t>
      </w:r>
    </w:p>
    <w:p>
      <w:pPr>
        <w:jc w:val="center"/>
        <w:rPr>
          <w:b/>
          <w:bCs/>
        </w:rPr>
      </w:pPr>
    </w:p>
    <w:p>
      <w:pPr>
        <w:jc w:val="center"/>
        <w:rPr>
          <w:b/>
          <w:bCs/>
        </w:rPr>
      </w:pPr>
      <w:r>
        <w:rPr>
          <w:b/>
          <w:bCs/>
        </w:rPr>
        <w:t>Assignment 3</w:t>
      </w:r>
    </w:p>
    <w:p>
      <w:pPr>
        <w:jc w:val="center"/>
        <w:rPr>
          <w:b/>
          <w:bCs/>
        </w:rPr>
      </w:pPr>
    </w:p>
    <w:p>
      <w:pPr>
        <w:pBdr>
          <w:top w:val="single" w:sz="12" w:space="1" w:color="auto"/>
          <w:left w:val="single" w:sz="12" w:space="0" w:color="auto"/>
          <w:bottom w:val="single" w:sz="12" w:space="1" w:color="auto"/>
          <w:right w:val="single" w:sz="12" w:space="0" w:color="auto"/>
        </w:pBdr>
        <w:jc w:val="center"/>
        <w:rPr>
          <w:b/>
          <w:bCs/>
          <w:sz w:val="20"/>
          <w:szCs w:val="20"/>
        </w:rPr>
      </w:pPr>
      <w:r>
        <w:rPr>
          <w:b/>
          <w:bCs/>
          <w:sz w:val="20"/>
          <w:szCs w:val="20"/>
        </w:rPr>
        <w:t>Due Date: Sunday Nov. 3, 2019</w:t>
      </w:r>
    </w:p>
    <w:p>
      <w:pPr>
        <w:jc w:val="both"/>
        <w:rPr>
          <w:b/>
          <w:sz w:val="22"/>
          <w:szCs w:val="22"/>
        </w:rPr>
      </w:pPr>
      <w:r>
        <w:rPr>
          <w:b/>
          <w:sz w:val="22"/>
          <w:szCs w:val="22"/>
        </w:rPr>
        <w:t>A. Requirements</w:t>
      </w:r>
    </w:p>
    <w:p>
      <w:pPr>
        <w:jc w:val="both"/>
        <w:rPr>
          <w:sz w:val="22"/>
          <w:szCs w:val="22"/>
        </w:rPr>
      </w:pPr>
    </w:p>
    <w:p>
      <w:pPr>
        <w:spacing w:before="68" w:line="251" w:lineRule="auto"/>
        <w:ind w:left="211" w:right="329"/>
        <w:rPr>
          <w:rFonts w:eastAsia="Calibri"/>
          <w:sz w:val="22"/>
          <w:szCs w:val="22"/>
        </w:rPr>
      </w:pPr>
      <w:r>
        <w:rPr>
          <w:b/>
          <w:spacing w:val="1"/>
          <w:sz w:val="22"/>
          <w:szCs w:val="22"/>
        </w:rPr>
        <w:t>TEAM</w:t>
      </w:r>
      <w:r>
        <w:rPr>
          <w:b/>
          <w:spacing w:val="17"/>
          <w:sz w:val="22"/>
          <w:szCs w:val="22"/>
        </w:rPr>
        <w:t xml:space="preserve"> </w:t>
      </w:r>
      <w:r>
        <w:rPr>
          <w:b/>
          <w:sz w:val="22"/>
          <w:szCs w:val="22"/>
        </w:rPr>
        <w:t>(up</w:t>
      </w:r>
      <w:r>
        <w:rPr>
          <w:b/>
          <w:spacing w:val="17"/>
          <w:sz w:val="22"/>
          <w:szCs w:val="22"/>
        </w:rPr>
        <w:t xml:space="preserve"> </w:t>
      </w:r>
      <w:r>
        <w:rPr>
          <w:b/>
          <w:sz w:val="22"/>
          <w:szCs w:val="22"/>
        </w:rPr>
        <w:t>to</w:t>
      </w:r>
      <w:r>
        <w:rPr>
          <w:b/>
          <w:spacing w:val="18"/>
          <w:sz w:val="22"/>
          <w:szCs w:val="22"/>
        </w:rPr>
        <w:t xml:space="preserve"> </w:t>
      </w:r>
      <w:r>
        <w:rPr>
          <w:b/>
          <w:sz w:val="22"/>
          <w:szCs w:val="22"/>
        </w:rPr>
        <w:t>three</w:t>
      </w:r>
      <w:r>
        <w:rPr>
          <w:b/>
          <w:spacing w:val="17"/>
          <w:sz w:val="22"/>
          <w:szCs w:val="22"/>
        </w:rPr>
        <w:t xml:space="preserve"> </w:t>
      </w:r>
      <w:r>
        <w:rPr>
          <w:b/>
          <w:sz w:val="22"/>
          <w:szCs w:val="22"/>
        </w:rPr>
        <w:t>members)</w:t>
      </w:r>
      <w:r>
        <w:rPr>
          <w:b/>
          <w:spacing w:val="18"/>
          <w:sz w:val="22"/>
          <w:szCs w:val="22"/>
        </w:rPr>
        <w:t xml:space="preserve"> </w:t>
      </w:r>
      <w:r>
        <w:rPr>
          <w:b/>
          <w:sz w:val="22"/>
          <w:szCs w:val="22"/>
        </w:rPr>
        <w:t>assignment</w:t>
      </w:r>
      <w:r>
        <w:rPr>
          <w:sz w:val="22"/>
          <w:szCs w:val="22"/>
        </w:rPr>
        <w:t>:</w:t>
      </w:r>
      <w:r>
        <w:rPr>
          <w:spacing w:val="18"/>
          <w:sz w:val="22"/>
          <w:szCs w:val="22"/>
        </w:rPr>
        <w:t xml:space="preserve"> </w:t>
      </w:r>
      <w:r>
        <w:rPr>
          <w:sz w:val="22"/>
          <w:szCs w:val="22"/>
        </w:rPr>
        <w:t>Please</w:t>
      </w:r>
      <w:r>
        <w:rPr>
          <w:spacing w:val="18"/>
          <w:sz w:val="22"/>
          <w:szCs w:val="22"/>
        </w:rPr>
        <w:t xml:space="preserve"> </w:t>
      </w:r>
      <w:r>
        <w:rPr>
          <w:sz w:val="22"/>
          <w:szCs w:val="22"/>
        </w:rPr>
        <w:t>work</w:t>
      </w:r>
      <w:r>
        <w:rPr>
          <w:spacing w:val="17"/>
          <w:sz w:val="22"/>
          <w:szCs w:val="22"/>
        </w:rPr>
        <w:t xml:space="preserve"> </w:t>
      </w:r>
      <w:r>
        <w:rPr>
          <w:sz w:val="22"/>
          <w:szCs w:val="22"/>
        </w:rPr>
        <w:t>with</w:t>
      </w:r>
      <w:r>
        <w:rPr>
          <w:spacing w:val="17"/>
          <w:sz w:val="22"/>
          <w:szCs w:val="22"/>
        </w:rPr>
        <w:t xml:space="preserve"> up to </w:t>
      </w:r>
      <w:r>
        <w:rPr>
          <w:sz w:val="22"/>
          <w:szCs w:val="22"/>
        </w:rPr>
        <w:t>two other students</w:t>
      </w:r>
      <w:r>
        <w:rPr>
          <w:spacing w:val="17"/>
          <w:sz w:val="22"/>
          <w:szCs w:val="22"/>
        </w:rPr>
        <w:t xml:space="preserve"> </w:t>
      </w:r>
      <w:r>
        <w:rPr>
          <w:spacing w:val="1"/>
          <w:sz w:val="22"/>
          <w:szCs w:val="22"/>
        </w:rPr>
        <w:t>on</w:t>
      </w:r>
      <w:r>
        <w:rPr>
          <w:spacing w:val="17"/>
          <w:sz w:val="22"/>
          <w:szCs w:val="22"/>
        </w:rPr>
        <w:t xml:space="preserve"> </w:t>
      </w:r>
      <w:r>
        <w:rPr>
          <w:sz w:val="22"/>
          <w:szCs w:val="22"/>
        </w:rPr>
        <w:t>this</w:t>
      </w:r>
      <w:r>
        <w:rPr>
          <w:spacing w:val="18"/>
          <w:sz w:val="22"/>
          <w:szCs w:val="22"/>
        </w:rPr>
        <w:t xml:space="preserve"> </w:t>
      </w:r>
      <w:r>
        <w:rPr>
          <w:sz w:val="22"/>
          <w:szCs w:val="22"/>
        </w:rPr>
        <w:t>assignment.</w:t>
      </w:r>
      <w:r>
        <w:rPr>
          <w:spacing w:val="56"/>
          <w:w w:val="102"/>
          <w:sz w:val="22"/>
          <w:szCs w:val="22"/>
        </w:rPr>
        <w:t xml:space="preserve"> </w:t>
      </w:r>
      <w:r>
        <w:rPr>
          <w:sz w:val="22"/>
          <w:szCs w:val="22"/>
        </w:rPr>
        <w:t>Please</w:t>
      </w:r>
      <w:r>
        <w:rPr>
          <w:spacing w:val="19"/>
          <w:sz w:val="22"/>
          <w:szCs w:val="22"/>
        </w:rPr>
        <w:t xml:space="preserve"> </w:t>
      </w:r>
      <w:r>
        <w:rPr>
          <w:sz w:val="22"/>
          <w:szCs w:val="22"/>
        </w:rPr>
        <w:t>inform</w:t>
      </w:r>
      <w:r>
        <w:rPr>
          <w:spacing w:val="19"/>
          <w:sz w:val="22"/>
          <w:szCs w:val="22"/>
        </w:rPr>
        <w:t xml:space="preserve"> </w:t>
      </w:r>
      <w:r>
        <w:rPr>
          <w:sz w:val="22"/>
          <w:szCs w:val="22"/>
        </w:rPr>
        <w:t>the</w:t>
      </w:r>
      <w:r>
        <w:rPr>
          <w:spacing w:val="19"/>
          <w:sz w:val="22"/>
          <w:szCs w:val="22"/>
        </w:rPr>
        <w:t xml:space="preserve"> </w:t>
      </w:r>
      <w:r>
        <w:rPr>
          <w:sz w:val="22"/>
          <w:szCs w:val="22"/>
        </w:rPr>
        <w:t>instructor</w:t>
      </w:r>
      <w:r>
        <w:rPr>
          <w:spacing w:val="19"/>
          <w:sz w:val="22"/>
          <w:szCs w:val="22"/>
        </w:rPr>
        <w:t xml:space="preserve"> </w:t>
      </w:r>
      <w:r>
        <w:rPr>
          <w:sz w:val="22"/>
          <w:szCs w:val="22"/>
        </w:rPr>
        <w:t>of</w:t>
      </w:r>
      <w:r>
        <w:rPr>
          <w:spacing w:val="20"/>
          <w:sz w:val="22"/>
          <w:szCs w:val="22"/>
        </w:rPr>
        <w:t xml:space="preserve"> </w:t>
      </w:r>
      <w:r>
        <w:rPr>
          <w:sz w:val="22"/>
          <w:szCs w:val="22"/>
        </w:rPr>
        <w:t>your</w:t>
      </w:r>
      <w:r>
        <w:rPr>
          <w:spacing w:val="19"/>
          <w:sz w:val="22"/>
          <w:szCs w:val="22"/>
        </w:rPr>
        <w:t xml:space="preserve"> </w:t>
      </w:r>
      <w:r>
        <w:rPr>
          <w:spacing w:val="1"/>
          <w:sz w:val="22"/>
          <w:szCs w:val="22"/>
        </w:rPr>
        <w:t>team</w:t>
      </w:r>
      <w:r>
        <w:rPr>
          <w:spacing w:val="19"/>
          <w:sz w:val="22"/>
          <w:szCs w:val="22"/>
        </w:rPr>
        <w:t xml:space="preserve"> </w:t>
      </w:r>
      <w:r>
        <w:rPr>
          <w:sz w:val="22"/>
          <w:szCs w:val="22"/>
        </w:rPr>
        <w:t>membership</w:t>
      </w:r>
      <w:r>
        <w:rPr>
          <w:spacing w:val="19"/>
          <w:sz w:val="22"/>
          <w:szCs w:val="22"/>
        </w:rPr>
        <w:t xml:space="preserve"> </w:t>
      </w:r>
      <w:r>
        <w:rPr>
          <w:sz w:val="22"/>
          <w:szCs w:val="22"/>
        </w:rPr>
        <w:t>before</w:t>
      </w:r>
      <w:r>
        <w:rPr>
          <w:spacing w:val="20"/>
          <w:sz w:val="22"/>
          <w:szCs w:val="22"/>
        </w:rPr>
        <w:t xml:space="preserve"> </w:t>
      </w:r>
      <w:r>
        <w:rPr>
          <w:sz w:val="22"/>
          <w:szCs w:val="22"/>
        </w:rPr>
        <w:t>working</w:t>
      </w:r>
      <w:r>
        <w:rPr>
          <w:spacing w:val="19"/>
          <w:sz w:val="22"/>
          <w:szCs w:val="22"/>
        </w:rPr>
        <w:t xml:space="preserve"> </w:t>
      </w:r>
      <w:r>
        <w:rPr>
          <w:spacing w:val="1"/>
          <w:sz w:val="22"/>
          <w:szCs w:val="22"/>
        </w:rPr>
        <w:t>on</w:t>
      </w:r>
      <w:r>
        <w:rPr>
          <w:spacing w:val="19"/>
          <w:sz w:val="22"/>
          <w:szCs w:val="22"/>
        </w:rPr>
        <w:t xml:space="preserve"> </w:t>
      </w:r>
      <w:r>
        <w:rPr>
          <w:sz w:val="22"/>
          <w:szCs w:val="22"/>
        </w:rPr>
        <w:t>the</w:t>
      </w:r>
      <w:r>
        <w:rPr>
          <w:spacing w:val="19"/>
          <w:sz w:val="22"/>
          <w:szCs w:val="22"/>
        </w:rPr>
        <w:t xml:space="preserve"> </w:t>
      </w:r>
      <w:r>
        <w:rPr>
          <w:sz w:val="22"/>
          <w:szCs w:val="22"/>
        </w:rPr>
        <w:t>assignment.</w:t>
      </w:r>
      <w:r>
        <w:rPr>
          <w:w w:val="102"/>
          <w:sz w:val="22"/>
          <w:szCs w:val="22"/>
        </w:rPr>
        <w:t xml:space="preserve"> </w:t>
      </w:r>
      <w:r>
        <w:rPr>
          <w:b/>
          <w:w w:val="102"/>
          <w:sz w:val="22"/>
          <w:szCs w:val="22"/>
        </w:rPr>
        <w:t xml:space="preserve"> </w:t>
      </w:r>
    </w:p>
    <w:p>
      <w:pPr>
        <w:pStyle w:val="BodyText"/>
        <w:ind w:left="211"/>
        <w:rPr>
          <w:rFonts w:ascii="Times New Roman" w:hAnsi="Times New Roman" w:cs="Times New Roman"/>
          <w:sz w:val="22"/>
          <w:szCs w:val="22"/>
        </w:rPr>
      </w:pPr>
      <w:r>
        <w:rPr>
          <w:rFonts w:ascii="Times New Roman" w:hAnsi="Times New Roman" w:cs="Times New Roman"/>
          <w:w w:val="102"/>
          <w:sz w:val="22"/>
          <w:szCs w:val="22"/>
        </w:rPr>
        <w:t xml:space="preserve"> </w:t>
      </w:r>
    </w:p>
    <w:p>
      <w:pPr>
        <w:pStyle w:val="Heading1"/>
        <w:rPr>
          <w:rFonts w:ascii="Times New Roman" w:hAnsi="Times New Roman" w:cs="Times New Roman"/>
          <w:b w:val="0"/>
          <w:bCs w:val="0"/>
          <w:sz w:val="22"/>
          <w:szCs w:val="22"/>
        </w:rPr>
      </w:pPr>
      <w:r>
        <w:rPr>
          <w:rFonts w:ascii="Times New Roman" w:hAnsi="Times New Roman" w:cs="Times New Roman"/>
          <w:sz w:val="22"/>
          <w:szCs w:val="22"/>
        </w:rPr>
        <w:t>Tools</w:t>
      </w:r>
    </w:p>
    <w:p>
      <w:pPr>
        <w:spacing w:before="12"/>
        <w:ind w:left="211"/>
        <w:rPr>
          <w:rFonts w:eastAsia="Calibri"/>
          <w:sz w:val="22"/>
          <w:szCs w:val="22"/>
        </w:rPr>
      </w:pPr>
      <w:r>
        <w:rPr>
          <w:b/>
          <w:sz w:val="22"/>
          <w:szCs w:val="22"/>
        </w:rPr>
        <w:t>-----------------------------------</w:t>
      </w:r>
      <w:r>
        <w:rPr>
          <w:b/>
          <w:w w:val="102"/>
          <w:sz w:val="22"/>
          <w:szCs w:val="22"/>
        </w:rPr>
        <w:t xml:space="preserve"> </w:t>
      </w:r>
    </w:p>
    <w:p>
      <w:pPr>
        <w:pStyle w:val="BodyText"/>
        <w:numPr>
          <w:ilvl w:val="0"/>
          <w:numId w:val="10"/>
        </w:numPr>
        <w:spacing w:before="5"/>
        <w:rPr>
          <w:rFonts w:ascii="Times New Roman" w:hAnsi="Times New Roman" w:cs="Times New Roman"/>
          <w:sz w:val="22"/>
          <w:szCs w:val="22"/>
        </w:rPr>
      </w:pPr>
      <w:r>
        <w:rPr>
          <w:rFonts w:ascii="Times New Roman" w:hAnsi="Times New Roman" w:cs="Times New Roman"/>
          <w:b/>
          <w:sz w:val="22"/>
          <w:szCs w:val="22"/>
        </w:rPr>
        <w:t>Weka</w:t>
      </w:r>
      <w:r>
        <w:rPr>
          <w:rFonts w:ascii="Times New Roman" w:hAnsi="Times New Roman" w:cs="Times New Roman"/>
          <w:sz w:val="22"/>
          <w:szCs w:val="22"/>
        </w:rPr>
        <w:t>: for data pre-processing and data mining</w:t>
      </w:r>
    </w:p>
    <w:p>
      <w:pPr>
        <w:pStyle w:val="BodyText"/>
        <w:numPr>
          <w:ilvl w:val="0"/>
          <w:numId w:val="10"/>
        </w:numPr>
        <w:spacing w:before="5"/>
        <w:rPr>
          <w:rFonts w:ascii="Times New Roman" w:hAnsi="Times New Roman" w:cs="Times New Roman"/>
          <w:sz w:val="22"/>
          <w:szCs w:val="22"/>
        </w:rPr>
      </w:pPr>
      <w:r>
        <w:rPr>
          <w:rFonts w:ascii="Times New Roman" w:hAnsi="Times New Roman" w:cs="Times New Roman"/>
          <w:b/>
          <w:sz w:val="22"/>
          <w:szCs w:val="22"/>
        </w:rPr>
        <w:t>Microsoft Excel</w:t>
      </w:r>
      <w:r>
        <w:rPr>
          <w:rFonts w:ascii="Times New Roman" w:hAnsi="Times New Roman" w:cs="Times New Roman"/>
          <w:sz w:val="22"/>
          <w:szCs w:val="22"/>
        </w:rPr>
        <w:t>: for data pre-processing</w:t>
      </w:r>
    </w:p>
    <w:p>
      <w:pPr>
        <w:pStyle w:val="BodyText"/>
        <w:numPr>
          <w:ilvl w:val="0"/>
          <w:numId w:val="10"/>
        </w:numPr>
        <w:spacing w:before="5"/>
        <w:rPr>
          <w:rFonts w:ascii="Times New Roman" w:hAnsi="Times New Roman" w:cs="Times New Roman"/>
          <w:sz w:val="22"/>
          <w:szCs w:val="22"/>
        </w:rPr>
      </w:pPr>
      <w:r>
        <w:rPr>
          <w:rFonts w:ascii="Times New Roman" w:hAnsi="Times New Roman" w:cs="Times New Roman"/>
          <w:b/>
          <w:sz w:val="22"/>
          <w:szCs w:val="22"/>
        </w:rPr>
        <w:t>Text Editor</w:t>
      </w:r>
      <w:r>
        <w:rPr>
          <w:rFonts w:ascii="Times New Roman" w:hAnsi="Times New Roman" w:cs="Times New Roman"/>
          <w:sz w:val="22"/>
          <w:szCs w:val="22"/>
        </w:rPr>
        <w:t>: for data pre-processing</w:t>
      </w:r>
    </w:p>
    <w:p>
      <w:pPr>
        <w:pStyle w:val="BodyText"/>
        <w:spacing w:before="5"/>
        <w:rPr>
          <w:rFonts w:ascii="Times New Roman" w:hAnsi="Times New Roman" w:cs="Times New Roman"/>
          <w:sz w:val="22"/>
          <w:szCs w:val="22"/>
        </w:rPr>
      </w:pPr>
    </w:p>
    <w:p>
      <w:pPr>
        <w:pStyle w:val="Heading1"/>
        <w:rPr>
          <w:rFonts w:ascii="Times New Roman" w:hAnsi="Times New Roman" w:cs="Times New Roman"/>
          <w:b w:val="0"/>
          <w:bCs w:val="0"/>
          <w:sz w:val="22"/>
          <w:szCs w:val="22"/>
        </w:rPr>
      </w:pPr>
      <w:r>
        <w:rPr>
          <w:rFonts w:ascii="Times New Roman" w:hAnsi="Times New Roman" w:cs="Times New Roman"/>
          <w:sz w:val="22"/>
          <w:szCs w:val="22"/>
        </w:rPr>
        <w:t>Task</w:t>
      </w:r>
      <w:r>
        <w:rPr>
          <w:rFonts w:ascii="Times New Roman" w:hAnsi="Times New Roman" w:cs="Times New Roman"/>
          <w:spacing w:val="22"/>
          <w:sz w:val="22"/>
          <w:szCs w:val="22"/>
        </w:rPr>
        <w:t xml:space="preserve"> </w:t>
      </w:r>
      <w:r>
        <w:rPr>
          <w:rFonts w:ascii="Times New Roman" w:hAnsi="Times New Roman" w:cs="Times New Roman"/>
          <w:sz w:val="22"/>
          <w:szCs w:val="22"/>
        </w:rPr>
        <w:t>1:</w:t>
      </w:r>
      <w:r>
        <w:rPr>
          <w:rFonts w:ascii="Times New Roman" w:hAnsi="Times New Roman" w:cs="Times New Roman"/>
          <w:spacing w:val="23"/>
          <w:sz w:val="22"/>
          <w:szCs w:val="22"/>
        </w:rPr>
        <w:t xml:space="preserve"> </w:t>
      </w:r>
      <w:r>
        <w:rPr>
          <w:rFonts w:ascii="Times New Roman" w:hAnsi="Times New Roman" w:cs="Times New Roman"/>
          <w:sz w:val="22"/>
          <w:szCs w:val="22"/>
        </w:rPr>
        <w:t>Mining Association Rules on a Given Data Set</w:t>
      </w:r>
      <w:r>
        <w:rPr>
          <w:rFonts w:ascii="Times New Roman" w:hAnsi="Times New Roman" w:cs="Times New Roman"/>
          <w:spacing w:val="22"/>
          <w:sz w:val="22"/>
          <w:szCs w:val="22"/>
        </w:rPr>
        <w:t xml:space="preserve"> </w:t>
      </w:r>
      <w:r>
        <w:rPr>
          <w:rFonts w:ascii="Times New Roman" w:hAnsi="Times New Roman" w:cs="Times New Roman"/>
          <w:sz w:val="22"/>
          <w:szCs w:val="22"/>
        </w:rPr>
        <w:t>(30</w:t>
      </w:r>
      <w:r>
        <w:rPr>
          <w:rFonts w:ascii="Times New Roman" w:hAnsi="Times New Roman" w:cs="Times New Roman"/>
          <w:spacing w:val="23"/>
          <w:sz w:val="22"/>
          <w:szCs w:val="22"/>
        </w:rPr>
        <w:t xml:space="preserve"> </w:t>
      </w:r>
      <w:r>
        <w:rPr>
          <w:rFonts w:ascii="Times New Roman" w:hAnsi="Times New Roman" w:cs="Times New Roman"/>
          <w:sz w:val="22"/>
          <w:szCs w:val="22"/>
        </w:rPr>
        <w:t>points)</w:t>
      </w:r>
      <w:r>
        <w:rPr>
          <w:rFonts w:ascii="Times New Roman" w:hAnsi="Times New Roman" w:cs="Times New Roman"/>
          <w:w w:val="102"/>
          <w:sz w:val="22"/>
          <w:szCs w:val="22"/>
        </w:rPr>
        <w:t xml:space="preserve"> </w:t>
      </w:r>
    </w:p>
    <w:p>
      <w:pPr>
        <w:spacing w:before="7"/>
        <w:ind w:left="211"/>
        <w:rPr>
          <w:b/>
          <w:w w:val="102"/>
          <w:sz w:val="22"/>
          <w:szCs w:val="22"/>
        </w:rPr>
      </w:pPr>
      <w:r>
        <w:rPr>
          <w:b/>
          <w:sz w:val="22"/>
          <w:szCs w:val="22"/>
        </w:rPr>
        <w:t>----------------------------------------------------------------------------------------------</w:t>
      </w:r>
      <w:r>
        <w:rPr>
          <w:b/>
          <w:w w:val="102"/>
          <w:sz w:val="22"/>
          <w:szCs w:val="22"/>
        </w:rPr>
        <w:t xml:space="preserve"> </w:t>
      </w:r>
    </w:p>
    <w:p>
      <w:pPr>
        <w:pStyle w:val="ListParagraph"/>
        <w:numPr>
          <w:ilvl w:val="0"/>
          <w:numId w:val="8"/>
        </w:numPr>
        <w:spacing w:before="7"/>
        <w:rPr>
          <w:rFonts w:eastAsia="Calibri"/>
          <w:sz w:val="22"/>
          <w:szCs w:val="22"/>
        </w:rPr>
      </w:pPr>
      <w:r>
        <w:rPr>
          <w:rFonts w:eastAsia="Calibri"/>
          <w:sz w:val="22"/>
          <w:szCs w:val="22"/>
        </w:rPr>
        <w:t xml:space="preserve">Go to your </w:t>
      </w:r>
      <w:proofErr w:type="spellStart"/>
      <w:r>
        <w:rPr>
          <w:rFonts w:eastAsia="Calibri"/>
          <w:sz w:val="22"/>
          <w:szCs w:val="22"/>
        </w:rPr>
        <w:t>weka</w:t>
      </w:r>
      <w:proofErr w:type="spellEnd"/>
      <w:r>
        <w:rPr>
          <w:rFonts w:eastAsia="Calibri"/>
          <w:sz w:val="22"/>
          <w:szCs w:val="22"/>
        </w:rPr>
        <w:t xml:space="preserve"> installation folder. Under the installation folder, there is </w:t>
      </w:r>
      <w:r>
        <w:rPr>
          <w:rFonts w:eastAsia="Calibri"/>
          <w:b/>
          <w:sz w:val="22"/>
          <w:szCs w:val="22"/>
        </w:rPr>
        <w:t>data</w:t>
      </w:r>
      <w:r>
        <w:rPr>
          <w:rFonts w:eastAsia="Calibri"/>
          <w:sz w:val="22"/>
          <w:szCs w:val="22"/>
        </w:rPr>
        <w:t xml:space="preserve"> folder. Open the </w:t>
      </w:r>
      <w:r>
        <w:rPr>
          <w:rFonts w:eastAsia="Calibri"/>
          <w:b/>
          <w:sz w:val="22"/>
          <w:szCs w:val="22"/>
        </w:rPr>
        <w:t xml:space="preserve">data </w:t>
      </w:r>
      <w:r>
        <w:rPr>
          <w:rFonts w:eastAsia="Calibri"/>
          <w:sz w:val="22"/>
          <w:szCs w:val="22"/>
        </w:rPr>
        <w:t xml:space="preserve">folder and find the data set </w:t>
      </w:r>
      <w:proofErr w:type="spellStart"/>
      <w:r>
        <w:rPr>
          <w:rFonts w:eastAsia="Calibri"/>
          <w:b/>
          <w:sz w:val="22"/>
          <w:szCs w:val="22"/>
        </w:rPr>
        <w:t>supermarket.arff</w:t>
      </w:r>
      <w:proofErr w:type="spellEnd"/>
      <w:r>
        <w:rPr>
          <w:rFonts w:eastAsia="Calibri"/>
          <w:b/>
          <w:sz w:val="22"/>
          <w:szCs w:val="22"/>
        </w:rPr>
        <w:t>.</w:t>
      </w:r>
    </w:p>
    <w:p>
      <w:pPr>
        <w:pStyle w:val="ListParagraph"/>
        <w:numPr>
          <w:ilvl w:val="0"/>
          <w:numId w:val="8"/>
        </w:numPr>
        <w:spacing w:before="7"/>
        <w:rPr>
          <w:rFonts w:eastAsia="Calibri"/>
          <w:sz w:val="22"/>
          <w:szCs w:val="22"/>
        </w:rPr>
      </w:pPr>
      <w:r>
        <w:rPr>
          <w:sz w:val="22"/>
          <w:szCs w:val="22"/>
        </w:rPr>
        <w:t>Open</w:t>
      </w:r>
      <w:r>
        <w:rPr>
          <w:spacing w:val="24"/>
          <w:sz w:val="22"/>
          <w:szCs w:val="22"/>
        </w:rPr>
        <w:t xml:space="preserve"> </w:t>
      </w:r>
      <w:proofErr w:type="spellStart"/>
      <w:r>
        <w:rPr>
          <w:b/>
          <w:sz w:val="22"/>
          <w:szCs w:val="22"/>
        </w:rPr>
        <w:t>supermarket.arff</w:t>
      </w:r>
      <w:proofErr w:type="spellEnd"/>
      <w:r>
        <w:rPr>
          <w:b/>
          <w:spacing w:val="24"/>
          <w:sz w:val="22"/>
          <w:szCs w:val="22"/>
        </w:rPr>
        <w:t xml:space="preserve"> </w:t>
      </w:r>
      <w:r>
        <w:rPr>
          <w:sz w:val="22"/>
          <w:szCs w:val="22"/>
        </w:rPr>
        <w:t>in</w:t>
      </w:r>
      <w:r>
        <w:rPr>
          <w:spacing w:val="26"/>
          <w:sz w:val="22"/>
          <w:szCs w:val="22"/>
        </w:rPr>
        <w:t xml:space="preserve"> </w:t>
      </w:r>
      <w:r>
        <w:rPr>
          <w:sz w:val="22"/>
          <w:szCs w:val="22"/>
        </w:rPr>
        <w:t>Weka</w:t>
      </w:r>
      <w:r>
        <w:rPr>
          <w:spacing w:val="26"/>
          <w:sz w:val="22"/>
          <w:szCs w:val="22"/>
        </w:rPr>
        <w:t xml:space="preserve"> </w:t>
      </w:r>
      <w:r>
        <w:rPr>
          <w:sz w:val="22"/>
          <w:szCs w:val="22"/>
        </w:rPr>
        <w:t>Explorer</w:t>
      </w:r>
      <w:r>
        <w:rPr>
          <w:spacing w:val="26"/>
          <w:sz w:val="22"/>
          <w:szCs w:val="22"/>
        </w:rPr>
        <w:t>.</w:t>
      </w:r>
    </w:p>
    <w:p>
      <w:pPr>
        <w:pStyle w:val="ListParagraph"/>
        <w:numPr>
          <w:ilvl w:val="0"/>
          <w:numId w:val="8"/>
        </w:numPr>
        <w:rPr>
          <w:rFonts w:eastAsia="Times New Roman"/>
        </w:rPr>
      </w:pPr>
      <w:r>
        <w:rPr>
          <w:rFonts w:eastAsia="Times New Roman"/>
        </w:rPr>
        <w:t xml:space="preserve">To see the original dataset, click the Edit button, a viewer window opens with dataset loaded. </w:t>
      </w:r>
    </w:p>
    <w:p>
      <w:pPr>
        <w:pStyle w:val="ListParagraph"/>
        <w:numPr>
          <w:ilvl w:val="0"/>
          <w:numId w:val="8"/>
        </w:numPr>
        <w:rPr>
          <w:rFonts w:eastAsia="Times New Roman"/>
        </w:rPr>
      </w:pPr>
      <w:r>
        <w:rPr>
          <w:rFonts w:eastAsia="Times New Roman"/>
        </w:rPr>
        <w:t>Each row is a transaction. Each column is an item or department number. We are interested in a market basket analysis by finding association rules among the columns/attributes.</w:t>
      </w:r>
    </w:p>
    <w:p>
      <w:pPr>
        <w:pStyle w:val="ListParagraph"/>
        <w:numPr>
          <w:ilvl w:val="0"/>
          <w:numId w:val="8"/>
        </w:numPr>
        <w:rPr>
          <w:rFonts w:eastAsia="Times New Roman"/>
        </w:rPr>
      </w:pPr>
      <w:r>
        <w:rPr>
          <w:rFonts w:eastAsia="Times New Roman"/>
        </w:rPr>
        <w:t>To do market basket analysis in Weka, each transaction records whether an attribute appears, labeled as ‘t’. Otherwise, the corresponding cell is treated as a missing value.</w:t>
      </w:r>
    </w:p>
    <w:p>
      <w:pPr>
        <w:pStyle w:val="ListParagraph"/>
        <w:numPr>
          <w:ilvl w:val="0"/>
          <w:numId w:val="8"/>
        </w:numPr>
        <w:rPr>
          <w:rFonts w:eastAsia="Times New Roman"/>
        </w:rPr>
      </w:pPr>
      <w:r>
        <w:rPr>
          <w:rFonts w:eastAsia="Times New Roman"/>
        </w:rPr>
        <w:t xml:space="preserve">Click </w:t>
      </w:r>
      <w:r>
        <w:rPr>
          <w:rFonts w:eastAsia="Times New Roman"/>
          <w:b/>
        </w:rPr>
        <w:t>Associate</w:t>
      </w:r>
      <w:r>
        <w:rPr>
          <w:rFonts w:eastAsia="Times New Roman"/>
        </w:rPr>
        <w:t xml:space="preserve"> Tab on top of the window.</w:t>
      </w:r>
    </w:p>
    <w:p>
      <w:pPr>
        <w:pStyle w:val="ListParagraph"/>
        <w:numPr>
          <w:ilvl w:val="0"/>
          <w:numId w:val="8"/>
        </w:numPr>
        <w:spacing w:before="7"/>
        <w:rPr>
          <w:rFonts w:eastAsia="Calibri"/>
          <w:sz w:val="22"/>
          <w:szCs w:val="22"/>
        </w:rPr>
      </w:pPr>
      <w:r>
        <w:rPr>
          <w:rFonts w:eastAsia="Calibri"/>
          <w:sz w:val="22"/>
          <w:szCs w:val="22"/>
        </w:rPr>
        <w:t xml:space="preserve">Choose </w:t>
      </w:r>
      <w:proofErr w:type="spellStart"/>
      <w:r>
        <w:rPr>
          <w:rFonts w:eastAsia="Calibri"/>
          <w:b/>
          <w:sz w:val="22"/>
          <w:szCs w:val="22"/>
        </w:rPr>
        <w:t>weka</w:t>
      </w:r>
      <w:proofErr w:type="spellEnd"/>
      <w:r>
        <w:rPr>
          <w:rFonts w:eastAsia="Calibri"/>
          <w:b/>
          <w:sz w:val="22"/>
          <w:szCs w:val="22"/>
        </w:rPr>
        <w:t>-&gt;association-&gt;</w:t>
      </w:r>
      <w:proofErr w:type="spellStart"/>
      <w:r>
        <w:rPr>
          <w:rFonts w:eastAsia="Calibri"/>
          <w:b/>
          <w:sz w:val="22"/>
          <w:szCs w:val="22"/>
        </w:rPr>
        <w:t>Apriori</w:t>
      </w:r>
      <w:proofErr w:type="spellEnd"/>
    </w:p>
    <w:p>
      <w:pPr>
        <w:pStyle w:val="ListParagraph"/>
        <w:numPr>
          <w:ilvl w:val="0"/>
          <w:numId w:val="8"/>
        </w:numPr>
        <w:rPr>
          <w:rFonts w:eastAsia="Times New Roman"/>
        </w:rPr>
      </w:pPr>
      <w:r>
        <w:rPr>
          <w:rFonts w:eastAsia="Times New Roman"/>
        </w:rPr>
        <w:t xml:space="preserve">Note that </w:t>
      </w:r>
      <w:proofErr w:type="spellStart"/>
      <w:r>
        <w:rPr>
          <w:rFonts w:eastAsia="Times New Roman"/>
        </w:rPr>
        <w:t>Apriori</w:t>
      </w:r>
      <w:proofErr w:type="spellEnd"/>
      <w:r>
        <w:rPr>
          <w:rFonts w:eastAsia="Times New Roman"/>
        </w:rPr>
        <w:t xml:space="preserve"> algorithm expects data that is purely nominal: If present, numeric attributes must be discretized first.</w:t>
      </w:r>
    </w:p>
    <w:p>
      <w:pPr>
        <w:pStyle w:val="ListParagraph"/>
        <w:numPr>
          <w:ilvl w:val="0"/>
          <w:numId w:val="8"/>
        </w:numPr>
        <w:rPr>
          <w:rFonts w:eastAsia="Times New Roman"/>
        </w:rPr>
      </w:pPr>
      <w:r>
        <w:rPr>
          <w:rFonts w:eastAsia="Times New Roman"/>
        </w:rPr>
        <w:t xml:space="preserve">Left click the field of Associator. The property window of </w:t>
      </w:r>
      <w:proofErr w:type="spellStart"/>
      <w:r>
        <w:rPr>
          <w:rFonts w:eastAsia="Times New Roman"/>
        </w:rPr>
        <w:t>Apriori</w:t>
      </w:r>
      <w:proofErr w:type="spellEnd"/>
      <w:r>
        <w:rPr>
          <w:rFonts w:eastAsia="Times New Roman"/>
        </w:rPr>
        <w:t xml:space="preserve"> opens.</w:t>
      </w:r>
    </w:p>
    <w:p>
      <w:pPr>
        <w:pStyle w:val="ListParagraph"/>
        <w:numPr>
          <w:ilvl w:val="0"/>
          <w:numId w:val="8"/>
        </w:numPr>
        <w:rPr>
          <w:rFonts w:eastAsia="Times New Roman"/>
        </w:rPr>
      </w:pPr>
      <w:r>
        <w:rPr>
          <w:rFonts w:eastAsia="Times New Roman"/>
        </w:rPr>
        <w:t xml:space="preserve">Weka runs an </w:t>
      </w:r>
      <w:proofErr w:type="spellStart"/>
      <w:r>
        <w:rPr>
          <w:rFonts w:eastAsia="Times New Roman"/>
        </w:rPr>
        <w:t>Apriori</w:t>
      </w:r>
      <w:proofErr w:type="spellEnd"/>
      <w:r>
        <w:rPr>
          <w:rFonts w:eastAsia="Times New Roman"/>
        </w:rPr>
        <w:t>-type algorithm to find association rules.</w:t>
      </w:r>
    </w:p>
    <w:p>
      <w:pPr>
        <w:pStyle w:val="ListParagraph"/>
        <w:numPr>
          <w:ilvl w:val="1"/>
          <w:numId w:val="8"/>
        </w:numPr>
        <w:rPr>
          <w:rFonts w:eastAsia="Times New Roman"/>
        </w:rPr>
      </w:pPr>
      <w:r>
        <w:rPr>
          <w:rFonts w:eastAsia="Times New Roman"/>
        </w:rPr>
        <w:t xml:space="preserve">The min. support is not fixed. This algorithm starts with min. support as </w:t>
      </w:r>
      <w:proofErr w:type="spellStart"/>
      <w:r>
        <w:rPr>
          <w:rFonts w:eastAsia="Times New Roman"/>
        </w:rPr>
        <w:t>upperBoundMinSupport</w:t>
      </w:r>
      <w:proofErr w:type="spellEnd"/>
      <w:r>
        <w:rPr>
          <w:rFonts w:eastAsia="Times New Roman"/>
        </w:rPr>
        <w:t xml:space="preserve"> (default 1.0 = 100%), iteratively decrease it by delta (default 0.05 = 5%). Note that </w:t>
      </w:r>
      <w:proofErr w:type="spellStart"/>
      <w:r>
        <w:rPr>
          <w:rFonts w:eastAsia="Times New Roman"/>
        </w:rPr>
        <w:t>upperBoundMinSupport</w:t>
      </w:r>
      <w:proofErr w:type="spellEnd"/>
      <w:r>
        <w:rPr>
          <w:rFonts w:eastAsia="Times New Roman"/>
        </w:rPr>
        <w:t xml:space="preserve"> is decreased by delta before the basic </w:t>
      </w:r>
      <w:proofErr w:type="spellStart"/>
      <w:r>
        <w:rPr>
          <w:rFonts w:eastAsia="Times New Roman"/>
        </w:rPr>
        <w:t>Apriori</w:t>
      </w:r>
      <w:proofErr w:type="spellEnd"/>
      <w:r>
        <w:rPr>
          <w:rFonts w:eastAsia="Times New Roman"/>
        </w:rPr>
        <w:t xml:space="preserve"> algorithm is run for the first time. </w:t>
      </w:r>
    </w:p>
    <w:p>
      <w:pPr>
        <w:pStyle w:val="ListParagraph"/>
        <w:numPr>
          <w:ilvl w:val="1"/>
          <w:numId w:val="8"/>
        </w:numPr>
        <w:rPr>
          <w:rFonts w:eastAsia="Times New Roman"/>
        </w:rPr>
      </w:pPr>
      <w:r>
        <w:rPr>
          <w:rFonts w:eastAsia="Times New Roman"/>
        </w:rPr>
        <w:t xml:space="preserve">The algorithm stops when </w:t>
      </w:r>
      <w:proofErr w:type="spellStart"/>
      <w:r>
        <w:rPr>
          <w:rFonts w:eastAsia="Times New Roman"/>
        </w:rPr>
        <w:t>lowerBoundMinSupport</w:t>
      </w:r>
      <w:proofErr w:type="spellEnd"/>
      <w:r>
        <w:rPr>
          <w:rFonts w:eastAsia="Times New Roman"/>
        </w:rPr>
        <w:t xml:space="preserve"> (default 0.1 = 10%) is reached, or required number of rules – </w:t>
      </w:r>
      <w:proofErr w:type="spellStart"/>
      <w:r>
        <w:rPr>
          <w:rFonts w:eastAsia="Times New Roman"/>
        </w:rPr>
        <w:t>numRules</w:t>
      </w:r>
      <w:proofErr w:type="spellEnd"/>
      <w:r>
        <w:rPr>
          <w:rFonts w:eastAsia="Times New Roman"/>
        </w:rPr>
        <w:t xml:space="preserve"> (default value 10) have been generated. </w:t>
      </w:r>
    </w:p>
    <w:p>
      <w:pPr>
        <w:pStyle w:val="ListParagraph"/>
        <w:numPr>
          <w:ilvl w:val="1"/>
          <w:numId w:val="8"/>
        </w:numPr>
        <w:rPr>
          <w:rFonts w:eastAsia="Times New Roman"/>
        </w:rPr>
      </w:pPr>
      <w:r>
        <w:rPr>
          <w:rFonts w:eastAsia="Times New Roman"/>
        </w:rPr>
        <w:t xml:space="preserve">Rules generated are ranked by </w:t>
      </w:r>
      <w:proofErr w:type="spellStart"/>
      <w:r>
        <w:rPr>
          <w:rFonts w:eastAsia="Times New Roman"/>
        </w:rPr>
        <w:t>metricType</w:t>
      </w:r>
      <w:proofErr w:type="spellEnd"/>
      <w:r>
        <w:rPr>
          <w:rFonts w:eastAsia="Times New Roman"/>
        </w:rPr>
        <w:t xml:space="preserve"> (default Confidence). Only rules with score higher than </w:t>
      </w:r>
      <w:proofErr w:type="spellStart"/>
      <w:r>
        <w:rPr>
          <w:rFonts w:eastAsia="Times New Roman"/>
        </w:rPr>
        <w:t>minMetric</w:t>
      </w:r>
      <w:proofErr w:type="spellEnd"/>
      <w:r>
        <w:rPr>
          <w:rFonts w:eastAsia="Times New Roman"/>
        </w:rPr>
        <w:t xml:space="preserve"> (default 0.9 for Confidence) are considered and delivered as the output. </w:t>
      </w:r>
    </w:p>
    <w:p>
      <w:pPr>
        <w:pStyle w:val="ListParagraph"/>
        <w:numPr>
          <w:ilvl w:val="1"/>
          <w:numId w:val="8"/>
        </w:numPr>
        <w:rPr>
          <w:rFonts w:eastAsia="Times New Roman"/>
        </w:rPr>
      </w:pPr>
      <w:r>
        <w:rPr>
          <w:rFonts w:eastAsia="Times New Roman"/>
        </w:rPr>
        <w:lastRenderedPageBreak/>
        <w:t xml:space="preserve">If you choose to show the all frequent </w:t>
      </w:r>
      <w:proofErr w:type="spellStart"/>
      <w:r>
        <w:rPr>
          <w:rFonts w:eastAsia="Times New Roman"/>
        </w:rPr>
        <w:t>itemsets</w:t>
      </w:r>
      <w:proofErr w:type="spellEnd"/>
      <w:r>
        <w:rPr>
          <w:rFonts w:eastAsia="Times New Roman"/>
        </w:rPr>
        <w:t xml:space="preserve"> found, </w:t>
      </w:r>
      <w:proofErr w:type="spellStart"/>
      <w:r>
        <w:rPr>
          <w:rFonts w:eastAsia="Times New Roman"/>
        </w:rPr>
        <w:t>outputItemSets</w:t>
      </w:r>
      <w:proofErr w:type="spellEnd"/>
      <w:r>
        <w:rPr>
          <w:rFonts w:eastAsia="Times New Roman"/>
        </w:rPr>
        <w:t xml:space="preserve"> should be set as True. </w:t>
      </w:r>
    </w:p>
    <w:p>
      <w:pPr>
        <w:pStyle w:val="ListParagraph"/>
        <w:numPr>
          <w:ilvl w:val="0"/>
          <w:numId w:val="8"/>
        </w:numPr>
        <w:rPr>
          <w:rFonts w:eastAsia="Times New Roman"/>
        </w:rPr>
      </w:pPr>
      <w:r>
        <w:rPr>
          <w:rFonts w:eastAsia="Times New Roman"/>
        </w:rPr>
        <w:t xml:space="preserve">Click Start button on the left of the window, the algorithm begins to run. The output is showing in the right window. </w:t>
      </w:r>
    </w:p>
    <w:p>
      <w:pPr>
        <w:pStyle w:val="ListParagraph"/>
        <w:numPr>
          <w:ilvl w:val="0"/>
          <w:numId w:val="8"/>
        </w:numPr>
        <w:rPr>
          <w:rFonts w:eastAsia="Times New Roman"/>
        </w:rPr>
      </w:pPr>
      <w:r>
        <w:rPr>
          <w:rFonts w:eastAsia="Times New Roman"/>
        </w:rPr>
        <w:t xml:space="preserve">You could re-run </w:t>
      </w:r>
      <w:proofErr w:type="spellStart"/>
      <w:r>
        <w:rPr>
          <w:rFonts w:eastAsia="Times New Roman"/>
        </w:rPr>
        <w:t>Apriori</w:t>
      </w:r>
      <w:proofErr w:type="spellEnd"/>
      <w:r>
        <w:rPr>
          <w:rFonts w:eastAsia="Times New Roman"/>
        </w:rPr>
        <w:t xml:space="preserve"> algorithm by selecting different parameters, such as </w:t>
      </w:r>
      <w:proofErr w:type="spellStart"/>
      <w:r>
        <w:rPr>
          <w:rFonts w:eastAsia="Times New Roman"/>
        </w:rPr>
        <w:t>lowerBoundMinSupport</w:t>
      </w:r>
      <w:proofErr w:type="spellEnd"/>
      <w:r>
        <w:rPr>
          <w:rFonts w:eastAsia="Times New Roman"/>
        </w:rPr>
        <w:t xml:space="preserve">, </w:t>
      </w:r>
      <w:proofErr w:type="spellStart"/>
      <w:r>
        <w:rPr>
          <w:rFonts w:eastAsia="Times New Roman"/>
        </w:rPr>
        <w:t>minMetric</w:t>
      </w:r>
      <w:proofErr w:type="spellEnd"/>
      <w:r>
        <w:rPr>
          <w:rFonts w:eastAsia="Times New Roman"/>
        </w:rPr>
        <w:t xml:space="preserve"> (min. confidence level), and different evaluation metric (confidence vs. lift), and so on. </w:t>
      </w:r>
    </w:p>
    <w:p>
      <w:pPr>
        <w:pStyle w:val="ListParagraph"/>
        <w:numPr>
          <w:ilvl w:val="0"/>
          <w:numId w:val="8"/>
        </w:numPr>
        <w:spacing w:before="7"/>
        <w:rPr>
          <w:rFonts w:eastAsia="Calibri"/>
        </w:rPr>
      </w:pPr>
      <w:r>
        <w:rPr>
          <w:rFonts w:eastAsia="Calibri"/>
        </w:rPr>
        <w:t>Copy and results to your report. For each result, comment the rules and discuss how their support and confidence values change and are related. Write a paragraph discussing the main findings of your investigation.</w:t>
      </w:r>
    </w:p>
    <w:p>
      <w:pPr>
        <w:spacing w:before="8"/>
        <w:rPr>
          <w:rFonts w:eastAsia="Calibri"/>
          <w:sz w:val="22"/>
          <w:szCs w:val="22"/>
        </w:rPr>
      </w:pPr>
    </w:p>
    <w:p>
      <w:pPr>
        <w:pStyle w:val="Heading1"/>
        <w:spacing w:before="0"/>
        <w:ind w:left="0"/>
        <w:rPr>
          <w:rFonts w:ascii="Times New Roman" w:hAnsi="Times New Roman" w:cs="Times New Roman"/>
          <w:b w:val="0"/>
          <w:bCs w:val="0"/>
          <w:sz w:val="22"/>
          <w:szCs w:val="22"/>
        </w:rPr>
      </w:pPr>
      <w:r>
        <w:rPr>
          <w:rFonts w:ascii="Times New Roman" w:hAnsi="Times New Roman" w:cs="Times New Roman"/>
          <w:sz w:val="22"/>
          <w:szCs w:val="22"/>
        </w:rPr>
        <w:t>Task</w:t>
      </w:r>
      <w:r>
        <w:rPr>
          <w:rFonts w:ascii="Times New Roman" w:hAnsi="Times New Roman" w:cs="Times New Roman"/>
          <w:spacing w:val="20"/>
          <w:sz w:val="22"/>
          <w:szCs w:val="22"/>
        </w:rPr>
        <w:t xml:space="preserve"> </w:t>
      </w:r>
      <w:r>
        <w:rPr>
          <w:rFonts w:ascii="Times New Roman" w:hAnsi="Times New Roman" w:cs="Times New Roman"/>
          <w:sz w:val="22"/>
          <w:szCs w:val="22"/>
        </w:rPr>
        <w:t>2:</w:t>
      </w:r>
      <w:r>
        <w:rPr>
          <w:rFonts w:ascii="Times New Roman" w:hAnsi="Times New Roman" w:cs="Times New Roman"/>
          <w:spacing w:val="20"/>
          <w:sz w:val="22"/>
          <w:szCs w:val="22"/>
        </w:rPr>
        <w:t xml:space="preserve"> </w:t>
      </w:r>
      <w:r>
        <w:rPr>
          <w:rFonts w:ascii="Times New Roman" w:hAnsi="Times New Roman" w:cs="Times New Roman"/>
          <w:sz w:val="22"/>
          <w:szCs w:val="22"/>
        </w:rPr>
        <w:t>Pre-processing Dirty Data for Association Rule Mining</w:t>
      </w:r>
      <w:r>
        <w:rPr>
          <w:rFonts w:ascii="Times New Roman" w:hAnsi="Times New Roman" w:cs="Times New Roman"/>
          <w:spacing w:val="21"/>
          <w:sz w:val="22"/>
          <w:szCs w:val="22"/>
        </w:rPr>
        <w:t xml:space="preserve"> </w:t>
      </w:r>
      <w:r>
        <w:rPr>
          <w:rFonts w:ascii="Times New Roman" w:hAnsi="Times New Roman" w:cs="Times New Roman"/>
          <w:sz w:val="22"/>
          <w:szCs w:val="22"/>
        </w:rPr>
        <w:t>(40</w:t>
      </w:r>
      <w:r>
        <w:rPr>
          <w:rFonts w:ascii="Times New Roman" w:hAnsi="Times New Roman" w:cs="Times New Roman"/>
          <w:spacing w:val="21"/>
          <w:sz w:val="22"/>
          <w:szCs w:val="22"/>
        </w:rPr>
        <w:t xml:space="preserve"> </w:t>
      </w:r>
      <w:r>
        <w:rPr>
          <w:rFonts w:ascii="Times New Roman" w:hAnsi="Times New Roman" w:cs="Times New Roman"/>
          <w:sz w:val="22"/>
          <w:szCs w:val="22"/>
        </w:rPr>
        <w:t>point)</w:t>
      </w:r>
    </w:p>
    <w:p>
      <w:pPr>
        <w:spacing w:before="12"/>
        <w:rPr>
          <w:rFonts w:eastAsia="Calibri"/>
          <w:sz w:val="22"/>
          <w:szCs w:val="22"/>
        </w:rPr>
      </w:pPr>
      <w:r>
        <w:rPr>
          <w:b/>
          <w:sz w:val="22"/>
          <w:szCs w:val="22"/>
        </w:rPr>
        <w:t>----------------------------------------------</w:t>
      </w:r>
    </w:p>
    <w:p>
      <w:pPr>
        <w:rPr>
          <w:rFonts w:eastAsia="Calibri"/>
          <w:bCs/>
          <w:sz w:val="22"/>
          <w:szCs w:val="22"/>
        </w:rPr>
      </w:pPr>
      <w:r>
        <w:rPr>
          <w:rFonts w:eastAsia="Calibri"/>
          <w:bCs/>
          <w:sz w:val="22"/>
          <w:szCs w:val="22"/>
        </w:rPr>
        <w:t xml:space="preserve">In this task you will work on a Kaggle data set to prepare it for a market analysis by mining association rules. The data set is available at Kaggle.com: </w:t>
      </w:r>
      <w:hyperlink r:id="rId7" w:history="1">
        <w:r>
          <w:rPr>
            <w:rStyle w:val="Hyperlink"/>
          </w:rPr>
          <w:t>https://www.kaggle.com/sulmansarwar/transactions-from-a-bakery</w:t>
        </w:r>
      </w:hyperlink>
      <w:r>
        <w:t xml:space="preserve"> </w:t>
      </w:r>
      <w:r>
        <w:rPr>
          <w:rFonts w:eastAsia="Calibri"/>
          <w:bCs/>
          <w:sz w:val="22"/>
          <w:szCs w:val="22"/>
        </w:rPr>
        <w:t xml:space="preserve">In this task, you need to transform the sales data to transactional data for association rule mining. </w:t>
      </w:r>
    </w:p>
    <w:p>
      <w:pPr>
        <w:pStyle w:val="ListParagraph"/>
        <w:numPr>
          <w:ilvl w:val="0"/>
          <w:numId w:val="11"/>
        </w:numPr>
        <w:rPr>
          <w:rFonts w:eastAsia="Calibri"/>
          <w:sz w:val="22"/>
          <w:szCs w:val="22"/>
        </w:rPr>
      </w:pPr>
      <w:r>
        <w:rPr>
          <w:rFonts w:eastAsia="Calibri"/>
          <w:sz w:val="22"/>
          <w:szCs w:val="22"/>
        </w:rPr>
        <w:t xml:space="preserve">Download the CSV data from the above Kaggle link as </w:t>
      </w:r>
      <w:r>
        <w:rPr>
          <w:rFonts w:eastAsia="Calibri"/>
          <w:b/>
          <w:sz w:val="22"/>
          <w:szCs w:val="22"/>
        </w:rPr>
        <w:t>BreadBasket_DMS.csv</w:t>
      </w:r>
      <w:r>
        <w:rPr>
          <w:rFonts w:eastAsia="Calibri"/>
          <w:sz w:val="22"/>
          <w:szCs w:val="22"/>
        </w:rPr>
        <w:t xml:space="preserve">. You may need to sign up an account in Kaggle to download the file. </w:t>
      </w:r>
      <w:bookmarkStart w:id="0" w:name="_GoBack"/>
      <w:bookmarkEnd w:id="0"/>
    </w:p>
    <w:p>
      <w:pPr>
        <w:pStyle w:val="ListParagraph"/>
        <w:numPr>
          <w:ilvl w:val="0"/>
          <w:numId w:val="11"/>
        </w:numPr>
        <w:rPr>
          <w:rFonts w:eastAsia="Calibri"/>
          <w:sz w:val="22"/>
          <w:szCs w:val="22"/>
        </w:rPr>
      </w:pPr>
      <w:r>
        <w:rPr>
          <w:rFonts w:eastAsia="Calibri"/>
          <w:sz w:val="22"/>
          <w:szCs w:val="22"/>
        </w:rPr>
        <w:t xml:space="preserve">Try to load the original BreadBasket_DMS.csv to </w:t>
      </w:r>
      <w:proofErr w:type="spellStart"/>
      <w:r>
        <w:rPr>
          <w:rFonts w:eastAsia="Calibri"/>
          <w:sz w:val="22"/>
          <w:szCs w:val="22"/>
        </w:rPr>
        <w:t>weka</w:t>
      </w:r>
      <w:proofErr w:type="spellEnd"/>
      <w:r>
        <w:rPr>
          <w:rFonts w:eastAsia="Calibri"/>
          <w:sz w:val="22"/>
          <w:szCs w:val="22"/>
        </w:rPr>
        <w:t>. If you see error messages, you need to clean up the data.</w:t>
      </w:r>
    </w:p>
    <w:p>
      <w:pPr>
        <w:pStyle w:val="ListParagraph"/>
        <w:numPr>
          <w:ilvl w:val="0"/>
          <w:numId w:val="11"/>
        </w:numPr>
        <w:rPr>
          <w:rFonts w:eastAsia="Calibri"/>
          <w:sz w:val="22"/>
          <w:szCs w:val="22"/>
        </w:rPr>
      </w:pPr>
      <w:r>
        <w:rPr>
          <w:rFonts w:eastAsia="Calibri"/>
          <w:sz w:val="22"/>
          <w:szCs w:val="22"/>
        </w:rPr>
        <w:t>Open the BreadBasket_DMS.csv in a plain text editor.</w:t>
      </w:r>
    </w:p>
    <w:p>
      <w:pPr>
        <w:pStyle w:val="ListParagraph"/>
        <w:numPr>
          <w:ilvl w:val="0"/>
          <w:numId w:val="11"/>
        </w:numPr>
        <w:rPr>
          <w:rFonts w:eastAsia="Calibri"/>
          <w:sz w:val="22"/>
          <w:szCs w:val="22"/>
        </w:rPr>
      </w:pPr>
      <w:r>
        <w:rPr>
          <w:rFonts w:eastAsia="Calibri"/>
          <w:sz w:val="22"/>
          <w:szCs w:val="22"/>
        </w:rPr>
        <w:t xml:space="preserve">Replace all the single quotation marks under the </w:t>
      </w:r>
      <w:r>
        <w:rPr>
          <w:rFonts w:eastAsia="Calibri"/>
          <w:b/>
          <w:sz w:val="22"/>
          <w:szCs w:val="22"/>
        </w:rPr>
        <w:t xml:space="preserve">Item </w:t>
      </w:r>
      <w:r>
        <w:rPr>
          <w:rFonts w:eastAsia="Calibri"/>
          <w:sz w:val="22"/>
          <w:szCs w:val="22"/>
        </w:rPr>
        <w:t xml:space="preserve">column with empty strings so that </w:t>
      </w:r>
      <w:proofErr w:type="spellStart"/>
      <w:r>
        <w:rPr>
          <w:rFonts w:eastAsia="Calibri"/>
          <w:sz w:val="22"/>
          <w:szCs w:val="22"/>
        </w:rPr>
        <w:t>weka</w:t>
      </w:r>
      <w:proofErr w:type="spellEnd"/>
      <w:r>
        <w:rPr>
          <w:rFonts w:eastAsia="Calibri"/>
          <w:sz w:val="22"/>
          <w:szCs w:val="22"/>
        </w:rPr>
        <w:t xml:space="preserve"> can load the CSV data. If it still doesn’t work, continue to clean up the data until </w:t>
      </w:r>
      <w:proofErr w:type="spellStart"/>
      <w:r>
        <w:rPr>
          <w:rFonts w:eastAsia="Calibri"/>
          <w:sz w:val="22"/>
          <w:szCs w:val="22"/>
        </w:rPr>
        <w:t>weka</w:t>
      </w:r>
      <w:proofErr w:type="spellEnd"/>
      <w:r>
        <w:rPr>
          <w:rFonts w:eastAsia="Calibri"/>
          <w:sz w:val="22"/>
          <w:szCs w:val="22"/>
        </w:rPr>
        <w:t xml:space="preserve"> can load it.</w:t>
      </w:r>
    </w:p>
    <w:p>
      <w:pPr>
        <w:pStyle w:val="ListParagraph"/>
        <w:numPr>
          <w:ilvl w:val="0"/>
          <w:numId w:val="11"/>
        </w:numPr>
        <w:rPr>
          <w:rFonts w:eastAsia="Calibri"/>
          <w:sz w:val="22"/>
          <w:szCs w:val="22"/>
        </w:rPr>
      </w:pPr>
      <w:r>
        <w:rPr>
          <w:rFonts w:eastAsia="Calibri"/>
          <w:sz w:val="22"/>
          <w:szCs w:val="22"/>
        </w:rPr>
        <w:t>Click the Edit button to see the raw data. This data contains 4 columns. Each row records the date, the time, and the item for a transaction (identified by a number). This data format is not good for association rule mining. We need to convert it to a transactional table.</w:t>
      </w:r>
    </w:p>
    <w:p>
      <w:pPr>
        <w:pStyle w:val="ListParagraph"/>
        <w:numPr>
          <w:ilvl w:val="0"/>
          <w:numId w:val="11"/>
        </w:numPr>
        <w:rPr>
          <w:rFonts w:eastAsia="Calibri"/>
          <w:sz w:val="22"/>
          <w:szCs w:val="22"/>
        </w:rPr>
      </w:pPr>
      <w:r>
        <w:rPr>
          <w:rFonts w:eastAsia="Calibri"/>
          <w:sz w:val="22"/>
          <w:szCs w:val="22"/>
        </w:rPr>
        <w:t xml:space="preserve">Save the CSV file in </w:t>
      </w:r>
      <w:proofErr w:type="spellStart"/>
      <w:r>
        <w:rPr>
          <w:rFonts w:eastAsia="Calibri"/>
          <w:sz w:val="22"/>
          <w:szCs w:val="22"/>
        </w:rPr>
        <w:t>weka</w:t>
      </w:r>
      <w:proofErr w:type="spellEnd"/>
      <w:r>
        <w:rPr>
          <w:rFonts w:eastAsia="Calibri"/>
          <w:sz w:val="22"/>
          <w:szCs w:val="22"/>
        </w:rPr>
        <w:t xml:space="preserve">. Open the saved CSV file in Excel. </w:t>
      </w:r>
    </w:p>
    <w:p>
      <w:pPr>
        <w:pStyle w:val="ListParagraph"/>
        <w:numPr>
          <w:ilvl w:val="0"/>
          <w:numId w:val="11"/>
        </w:numPr>
        <w:rPr>
          <w:rFonts w:eastAsia="Calibri"/>
          <w:sz w:val="22"/>
          <w:szCs w:val="22"/>
        </w:rPr>
      </w:pPr>
      <w:r>
        <w:rPr>
          <w:rFonts w:eastAsia="Calibri"/>
          <w:sz w:val="22"/>
          <w:szCs w:val="22"/>
        </w:rPr>
        <w:t xml:space="preserve">We will use Excel to create a pivot table for the values under the columns </w:t>
      </w:r>
      <w:r>
        <w:rPr>
          <w:rFonts w:eastAsia="Calibri"/>
          <w:b/>
          <w:sz w:val="22"/>
          <w:szCs w:val="22"/>
        </w:rPr>
        <w:t xml:space="preserve">Transaction </w:t>
      </w:r>
      <w:r>
        <w:rPr>
          <w:rFonts w:eastAsia="Calibri"/>
          <w:sz w:val="22"/>
          <w:szCs w:val="22"/>
        </w:rPr>
        <w:t>and</w:t>
      </w:r>
      <w:r>
        <w:rPr>
          <w:rFonts w:eastAsia="Calibri"/>
          <w:b/>
          <w:sz w:val="22"/>
          <w:szCs w:val="22"/>
        </w:rPr>
        <w:t xml:space="preserve"> Item</w:t>
      </w:r>
      <w:r>
        <w:rPr>
          <w:rFonts w:eastAsia="Calibri"/>
          <w:sz w:val="22"/>
          <w:szCs w:val="22"/>
        </w:rPr>
        <w:t>.</w:t>
      </w:r>
    </w:p>
    <w:p>
      <w:pPr>
        <w:pStyle w:val="ListParagraph"/>
        <w:numPr>
          <w:ilvl w:val="0"/>
          <w:numId w:val="11"/>
        </w:numPr>
        <w:rPr>
          <w:rFonts w:eastAsia="Calibri"/>
          <w:sz w:val="22"/>
          <w:szCs w:val="22"/>
        </w:rPr>
      </w:pPr>
      <w:r>
        <w:rPr>
          <w:rFonts w:eastAsia="Calibri"/>
          <w:sz w:val="22"/>
          <w:szCs w:val="22"/>
        </w:rPr>
        <w:t xml:space="preserve">On Excel, select the two columns Transaction and Item. Click the </w:t>
      </w:r>
      <w:r>
        <w:rPr>
          <w:rFonts w:eastAsia="Calibri"/>
          <w:b/>
          <w:sz w:val="22"/>
          <w:szCs w:val="22"/>
        </w:rPr>
        <w:t>Insert</w:t>
      </w:r>
      <w:r>
        <w:rPr>
          <w:rFonts w:eastAsia="Calibri"/>
          <w:sz w:val="22"/>
          <w:szCs w:val="22"/>
        </w:rPr>
        <w:t xml:space="preserve"> tab. Click the </w:t>
      </w:r>
      <w:r>
        <w:rPr>
          <w:rFonts w:eastAsia="Calibri"/>
          <w:b/>
          <w:sz w:val="22"/>
          <w:szCs w:val="22"/>
        </w:rPr>
        <w:t>PivotTable</w:t>
      </w:r>
      <w:r>
        <w:rPr>
          <w:rFonts w:eastAsia="Calibri"/>
          <w:sz w:val="22"/>
          <w:szCs w:val="22"/>
        </w:rPr>
        <w:t xml:space="preserve"> icon in the tool bar. You will see a “Create PivotTable” dialog. Make sure the range is selected correctly. Click OK.</w:t>
      </w:r>
    </w:p>
    <w:p>
      <w:pPr>
        <w:pStyle w:val="ListParagraph"/>
        <w:numPr>
          <w:ilvl w:val="0"/>
          <w:numId w:val="11"/>
        </w:numPr>
        <w:rPr>
          <w:rFonts w:eastAsia="Calibri"/>
          <w:sz w:val="22"/>
          <w:szCs w:val="22"/>
        </w:rPr>
      </w:pPr>
      <w:r>
        <w:rPr>
          <w:rFonts w:eastAsia="Calibri"/>
          <w:sz w:val="22"/>
          <w:szCs w:val="22"/>
        </w:rPr>
        <w:t xml:space="preserve">On </w:t>
      </w:r>
      <w:r>
        <w:rPr>
          <w:rFonts w:eastAsia="Calibri"/>
          <w:b/>
          <w:sz w:val="22"/>
          <w:szCs w:val="22"/>
        </w:rPr>
        <w:t>PivotTable Analyze</w:t>
      </w:r>
      <w:r>
        <w:rPr>
          <w:rFonts w:eastAsia="Calibri"/>
          <w:sz w:val="22"/>
          <w:szCs w:val="22"/>
        </w:rPr>
        <w:t xml:space="preserve"> tab, there is PivotTable Fields area. Check </w:t>
      </w:r>
      <w:r>
        <w:rPr>
          <w:rFonts w:eastAsia="Calibri"/>
          <w:b/>
          <w:sz w:val="22"/>
          <w:szCs w:val="22"/>
        </w:rPr>
        <w:t>Transaction</w:t>
      </w:r>
      <w:r>
        <w:rPr>
          <w:rFonts w:eastAsia="Calibri"/>
          <w:sz w:val="22"/>
          <w:szCs w:val="22"/>
        </w:rPr>
        <w:t xml:space="preserve"> and </w:t>
      </w:r>
      <w:r>
        <w:rPr>
          <w:rFonts w:eastAsia="Calibri"/>
          <w:b/>
          <w:sz w:val="22"/>
          <w:szCs w:val="22"/>
        </w:rPr>
        <w:t>Item</w:t>
      </w:r>
      <w:r>
        <w:rPr>
          <w:rFonts w:eastAsia="Calibri"/>
          <w:sz w:val="22"/>
          <w:szCs w:val="22"/>
        </w:rPr>
        <w:t xml:space="preserve">. Then drag </w:t>
      </w:r>
      <w:r>
        <w:rPr>
          <w:rFonts w:eastAsia="Calibri"/>
          <w:b/>
          <w:sz w:val="22"/>
          <w:szCs w:val="22"/>
        </w:rPr>
        <w:t>Transaction</w:t>
      </w:r>
      <w:r>
        <w:rPr>
          <w:rFonts w:eastAsia="Calibri"/>
          <w:sz w:val="22"/>
          <w:szCs w:val="22"/>
        </w:rPr>
        <w:t xml:space="preserve"> to the Rows area and drag </w:t>
      </w:r>
      <w:r>
        <w:rPr>
          <w:rFonts w:eastAsia="Calibri"/>
          <w:b/>
          <w:sz w:val="22"/>
          <w:szCs w:val="22"/>
        </w:rPr>
        <w:t>Item</w:t>
      </w:r>
      <w:r>
        <w:rPr>
          <w:rFonts w:eastAsia="Calibri"/>
          <w:sz w:val="22"/>
          <w:szCs w:val="22"/>
        </w:rPr>
        <w:t xml:space="preserve"> to the Columns are. In the Values area, you should see “Sum of Transaction”. </w:t>
      </w:r>
    </w:p>
    <w:p>
      <w:pPr>
        <w:pStyle w:val="ListParagraph"/>
        <w:numPr>
          <w:ilvl w:val="0"/>
          <w:numId w:val="11"/>
        </w:numPr>
        <w:rPr>
          <w:rFonts w:eastAsia="Calibri"/>
          <w:sz w:val="22"/>
          <w:szCs w:val="22"/>
        </w:rPr>
      </w:pPr>
      <w:r>
        <w:rPr>
          <w:rFonts w:eastAsia="Calibri"/>
          <w:sz w:val="22"/>
          <w:szCs w:val="22"/>
        </w:rPr>
        <w:t xml:space="preserve">Click the Information sign next to “Sum of Transaction”. You will see a PivotTable Fields dialog. Select “Count” instead of “Sum” on the dialog. Click OK. </w:t>
      </w:r>
    </w:p>
    <w:p>
      <w:pPr>
        <w:pStyle w:val="ListParagraph"/>
        <w:numPr>
          <w:ilvl w:val="0"/>
          <w:numId w:val="11"/>
        </w:numPr>
        <w:rPr>
          <w:rFonts w:eastAsia="Calibri"/>
          <w:sz w:val="22"/>
          <w:szCs w:val="22"/>
        </w:rPr>
      </w:pPr>
      <w:r>
        <w:rPr>
          <w:rFonts w:eastAsia="Calibri"/>
          <w:sz w:val="22"/>
          <w:szCs w:val="22"/>
        </w:rPr>
        <w:t xml:space="preserve">Save the active pivot table sheet at </w:t>
      </w:r>
      <w:r>
        <w:rPr>
          <w:rFonts w:eastAsia="Calibri"/>
          <w:b/>
          <w:sz w:val="22"/>
          <w:szCs w:val="22"/>
        </w:rPr>
        <w:t>BreadBasket_DMS_pivot.csv</w:t>
      </w:r>
      <w:r>
        <w:rPr>
          <w:rFonts w:eastAsia="Calibri"/>
          <w:sz w:val="22"/>
          <w:szCs w:val="22"/>
        </w:rPr>
        <w:t>.</w:t>
      </w:r>
    </w:p>
    <w:p>
      <w:pPr>
        <w:pStyle w:val="ListParagraph"/>
        <w:numPr>
          <w:ilvl w:val="0"/>
          <w:numId w:val="11"/>
        </w:numPr>
        <w:rPr>
          <w:rFonts w:eastAsia="Calibri"/>
          <w:sz w:val="22"/>
          <w:szCs w:val="22"/>
        </w:rPr>
      </w:pPr>
      <w:r>
        <w:rPr>
          <w:rFonts w:eastAsia="Calibri"/>
          <w:sz w:val="22"/>
          <w:szCs w:val="22"/>
        </w:rPr>
        <w:t xml:space="preserve">Open BreadBasket_DMS_pivot.csv in Excel again. Remove all the rows before the row with all the attribute names. Change the </w:t>
      </w:r>
      <w:proofErr w:type="spellStart"/>
      <w:r>
        <w:rPr>
          <w:rFonts w:eastAsia="Calibri"/>
          <w:sz w:val="22"/>
          <w:szCs w:val="22"/>
        </w:rPr>
        <w:t>fisrt</w:t>
      </w:r>
      <w:proofErr w:type="spellEnd"/>
      <w:r>
        <w:rPr>
          <w:rFonts w:eastAsia="Calibri"/>
          <w:sz w:val="22"/>
          <w:szCs w:val="22"/>
        </w:rPr>
        <w:t xml:space="preserve"> column name from “Row Labels” to “Transaction”. Remove the last column “Grand Total” and other blank columns. Remove the second column “Adjustment”. Remove the last row “Grand Total” and other blank rows. </w:t>
      </w:r>
    </w:p>
    <w:p>
      <w:pPr>
        <w:pStyle w:val="ListParagraph"/>
        <w:numPr>
          <w:ilvl w:val="0"/>
          <w:numId w:val="11"/>
        </w:numPr>
        <w:rPr>
          <w:rFonts w:eastAsia="Calibri"/>
          <w:sz w:val="22"/>
          <w:szCs w:val="22"/>
        </w:rPr>
      </w:pPr>
      <w:r>
        <w:rPr>
          <w:rFonts w:eastAsia="Calibri"/>
          <w:sz w:val="22"/>
          <w:szCs w:val="22"/>
        </w:rPr>
        <w:t xml:space="preserve">Save the cleaned-up CSV file </w:t>
      </w:r>
      <w:r>
        <w:rPr>
          <w:rFonts w:eastAsia="Calibri"/>
          <w:b/>
          <w:sz w:val="22"/>
          <w:szCs w:val="22"/>
        </w:rPr>
        <w:t>BreadBasket_DMS_pivot.csv.</w:t>
      </w:r>
    </w:p>
    <w:p>
      <w:pPr>
        <w:pStyle w:val="ListParagraph"/>
        <w:numPr>
          <w:ilvl w:val="0"/>
          <w:numId w:val="11"/>
        </w:numPr>
        <w:rPr>
          <w:rFonts w:eastAsia="Calibri"/>
          <w:sz w:val="22"/>
          <w:szCs w:val="22"/>
        </w:rPr>
      </w:pPr>
      <w:r>
        <w:rPr>
          <w:rFonts w:eastAsia="Calibri"/>
          <w:sz w:val="22"/>
          <w:szCs w:val="22"/>
        </w:rPr>
        <w:t xml:space="preserve">Load </w:t>
      </w:r>
      <w:r>
        <w:rPr>
          <w:rFonts w:eastAsia="Calibri"/>
          <w:b/>
          <w:sz w:val="22"/>
          <w:szCs w:val="22"/>
        </w:rPr>
        <w:t xml:space="preserve">BreadBasket_DMS_pivot.csv </w:t>
      </w:r>
      <w:r>
        <w:rPr>
          <w:rFonts w:eastAsia="Calibri"/>
          <w:sz w:val="22"/>
          <w:szCs w:val="22"/>
        </w:rPr>
        <w:t xml:space="preserve">in </w:t>
      </w:r>
      <w:proofErr w:type="spellStart"/>
      <w:r>
        <w:rPr>
          <w:rFonts w:eastAsia="Calibri"/>
          <w:sz w:val="22"/>
          <w:szCs w:val="22"/>
        </w:rPr>
        <w:t>weka</w:t>
      </w:r>
      <w:proofErr w:type="spellEnd"/>
      <w:r>
        <w:rPr>
          <w:rFonts w:eastAsia="Calibri"/>
          <w:sz w:val="22"/>
          <w:szCs w:val="22"/>
        </w:rPr>
        <w:t xml:space="preserve">. If you see an error message “null problem encountered at line 9xxx”, open the file in a plain text editor and add a new line at the end of the file. </w:t>
      </w:r>
    </w:p>
    <w:p>
      <w:pPr>
        <w:pStyle w:val="ListParagraph"/>
        <w:numPr>
          <w:ilvl w:val="0"/>
          <w:numId w:val="11"/>
        </w:numPr>
        <w:rPr>
          <w:rFonts w:eastAsia="Calibri"/>
          <w:sz w:val="22"/>
          <w:szCs w:val="22"/>
        </w:rPr>
      </w:pPr>
      <w:r>
        <w:rPr>
          <w:rFonts w:eastAsia="Calibri"/>
          <w:sz w:val="22"/>
          <w:szCs w:val="22"/>
        </w:rPr>
        <w:t xml:space="preserve">Once the </w:t>
      </w:r>
      <w:r>
        <w:rPr>
          <w:rFonts w:eastAsia="Calibri"/>
          <w:b/>
          <w:sz w:val="22"/>
          <w:szCs w:val="22"/>
        </w:rPr>
        <w:t xml:space="preserve">BreadBasket_DMS_pivot.csv </w:t>
      </w:r>
      <w:r>
        <w:rPr>
          <w:rFonts w:eastAsia="Calibri"/>
          <w:sz w:val="22"/>
          <w:szCs w:val="22"/>
        </w:rPr>
        <w:t xml:space="preserve">is opened in </w:t>
      </w:r>
      <w:proofErr w:type="spellStart"/>
      <w:r>
        <w:rPr>
          <w:rFonts w:eastAsia="Calibri"/>
          <w:sz w:val="22"/>
          <w:szCs w:val="22"/>
        </w:rPr>
        <w:t>weka</w:t>
      </w:r>
      <w:proofErr w:type="spellEnd"/>
      <w:r>
        <w:rPr>
          <w:rFonts w:eastAsia="Calibri"/>
          <w:sz w:val="22"/>
          <w:szCs w:val="22"/>
        </w:rPr>
        <w:t xml:space="preserve">, click the Editor button to see the raw data. </w:t>
      </w:r>
    </w:p>
    <w:p>
      <w:pPr>
        <w:pStyle w:val="ListParagraph"/>
        <w:numPr>
          <w:ilvl w:val="0"/>
          <w:numId w:val="11"/>
        </w:numPr>
        <w:rPr>
          <w:rFonts w:eastAsia="Calibri"/>
          <w:sz w:val="22"/>
          <w:szCs w:val="22"/>
        </w:rPr>
      </w:pPr>
      <w:r>
        <w:rPr>
          <w:rFonts w:eastAsia="Calibri"/>
          <w:sz w:val="22"/>
          <w:szCs w:val="22"/>
        </w:rPr>
        <w:t>On the visualization area, select Transaction (num) as the class.</w:t>
      </w:r>
    </w:p>
    <w:p>
      <w:pPr>
        <w:pStyle w:val="ListParagraph"/>
        <w:numPr>
          <w:ilvl w:val="0"/>
          <w:numId w:val="11"/>
        </w:numPr>
        <w:rPr>
          <w:rFonts w:eastAsia="Calibri"/>
          <w:sz w:val="22"/>
          <w:szCs w:val="22"/>
        </w:rPr>
      </w:pPr>
      <w:r>
        <w:rPr>
          <w:rFonts w:eastAsia="Calibri"/>
          <w:sz w:val="22"/>
          <w:szCs w:val="22"/>
        </w:rPr>
        <w:t xml:space="preserve">Save the CSV file as ARFF file with the name </w:t>
      </w:r>
      <w:proofErr w:type="spellStart"/>
      <w:r>
        <w:rPr>
          <w:rFonts w:eastAsia="Calibri"/>
          <w:b/>
          <w:sz w:val="22"/>
          <w:szCs w:val="22"/>
        </w:rPr>
        <w:t>BreadBasket_DMS_pivot.arff</w:t>
      </w:r>
      <w:proofErr w:type="spellEnd"/>
      <w:r>
        <w:rPr>
          <w:rFonts w:eastAsia="Calibri"/>
          <w:b/>
          <w:sz w:val="22"/>
          <w:szCs w:val="22"/>
        </w:rPr>
        <w:t>.</w:t>
      </w:r>
    </w:p>
    <w:p>
      <w:pPr>
        <w:pStyle w:val="ListParagraph"/>
        <w:numPr>
          <w:ilvl w:val="0"/>
          <w:numId w:val="11"/>
        </w:numPr>
        <w:rPr>
          <w:rFonts w:eastAsia="Calibri"/>
          <w:sz w:val="22"/>
          <w:szCs w:val="22"/>
        </w:rPr>
      </w:pPr>
      <w:r>
        <w:rPr>
          <w:rFonts w:eastAsia="Calibri"/>
          <w:sz w:val="22"/>
          <w:szCs w:val="22"/>
        </w:rPr>
        <w:lastRenderedPageBreak/>
        <w:t xml:space="preserve">Congratulations! You have pre-processed a dirty data set for market analysis. Each row is a single transaction recording what items in the transaction. </w:t>
      </w:r>
    </w:p>
    <w:p>
      <w:pPr>
        <w:pStyle w:val="Heading1"/>
        <w:spacing w:before="0"/>
        <w:ind w:left="0"/>
        <w:rPr>
          <w:rFonts w:ascii="Times New Roman" w:hAnsi="Times New Roman" w:cs="Times New Roman"/>
          <w:b w:val="0"/>
          <w:bCs w:val="0"/>
          <w:sz w:val="22"/>
          <w:szCs w:val="22"/>
        </w:rPr>
      </w:pPr>
      <w:r>
        <w:rPr>
          <w:rFonts w:ascii="Times New Roman" w:hAnsi="Times New Roman" w:cs="Times New Roman"/>
          <w:sz w:val="22"/>
          <w:szCs w:val="22"/>
        </w:rPr>
        <w:t>Task</w:t>
      </w:r>
      <w:r>
        <w:rPr>
          <w:rFonts w:ascii="Times New Roman" w:hAnsi="Times New Roman" w:cs="Times New Roman"/>
          <w:spacing w:val="20"/>
          <w:sz w:val="22"/>
          <w:szCs w:val="22"/>
        </w:rPr>
        <w:t xml:space="preserve"> </w:t>
      </w:r>
      <w:r>
        <w:rPr>
          <w:rFonts w:ascii="Times New Roman" w:hAnsi="Times New Roman" w:cs="Times New Roman"/>
          <w:sz w:val="22"/>
          <w:szCs w:val="22"/>
        </w:rPr>
        <w:t>3:</w:t>
      </w:r>
      <w:r>
        <w:rPr>
          <w:rFonts w:ascii="Times New Roman" w:hAnsi="Times New Roman" w:cs="Times New Roman"/>
          <w:spacing w:val="20"/>
          <w:sz w:val="22"/>
          <w:szCs w:val="22"/>
        </w:rPr>
        <w:t xml:space="preserve"> </w:t>
      </w:r>
      <w:r>
        <w:rPr>
          <w:rFonts w:ascii="Times New Roman" w:hAnsi="Times New Roman" w:cs="Times New Roman"/>
          <w:sz w:val="22"/>
          <w:szCs w:val="22"/>
        </w:rPr>
        <w:t>Mining Association Rules for the Bread Basket Data (30</w:t>
      </w:r>
      <w:r>
        <w:rPr>
          <w:rFonts w:ascii="Times New Roman" w:hAnsi="Times New Roman" w:cs="Times New Roman"/>
          <w:spacing w:val="21"/>
          <w:sz w:val="22"/>
          <w:szCs w:val="22"/>
        </w:rPr>
        <w:t xml:space="preserve"> </w:t>
      </w:r>
      <w:r>
        <w:rPr>
          <w:rFonts w:ascii="Times New Roman" w:hAnsi="Times New Roman" w:cs="Times New Roman"/>
          <w:sz w:val="22"/>
          <w:szCs w:val="22"/>
        </w:rPr>
        <w:t>point)</w:t>
      </w:r>
    </w:p>
    <w:p>
      <w:pPr>
        <w:spacing w:before="12"/>
        <w:rPr>
          <w:rFonts w:eastAsia="Calibri"/>
          <w:sz w:val="22"/>
          <w:szCs w:val="22"/>
        </w:rPr>
      </w:pPr>
      <w:r>
        <w:rPr>
          <w:b/>
          <w:sz w:val="22"/>
          <w:szCs w:val="22"/>
        </w:rPr>
        <w:t>----------------------------------------------</w:t>
      </w:r>
    </w:p>
    <w:p>
      <w:pPr>
        <w:jc w:val="both"/>
        <w:rPr>
          <w:rFonts w:eastAsia="Calibri"/>
          <w:bCs/>
          <w:sz w:val="22"/>
          <w:szCs w:val="22"/>
        </w:rPr>
      </w:pPr>
      <w:r>
        <w:rPr>
          <w:rFonts w:eastAsia="Calibri"/>
          <w:bCs/>
          <w:sz w:val="22"/>
          <w:szCs w:val="22"/>
        </w:rPr>
        <w:t xml:space="preserve">In this task you will mine association rules on the data set you just created in Task 2. </w:t>
      </w:r>
    </w:p>
    <w:p>
      <w:pPr>
        <w:pStyle w:val="ListParagraph"/>
        <w:numPr>
          <w:ilvl w:val="0"/>
          <w:numId w:val="12"/>
        </w:numPr>
        <w:jc w:val="both"/>
        <w:rPr>
          <w:rFonts w:eastAsia="Calibri"/>
          <w:bCs/>
          <w:sz w:val="22"/>
          <w:szCs w:val="22"/>
        </w:rPr>
      </w:pPr>
      <w:r>
        <w:rPr>
          <w:rFonts w:eastAsia="Calibri"/>
          <w:bCs/>
          <w:sz w:val="22"/>
          <w:szCs w:val="22"/>
        </w:rPr>
        <w:t xml:space="preserve">Open </w:t>
      </w:r>
      <w:proofErr w:type="spellStart"/>
      <w:r>
        <w:rPr>
          <w:rFonts w:eastAsia="Calibri"/>
          <w:b/>
          <w:sz w:val="22"/>
          <w:szCs w:val="22"/>
        </w:rPr>
        <w:t>BreadBasket_DMS_pivot.arff</w:t>
      </w:r>
      <w:proofErr w:type="spellEnd"/>
      <w:r>
        <w:rPr>
          <w:rFonts w:eastAsia="Calibri"/>
          <w:b/>
          <w:sz w:val="22"/>
          <w:szCs w:val="22"/>
        </w:rPr>
        <w:t xml:space="preserve"> </w:t>
      </w:r>
      <w:r>
        <w:rPr>
          <w:rFonts w:eastAsia="Calibri"/>
          <w:sz w:val="22"/>
          <w:szCs w:val="22"/>
        </w:rPr>
        <w:t xml:space="preserve">in </w:t>
      </w:r>
      <w:proofErr w:type="spellStart"/>
      <w:r>
        <w:rPr>
          <w:rFonts w:eastAsia="Calibri"/>
          <w:sz w:val="22"/>
          <w:szCs w:val="22"/>
        </w:rPr>
        <w:t>weka</w:t>
      </w:r>
      <w:proofErr w:type="spellEnd"/>
      <w:r>
        <w:rPr>
          <w:rFonts w:eastAsia="Calibri"/>
          <w:sz w:val="22"/>
          <w:szCs w:val="22"/>
        </w:rPr>
        <w:t xml:space="preserve"> and select Transaction as the class.</w:t>
      </w:r>
    </w:p>
    <w:p>
      <w:pPr>
        <w:pStyle w:val="ListParagraph"/>
        <w:numPr>
          <w:ilvl w:val="0"/>
          <w:numId w:val="12"/>
        </w:numPr>
        <w:jc w:val="both"/>
        <w:rPr>
          <w:rFonts w:eastAsia="Calibri"/>
          <w:bCs/>
          <w:sz w:val="22"/>
          <w:szCs w:val="22"/>
        </w:rPr>
      </w:pPr>
      <w:r>
        <w:rPr>
          <w:rFonts w:eastAsia="Calibri"/>
          <w:sz w:val="22"/>
          <w:szCs w:val="22"/>
        </w:rPr>
        <w:t xml:space="preserve">On Filter, choose </w:t>
      </w:r>
      <w:proofErr w:type="spellStart"/>
      <w:r>
        <w:rPr>
          <w:rFonts w:eastAsia="Calibri"/>
          <w:b/>
          <w:sz w:val="22"/>
          <w:szCs w:val="22"/>
        </w:rPr>
        <w:t>weka</w:t>
      </w:r>
      <w:proofErr w:type="spellEnd"/>
      <w:r>
        <w:rPr>
          <w:rFonts w:eastAsia="Calibri"/>
          <w:b/>
          <w:sz w:val="22"/>
          <w:szCs w:val="22"/>
        </w:rPr>
        <w:t>-&gt;filters-&gt;unsupervised-&gt;attribute-&gt;</w:t>
      </w:r>
      <w:proofErr w:type="spellStart"/>
      <w:r>
        <w:rPr>
          <w:rFonts w:eastAsia="Calibri"/>
          <w:b/>
          <w:sz w:val="22"/>
          <w:szCs w:val="22"/>
        </w:rPr>
        <w:t>NumericToBinary</w:t>
      </w:r>
      <w:proofErr w:type="spellEnd"/>
      <w:r>
        <w:rPr>
          <w:rFonts w:eastAsia="Calibri"/>
          <w:sz w:val="22"/>
          <w:szCs w:val="22"/>
        </w:rPr>
        <w:t xml:space="preserve"> -R first-last</w:t>
      </w:r>
    </w:p>
    <w:p>
      <w:pPr>
        <w:pStyle w:val="ListParagraph"/>
        <w:numPr>
          <w:ilvl w:val="0"/>
          <w:numId w:val="12"/>
        </w:numPr>
        <w:jc w:val="both"/>
        <w:rPr>
          <w:rFonts w:eastAsia="Calibri"/>
          <w:bCs/>
          <w:sz w:val="22"/>
          <w:szCs w:val="22"/>
        </w:rPr>
      </w:pPr>
      <w:r>
        <w:rPr>
          <w:rFonts w:eastAsia="Calibri"/>
          <w:sz w:val="22"/>
          <w:szCs w:val="22"/>
        </w:rPr>
        <w:t>Click Apply.</w:t>
      </w:r>
    </w:p>
    <w:p>
      <w:pPr>
        <w:pStyle w:val="ListParagraph"/>
        <w:numPr>
          <w:ilvl w:val="0"/>
          <w:numId w:val="12"/>
        </w:numPr>
        <w:jc w:val="both"/>
        <w:rPr>
          <w:rFonts w:eastAsia="Calibri"/>
          <w:bCs/>
          <w:sz w:val="22"/>
          <w:szCs w:val="22"/>
        </w:rPr>
      </w:pPr>
      <w:r>
        <w:rPr>
          <w:rFonts w:eastAsia="Calibri"/>
          <w:sz w:val="22"/>
          <w:szCs w:val="22"/>
        </w:rPr>
        <w:t xml:space="preserve">Check the Transaction attribute and remove it. </w:t>
      </w:r>
    </w:p>
    <w:p>
      <w:pPr>
        <w:pStyle w:val="ListParagraph"/>
        <w:numPr>
          <w:ilvl w:val="0"/>
          <w:numId w:val="12"/>
        </w:numPr>
        <w:rPr>
          <w:rFonts w:eastAsia="Times New Roman"/>
        </w:rPr>
      </w:pPr>
      <w:r>
        <w:rPr>
          <w:rFonts w:eastAsia="Times New Roman"/>
        </w:rPr>
        <w:t xml:space="preserve">Click </w:t>
      </w:r>
      <w:r>
        <w:rPr>
          <w:rFonts w:eastAsia="Times New Roman"/>
          <w:b/>
        </w:rPr>
        <w:t>Associate</w:t>
      </w:r>
      <w:r>
        <w:rPr>
          <w:rFonts w:eastAsia="Times New Roman"/>
        </w:rPr>
        <w:t xml:space="preserve"> Tab on top of the window.</w:t>
      </w:r>
    </w:p>
    <w:p>
      <w:pPr>
        <w:pStyle w:val="ListParagraph"/>
        <w:numPr>
          <w:ilvl w:val="0"/>
          <w:numId w:val="12"/>
        </w:numPr>
        <w:spacing w:before="7"/>
        <w:rPr>
          <w:rFonts w:eastAsia="Calibri"/>
          <w:sz w:val="22"/>
          <w:szCs w:val="22"/>
        </w:rPr>
      </w:pPr>
      <w:r>
        <w:rPr>
          <w:rFonts w:eastAsia="Calibri"/>
          <w:sz w:val="22"/>
          <w:szCs w:val="22"/>
        </w:rPr>
        <w:t xml:space="preserve">Choose </w:t>
      </w:r>
      <w:proofErr w:type="spellStart"/>
      <w:r>
        <w:rPr>
          <w:rFonts w:eastAsia="Calibri"/>
          <w:b/>
          <w:sz w:val="22"/>
          <w:szCs w:val="22"/>
        </w:rPr>
        <w:t>weka</w:t>
      </w:r>
      <w:proofErr w:type="spellEnd"/>
      <w:r>
        <w:rPr>
          <w:rFonts w:eastAsia="Calibri"/>
          <w:b/>
          <w:sz w:val="22"/>
          <w:szCs w:val="22"/>
        </w:rPr>
        <w:t>-&gt;association-&gt;</w:t>
      </w:r>
      <w:proofErr w:type="spellStart"/>
      <w:r>
        <w:rPr>
          <w:rFonts w:eastAsia="Calibri"/>
          <w:b/>
          <w:sz w:val="22"/>
          <w:szCs w:val="22"/>
        </w:rPr>
        <w:t>Apriori</w:t>
      </w:r>
      <w:proofErr w:type="spellEnd"/>
    </w:p>
    <w:p>
      <w:pPr>
        <w:pStyle w:val="ListParagraph"/>
        <w:numPr>
          <w:ilvl w:val="0"/>
          <w:numId w:val="12"/>
        </w:numPr>
        <w:jc w:val="both"/>
        <w:rPr>
          <w:rFonts w:eastAsia="Calibri"/>
          <w:bCs/>
          <w:sz w:val="22"/>
          <w:szCs w:val="22"/>
        </w:rPr>
      </w:pPr>
      <w:r>
        <w:rPr>
          <w:rFonts w:eastAsia="Calibri"/>
          <w:bCs/>
          <w:sz w:val="22"/>
          <w:szCs w:val="22"/>
        </w:rPr>
        <w:t>Click start by using the default settings.</w:t>
      </w:r>
    </w:p>
    <w:p>
      <w:pPr>
        <w:pStyle w:val="ListParagraph"/>
        <w:numPr>
          <w:ilvl w:val="0"/>
          <w:numId w:val="12"/>
        </w:numPr>
        <w:jc w:val="both"/>
        <w:rPr>
          <w:rFonts w:eastAsia="Calibri"/>
          <w:bCs/>
          <w:sz w:val="22"/>
          <w:szCs w:val="22"/>
        </w:rPr>
      </w:pPr>
      <w:r>
        <w:rPr>
          <w:rFonts w:eastAsia="Calibri"/>
          <w:bCs/>
          <w:sz w:val="22"/>
          <w:szCs w:val="22"/>
        </w:rPr>
        <w:t>Copy the results to your report. Did you find any rules? Why?</w:t>
      </w:r>
    </w:p>
    <w:p>
      <w:pPr>
        <w:pStyle w:val="ListParagraph"/>
        <w:numPr>
          <w:ilvl w:val="0"/>
          <w:numId w:val="12"/>
        </w:numPr>
        <w:jc w:val="both"/>
        <w:rPr>
          <w:rFonts w:eastAsia="Calibri"/>
          <w:bCs/>
          <w:sz w:val="22"/>
          <w:szCs w:val="22"/>
        </w:rPr>
      </w:pPr>
      <w:r>
        <w:rPr>
          <w:rFonts w:eastAsia="Calibri"/>
          <w:sz w:val="22"/>
          <w:szCs w:val="22"/>
        </w:rPr>
        <w:t xml:space="preserve">Re-run the A-priori with changed settings. Test different values on the confidence constraints until you find some rules. Copy the results to your report. Discuss with what values you can find rules and why. Continue to discuss any interesting findings of your investigation. </w:t>
      </w:r>
    </w:p>
    <w:p>
      <w:pPr>
        <w:jc w:val="both"/>
        <w:rPr>
          <w:b/>
          <w:sz w:val="22"/>
          <w:szCs w:val="22"/>
        </w:rPr>
      </w:pPr>
    </w:p>
    <w:p>
      <w:pPr>
        <w:jc w:val="both"/>
        <w:rPr>
          <w:b/>
          <w:sz w:val="22"/>
          <w:szCs w:val="22"/>
        </w:rPr>
      </w:pPr>
      <w:r>
        <w:rPr>
          <w:b/>
          <w:sz w:val="22"/>
          <w:szCs w:val="22"/>
        </w:rPr>
        <w:t>B. What to Hand In</w:t>
      </w:r>
    </w:p>
    <w:p>
      <w:r>
        <w:tab/>
      </w:r>
    </w:p>
    <w:p>
      <w:pPr>
        <w:widowControl w:val="0"/>
        <w:numPr>
          <w:ilvl w:val="0"/>
          <w:numId w:val="3"/>
        </w:numPr>
        <w:tabs>
          <w:tab w:val="left" w:pos="872"/>
        </w:tabs>
        <w:rPr>
          <w:rFonts w:eastAsia="Calibri"/>
          <w:sz w:val="22"/>
          <w:szCs w:val="22"/>
        </w:rPr>
      </w:pPr>
      <w:r>
        <w:rPr>
          <w:rFonts w:eastAsia="Calibri"/>
          <w:sz w:val="22"/>
          <w:szCs w:val="22"/>
        </w:rPr>
        <w:t xml:space="preserve">Submit your transactional data file </w:t>
      </w:r>
      <w:proofErr w:type="spellStart"/>
      <w:r>
        <w:rPr>
          <w:rFonts w:eastAsia="Calibri"/>
          <w:b/>
          <w:sz w:val="22"/>
          <w:szCs w:val="22"/>
        </w:rPr>
        <w:t>BreadBasket_DMS_pivot.arff</w:t>
      </w:r>
      <w:proofErr w:type="spellEnd"/>
    </w:p>
    <w:p>
      <w:pPr>
        <w:widowControl w:val="0"/>
        <w:numPr>
          <w:ilvl w:val="0"/>
          <w:numId w:val="3"/>
        </w:numPr>
        <w:tabs>
          <w:tab w:val="left" w:pos="872"/>
        </w:tabs>
        <w:rPr>
          <w:rFonts w:eastAsia="Calibri"/>
          <w:sz w:val="22"/>
          <w:szCs w:val="22"/>
        </w:rPr>
      </w:pPr>
      <w:r>
        <w:rPr>
          <w:sz w:val="22"/>
          <w:szCs w:val="22"/>
        </w:rPr>
        <w:t xml:space="preserve">A </w:t>
      </w:r>
      <w:r>
        <w:rPr>
          <w:b/>
          <w:bCs/>
          <w:sz w:val="22"/>
          <w:szCs w:val="22"/>
        </w:rPr>
        <w:t>well-structured</w:t>
      </w:r>
      <w:r>
        <w:rPr>
          <w:sz w:val="22"/>
          <w:szCs w:val="22"/>
        </w:rPr>
        <w:t xml:space="preserve"> </w:t>
      </w:r>
      <w:r>
        <w:rPr>
          <w:bCs/>
          <w:sz w:val="22"/>
          <w:szCs w:val="22"/>
        </w:rPr>
        <w:t>Microsoft Word document or PDF</w:t>
      </w:r>
      <w:r>
        <w:rPr>
          <w:sz w:val="22"/>
          <w:szCs w:val="22"/>
        </w:rPr>
        <w:t xml:space="preserve"> including the following items:</w:t>
      </w:r>
    </w:p>
    <w:p>
      <w:pPr>
        <w:pStyle w:val="ListParagraph"/>
        <w:numPr>
          <w:ilvl w:val="1"/>
          <w:numId w:val="3"/>
        </w:numPr>
        <w:rPr>
          <w:sz w:val="22"/>
          <w:szCs w:val="22"/>
        </w:rPr>
      </w:pPr>
      <w:r>
        <w:rPr>
          <w:sz w:val="22"/>
          <w:szCs w:val="22"/>
        </w:rPr>
        <w:t>Your name</w:t>
      </w:r>
    </w:p>
    <w:p>
      <w:pPr>
        <w:pStyle w:val="ListParagraph"/>
        <w:numPr>
          <w:ilvl w:val="1"/>
          <w:numId w:val="3"/>
        </w:numPr>
        <w:rPr>
          <w:sz w:val="22"/>
          <w:szCs w:val="22"/>
        </w:rPr>
      </w:pPr>
      <w:r>
        <w:rPr>
          <w:sz w:val="22"/>
          <w:szCs w:val="22"/>
        </w:rPr>
        <w:t>Course number and title</w:t>
      </w:r>
    </w:p>
    <w:p>
      <w:pPr>
        <w:pStyle w:val="ListParagraph"/>
        <w:numPr>
          <w:ilvl w:val="1"/>
          <w:numId w:val="3"/>
        </w:numPr>
        <w:rPr>
          <w:sz w:val="22"/>
          <w:szCs w:val="22"/>
        </w:rPr>
      </w:pPr>
      <w:r>
        <w:rPr>
          <w:sz w:val="22"/>
          <w:szCs w:val="22"/>
        </w:rPr>
        <w:t>Assignment number</w:t>
      </w:r>
    </w:p>
    <w:p>
      <w:pPr>
        <w:widowControl w:val="0"/>
        <w:numPr>
          <w:ilvl w:val="1"/>
          <w:numId w:val="3"/>
        </w:numPr>
        <w:tabs>
          <w:tab w:val="left" w:pos="872"/>
        </w:tabs>
        <w:rPr>
          <w:rFonts w:eastAsia="Calibri"/>
          <w:sz w:val="22"/>
          <w:szCs w:val="22"/>
        </w:rPr>
      </w:pPr>
      <w:r>
        <w:rPr>
          <w:b/>
          <w:sz w:val="22"/>
          <w:szCs w:val="22"/>
        </w:rPr>
        <w:t>The following content in detail</w:t>
      </w:r>
      <w:r>
        <w:rPr>
          <w:sz w:val="22"/>
          <w:szCs w:val="22"/>
        </w:rPr>
        <w:t>:</w:t>
      </w:r>
    </w:p>
    <w:p>
      <w:pPr>
        <w:widowControl w:val="0"/>
        <w:numPr>
          <w:ilvl w:val="2"/>
          <w:numId w:val="3"/>
        </w:numPr>
        <w:tabs>
          <w:tab w:val="left" w:pos="1592"/>
        </w:tabs>
        <w:spacing w:before="12"/>
        <w:rPr>
          <w:rFonts w:eastAsia="Calibri"/>
          <w:sz w:val="22"/>
          <w:szCs w:val="22"/>
        </w:rPr>
      </w:pPr>
      <w:r>
        <w:rPr>
          <w:rFonts w:eastAsia="Calibri"/>
          <w:sz w:val="22"/>
          <w:szCs w:val="22"/>
        </w:rPr>
        <w:t>Step-by-step tasks and requested results.</w:t>
      </w:r>
    </w:p>
    <w:p>
      <w:pPr>
        <w:widowControl w:val="0"/>
        <w:numPr>
          <w:ilvl w:val="2"/>
          <w:numId w:val="3"/>
        </w:numPr>
        <w:tabs>
          <w:tab w:val="left" w:pos="1592"/>
        </w:tabs>
        <w:spacing w:before="12"/>
        <w:rPr>
          <w:rFonts w:eastAsia="Calibri"/>
          <w:sz w:val="22"/>
          <w:szCs w:val="22"/>
        </w:rPr>
      </w:pPr>
      <w:r>
        <w:rPr>
          <w:rFonts w:eastAsia="Calibri"/>
          <w:sz w:val="22"/>
          <w:szCs w:val="22"/>
        </w:rPr>
        <w:t>Explain the processes and results so that a reader outside of this class still can understand what you are doing here.</w:t>
      </w:r>
    </w:p>
    <w:p>
      <w:pPr>
        <w:widowControl w:val="0"/>
        <w:numPr>
          <w:ilvl w:val="2"/>
          <w:numId w:val="3"/>
        </w:numPr>
        <w:tabs>
          <w:tab w:val="left" w:pos="1592"/>
        </w:tabs>
        <w:spacing w:before="12"/>
        <w:rPr>
          <w:rFonts w:eastAsia="Calibri"/>
          <w:sz w:val="22"/>
          <w:szCs w:val="22"/>
        </w:rPr>
      </w:pPr>
      <w:r>
        <w:rPr>
          <w:rFonts w:eastAsia="Calibri"/>
          <w:sz w:val="22"/>
          <w:szCs w:val="22"/>
        </w:rPr>
        <w:t>Requested comparisons and discussions.</w:t>
      </w:r>
    </w:p>
    <w:p>
      <w:pPr>
        <w:widowControl w:val="0"/>
        <w:numPr>
          <w:ilvl w:val="2"/>
          <w:numId w:val="3"/>
        </w:numPr>
        <w:tabs>
          <w:tab w:val="left" w:pos="1592"/>
        </w:tabs>
        <w:spacing w:before="12"/>
        <w:rPr>
          <w:rFonts w:eastAsia="Calibri"/>
          <w:sz w:val="22"/>
          <w:szCs w:val="22"/>
        </w:rPr>
      </w:pPr>
      <w:r>
        <w:rPr>
          <w:rFonts w:eastAsia="Calibri"/>
          <w:sz w:val="22"/>
          <w:szCs w:val="22"/>
        </w:rPr>
        <w:t>Any conclusions must be backed up by the evidence drawn from your data and analyses.</w:t>
      </w:r>
    </w:p>
    <w:p>
      <w:pPr>
        <w:jc w:val="both"/>
        <w:rPr>
          <w:b/>
          <w:sz w:val="22"/>
          <w:szCs w:val="22"/>
        </w:rPr>
      </w:pPr>
    </w:p>
    <w:p>
      <w:pPr>
        <w:jc w:val="both"/>
        <w:rPr>
          <w:b/>
          <w:sz w:val="22"/>
          <w:szCs w:val="22"/>
        </w:rPr>
      </w:pPr>
      <w:r>
        <w:rPr>
          <w:b/>
          <w:sz w:val="22"/>
          <w:szCs w:val="22"/>
        </w:rPr>
        <w:t>C. How to Hand In</w:t>
      </w:r>
    </w:p>
    <w:p>
      <w:pPr>
        <w:autoSpaceDE w:val="0"/>
        <w:autoSpaceDN w:val="0"/>
        <w:adjustRightInd w:val="0"/>
        <w:rPr>
          <w:rFonts w:ascii="NimbusRomNo9L-Regu" w:eastAsia="Times New Roman" w:hAnsi="NimbusRomNo9L-Regu" w:cs="NimbusRomNo9L-Regu"/>
          <w:sz w:val="22"/>
          <w:szCs w:val="22"/>
          <w:lang w:eastAsia="en-US"/>
        </w:rPr>
      </w:pPr>
    </w:p>
    <w:p>
      <w:pPr>
        <w:numPr>
          <w:ilvl w:val="0"/>
          <w:numId w:val="1"/>
        </w:numPr>
        <w:autoSpaceDE w:val="0"/>
        <w:autoSpaceDN w:val="0"/>
        <w:adjustRightInd w:val="0"/>
        <w:rPr>
          <w:rFonts w:eastAsia="Times New Roman"/>
          <w:sz w:val="22"/>
          <w:szCs w:val="22"/>
          <w:lang w:eastAsia="en-US"/>
        </w:rPr>
      </w:pPr>
      <w:r>
        <w:rPr>
          <w:rFonts w:eastAsia="Times New Roman"/>
          <w:sz w:val="22"/>
          <w:szCs w:val="22"/>
          <w:lang w:eastAsia="en-US"/>
        </w:rPr>
        <w:t xml:space="preserve">Please name your report file as </w:t>
      </w:r>
      <w:r>
        <w:rPr>
          <w:rFonts w:eastAsia="Times New Roman"/>
          <w:b/>
          <w:sz w:val="22"/>
          <w:szCs w:val="22"/>
          <w:lang w:eastAsia="en-US"/>
        </w:rPr>
        <w:t>INFO371-assign3-yourFirstName-yourLastName.docx</w:t>
      </w:r>
      <w:r>
        <w:rPr>
          <w:rFonts w:eastAsia="Times New Roman"/>
          <w:sz w:val="22"/>
          <w:szCs w:val="22"/>
          <w:lang w:eastAsia="en-US"/>
        </w:rPr>
        <w:t>.</w:t>
      </w:r>
    </w:p>
    <w:p>
      <w:pPr>
        <w:numPr>
          <w:ilvl w:val="0"/>
          <w:numId w:val="1"/>
        </w:numPr>
        <w:autoSpaceDE w:val="0"/>
        <w:autoSpaceDN w:val="0"/>
        <w:adjustRightInd w:val="0"/>
        <w:rPr>
          <w:rFonts w:eastAsia="Times New Roman"/>
          <w:sz w:val="22"/>
          <w:szCs w:val="22"/>
          <w:lang w:eastAsia="en-US"/>
        </w:rPr>
      </w:pPr>
      <w:r>
        <w:rPr>
          <w:rFonts w:eastAsia="Times New Roman"/>
          <w:sz w:val="22"/>
          <w:szCs w:val="22"/>
          <w:lang w:eastAsia="en-US"/>
        </w:rPr>
        <w:t xml:space="preserve">Submit your report file through the course website in the </w:t>
      </w:r>
      <w:r>
        <w:rPr>
          <w:rFonts w:eastAsia="Times New Roman"/>
          <w:b/>
          <w:sz w:val="22"/>
          <w:szCs w:val="22"/>
          <w:lang w:eastAsia="en-US"/>
        </w:rPr>
        <w:t>Blackboard Learn</w:t>
      </w:r>
      <w:r>
        <w:rPr>
          <w:rFonts w:eastAsia="Times New Roman"/>
          <w:sz w:val="22"/>
          <w:szCs w:val="22"/>
          <w:lang w:eastAsia="en-US"/>
        </w:rPr>
        <w:t xml:space="preserve"> system.</w:t>
      </w:r>
    </w:p>
    <w:p>
      <w:pPr>
        <w:jc w:val="both"/>
        <w:rPr>
          <w:sz w:val="22"/>
          <w:szCs w:val="22"/>
        </w:rPr>
      </w:pPr>
    </w:p>
    <w:p>
      <w:pPr>
        <w:jc w:val="both"/>
        <w:rPr>
          <w:b/>
          <w:sz w:val="22"/>
          <w:szCs w:val="22"/>
        </w:rPr>
      </w:pPr>
      <w:r>
        <w:rPr>
          <w:b/>
          <w:sz w:val="22"/>
          <w:szCs w:val="22"/>
        </w:rPr>
        <w:t>D. When to Hand In</w:t>
      </w:r>
    </w:p>
    <w:p>
      <w:pPr>
        <w:jc w:val="both"/>
        <w:rPr>
          <w:sz w:val="22"/>
          <w:szCs w:val="22"/>
        </w:rPr>
      </w:pPr>
    </w:p>
    <w:p>
      <w:pPr>
        <w:pStyle w:val="ListParagraph"/>
        <w:numPr>
          <w:ilvl w:val="0"/>
          <w:numId w:val="2"/>
        </w:numPr>
        <w:jc w:val="both"/>
        <w:rPr>
          <w:sz w:val="22"/>
          <w:szCs w:val="22"/>
        </w:rPr>
      </w:pPr>
      <w:r>
        <w:rPr>
          <w:rFonts w:eastAsia="Times New Roman"/>
          <w:sz w:val="22"/>
          <w:szCs w:val="22"/>
          <w:lang w:eastAsia="en-US"/>
        </w:rPr>
        <w:t xml:space="preserve">Submit your assignment no later than </w:t>
      </w:r>
      <w:r>
        <w:rPr>
          <w:rFonts w:eastAsia="Times New Roman"/>
          <w:b/>
          <w:sz w:val="22"/>
          <w:szCs w:val="22"/>
          <w:lang w:eastAsia="en-US"/>
        </w:rPr>
        <w:t>11:59pm</w:t>
      </w:r>
      <w:r>
        <w:rPr>
          <w:rFonts w:eastAsia="Times New Roman"/>
          <w:sz w:val="22"/>
          <w:szCs w:val="22"/>
          <w:lang w:eastAsia="en-US"/>
        </w:rPr>
        <w:t xml:space="preserve"> in the due date.</w:t>
      </w:r>
    </w:p>
    <w:p>
      <w:pPr>
        <w:pStyle w:val="ListParagraph"/>
        <w:numPr>
          <w:ilvl w:val="0"/>
          <w:numId w:val="2"/>
        </w:numPr>
        <w:jc w:val="both"/>
        <w:rPr>
          <w:sz w:val="22"/>
          <w:szCs w:val="22"/>
        </w:rPr>
      </w:pPr>
      <w:r>
        <w:rPr>
          <w:sz w:val="22"/>
          <w:szCs w:val="22"/>
        </w:rPr>
        <w:t>There will be a 10% (absolute value) deduction for each day of lateness, to a maximum of 3 days; assignments will not be accepted beyond that point. Missing work will earn a zero grade.</w:t>
      </w:r>
    </w:p>
    <w:p>
      <w:pPr>
        <w:jc w:val="both"/>
        <w:rPr>
          <w:sz w:val="22"/>
          <w:szCs w:val="22"/>
        </w:rPr>
      </w:pPr>
    </w:p>
    <w:p>
      <w:pPr>
        <w:jc w:val="both"/>
        <w:rPr>
          <w:b/>
          <w:sz w:val="22"/>
          <w:szCs w:val="22"/>
        </w:rPr>
      </w:pPr>
      <w:r>
        <w:rPr>
          <w:b/>
          <w:sz w:val="22"/>
          <w:szCs w:val="22"/>
        </w:rPr>
        <w:t>E. Written Presentation Requirements</w:t>
      </w:r>
    </w:p>
    <w:p>
      <w:pPr>
        <w:jc w:val="both"/>
        <w:rPr>
          <w:sz w:val="22"/>
          <w:szCs w:val="22"/>
        </w:rPr>
      </w:pPr>
      <w:r>
        <w:rPr>
          <w:sz w:val="22"/>
          <w:szCs w:val="22"/>
        </w:rPr>
        <w:t>Images must be clear and legible. Assignments will be judged on the basis of visual appearance, grammatical correctness, and quality of writing, as well as their contents. Please make sure that the text of your assignments is well-structured, using paragraphs, full sentences, and other features of well-written presentation. Text font size should be either 11 or 12 point.</w:t>
      </w:r>
    </w:p>
    <w:p>
      <w:pPr>
        <w:widowControl w:val="0"/>
        <w:tabs>
          <w:tab w:val="left" w:pos="1552"/>
        </w:tabs>
        <w:spacing w:before="40"/>
        <w:rPr>
          <w:lang w:eastAsia="en-US"/>
        </w:rPr>
      </w:pPr>
    </w:p>
    <w:sectPr>
      <w:footerReference w:type="even" r:id="rId8"/>
      <w:footerReference w:type="default" r:id="rId9"/>
      <w:pgSz w:w="12240" w:h="15840"/>
      <w:pgMar w:top="1240" w:right="1400" w:bottom="920" w:left="1340" w:header="0" w:footer="739" w:gutter="0"/>
      <w:pgNumType w:start="2"/>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NimbusRomNo9L-Regu">
    <w:altName w:val="Times New Roman"/>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873F7"/>
    <w:multiLevelType w:val="hybridMultilevel"/>
    <w:tmpl w:val="4C500EDE"/>
    <w:lvl w:ilvl="0" w:tplc="5EAEA392">
      <w:start w:val="1"/>
      <w:numFmt w:val="decimal"/>
      <w:lvlText w:val="%1."/>
      <w:lvlJc w:val="left"/>
      <w:pPr>
        <w:ind w:left="1291" w:hanging="360"/>
      </w:pPr>
      <w:rPr>
        <w:rFonts w:ascii="Calibri" w:eastAsia="Calibri" w:hAnsi="Calibri" w:hint="default"/>
        <w:spacing w:val="2"/>
        <w:w w:val="102"/>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D3690C"/>
    <w:multiLevelType w:val="hybridMultilevel"/>
    <w:tmpl w:val="73841A3C"/>
    <w:lvl w:ilvl="0" w:tplc="D53AC674">
      <w:start w:val="1"/>
      <w:numFmt w:val="bullet"/>
      <w:lvlText w:val="o"/>
      <w:lvlJc w:val="left"/>
      <w:pPr>
        <w:ind w:left="1551" w:hanging="360"/>
      </w:pPr>
      <w:rPr>
        <w:rFonts w:ascii="Courier New" w:eastAsia="Courier New" w:hAnsi="Courier New" w:hint="default"/>
        <w:w w:val="102"/>
        <w:sz w:val="21"/>
        <w:szCs w:val="21"/>
      </w:rPr>
    </w:lvl>
    <w:lvl w:ilvl="1" w:tplc="F4E478CC">
      <w:start w:val="1"/>
      <w:numFmt w:val="bullet"/>
      <w:lvlText w:val="▪"/>
      <w:lvlJc w:val="left"/>
      <w:pPr>
        <w:ind w:left="2271" w:hanging="360"/>
      </w:pPr>
      <w:rPr>
        <w:rFonts w:ascii="Wingdings" w:eastAsia="Wingdings" w:hAnsi="Wingdings" w:hint="default"/>
        <w:w w:val="47"/>
        <w:sz w:val="21"/>
        <w:szCs w:val="21"/>
      </w:rPr>
    </w:lvl>
    <w:lvl w:ilvl="2" w:tplc="BEEC0308">
      <w:start w:val="1"/>
      <w:numFmt w:val="bullet"/>
      <w:lvlText w:val="•"/>
      <w:lvlJc w:val="left"/>
      <w:pPr>
        <w:ind w:left="3074" w:hanging="360"/>
      </w:pPr>
      <w:rPr>
        <w:rFonts w:hint="default"/>
      </w:rPr>
    </w:lvl>
    <w:lvl w:ilvl="3" w:tplc="CD1E78E4">
      <w:start w:val="1"/>
      <w:numFmt w:val="bullet"/>
      <w:lvlText w:val="•"/>
      <w:lvlJc w:val="left"/>
      <w:pPr>
        <w:ind w:left="3877" w:hanging="360"/>
      </w:pPr>
      <w:rPr>
        <w:rFonts w:hint="default"/>
      </w:rPr>
    </w:lvl>
    <w:lvl w:ilvl="4" w:tplc="4DA647D8">
      <w:start w:val="1"/>
      <w:numFmt w:val="bullet"/>
      <w:lvlText w:val="•"/>
      <w:lvlJc w:val="left"/>
      <w:pPr>
        <w:ind w:left="4681" w:hanging="360"/>
      </w:pPr>
      <w:rPr>
        <w:rFonts w:hint="default"/>
      </w:rPr>
    </w:lvl>
    <w:lvl w:ilvl="5" w:tplc="AE3470D0">
      <w:start w:val="1"/>
      <w:numFmt w:val="bullet"/>
      <w:lvlText w:val="•"/>
      <w:lvlJc w:val="left"/>
      <w:pPr>
        <w:ind w:left="5484" w:hanging="360"/>
      </w:pPr>
      <w:rPr>
        <w:rFonts w:hint="default"/>
      </w:rPr>
    </w:lvl>
    <w:lvl w:ilvl="6" w:tplc="74F41402">
      <w:start w:val="1"/>
      <w:numFmt w:val="bullet"/>
      <w:lvlText w:val="•"/>
      <w:lvlJc w:val="left"/>
      <w:pPr>
        <w:ind w:left="6287" w:hanging="360"/>
      </w:pPr>
      <w:rPr>
        <w:rFonts w:hint="default"/>
      </w:rPr>
    </w:lvl>
    <w:lvl w:ilvl="7" w:tplc="0ABAD4AE">
      <w:start w:val="1"/>
      <w:numFmt w:val="bullet"/>
      <w:lvlText w:val="•"/>
      <w:lvlJc w:val="left"/>
      <w:pPr>
        <w:ind w:left="7090" w:hanging="360"/>
      </w:pPr>
      <w:rPr>
        <w:rFonts w:hint="default"/>
      </w:rPr>
    </w:lvl>
    <w:lvl w:ilvl="8" w:tplc="96F49806">
      <w:start w:val="1"/>
      <w:numFmt w:val="bullet"/>
      <w:lvlText w:val="•"/>
      <w:lvlJc w:val="left"/>
      <w:pPr>
        <w:ind w:left="7893" w:hanging="360"/>
      </w:pPr>
      <w:rPr>
        <w:rFonts w:hint="default"/>
      </w:rPr>
    </w:lvl>
  </w:abstractNum>
  <w:abstractNum w:abstractNumId="2" w15:restartNumberingAfterBreak="0">
    <w:nsid w:val="3CCA4E02"/>
    <w:multiLevelType w:val="hybridMultilevel"/>
    <w:tmpl w:val="E56CFA2E"/>
    <w:lvl w:ilvl="0" w:tplc="3BC66D2A">
      <w:start w:val="1"/>
      <w:numFmt w:val="bullet"/>
      <w:lvlText w:val="o"/>
      <w:lvlJc w:val="left"/>
      <w:pPr>
        <w:ind w:left="1651" w:hanging="360"/>
      </w:pPr>
      <w:rPr>
        <w:rFonts w:ascii="Courier New" w:eastAsia="Courier New" w:hAnsi="Courier New" w:hint="default"/>
        <w:w w:val="102"/>
        <w:sz w:val="21"/>
        <w:szCs w:val="21"/>
      </w:rPr>
    </w:lvl>
    <w:lvl w:ilvl="1" w:tplc="480C792A">
      <w:start w:val="1"/>
      <w:numFmt w:val="bullet"/>
      <w:lvlText w:val="•"/>
      <w:lvlJc w:val="left"/>
      <w:pPr>
        <w:ind w:left="2466" w:hanging="360"/>
      </w:pPr>
      <w:rPr>
        <w:rFonts w:hint="default"/>
      </w:rPr>
    </w:lvl>
    <w:lvl w:ilvl="2" w:tplc="A4224E56">
      <w:start w:val="1"/>
      <w:numFmt w:val="bullet"/>
      <w:lvlText w:val="•"/>
      <w:lvlJc w:val="left"/>
      <w:pPr>
        <w:ind w:left="3281" w:hanging="360"/>
      </w:pPr>
      <w:rPr>
        <w:rFonts w:hint="default"/>
      </w:rPr>
    </w:lvl>
    <w:lvl w:ilvl="3" w:tplc="A560F3B0">
      <w:start w:val="1"/>
      <w:numFmt w:val="bullet"/>
      <w:lvlText w:val="•"/>
      <w:lvlJc w:val="left"/>
      <w:pPr>
        <w:ind w:left="4096" w:hanging="360"/>
      </w:pPr>
      <w:rPr>
        <w:rFonts w:hint="default"/>
      </w:rPr>
    </w:lvl>
    <w:lvl w:ilvl="4" w:tplc="3370972C">
      <w:start w:val="1"/>
      <w:numFmt w:val="bullet"/>
      <w:lvlText w:val="•"/>
      <w:lvlJc w:val="left"/>
      <w:pPr>
        <w:ind w:left="4911" w:hanging="360"/>
      </w:pPr>
      <w:rPr>
        <w:rFonts w:hint="default"/>
      </w:rPr>
    </w:lvl>
    <w:lvl w:ilvl="5" w:tplc="FACAE1F2">
      <w:start w:val="1"/>
      <w:numFmt w:val="bullet"/>
      <w:lvlText w:val="•"/>
      <w:lvlJc w:val="left"/>
      <w:pPr>
        <w:ind w:left="5725" w:hanging="360"/>
      </w:pPr>
      <w:rPr>
        <w:rFonts w:hint="default"/>
      </w:rPr>
    </w:lvl>
    <w:lvl w:ilvl="6" w:tplc="7F0ECAAE">
      <w:start w:val="1"/>
      <w:numFmt w:val="bullet"/>
      <w:lvlText w:val="•"/>
      <w:lvlJc w:val="left"/>
      <w:pPr>
        <w:ind w:left="6540" w:hanging="360"/>
      </w:pPr>
      <w:rPr>
        <w:rFonts w:hint="default"/>
      </w:rPr>
    </w:lvl>
    <w:lvl w:ilvl="7" w:tplc="F5B02440">
      <w:start w:val="1"/>
      <w:numFmt w:val="bullet"/>
      <w:lvlText w:val="•"/>
      <w:lvlJc w:val="left"/>
      <w:pPr>
        <w:ind w:left="7355" w:hanging="360"/>
      </w:pPr>
      <w:rPr>
        <w:rFonts w:hint="default"/>
      </w:rPr>
    </w:lvl>
    <w:lvl w:ilvl="8" w:tplc="21786C7C">
      <w:start w:val="1"/>
      <w:numFmt w:val="bullet"/>
      <w:lvlText w:val="•"/>
      <w:lvlJc w:val="left"/>
      <w:pPr>
        <w:ind w:left="8170" w:hanging="360"/>
      </w:pPr>
      <w:rPr>
        <w:rFonts w:hint="default"/>
      </w:rPr>
    </w:lvl>
  </w:abstractNum>
  <w:abstractNum w:abstractNumId="3" w15:restartNumberingAfterBreak="0">
    <w:nsid w:val="3E1C7D04"/>
    <w:multiLevelType w:val="hybridMultilevel"/>
    <w:tmpl w:val="92148F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FD7CB9"/>
    <w:multiLevelType w:val="hybridMultilevel"/>
    <w:tmpl w:val="2E9215F4"/>
    <w:lvl w:ilvl="0" w:tplc="A192E394">
      <w:start w:val="1"/>
      <w:numFmt w:val="bullet"/>
      <w:lvlText w:val="o"/>
      <w:lvlJc w:val="left"/>
      <w:pPr>
        <w:ind w:left="1651" w:hanging="360"/>
      </w:pPr>
      <w:rPr>
        <w:rFonts w:ascii="Courier New" w:eastAsia="Courier New" w:hAnsi="Courier New" w:hint="default"/>
        <w:w w:val="102"/>
        <w:sz w:val="21"/>
        <w:szCs w:val="21"/>
      </w:rPr>
    </w:lvl>
    <w:lvl w:ilvl="1" w:tplc="582E42A4">
      <w:start w:val="1"/>
      <w:numFmt w:val="bullet"/>
      <w:lvlText w:val="▪"/>
      <w:lvlJc w:val="left"/>
      <w:pPr>
        <w:ind w:left="2371" w:hanging="360"/>
      </w:pPr>
      <w:rPr>
        <w:rFonts w:ascii="Wingdings" w:eastAsia="Wingdings" w:hAnsi="Wingdings" w:hint="default"/>
        <w:w w:val="47"/>
        <w:sz w:val="21"/>
        <w:szCs w:val="21"/>
      </w:rPr>
    </w:lvl>
    <w:lvl w:ilvl="2" w:tplc="0C54705C">
      <w:start w:val="1"/>
      <w:numFmt w:val="bullet"/>
      <w:lvlText w:val="•"/>
      <w:lvlJc w:val="left"/>
      <w:pPr>
        <w:ind w:left="3197" w:hanging="360"/>
      </w:pPr>
      <w:rPr>
        <w:rFonts w:hint="default"/>
      </w:rPr>
    </w:lvl>
    <w:lvl w:ilvl="3" w:tplc="036A3BF0">
      <w:start w:val="1"/>
      <w:numFmt w:val="bullet"/>
      <w:lvlText w:val="•"/>
      <w:lvlJc w:val="left"/>
      <w:pPr>
        <w:ind w:left="4022" w:hanging="360"/>
      </w:pPr>
      <w:rPr>
        <w:rFonts w:hint="default"/>
      </w:rPr>
    </w:lvl>
    <w:lvl w:ilvl="4" w:tplc="C08E97EE">
      <w:start w:val="1"/>
      <w:numFmt w:val="bullet"/>
      <w:lvlText w:val="•"/>
      <w:lvlJc w:val="left"/>
      <w:pPr>
        <w:ind w:left="4847" w:hanging="360"/>
      </w:pPr>
      <w:rPr>
        <w:rFonts w:hint="default"/>
      </w:rPr>
    </w:lvl>
    <w:lvl w:ilvl="5" w:tplc="19B822D2">
      <w:start w:val="1"/>
      <w:numFmt w:val="bullet"/>
      <w:lvlText w:val="•"/>
      <w:lvlJc w:val="left"/>
      <w:pPr>
        <w:ind w:left="5673" w:hanging="360"/>
      </w:pPr>
      <w:rPr>
        <w:rFonts w:hint="default"/>
      </w:rPr>
    </w:lvl>
    <w:lvl w:ilvl="6" w:tplc="4AF88494">
      <w:start w:val="1"/>
      <w:numFmt w:val="bullet"/>
      <w:lvlText w:val="•"/>
      <w:lvlJc w:val="left"/>
      <w:pPr>
        <w:ind w:left="6498" w:hanging="360"/>
      </w:pPr>
      <w:rPr>
        <w:rFonts w:hint="default"/>
      </w:rPr>
    </w:lvl>
    <w:lvl w:ilvl="7" w:tplc="C6229A70">
      <w:start w:val="1"/>
      <w:numFmt w:val="bullet"/>
      <w:lvlText w:val="•"/>
      <w:lvlJc w:val="left"/>
      <w:pPr>
        <w:ind w:left="7323" w:hanging="360"/>
      </w:pPr>
      <w:rPr>
        <w:rFonts w:hint="default"/>
      </w:rPr>
    </w:lvl>
    <w:lvl w:ilvl="8" w:tplc="2E365A98">
      <w:start w:val="1"/>
      <w:numFmt w:val="bullet"/>
      <w:lvlText w:val="•"/>
      <w:lvlJc w:val="left"/>
      <w:pPr>
        <w:ind w:left="8149" w:hanging="360"/>
      </w:pPr>
      <w:rPr>
        <w:rFonts w:hint="default"/>
      </w:rPr>
    </w:lvl>
  </w:abstractNum>
  <w:abstractNum w:abstractNumId="5" w15:restartNumberingAfterBreak="0">
    <w:nsid w:val="5DA71004"/>
    <w:multiLevelType w:val="hybridMultilevel"/>
    <w:tmpl w:val="1E9E0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BD1068"/>
    <w:multiLevelType w:val="hybridMultilevel"/>
    <w:tmpl w:val="0D96ABA4"/>
    <w:lvl w:ilvl="0" w:tplc="52CA8B66">
      <w:start w:val="1"/>
      <w:numFmt w:val="bullet"/>
      <w:lvlText w:val="o"/>
      <w:lvlJc w:val="left"/>
      <w:pPr>
        <w:ind w:left="1551" w:hanging="360"/>
      </w:pPr>
      <w:rPr>
        <w:rFonts w:ascii="Courier New" w:eastAsia="Courier New" w:hAnsi="Courier New" w:hint="default"/>
        <w:w w:val="102"/>
        <w:sz w:val="21"/>
        <w:szCs w:val="21"/>
      </w:rPr>
    </w:lvl>
    <w:lvl w:ilvl="1" w:tplc="6D22424E">
      <w:start w:val="1"/>
      <w:numFmt w:val="bullet"/>
      <w:lvlText w:val="▪"/>
      <w:lvlJc w:val="left"/>
      <w:pPr>
        <w:ind w:left="2271" w:hanging="360"/>
      </w:pPr>
      <w:rPr>
        <w:rFonts w:ascii="Wingdings" w:eastAsia="Wingdings" w:hAnsi="Wingdings" w:hint="default"/>
        <w:w w:val="47"/>
        <w:sz w:val="21"/>
        <w:szCs w:val="21"/>
      </w:rPr>
    </w:lvl>
    <w:lvl w:ilvl="2" w:tplc="017ADCF4">
      <w:start w:val="1"/>
      <w:numFmt w:val="bullet"/>
      <w:lvlText w:val="•"/>
      <w:lvlJc w:val="left"/>
      <w:pPr>
        <w:ind w:left="3074" w:hanging="360"/>
      </w:pPr>
      <w:rPr>
        <w:rFonts w:hint="default"/>
      </w:rPr>
    </w:lvl>
    <w:lvl w:ilvl="3" w:tplc="36A00F82">
      <w:start w:val="1"/>
      <w:numFmt w:val="bullet"/>
      <w:lvlText w:val="•"/>
      <w:lvlJc w:val="left"/>
      <w:pPr>
        <w:ind w:left="3877" w:hanging="360"/>
      </w:pPr>
      <w:rPr>
        <w:rFonts w:hint="default"/>
      </w:rPr>
    </w:lvl>
    <w:lvl w:ilvl="4" w:tplc="60BC829C">
      <w:start w:val="1"/>
      <w:numFmt w:val="bullet"/>
      <w:lvlText w:val="•"/>
      <w:lvlJc w:val="left"/>
      <w:pPr>
        <w:ind w:left="4681" w:hanging="360"/>
      </w:pPr>
      <w:rPr>
        <w:rFonts w:hint="default"/>
      </w:rPr>
    </w:lvl>
    <w:lvl w:ilvl="5" w:tplc="3BFCB504">
      <w:start w:val="1"/>
      <w:numFmt w:val="bullet"/>
      <w:lvlText w:val="•"/>
      <w:lvlJc w:val="left"/>
      <w:pPr>
        <w:ind w:left="5484" w:hanging="360"/>
      </w:pPr>
      <w:rPr>
        <w:rFonts w:hint="default"/>
      </w:rPr>
    </w:lvl>
    <w:lvl w:ilvl="6" w:tplc="FEBAAAB4">
      <w:start w:val="1"/>
      <w:numFmt w:val="bullet"/>
      <w:lvlText w:val="•"/>
      <w:lvlJc w:val="left"/>
      <w:pPr>
        <w:ind w:left="6287" w:hanging="360"/>
      </w:pPr>
      <w:rPr>
        <w:rFonts w:hint="default"/>
      </w:rPr>
    </w:lvl>
    <w:lvl w:ilvl="7" w:tplc="3C36677A">
      <w:start w:val="1"/>
      <w:numFmt w:val="bullet"/>
      <w:lvlText w:val="•"/>
      <w:lvlJc w:val="left"/>
      <w:pPr>
        <w:ind w:left="7090" w:hanging="360"/>
      </w:pPr>
      <w:rPr>
        <w:rFonts w:hint="default"/>
      </w:rPr>
    </w:lvl>
    <w:lvl w:ilvl="8" w:tplc="450C677C">
      <w:start w:val="1"/>
      <w:numFmt w:val="bullet"/>
      <w:lvlText w:val="•"/>
      <w:lvlJc w:val="left"/>
      <w:pPr>
        <w:ind w:left="7893" w:hanging="360"/>
      </w:pPr>
      <w:rPr>
        <w:rFonts w:hint="default"/>
      </w:rPr>
    </w:lvl>
  </w:abstractNum>
  <w:abstractNum w:abstractNumId="7" w15:restartNumberingAfterBreak="0">
    <w:nsid w:val="648A619E"/>
    <w:multiLevelType w:val="hybridMultilevel"/>
    <w:tmpl w:val="6F92AE20"/>
    <w:lvl w:ilvl="0" w:tplc="73C827AC">
      <w:start w:val="1"/>
      <w:numFmt w:val="bullet"/>
      <w:lvlText w:val="o"/>
      <w:lvlJc w:val="left"/>
      <w:pPr>
        <w:ind w:left="1591" w:hanging="360"/>
      </w:pPr>
      <w:rPr>
        <w:rFonts w:ascii="Courier New" w:eastAsia="Courier New" w:hAnsi="Courier New" w:hint="default"/>
        <w:w w:val="102"/>
        <w:sz w:val="21"/>
        <w:szCs w:val="21"/>
      </w:rPr>
    </w:lvl>
    <w:lvl w:ilvl="1" w:tplc="456EDAA4">
      <w:start w:val="1"/>
      <w:numFmt w:val="bullet"/>
      <w:lvlText w:val="•"/>
      <w:lvlJc w:val="left"/>
      <w:pPr>
        <w:ind w:left="2382" w:hanging="360"/>
      </w:pPr>
      <w:rPr>
        <w:rFonts w:hint="default"/>
      </w:rPr>
    </w:lvl>
    <w:lvl w:ilvl="2" w:tplc="544EBC28">
      <w:start w:val="1"/>
      <w:numFmt w:val="bullet"/>
      <w:lvlText w:val="•"/>
      <w:lvlJc w:val="left"/>
      <w:pPr>
        <w:ind w:left="3173" w:hanging="360"/>
      </w:pPr>
      <w:rPr>
        <w:rFonts w:hint="default"/>
      </w:rPr>
    </w:lvl>
    <w:lvl w:ilvl="3" w:tplc="DD64F754">
      <w:start w:val="1"/>
      <w:numFmt w:val="bullet"/>
      <w:lvlText w:val="•"/>
      <w:lvlJc w:val="left"/>
      <w:pPr>
        <w:ind w:left="3964" w:hanging="360"/>
      </w:pPr>
      <w:rPr>
        <w:rFonts w:hint="default"/>
      </w:rPr>
    </w:lvl>
    <w:lvl w:ilvl="4" w:tplc="0AAA937A">
      <w:start w:val="1"/>
      <w:numFmt w:val="bullet"/>
      <w:lvlText w:val="•"/>
      <w:lvlJc w:val="left"/>
      <w:pPr>
        <w:ind w:left="4755" w:hanging="360"/>
      </w:pPr>
      <w:rPr>
        <w:rFonts w:hint="default"/>
      </w:rPr>
    </w:lvl>
    <w:lvl w:ilvl="5" w:tplc="5BAEAA3C">
      <w:start w:val="1"/>
      <w:numFmt w:val="bullet"/>
      <w:lvlText w:val="•"/>
      <w:lvlJc w:val="left"/>
      <w:pPr>
        <w:ind w:left="5545" w:hanging="360"/>
      </w:pPr>
      <w:rPr>
        <w:rFonts w:hint="default"/>
      </w:rPr>
    </w:lvl>
    <w:lvl w:ilvl="6" w:tplc="2FBA774E">
      <w:start w:val="1"/>
      <w:numFmt w:val="bullet"/>
      <w:lvlText w:val="•"/>
      <w:lvlJc w:val="left"/>
      <w:pPr>
        <w:ind w:left="6336" w:hanging="360"/>
      </w:pPr>
      <w:rPr>
        <w:rFonts w:hint="default"/>
      </w:rPr>
    </w:lvl>
    <w:lvl w:ilvl="7" w:tplc="79C85BF6">
      <w:start w:val="1"/>
      <w:numFmt w:val="bullet"/>
      <w:lvlText w:val="•"/>
      <w:lvlJc w:val="left"/>
      <w:pPr>
        <w:ind w:left="7127" w:hanging="360"/>
      </w:pPr>
      <w:rPr>
        <w:rFonts w:hint="default"/>
      </w:rPr>
    </w:lvl>
    <w:lvl w:ilvl="8" w:tplc="55C00EA2">
      <w:start w:val="1"/>
      <w:numFmt w:val="bullet"/>
      <w:lvlText w:val="•"/>
      <w:lvlJc w:val="left"/>
      <w:pPr>
        <w:ind w:left="7918" w:hanging="360"/>
      </w:pPr>
      <w:rPr>
        <w:rFonts w:hint="default"/>
      </w:rPr>
    </w:lvl>
  </w:abstractNum>
  <w:abstractNum w:abstractNumId="8" w15:restartNumberingAfterBreak="0">
    <w:nsid w:val="6D226F74"/>
    <w:multiLevelType w:val="hybridMultilevel"/>
    <w:tmpl w:val="0130D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F31E69"/>
    <w:multiLevelType w:val="hybridMultilevel"/>
    <w:tmpl w:val="3B02370C"/>
    <w:lvl w:ilvl="0" w:tplc="5EAEA392">
      <w:start w:val="1"/>
      <w:numFmt w:val="decimal"/>
      <w:lvlText w:val="%1."/>
      <w:lvlJc w:val="left"/>
      <w:pPr>
        <w:ind w:left="1291" w:hanging="360"/>
      </w:pPr>
      <w:rPr>
        <w:rFonts w:ascii="Calibri" w:eastAsia="Calibri" w:hAnsi="Calibri" w:hint="default"/>
        <w:spacing w:val="2"/>
        <w:w w:val="102"/>
        <w:sz w:val="21"/>
        <w:szCs w:val="21"/>
      </w:rPr>
    </w:lvl>
    <w:lvl w:ilvl="1" w:tplc="86E8D0E6">
      <w:start w:val="1"/>
      <w:numFmt w:val="lowerLetter"/>
      <w:lvlText w:val="%2."/>
      <w:lvlJc w:val="left"/>
      <w:pPr>
        <w:ind w:left="2011" w:hanging="360"/>
      </w:pPr>
      <w:rPr>
        <w:rFonts w:ascii="Calibri" w:eastAsia="Calibri" w:hAnsi="Calibri" w:hint="default"/>
        <w:spacing w:val="1"/>
        <w:w w:val="102"/>
        <w:sz w:val="21"/>
        <w:szCs w:val="21"/>
      </w:rPr>
    </w:lvl>
    <w:lvl w:ilvl="2" w:tplc="93883B72">
      <w:start w:val="1"/>
      <w:numFmt w:val="bullet"/>
      <w:lvlText w:val="•"/>
      <w:lvlJc w:val="left"/>
      <w:pPr>
        <w:ind w:left="2877" w:hanging="360"/>
      </w:pPr>
      <w:rPr>
        <w:rFonts w:hint="default"/>
      </w:rPr>
    </w:lvl>
    <w:lvl w:ilvl="3" w:tplc="D57A352E">
      <w:start w:val="1"/>
      <w:numFmt w:val="bullet"/>
      <w:lvlText w:val="•"/>
      <w:lvlJc w:val="left"/>
      <w:pPr>
        <w:ind w:left="3742" w:hanging="360"/>
      </w:pPr>
      <w:rPr>
        <w:rFonts w:hint="default"/>
      </w:rPr>
    </w:lvl>
    <w:lvl w:ilvl="4" w:tplc="70D285DE">
      <w:start w:val="1"/>
      <w:numFmt w:val="bullet"/>
      <w:lvlText w:val="•"/>
      <w:lvlJc w:val="left"/>
      <w:pPr>
        <w:ind w:left="4607" w:hanging="360"/>
      </w:pPr>
      <w:rPr>
        <w:rFonts w:hint="default"/>
      </w:rPr>
    </w:lvl>
    <w:lvl w:ilvl="5" w:tplc="2D707190">
      <w:start w:val="1"/>
      <w:numFmt w:val="bullet"/>
      <w:lvlText w:val="•"/>
      <w:lvlJc w:val="left"/>
      <w:pPr>
        <w:ind w:left="5473" w:hanging="360"/>
      </w:pPr>
      <w:rPr>
        <w:rFonts w:hint="default"/>
      </w:rPr>
    </w:lvl>
    <w:lvl w:ilvl="6" w:tplc="0C2A0328">
      <w:start w:val="1"/>
      <w:numFmt w:val="bullet"/>
      <w:lvlText w:val="•"/>
      <w:lvlJc w:val="left"/>
      <w:pPr>
        <w:ind w:left="6338" w:hanging="360"/>
      </w:pPr>
      <w:rPr>
        <w:rFonts w:hint="default"/>
      </w:rPr>
    </w:lvl>
    <w:lvl w:ilvl="7" w:tplc="52B44366">
      <w:start w:val="1"/>
      <w:numFmt w:val="bullet"/>
      <w:lvlText w:val="•"/>
      <w:lvlJc w:val="left"/>
      <w:pPr>
        <w:ind w:left="7203" w:hanging="360"/>
      </w:pPr>
      <w:rPr>
        <w:rFonts w:hint="default"/>
      </w:rPr>
    </w:lvl>
    <w:lvl w:ilvl="8" w:tplc="1D14F98E">
      <w:start w:val="1"/>
      <w:numFmt w:val="bullet"/>
      <w:lvlText w:val="•"/>
      <w:lvlJc w:val="left"/>
      <w:pPr>
        <w:ind w:left="8069" w:hanging="360"/>
      </w:pPr>
      <w:rPr>
        <w:rFonts w:hint="default"/>
      </w:rPr>
    </w:lvl>
  </w:abstractNum>
  <w:abstractNum w:abstractNumId="10" w15:restartNumberingAfterBreak="0">
    <w:nsid w:val="722676D8"/>
    <w:multiLevelType w:val="hybridMultilevel"/>
    <w:tmpl w:val="FEDE5388"/>
    <w:lvl w:ilvl="0" w:tplc="5EAEA392">
      <w:start w:val="1"/>
      <w:numFmt w:val="decimal"/>
      <w:lvlText w:val="%1."/>
      <w:lvlJc w:val="left"/>
      <w:pPr>
        <w:ind w:left="1291" w:hanging="360"/>
      </w:pPr>
      <w:rPr>
        <w:rFonts w:ascii="Calibri" w:eastAsia="Calibri" w:hAnsi="Calibri" w:hint="default"/>
        <w:spacing w:val="2"/>
        <w:w w:val="102"/>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332C56"/>
    <w:multiLevelType w:val="hybridMultilevel"/>
    <w:tmpl w:val="25D2652A"/>
    <w:lvl w:ilvl="0" w:tplc="7152D654">
      <w:start w:val="1"/>
      <w:numFmt w:val="decimal"/>
      <w:lvlText w:val="%1."/>
      <w:lvlJc w:val="left"/>
      <w:pPr>
        <w:ind w:left="871" w:hanging="360"/>
      </w:pPr>
      <w:rPr>
        <w:rFonts w:ascii="Calibri" w:eastAsia="Calibri" w:hAnsi="Calibri" w:hint="default"/>
        <w:spacing w:val="2"/>
        <w:w w:val="102"/>
        <w:sz w:val="21"/>
        <w:szCs w:val="21"/>
      </w:rPr>
    </w:lvl>
    <w:lvl w:ilvl="1" w:tplc="D0C6C2DC">
      <w:start w:val="1"/>
      <w:numFmt w:val="lowerLetter"/>
      <w:lvlText w:val="%2."/>
      <w:lvlJc w:val="left"/>
      <w:pPr>
        <w:ind w:left="1591" w:hanging="360"/>
      </w:pPr>
      <w:rPr>
        <w:rFonts w:ascii="Calibri" w:eastAsia="Calibri" w:hAnsi="Calibri" w:hint="default"/>
        <w:spacing w:val="1"/>
        <w:w w:val="102"/>
        <w:sz w:val="21"/>
        <w:szCs w:val="21"/>
      </w:rPr>
    </w:lvl>
    <w:lvl w:ilvl="2" w:tplc="E9C23942">
      <w:start w:val="1"/>
      <w:numFmt w:val="bullet"/>
      <w:lvlText w:val="•"/>
      <w:lvlJc w:val="left"/>
      <w:pPr>
        <w:ind w:left="2488" w:hanging="360"/>
      </w:pPr>
      <w:rPr>
        <w:rFonts w:hint="default"/>
      </w:rPr>
    </w:lvl>
    <w:lvl w:ilvl="3" w:tplc="1C9E54B6">
      <w:start w:val="1"/>
      <w:numFmt w:val="bullet"/>
      <w:lvlText w:val="•"/>
      <w:lvlJc w:val="left"/>
      <w:pPr>
        <w:ind w:left="3384" w:hanging="360"/>
      </w:pPr>
      <w:rPr>
        <w:rFonts w:hint="default"/>
      </w:rPr>
    </w:lvl>
    <w:lvl w:ilvl="4" w:tplc="3DC63234">
      <w:start w:val="1"/>
      <w:numFmt w:val="bullet"/>
      <w:lvlText w:val="•"/>
      <w:lvlJc w:val="left"/>
      <w:pPr>
        <w:ind w:left="4281" w:hanging="360"/>
      </w:pPr>
      <w:rPr>
        <w:rFonts w:hint="default"/>
      </w:rPr>
    </w:lvl>
    <w:lvl w:ilvl="5" w:tplc="5A224FFE">
      <w:start w:val="1"/>
      <w:numFmt w:val="bullet"/>
      <w:lvlText w:val="•"/>
      <w:lvlJc w:val="left"/>
      <w:pPr>
        <w:ind w:left="5177" w:hanging="360"/>
      </w:pPr>
      <w:rPr>
        <w:rFonts w:hint="default"/>
      </w:rPr>
    </w:lvl>
    <w:lvl w:ilvl="6" w:tplc="3FC861FA">
      <w:start w:val="1"/>
      <w:numFmt w:val="bullet"/>
      <w:lvlText w:val="•"/>
      <w:lvlJc w:val="left"/>
      <w:pPr>
        <w:ind w:left="6074" w:hanging="360"/>
      </w:pPr>
      <w:rPr>
        <w:rFonts w:hint="default"/>
      </w:rPr>
    </w:lvl>
    <w:lvl w:ilvl="7" w:tplc="1AE87548">
      <w:start w:val="1"/>
      <w:numFmt w:val="bullet"/>
      <w:lvlText w:val="•"/>
      <w:lvlJc w:val="left"/>
      <w:pPr>
        <w:ind w:left="6970" w:hanging="360"/>
      </w:pPr>
      <w:rPr>
        <w:rFonts w:hint="default"/>
      </w:rPr>
    </w:lvl>
    <w:lvl w:ilvl="8" w:tplc="B4CEE5D6">
      <w:start w:val="1"/>
      <w:numFmt w:val="bullet"/>
      <w:lvlText w:val="•"/>
      <w:lvlJc w:val="left"/>
      <w:pPr>
        <w:ind w:left="7867" w:hanging="360"/>
      </w:pPr>
      <w:rPr>
        <w:rFonts w:hint="default"/>
      </w:rPr>
    </w:lvl>
  </w:abstractNum>
  <w:abstractNum w:abstractNumId="12" w15:restartNumberingAfterBreak="0">
    <w:nsid w:val="7C157A8D"/>
    <w:multiLevelType w:val="hybridMultilevel"/>
    <w:tmpl w:val="B1385348"/>
    <w:lvl w:ilvl="0" w:tplc="04090001">
      <w:start w:val="1"/>
      <w:numFmt w:val="bullet"/>
      <w:lvlText w:val=""/>
      <w:lvlJc w:val="left"/>
      <w:pPr>
        <w:ind w:left="931" w:hanging="360"/>
      </w:pPr>
      <w:rPr>
        <w:rFonts w:ascii="Symbol" w:hAnsi="Symbol" w:hint="default"/>
      </w:rPr>
    </w:lvl>
    <w:lvl w:ilvl="1" w:tplc="04090003" w:tentative="1">
      <w:start w:val="1"/>
      <w:numFmt w:val="bullet"/>
      <w:lvlText w:val="o"/>
      <w:lvlJc w:val="left"/>
      <w:pPr>
        <w:ind w:left="1651" w:hanging="360"/>
      </w:pPr>
      <w:rPr>
        <w:rFonts w:ascii="Courier New" w:hAnsi="Courier New" w:cs="Courier New" w:hint="default"/>
      </w:rPr>
    </w:lvl>
    <w:lvl w:ilvl="2" w:tplc="04090005" w:tentative="1">
      <w:start w:val="1"/>
      <w:numFmt w:val="bullet"/>
      <w:lvlText w:val=""/>
      <w:lvlJc w:val="left"/>
      <w:pPr>
        <w:ind w:left="2371" w:hanging="360"/>
      </w:pPr>
      <w:rPr>
        <w:rFonts w:ascii="Wingdings" w:hAnsi="Wingdings" w:hint="default"/>
      </w:rPr>
    </w:lvl>
    <w:lvl w:ilvl="3" w:tplc="04090001" w:tentative="1">
      <w:start w:val="1"/>
      <w:numFmt w:val="bullet"/>
      <w:lvlText w:val=""/>
      <w:lvlJc w:val="left"/>
      <w:pPr>
        <w:ind w:left="3091" w:hanging="360"/>
      </w:pPr>
      <w:rPr>
        <w:rFonts w:ascii="Symbol" w:hAnsi="Symbol" w:hint="default"/>
      </w:rPr>
    </w:lvl>
    <w:lvl w:ilvl="4" w:tplc="04090003" w:tentative="1">
      <w:start w:val="1"/>
      <w:numFmt w:val="bullet"/>
      <w:lvlText w:val="o"/>
      <w:lvlJc w:val="left"/>
      <w:pPr>
        <w:ind w:left="3811" w:hanging="360"/>
      </w:pPr>
      <w:rPr>
        <w:rFonts w:ascii="Courier New" w:hAnsi="Courier New" w:cs="Courier New" w:hint="default"/>
      </w:rPr>
    </w:lvl>
    <w:lvl w:ilvl="5" w:tplc="04090005" w:tentative="1">
      <w:start w:val="1"/>
      <w:numFmt w:val="bullet"/>
      <w:lvlText w:val=""/>
      <w:lvlJc w:val="left"/>
      <w:pPr>
        <w:ind w:left="4531" w:hanging="360"/>
      </w:pPr>
      <w:rPr>
        <w:rFonts w:ascii="Wingdings" w:hAnsi="Wingdings" w:hint="default"/>
      </w:rPr>
    </w:lvl>
    <w:lvl w:ilvl="6" w:tplc="04090001" w:tentative="1">
      <w:start w:val="1"/>
      <w:numFmt w:val="bullet"/>
      <w:lvlText w:val=""/>
      <w:lvlJc w:val="left"/>
      <w:pPr>
        <w:ind w:left="5251" w:hanging="360"/>
      </w:pPr>
      <w:rPr>
        <w:rFonts w:ascii="Symbol" w:hAnsi="Symbol" w:hint="default"/>
      </w:rPr>
    </w:lvl>
    <w:lvl w:ilvl="7" w:tplc="04090003" w:tentative="1">
      <w:start w:val="1"/>
      <w:numFmt w:val="bullet"/>
      <w:lvlText w:val="o"/>
      <w:lvlJc w:val="left"/>
      <w:pPr>
        <w:ind w:left="5971" w:hanging="360"/>
      </w:pPr>
      <w:rPr>
        <w:rFonts w:ascii="Courier New" w:hAnsi="Courier New" w:cs="Courier New" w:hint="default"/>
      </w:rPr>
    </w:lvl>
    <w:lvl w:ilvl="8" w:tplc="04090005" w:tentative="1">
      <w:start w:val="1"/>
      <w:numFmt w:val="bullet"/>
      <w:lvlText w:val=""/>
      <w:lvlJc w:val="left"/>
      <w:pPr>
        <w:ind w:left="6691" w:hanging="360"/>
      </w:pPr>
      <w:rPr>
        <w:rFonts w:ascii="Wingdings" w:hAnsi="Wingdings" w:hint="default"/>
      </w:rPr>
    </w:lvl>
  </w:abstractNum>
  <w:num w:numId="1">
    <w:abstractNumId w:val="5"/>
  </w:num>
  <w:num w:numId="2">
    <w:abstractNumId w:val="8"/>
  </w:num>
  <w:num w:numId="3">
    <w:abstractNumId w:val="11"/>
  </w:num>
  <w:num w:numId="4">
    <w:abstractNumId w:val="7"/>
  </w:num>
  <w:num w:numId="5">
    <w:abstractNumId w:val="6"/>
  </w:num>
  <w:num w:numId="6">
    <w:abstractNumId w:val="1"/>
  </w:num>
  <w:num w:numId="7">
    <w:abstractNumId w:val="4"/>
  </w:num>
  <w:num w:numId="8">
    <w:abstractNumId w:val="9"/>
  </w:num>
  <w:num w:numId="9">
    <w:abstractNumId w:val="2"/>
  </w:num>
  <w:num w:numId="10">
    <w:abstractNumId w:val="12"/>
  </w:num>
  <w:num w:numId="11">
    <w:abstractNumId w:val="0"/>
  </w:num>
  <w:num w:numId="12">
    <w:abstractNumId w:val="10"/>
  </w:num>
  <w:num w:numId="13">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lang w:eastAsia="zh-CN"/>
    </w:rPr>
  </w:style>
  <w:style w:type="paragraph" w:styleId="Heading1">
    <w:name w:val="heading 1"/>
    <w:basedOn w:val="Normal"/>
    <w:link w:val="Heading1Char"/>
    <w:uiPriority w:val="9"/>
    <w:qFormat/>
    <w:pPr>
      <w:widowControl w:val="0"/>
      <w:spacing w:before="12"/>
      <w:ind w:left="211"/>
      <w:outlineLvl w:val="0"/>
    </w:pPr>
    <w:rPr>
      <w:rFonts w:ascii="Calibri" w:eastAsia="Calibri" w:hAnsi="Calibri" w:cstheme="minorBidi"/>
      <w:b/>
      <w:bCs/>
      <w:sz w:val="21"/>
      <w:szCs w:val="21"/>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NormalWeb">
    <w:name w:val="Normal (Web)"/>
    <w:basedOn w:val="Normal"/>
    <w:pPr>
      <w:spacing w:before="100" w:beforeAutospacing="1" w:after="100" w:afterAutospacing="1"/>
    </w:pPr>
  </w:style>
  <w:style w:type="character" w:styleId="Hyperlink">
    <w:name w:val="Hyperlink"/>
    <w:basedOn w:val="DefaultParagraphFont"/>
    <w:rPr>
      <w:color w:val="0000FF"/>
      <w:u w:val="single"/>
    </w:rPr>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basedOn w:val="DefaultParagraphFont"/>
    <w:rPr>
      <w:color w:val="800080"/>
      <w:u w:val="single"/>
    </w:rPr>
  </w:style>
  <w:style w:type="paragraph" w:styleId="ListParagraph">
    <w:name w:val="List Paragraph"/>
    <w:basedOn w:val="Normal"/>
    <w:uiPriority w:val="72"/>
    <w:qFormat/>
    <w:pPr>
      <w:ind w:left="720"/>
      <w:contextualSpacing/>
    </w:pPr>
  </w:style>
  <w:style w:type="paragraph" w:styleId="BalloonText">
    <w:name w:val="Balloon Text"/>
    <w:basedOn w:val="Normal"/>
    <w:link w:val="BalloonTextChar"/>
    <w:rPr>
      <w:rFonts w:ascii="Lucida Grande" w:hAnsi="Lucida Grande" w:cs="Lucida Grande"/>
      <w:sz w:val="18"/>
      <w:szCs w:val="18"/>
    </w:rPr>
  </w:style>
  <w:style w:type="character" w:customStyle="1" w:styleId="BalloonTextChar">
    <w:name w:val="Balloon Text Char"/>
    <w:basedOn w:val="DefaultParagraphFont"/>
    <w:link w:val="BalloonText"/>
    <w:rPr>
      <w:rFonts w:ascii="Lucida Grande" w:hAnsi="Lucida Grande" w:cs="Lucida Grande"/>
      <w:sz w:val="18"/>
      <w:szCs w:val="18"/>
      <w:lang w:eastAsia="zh-CN"/>
    </w:rPr>
  </w:style>
  <w:style w:type="character" w:customStyle="1" w:styleId="Heading1Char">
    <w:name w:val="Heading 1 Char"/>
    <w:basedOn w:val="DefaultParagraphFont"/>
    <w:link w:val="Heading1"/>
    <w:uiPriority w:val="9"/>
    <w:rPr>
      <w:rFonts w:ascii="Calibri" w:eastAsia="Calibri" w:hAnsi="Calibri" w:cstheme="minorBidi"/>
      <w:b/>
      <w:bCs/>
      <w:sz w:val="21"/>
      <w:szCs w:val="21"/>
    </w:rPr>
  </w:style>
  <w:style w:type="paragraph" w:styleId="BodyText">
    <w:name w:val="Body Text"/>
    <w:basedOn w:val="Normal"/>
    <w:link w:val="BodyTextChar"/>
    <w:uiPriority w:val="1"/>
    <w:qFormat/>
    <w:pPr>
      <w:widowControl w:val="0"/>
      <w:ind w:left="931"/>
    </w:pPr>
    <w:rPr>
      <w:rFonts w:ascii="Calibri" w:eastAsia="Calibri" w:hAnsi="Calibri" w:cstheme="minorBidi"/>
      <w:sz w:val="21"/>
      <w:szCs w:val="21"/>
      <w:lang w:eastAsia="en-US"/>
    </w:rPr>
  </w:style>
  <w:style w:type="character" w:customStyle="1" w:styleId="BodyTextChar">
    <w:name w:val="Body Text Char"/>
    <w:basedOn w:val="DefaultParagraphFont"/>
    <w:link w:val="BodyText"/>
    <w:uiPriority w:val="1"/>
    <w:rPr>
      <w:rFonts w:ascii="Calibri" w:eastAsia="Calibri" w:hAnsi="Calibri" w:cstheme="minorBidi"/>
      <w:sz w:val="21"/>
      <w:szCs w:val="21"/>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Header">
    <w:name w:val="header"/>
    <w:basedOn w:val="Normal"/>
    <w:link w:val="HeaderChar"/>
    <w:unhideWhenUsed/>
    <w:pPr>
      <w:tabs>
        <w:tab w:val="center" w:pos="4680"/>
        <w:tab w:val="right" w:pos="9360"/>
      </w:tabs>
    </w:pPr>
  </w:style>
  <w:style w:type="character" w:customStyle="1" w:styleId="HeaderChar">
    <w:name w:val="Header Char"/>
    <w:basedOn w:val="DefaultParagraphFont"/>
    <w:link w:val="Header"/>
    <w:rPr>
      <w:sz w:val="24"/>
      <w:szCs w:val="24"/>
      <w:lang w:eastAsia="zh-CN"/>
    </w:rPr>
  </w:style>
  <w:style w:type="character" w:styleId="UnresolvedMention">
    <w:name w:val="Unresolved Mention"/>
    <w:basedOn w:val="DefaultParagraphFon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699930">
      <w:bodyDiv w:val="1"/>
      <w:marLeft w:val="0"/>
      <w:marRight w:val="0"/>
      <w:marTop w:val="0"/>
      <w:marBottom w:val="0"/>
      <w:divBdr>
        <w:top w:val="none" w:sz="0" w:space="0" w:color="auto"/>
        <w:left w:val="none" w:sz="0" w:space="0" w:color="auto"/>
        <w:bottom w:val="none" w:sz="0" w:space="0" w:color="auto"/>
        <w:right w:val="none" w:sz="0" w:space="0" w:color="auto"/>
      </w:divBdr>
    </w:div>
    <w:div w:id="171844231">
      <w:bodyDiv w:val="1"/>
      <w:marLeft w:val="0"/>
      <w:marRight w:val="0"/>
      <w:marTop w:val="0"/>
      <w:marBottom w:val="0"/>
      <w:divBdr>
        <w:top w:val="none" w:sz="0" w:space="0" w:color="auto"/>
        <w:left w:val="none" w:sz="0" w:space="0" w:color="auto"/>
        <w:bottom w:val="none" w:sz="0" w:space="0" w:color="auto"/>
        <w:right w:val="none" w:sz="0" w:space="0" w:color="auto"/>
      </w:divBdr>
    </w:div>
    <w:div w:id="201141128">
      <w:bodyDiv w:val="1"/>
      <w:marLeft w:val="0"/>
      <w:marRight w:val="0"/>
      <w:marTop w:val="0"/>
      <w:marBottom w:val="0"/>
      <w:divBdr>
        <w:top w:val="none" w:sz="0" w:space="0" w:color="auto"/>
        <w:left w:val="none" w:sz="0" w:space="0" w:color="auto"/>
        <w:bottom w:val="none" w:sz="0" w:space="0" w:color="auto"/>
        <w:right w:val="none" w:sz="0" w:space="0" w:color="auto"/>
      </w:divBdr>
    </w:div>
    <w:div w:id="388185687">
      <w:bodyDiv w:val="1"/>
      <w:marLeft w:val="0"/>
      <w:marRight w:val="0"/>
      <w:marTop w:val="0"/>
      <w:marBottom w:val="0"/>
      <w:divBdr>
        <w:top w:val="none" w:sz="0" w:space="0" w:color="auto"/>
        <w:left w:val="none" w:sz="0" w:space="0" w:color="auto"/>
        <w:bottom w:val="none" w:sz="0" w:space="0" w:color="auto"/>
        <w:right w:val="none" w:sz="0" w:space="0" w:color="auto"/>
      </w:divBdr>
    </w:div>
    <w:div w:id="676077179">
      <w:bodyDiv w:val="1"/>
      <w:marLeft w:val="0"/>
      <w:marRight w:val="0"/>
      <w:marTop w:val="0"/>
      <w:marBottom w:val="0"/>
      <w:divBdr>
        <w:top w:val="none" w:sz="0" w:space="0" w:color="auto"/>
        <w:left w:val="none" w:sz="0" w:space="0" w:color="auto"/>
        <w:bottom w:val="none" w:sz="0" w:space="0" w:color="auto"/>
        <w:right w:val="none" w:sz="0" w:space="0" w:color="auto"/>
      </w:divBdr>
    </w:div>
    <w:div w:id="685864265">
      <w:bodyDiv w:val="1"/>
      <w:marLeft w:val="0"/>
      <w:marRight w:val="0"/>
      <w:marTop w:val="0"/>
      <w:marBottom w:val="0"/>
      <w:divBdr>
        <w:top w:val="none" w:sz="0" w:space="0" w:color="auto"/>
        <w:left w:val="none" w:sz="0" w:space="0" w:color="auto"/>
        <w:bottom w:val="none" w:sz="0" w:space="0" w:color="auto"/>
        <w:right w:val="none" w:sz="0" w:space="0" w:color="auto"/>
      </w:divBdr>
    </w:div>
    <w:div w:id="1006589010">
      <w:bodyDiv w:val="1"/>
      <w:marLeft w:val="0"/>
      <w:marRight w:val="0"/>
      <w:marTop w:val="0"/>
      <w:marBottom w:val="0"/>
      <w:divBdr>
        <w:top w:val="none" w:sz="0" w:space="0" w:color="auto"/>
        <w:left w:val="none" w:sz="0" w:space="0" w:color="auto"/>
        <w:bottom w:val="none" w:sz="0" w:space="0" w:color="auto"/>
        <w:right w:val="none" w:sz="0" w:space="0" w:color="auto"/>
      </w:divBdr>
    </w:div>
    <w:div w:id="1214586934">
      <w:bodyDiv w:val="1"/>
      <w:marLeft w:val="0"/>
      <w:marRight w:val="0"/>
      <w:marTop w:val="0"/>
      <w:marBottom w:val="0"/>
      <w:divBdr>
        <w:top w:val="none" w:sz="0" w:space="0" w:color="auto"/>
        <w:left w:val="none" w:sz="0" w:space="0" w:color="auto"/>
        <w:bottom w:val="none" w:sz="0" w:space="0" w:color="auto"/>
        <w:right w:val="none" w:sz="0" w:space="0" w:color="auto"/>
      </w:divBdr>
    </w:div>
    <w:div w:id="1307971665">
      <w:bodyDiv w:val="1"/>
      <w:marLeft w:val="0"/>
      <w:marRight w:val="0"/>
      <w:marTop w:val="0"/>
      <w:marBottom w:val="0"/>
      <w:divBdr>
        <w:top w:val="none" w:sz="0" w:space="0" w:color="auto"/>
        <w:left w:val="none" w:sz="0" w:space="0" w:color="auto"/>
        <w:bottom w:val="none" w:sz="0" w:space="0" w:color="auto"/>
        <w:right w:val="none" w:sz="0" w:space="0" w:color="auto"/>
      </w:divBdr>
    </w:div>
    <w:div w:id="1367825733">
      <w:bodyDiv w:val="1"/>
      <w:marLeft w:val="0"/>
      <w:marRight w:val="0"/>
      <w:marTop w:val="0"/>
      <w:marBottom w:val="0"/>
      <w:divBdr>
        <w:top w:val="none" w:sz="0" w:space="0" w:color="auto"/>
        <w:left w:val="none" w:sz="0" w:space="0" w:color="auto"/>
        <w:bottom w:val="none" w:sz="0" w:space="0" w:color="auto"/>
        <w:right w:val="none" w:sz="0" w:space="0" w:color="auto"/>
      </w:divBdr>
    </w:div>
    <w:div w:id="1617525058">
      <w:bodyDiv w:val="1"/>
      <w:marLeft w:val="0"/>
      <w:marRight w:val="0"/>
      <w:marTop w:val="0"/>
      <w:marBottom w:val="0"/>
      <w:divBdr>
        <w:top w:val="none" w:sz="0" w:space="0" w:color="auto"/>
        <w:left w:val="none" w:sz="0" w:space="0" w:color="auto"/>
        <w:bottom w:val="none" w:sz="0" w:space="0" w:color="auto"/>
        <w:right w:val="none" w:sz="0" w:space="0" w:color="auto"/>
      </w:divBdr>
      <w:divsChild>
        <w:div w:id="778916092">
          <w:marLeft w:val="0"/>
          <w:marRight w:val="0"/>
          <w:marTop w:val="0"/>
          <w:marBottom w:val="0"/>
          <w:divBdr>
            <w:top w:val="none" w:sz="0" w:space="0" w:color="auto"/>
            <w:left w:val="none" w:sz="0" w:space="0" w:color="auto"/>
            <w:bottom w:val="none" w:sz="0" w:space="0" w:color="auto"/>
            <w:right w:val="none" w:sz="0" w:space="0" w:color="auto"/>
          </w:divBdr>
          <w:divsChild>
            <w:div w:id="1881554763">
              <w:marLeft w:val="0"/>
              <w:marRight w:val="0"/>
              <w:marTop w:val="0"/>
              <w:marBottom w:val="0"/>
              <w:divBdr>
                <w:top w:val="none" w:sz="0" w:space="0" w:color="auto"/>
                <w:left w:val="none" w:sz="0" w:space="0" w:color="auto"/>
                <w:bottom w:val="none" w:sz="0" w:space="0" w:color="auto"/>
                <w:right w:val="none" w:sz="0" w:space="0" w:color="auto"/>
              </w:divBdr>
            </w:div>
            <w:div w:id="1586692894">
              <w:marLeft w:val="0"/>
              <w:marRight w:val="0"/>
              <w:marTop w:val="0"/>
              <w:marBottom w:val="0"/>
              <w:divBdr>
                <w:top w:val="none" w:sz="0" w:space="0" w:color="auto"/>
                <w:left w:val="none" w:sz="0" w:space="0" w:color="auto"/>
                <w:bottom w:val="none" w:sz="0" w:space="0" w:color="auto"/>
                <w:right w:val="none" w:sz="0" w:space="0" w:color="auto"/>
              </w:divBdr>
              <w:divsChild>
                <w:div w:id="110854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20477">
          <w:marLeft w:val="0"/>
          <w:marRight w:val="0"/>
          <w:marTop w:val="0"/>
          <w:marBottom w:val="0"/>
          <w:divBdr>
            <w:top w:val="none" w:sz="0" w:space="0" w:color="auto"/>
            <w:left w:val="none" w:sz="0" w:space="0" w:color="auto"/>
            <w:bottom w:val="none" w:sz="0" w:space="0" w:color="auto"/>
            <w:right w:val="none" w:sz="0" w:space="0" w:color="auto"/>
          </w:divBdr>
        </w:div>
      </w:divsChild>
    </w:div>
    <w:div w:id="1636638727">
      <w:bodyDiv w:val="1"/>
      <w:marLeft w:val="0"/>
      <w:marRight w:val="0"/>
      <w:marTop w:val="0"/>
      <w:marBottom w:val="0"/>
      <w:divBdr>
        <w:top w:val="none" w:sz="0" w:space="0" w:color="auto"/>
        <w:left w:val="none" w:sz="0" w:space="0" w:color="auto"/>
        <w:bottom w:val="none" w:sz="0" w:space="0" w:color="auto"/>
        <w:right w:val="none" w:sz="0" w:space="0" w:color="auto"/>
      </w:divBdr>
    </w:div>
    <w:div w:id="1936858691">
      <w:bodyDiv w:val="1"/>
      <w:marLeft w:val="0"/>
      <w:marRight w:val="0"/>
      <w:marTop w:val="0"/>
      <w:marBottom w:val="0"/>
      <w:divBdr>
        <w:top w:val="none" w:sz="0" w:space="0" w:color="auto"/>
        <w:left w:val="none" w:sz="0" w:space="0" w:color="auto"/>
        <w:bottom w:val="none" w:sz="0" w:space="0" w:color="auto"/>
        <w:right w:val="none" w:sz="0" w:space="0" w:color="auto"/>
      </w:divBdr>
    </w:div>
    <w:div w:id="19523193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kaggle.com/sulmansarwar/transactions-from-a-bake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1315</Words>
  <Characters>6964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Drexel University</vt:lpstr>
    </vt:vector>
  </TitlesOfParts>
  <Company/>
  <LinksUpToDate>false</LinksUpToDate>
  <CharactersWithSpaces>8263</CharactersWithSpaces>
  <SharedDoc>false</SharedDoc>
  <HLinks>
    <vt:vector size="24" baseType="variant">
      <vt:variant>
        <vt:i4>4259869</vt:i4>
      </vt:variant>
      <vt:variant>
        <vt:i4>9</vt:i4>
      </vt:variant>
      <vt:variant>
        <vt:i4>0</vt:i4>
      </vt:variant>
      <vt:variant>
        <vt:i4>5</vt:i4>
      </vt:variant>
      <vt:variant>
        <vt:lpwstr>http://cluster.ischool.drexel.edu:8080/rescoll/Login</vt:lpwstr>
      </vt:variant>
      <vt:variant>
        <vt:lpwstr/>
      </vt:variant>
      <vt:variant>
        <vt:i4>1114186</vt:i4>
      </vt:variant>
      <vt:variant>
        <vt:i4>6</vt:i4>
      </vt:variant>
      <vt:variant>
        <vt:i4>0</vt:i4>
      </vt:variant>
      <vt:variant>
        <vt:i4>5</vt:i4>
      </vt:variant>
      <vt:variant>
        <vt:lpwstr>http://gaia.cs.umass.edu/wireshark-labs/HTTP-wireshark-file4.html</vt:lpwstr>
      </vt:variant>
      <vt:variant>
        <vt:lpwstr/>
      </vt:variant>
      <vt:variant>
        <vt:i4>1441866</vt:i4>
      </vt:variant>
      <vt:variant>
        <vt:i4>3</vt:i4>
      </vt:variant>
      <vt:variant>
        <vt:i4>0</vt:i4>
      </vt:variant>
      <vt:variant>
        <vt:i4>5</vt:i4>
      </vt:variant>
      <vt:variant>
        <vt:lpwstr>http://gaia.cs.umass.edu/wireshark-labs/HTTP-wireshark-file3.html</vt:lpwstr>
      </vt:variant>
      <vt:variant>
        <vt:lpwstr/>
      </vt:variant>
      <vt:variant>
        <vt:i4>1310794</vt:i4>
      </vt:variant>
      <vt:variant>
        <vt:i4>0</vt:i4>
      </vt:variant>
      <vt:variant>
        <vt:i4>0</vt:i4>
      </vt:variant>
      <vt:variant>
        <vt:i4>5</vt:i4>
      </vt:variant>
      <vt:variant>
        <vt:lpwstr>http://gaia.cs.umass.edu/wireshark-labs/HTTP-wireshark-file1.html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Drexel University</dc:title>
  <dc:creator>Yuan An</dc:creator>
  <cp:lastModifiedBy>Yuan An</cp:lastModifiedBy>
  <cp:revision>112</cp:revision>
  <dcterms:created xsi:type="dcterms:W3CDTF">2018-10-18T18:00:00Z</dcterms:created>
  <dcterms:modified xsi:type="dcterms:W3CDTF">2019-10-20T21:13:00Z</dcterms:modified>
</cp:coreProperties>
</file>