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7554379"/>
        <w:docPartObj>
          <w:docPartGallery w:val="Cover Pages"/>
          <w:docPartUnique/>
        </w:docPartObj>
      </w:sdtPr>
      <w:sdtContent>
        <w:p w14:paraId="2E0171C3" w14:textId="67CAFCA2" w:rsidR="000E761F" w:rsidRDefault="000E76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0E761F" w14:paraId="32407AB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76023C" w14:textId="48AE92B4" w:rsidR="000E761F" w:rsidRDefault="000E761F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ETML</w:t>
                </w:r>
              </w:p>
            </w:tc>
          </w:tr>
          <w:tr w:rsidR="000E761F" w14:paraId="7D7EAA4F" w14:textId="77777777">
            <w:tc>
              <w:tcPr>
                <w:tcW w:w="7672" w:type="dxa"/>
              </w:tcPr>
              <w:p w14:paraId="6EB05375" w14:textId="79E14A89" w:rsidR="000E761F" w:rsidRDefault="00E75C53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Space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Invaders</w:t>
                </w:r>
                <w:proofErr w:type="spellEnd"/>
              </w:p>
            </w:tc>
          </w:tr>
          <w:tr w:rsidR="000E761F" w14:paraId="03453AC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C0BFCD6774947DBA2C9120BBDF94D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588DCF" w14:textId="2B544767" w:rsidR="000E761F" w:rsidRDefault="00E75C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P_OO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0E761F" w14:paraId="18EE189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DC16D352DC14EF7AA5399A3C3CD58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EDCD60" w14:textId="6C626F46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Abiram Muthulingam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14C8174EEDB433C9D2C3AC53853E9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AEC9BDD" w14:textId="55FF0BF1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04/09/2024</w:t>
                    </w:r>
                  </w:p>
                </w:sdtContent>
              </w:sdt>
              <w:p w14:paraId="122462C7" w14:textId="77777777" w:rsidR="000E761F" w:rsidRDefault="000E761F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05D8E38" w14:textId="77777777" w:rsidR="000E761F" w:rsidRDefault="000E761F" w:rsidP="00791020">
          <w:r>
            <w:br w:type="page"/>
          </w:r>
        </w:p>
      </w:sdtContent>
    </w:sdt>
    <w:p w14:paraId="59B82988" w14:textId="23CFA79A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091E233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43ADD6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14BECF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8CE9CF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967A1E4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7BA879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9F0649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64F487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A9D1BF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8466E7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10839E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3A2EE2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C96F25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5DC8E8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95382E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D0C0A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1A7C813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3576090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C460B0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227E3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51AA7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C04D1E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F623E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0CC0E63" w14:textId="77777777" w:rsidR="007C53D3" w:rsidRDefault="003F2179" w:rsidP="003F2179">
      <w:r>
        <w:fldChar w:fldCharType="end"/>
      </w:r>
    </w:p>
    <w:p w14:paraId="5F50D204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A95CC94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FD61D8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37ED74" w14:textId="77777777" w:rsidR="00C930E9" w:rsidRDefault="007C53D3" w:rsidP="003F2179">
      <w:r>
        <w:br w:type="page"/>
      </w:r>
    </w:p>
    <w:p w14:paraId="209D6F6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2C8A534" w14:textId="7777777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4521F7C" w14:textId="77777777" w:rsidR="00B77B69" w:rsidRDefault="00B77B69" w:rsidP="00B77B69"/>
    <w:p w14:paraId="4235F2B9" w14:textId="3E19A79B" w:rsidR="00AA2D55" w:rsidRDefault="00AA2D55" w:rsidP="003F258F">
      <w:pPr>
        <w:jc w:val="both"/>
      </w:pPr>
      <w:r>
        <w:t xml:space="preserve">Le but de ce projet, est de réaliser un jeu de tirs en programmation orienté objet en C#. Le jeu est fait en 3 projet différent (UX, OO, DB). Dans ce projet, nous implémentons </w:t>
      </w:r>
      <w:r w:rsidR="00956382">
        <w:t>seulement la partie du gameplay et du menu, qui permettra à l’utilisateur de jouer.</w:t>
      </w:r>
      <w:r w:rsidR="003F258F">
        <w:t xml:space="preserve"> Durant le projet, l’outil </w:t>
      </w:r>
      <w:proofErr w:type="spellStart"/>
      <w:r w:rsidR="003F258F">
        <w:t>IceScrum</w:t>
      </w:r>
      <w:proofErr w:type="spellEnd"/>
      <w:r w:rsidR="003F258F">
        <w:t xml:space="preserve"> est utiliser pour la gestion du projet, ainsi qu’un journal de travail et d’un rapport expliquant les détails du jeu.</w:t>
      </w:r>
    </w:p>
    <w:p w14:paraId="1B2A8FE7" w14:textId="77777777" w:rsidR="002529D2" w:rsidRDefault="002529D2" w:rsidP="003F258F">
      <w:pPr>
        <w:jc w:val="both"/>
      </w:pPr>
    </w:p>
    <w:p w14:paraId="73D3B6E7" w14:textId="77777777" w:rsidR="002529D2" w:rsidRPr="00B77B69" w:rsidRDefault="002529D2" w:rsidP="003F258F">
      <w:pPr>
        <w:jc w:val="both"/>
      </w:pPr>
    </w:p>
    <w:p w14:paraId="76769859" w14:textId="77777777" w:rsidR="00C930E9" w:rsidRDefault="00C930E9"/>
    <w:p w14:paraId="3EBF941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6A0A5F2" w14:textId="77777777" w:rsidR="00AE470C" w:rsidRDefault="00AE470C" w:rsidP="006E2C58">
      <w:pPr>
        <w:rPr>
          <w:szCs w:val="14"/>
        </w:rPr>
      </w:pPr>
    </w:p>
    <w:p w14:paraId="6C0B1738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086A52D" w14:textId="77777777" w:rsidR="006E2C58" w:rsidRDefault="006E2C58" w:rsidP="006E2C58">
      <w:pPr>
        <w:rPr>
          <w:szCs w:val="14"/>
        </w:rPr>
      </w:pPr>
    </w:p>
    <w:p w14:paraId="487B5D21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3FB09428" w14:textId="77777777" w:rsidR="006E2C58" w:rsidRDefault="006E2C58" w:rsidP="006E2C58">
      <w:pPr>
        <w:rPr>
          <w:szCs w:val="14"/>
        </w:rPr>
      </w:pPr>
    </w:p>
    <w:p w14:paraId="15A94774" w14:textId="22AE8A0E" w:rsidR="00D210D0" w:rsidRDefault="00D210D0" w:rsidP="006E2C58">
      <w:pPr>
        <w:rPr>
          <w:szCs w:val="14"/>
        </w:rPr>
      </w:pPr>
      <w:r>
        <w:rPr>
          <w:szCs w:val="14"/>
        </w:rPr>
        <w:t>L’objectif de ce projet, est de créer un jeu de tirs</w:t>
      </w:r>
      <w:r w:rsidR="00494C57">
        <w:rPr>
          <w:szCs w:val="14"/>
        </w:rPr>
        <w:t xml:space="preserve"> en programmation orienté objet en C#</w:t>
      </w:r>
      <w:r>
        <w:rPr>
          <w:szCs w:val="14"/>
        </w:rPr>
        <w:t>,</w:t>
      </w:r>
      <w:r w:rsidR="00494C57">
        <w:rPr>
          <w:szCs w:val="14"/>
        </w:rPr>
        <w:t xml:space="preserve"> avec comme conception des ennemis, le joueur (de l’utilisateur), ainsi que des obstacles qui serviront de protection. A la fin de ce projet, il doit y a avoir un jeu accessible sans bug.</w:t>
      </w:r>
    </w:p>
    <w:p w14:paraId="32996F3D" w14:textId="77777777" w:rsidR="00494C57" w:rsidRDefault="00494C57" w:rsidP="006E2C58">
      <w:pPr>
        <w:rPr>
          <w:szCs w:val="14"/>
        </w:rPr>
      </w:pPr>
    </w:p>
    <w:p w14:paraId="5FAF28A4" w14:textId="77777777" w:rsidR="00D210D0" w:rsidRDefault="00D210D0" w:rsidP="006E2C58">
      <w:pPr>
        <w:rPr>
          <w:szCs w:val="14"/>
        </w:rPr>
      </w:pPr>
    </w:p>
    <w:p w14:paraId="74308750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4C3FE87" w14:textId="77777777" w:rsidR="00AE470C" w:rsidRDefault="00AE470C" w:rsidP="007C53D3">
      <w:pPr>
        <w:rPr>
          <w:szCs w:val="14"/>
        </w:rPr>
      </w:pPr>
    </w:p>
    <w:p w14:paraId="6E083B4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CD65859" w14:textId="77777777" w:rsidR="007C53D3" w:rsidRDefault="007C53D3" w:rsidP="007C53D3">
      <w:pPr>
        <w:rPr>
          <w:szCs w:val="14"/>
        </w:rPr>
      </w:pPr>
    </w:p>
    <w:p w14:paraId="56083475" w14:textId="77777777" w:rsidR="007C53D3" w:rsidRDefault="007C53D3" w:rsidP="085619D6">
      <w:pPr>
        <w:pStyle w:val="Titre2"/>
        <w:spacing w:line="259" w:lineRule="auto"/>
        <w:rPr>
          <w:bCs/>
          <w:i w:val="0"/>
          <w:szCs w:val="24"/>
        </w:rPr>
      </w:pPr>
      <w:r>
        <w:br w:type="page"/>
      </w:r>
      <w:r w:rsidR="239DB570" w:rsidRPr="00494C57">
        <w:rPr>
          <w:bCs/>
          <w:i w:val="0"/>
          <w:szCs w:val="24"/>
        </w:rPr>
        <w:lastRenderedPageBreak/>
        <w:t>Gestion de projet</w:t>
      </w:r>
    </w:p>
    <w:p w14:paraId="6EDD8080" w14:textId="77777777" w:rsidR="00494C57" w:rsidRPr="00494C57" w:rsidRDefault="00494C57" w:rsidP="00494C57"/>
    <w:p w14:paraId="1D18F0E6" w14:textId="77777777" w:rsidR="00494C57" w:rsidRDefault="00494C57" w:rsidP="00494C57">
      <w:r>
        <w:t xml:space="preserve">L’outil </w:t>
      </w:r>
      <w:proofErr w:type="spellStart"/>
      <w:r>
        <w:t>IceScrum</w:t>
      </w:r>
      <w:proofErr w:type="spellEnd"/>
      <w:r>
        <w:t>, est utilisé durant le projet, afin de pouvoir gérer la gestion de projet.</w:t>
      </w:r>
    </w:p>
    <w:p w14:paraId="0720CA93" w14:textId="241C1EE0" w:rsidR="00494C57" w:rsidRDefault="00494C57" w:rsidP="00494C57">
      <w:proofErr w:type="spellStart"/>
      <w:r>
        <w:t>IceScrum</w:t>
      </w:r>
      <w:proofErr w:type="spellEnd"/>
      <w:r>
        <w:t xml:space="preserve"> permet de planifier les tâches à effectuer, et aussi d’avoir des tests pour vérifier que le jeu est fonctionnel. Un journal de travail est mis à jour à chaque semaine, expliquant le travail effectuer.</w:t>
      </w:r>
    </w:p>
    <w:p w14:paraId="5AE5957B" w14:textId="77777777" w:rsidR="00494C57" w:rsidRPr="00494C57" w:rsidRDefault="00494C57" w:rsidP="00494C57"/>
    <w:p w14:paraId="13D15C73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1D4697D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2CDFC5B7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1EC44009" w14:textId="77777777" w:rsidR="00956382" w:rsidRDefault="00956382" w:rsidP="00B77B69"/>
    <w:p w14:paraId="40B0C3AC" w14:textId="4C66CC9B" w:rsidR="00B77B69" w:rsidRDefault="00B77B69" w:rsidP="003F258F">
      <w:pPr>
        <w:jc w:val="both"/>
      </w:pPr>
      <w:r>
        <w:t>Le joueur :</w:t>
      </w:r>
    </w:p>
    <w:p w14:paraId="52D8C61A" w14:textId="77777777" w:rsidR="00956382" w:rsidRDefault="00956382" w:rsidP="003F258F">
      <w:pPr>
        <w:jc w:val="both"/>
      </w:pPr>
    </w:p>
    <w:p w14:paraId="52141988" w14:textId="66E10ACC" w:rsidR="00956382" w:rsidRDefault="00956382" w:rsidP="003F258F">
      <w:pPr>
        <w:jc w:val="both"/>
      </w:pPr>
      <w:r>
        <w:t>Le joueur contrôlera un vaisseau</w:t>
      </w:r>
      <w:r w:rsidR="00514BB3">
        <w:t xml:space="preserve"> qui se trouve en bas de l’écran et</w:t>
      </w:r>
      <w:r>
        <w:t xml:space="preserve"> peut se déplacer à gauche et à droite</w:t>
      </w:r>
      <w:r w:rsidR="009E1F05">
        <w:t xml:space="preserve"> (flèche gauche, droite ou lettre A, D)</w:t>
      </w:r>
      <w:r>
        <w:t xml:space="preserve">, mais ne peut pas sortir du cadre du jeu. Le vaisseau </w:t>
      </w:r>
      <w:r w:rsidR="00514BB3">
        <w:t>n’a</w:t>
      </w:r>
      <w:r>
        <w:t xml:space="preserve"> pas de </w:t>
      </w:r>
      <w:r w:rsidR="00514BB3">
        <w:t>munition limitée</w:t>
      </w:r>
      <w:r>
        <w:t xml:space="preserve"> et peut donc tirer à volonté</w:t>
      </w:r>
      <w:r w:rsidR="00514BB3">
        <w:t xml:space="preserve"> </w:t>
      </w:r>
      <w:r w:rsidR="00670866">
        <w:t>verticalement</w:t>
      </w:r>
      <w:r w:rsidR="00514BB3">
        <w:t>. Si le vaisseau se fait toucher par un ennemi, la partie est terminée.</w:t>
      </w:r>
    </w:p>
    <w:p w14:paraId="6CBFC0C0" w14:textId="77777777" w:rsidR="00956382" w:rsidRDefault="00956382" w:rsidP="003F258F">
      <w:pPr>
        <w:jc w:val="both"/>
      </w:pPr>
    </w:p>
    <w:p w14:paraId="272717B2" w14:textId="77777777" w:rsidR="007C5853" w:rsidRDefault="007C5853" w:rsidP="003F258F">
      <w:pPr>
        <w:jc w:val="both"/>
      </w:pPr>
    </w:p>
    <w:p w14:paraId="5C485894" w14:textId="1114A2E0" w:rsidR="00B77B69" w:rsidRDefault="00B77B69" w:rsidP="003F258F">
      <w:pPr>
        <w:jc w:val="both"/>
      </w:pPr>
      <w:r>
        <w:t>Les ennemis :</w:t>
      </w:r>
    </w:p>
    <w:p w14:paraId="0083E080" w14:textId="77777777" w:rsidR="00514BB3" w:rsidRDefault="00514BB3" w:rsidP="003F258F">
      <w:pPr>
        <w:jc w:val="both"/>
      </w:pPr>
    </w:p>
    <w:p w14:paraId="44205D3B" w14:textId="4F5E98C1" w:rsidR="00514BB3" w:rsidRDefault="00514BB3" w:rsidP="003F258F">
      <w:pPr>
        <w:jc w:val="both"/>
      </w:pPr>
      <w:r>
        <w:t xml:space="preserve">Les ennemis apparaissent aléatoirement depuis le haut de l’écran et s’approche du vaisseau pour le toucher afin de le détruire. Il y a 2 types d’ennemis (petit et grand), les petits ont seulement 1 point de vie et les grands ont </w:t>
      </w:r>
      <w:r w:rsidR="00670866">
        <w:t>3</w:t>
      </w:r>
      <w:r>
        <w:t xml:space="preserve"> points de vie.</w:t>
      </w:r>
    </w:p>
    <w:p w14:paraId="421C26EF" w14:textId="77777777" w:rsidR="00514BB3" w:rsidRDefault="00514BB3" w:rsidP="003F258F">
      <w:pPr>
        <w:jc w:val="both"/>
      </w:pPr>
    </w:p>
    <w:p w14:paraId="76B662D7" w14:textId="77777777" w:rsidR="007C5853" w:rsidRDefault="007C5853" w:rsidP="003F258F">
      <w:pPr>
        <w:jc w:val="both"/>
      </w:pPr>
    </w:p>
    <w:p w14:paraId="3FFB5AA3" w14:textId="57071756" w:rsidR="00514BB3" w:rsidRDefault="00514BB3" w:rsidP="003F258F">
      <w:pPr>
        <w:jc w:val="both"/>
      </w:pPr>
      <w:r>
        <w:t xml:space="preserve">Les </w:t>
      </w:r>
      <w:r w:rsidR="007C5853">
        <w:t>obstacles</w:t>
      </w:r>
      <w:r>
        <w:t> :</w:t>
      </w:r>
    </w:p>
    <w:p w14:paraId="506F109F" w14:textId="77777777" w:rsidR="007C5853" w:rsidRDefault="007C5853" w:rsidP="003F258F">
      <w:pPr>
        <w:jc w:val="both"/>
      </w:pPr>
    </w:p>
    <w:p w14:paraId="7E040970" w14:textId="30273505" w:rsidR="00514BB3" w:rsidRDefault="007C5853" w:rsidP="003F258F">
      <w:pPr>
        <w:jc w:val="both"/>
      </w:pPr>
      <w:r>
        <w:t>Les obstacles serve</w:t>
      </w:r>
      <w:r w:rsidR="00A907D2">
        <w:t xml:space="preserve">nt de protection est </w:t>
      </w:r>
      <w:r>
        <w:t>empêche</w:t>
      </w:r>
      <w:r w:rsidR="00A907D2">
        <w:t>nt</w:t>
      </w:r>
      <w:r>
        <w:t xml:space="preserve"> les tirs du vaisseau </w:t>
      </w:r>
      <w:r w:rsidR="00A907D2">
        <w:t xml:space="preserve">et de l’ennemi. </w:t>
      </w:r>
      <w:r>
        <w:t>Les obstacles sont destructibles</w:t>
      </w:r>
      <w:r w:rsidR="00A907D2">
        <w:t xml:space="preserve"> au bout de 5 tirs (phase de test) reçus.</w:t>
      </w:r>
      <w:r w:rsidR="00670866">
        <w:t xml:space="preserve"> Les obstacles se déplacent horizontalement à gauche et à droite.</w:t>
      </w:r>
    </w:p>
    <w:p w14:paraId="059A3D78" w14:textId="77777777" w:rsidR="00514BB3" w:rsidRDefault="00514BB3" w:rsidP="003F258F">
      <w:pPr>
        <w:jc w:val="both"/>
      </w:pPr>
    </w:p>
    <w:p w14:paraId="13EA3EA4" w14:textId="77777777" w:rsidR="007C5853" w:rsidRDefault="007C5853" w:rsidP="003F258F">
      <w:pPr>
        <w:jc w:val="both"/>
      </w:pPr>
    </w:p>
    <w:p w14:paraId="4CD8EA9F" w14:textId="2F408789" w:rsidR="00514BB3" w:rsidRDefault="00514BB3" w:rsidP="003F258F">
      <w:pPr>
        <w:jc w:val="both"/>
      </w:pPr>
      <w:r>
        <w:t>Niveau 2 :</w:t>
      </w:r>
    </w:p>
    <w:p w14:paraId="5DAC949F" w14:textId="77777777" w:rsidR="00514BB3" w:rsidRDefault="00514BB3" w:rsidP="003F258F">
      <w:pPr>
        <w:jc w:val="both"/>
      </w:pPr>
    </w:p>
    <w:p w14:paraId="4F6C7EA1" w14:textId="56E6F82C" w:rsidR="00514BB3" w:rsidRDefault="00514BB3" w:rsidP="003F258F">
      <w:pPr>
        <w:jc w:val="both"/>
      </w:pPr>
      <w:r>
        <w:t xml:space="preserve">Le niveau 2 sera plus difficile que le niveau 1 (niveau de base). Les ennemis sont plus </w:t>
      </w:r>
      <w:r w:rsidR="007C5853">
        <w:t>rapides</w:t>
      </w:r>
      <w:r>
        <w:t xml:space="preserve"> et peuvent </w:t>
      </w:r>
      <w:r w:rsidR="00A907D2">
        <w:t xml:space="preserve">aussi </w:t>
      </w:r>
      <w:r>
        <w:t>tirer. Le vaisseau du joueur aura un nombre</w:t>
      </w:r>
      <w:r w:rsidR="007C5853">
        <w:t xml:space="preserve"> limité</w:t>
      </w:r>
      <w:r>
        <w:t xml:space="preserve"> de munition</w:t>
      </w:r>
      <w:r w:rsidR="00670866">
        <w:t xml:space="preserve"> et son projectile est un missile qui fait de dégâts aux alentours, mais qui a un délai plus long que la normal</w:t>
      </w:r>
      <w:r w:rsidR="00A907D2">
        <w:t xml:space="preserve">. </w:t>
      </w:r>
    </w:p>
    <w:p w14:paraId="13371F18" w14:textId="77777777" w:rsidR="00956382" w:rsidRDefault="00956382" w:rsidP="00B77B69"/>
    <w:p w14:paraId="47A29E1B" w14:textId="77777777" w:rsidR="00956382" w:rsidRDefault="00956382" w:rsidP="00B77B69"/>
    <w:p w14:paraId="245E112A" w14:textId="77777777" w:rsidR="00956382" w:rsidRPr="00B77B69" w:rsidRDefault="00956382" w:rsidP="00B77B69"/>
    <w:p w14:paraId="1FB0C723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5BD45265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B69CDDF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250BD46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>Les niveaux</w:t>
      </w:r>
    </w:p>
    <w:p w14:paraId="51E05EF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27A7102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4F228DE4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2423DB3" w14:textId="77777777" w:rsidR="00B06C73" w:rsidRPr="007C68B3" w:rsidRDefault="00B06C7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7BAA3DBD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4D0F7AA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5E1A11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1BEE3804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1CE7B591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02D336D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611A9577" w14:textId="77777777" w:rsidR="007C68B3" w:rsidRDefault="007C68B3" w:rsidP="007C68B3"/>
    <w:p w14:paraId="53E4F143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108894F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0F8859BE" w14:textId="77777777" w:rsidR="00AA0785" w:rsidRDefault="00AA0785" w:rsidP="00AA0785"/>
    <w:p w14:paraId="5AAFB615" w14:textId="343DDF5F" w:rsidR="00A907D2" w:rsidRPr="00A943C5" w:rsidRDefault="00A907D2" w:rsidP="00ED7E13">
      <w:pPr>
        <w:jc w:val="both"/>
      </w:pPr>
      <w:r>
        <w:t>Cré</w:t>
      </w:r>
      <w:r w:rsidR="00ED7E13">
        <w:t>ation</w:t>
      </w:r>
      <w:r>
        <w:t xml:space="preserve"> des tests</w:t>
      </w:r>
      <w:r w:rsidR="00ED7E13">
        <w:t xml:space="preserve"> expliqué clairement, </w:t>
      </w:r>
      <w:r>
        <w:t xml:space="preserve">en trouvant des problèmes de </w:t>
      </w:r>
      <w:r w:rsidR="002F613D">
        <w:t xml:space="preserve">fonctionnalités en se mettant à la place d’un utilisateur. </w:t>
      </w:r>
      <w:r>
        <w:t xml:space="preserve">Effectuer ces tests une fois qu’une fonctionnalité </w:t>
      </w:r>
      <w:r w:rsidR="00D210D0">
        <w:t>est terminée</w:t>
      </w:r>
      <w:r>
        <w:t xml:space="preserve">, </w:t>
      </w:r>
      <w:r w:rsidR="002F613D">
        <w:t xml:space="preserve">et </w:t>
      </w:r>
      <w:r>
        <w:t xml:space="preserve">vérifier qu’aucun problème persiste. </w:t>
      </w:r>
    </w:p>
    <w:p w14:paraId="7CE790C8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5AAA42CA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50D11C38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01346C3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327FB41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3FDEC9D3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0F18775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CE66B3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1EAD1E4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726ECA0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8141C41" w14:textId="0BAC8C01" w:rsidR="00A907D2" w:rsidRPr="00A907D2" w:rsidRDefault="00F53ED8" w:rsidP="00A907D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5BDA6D3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659C7E17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F9E3184" w14:textId="77777777" w:rsidR="003A0F9C" w:rsidRPr="002036CD" w:rsidRDefault="003A0F9C" w:rsidP="003A0F9C"/>
    <w:p w14:paraId="32DE63C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8A6A66E" w14:textId="77777777" w:rsidR="003A0F9C" w:rsidRDefault="003A0F9C" w:rsidP="003A0F9C">
      <w:pPr>
        <w:rPr>
          <w:b/>
          <w:i/>
          <w:iCs/>
          <w:color w:val="FF0000"/>
        </w:rPr>
      </w:pPr>
    </w:p>
    <w:p w14:paraId="4C4B9B5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0B92EFC3" w14:textId="77777777" w:rsidR="003A0F9C" w:rsidRDefault="003A0F9C" w:rsidP="003A0F9C">
      <w:pPr>
        <w:rPr>
          <w:b/>
          <w:i/>
          <w:iCs/>
          <w:color w:val="FF0000"/>
        </w:rPr>
      </w:pPr>
    </w:p>
    <w:p w14:paraId="1F04C43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Il s’agit d’explications techniques sur le fonctionnement du système. Les explications sont appuyées par des diagrammes, ou de très brefs éléments de code.</w:t>
      </w:r>
    </w:p>
    <w:p w14:paraId="14E72FB2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41D735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8DF9D5C" w14:textId="77777777" w:rsidR="003A0F9C" w:rsidRDefault="003A0F9C" w:rsidP="003A0F9C">
      <w:pPr>
        <w:rPr>
          <w:b/>
          <w:i/>
          <w:iCs/>
          <w:color w:val="FF0000"/>
        </w:rPr>
      </w:pPr>
    </w:p>
    <w:p w14:paraId="35A4C5D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D458BE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4015513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CD8C60E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332C73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E11C220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A513F8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FF32A0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E460561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5F495199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1ACC421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F0D5F" w14:textId="77777777" w:rsidR="003A0F9C" w:rsidRPr="002036CD" w:rsidRDefault="003A0F9C" w:rsidP="003A0F9C"/>
    <w:p w14:paraId="4180B9C6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263A69E" w14:textId="77777777" w:rsidR="003A0F9C" w:rsidRPr="002036CD" w:rsidRDefault="003A0F9C" w:rsidP="003A0F9C"/>
    <w:p w14:paraId="43FBAC07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35DF7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013899E9" w14:textId="77777777" w:rsidR="00B35D46" w:rsidRPr="00B35D46" w:rsidRDefault="00B35D46" w:rsidP="00B35D46"/>
    <w:p w14:paraId="73753690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72BB37FC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135FA5BA" w14:textId="77777777" w:rsidR="00E164A3" w:rsidRDefault="00E164A3" w:rsidP="00E164A3"/>
    <w:p w14:paraId="576588B1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6D39CA03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5D07BB8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0CB19C7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4CCF93F" w14:textId="77777777" w:rsidR="00E164A3" w:rsidRPr="00E164A3" w:rsidRDefault="00E164A3" w:rsidP="00E164A3"/>
    <w:p w14:paraId="1682A235" w14:textId="77777777" w:rsidR="00A943C5" w:rsidRPr="00A943C5" w:rsidRDefault="00A943C5" w:rsidP="00A943C5"/>
    <w:p w14:paraId="2C958733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F706EFD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175EDA59" w14:textId="77777777" w:rsidR="0049659A" w:rsidRDefault="0049659A" w:rsidP="0049659A">
      <w:pPr>
        <w:pStyle w:val="En-tte"/>
        <w:ind w:left="357"/>
        <w:rPr>
          <w:i/>
        </w:rPr>
      </w:pPr>
    </w:p>
    <w:p w14:paraId="2CEB3451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5642D2C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lastRenderedPageBreak/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5C9DF855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334CCA5E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3FC4ACC" w14:textId="77777777" w:rsidR="0049659A" w:rsidRPr="00791020" w:rsidRDefault="0049659A" w:rsidP="0049659A">
      <w:pPr>
        <w:ind w:left="426"/>
        <w:rPr>
          <w:i/>
        </w:rPr>
      </w:pPr>
    </w:p>
    <w:p w14:paraId="20CE35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1D4000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5D116A13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01F45D4" w14:textId="77777777" w:rsidR="00AD4BAF" w:rsidRDefault="00AD4BAF" w:rsidP="00AD4BAF">
      <w:pPr>
        <w:rPr>
          <w:i/>
        </w:rPr>
      </w:pPr>
    </w:p>
    <w:p w14:paraId="4AC6913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2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EBD8B2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88F2FE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782E871D" w14:textId="77777777" w:rsidR="00AA0785" w:rsidRDefault="00AA0785" w:rsidP="00AA0785">
      <w:pPr>
        <w:pStyle w:val="En-tte"/>
        <w:ind w:left="357"/>
      </w:pPr>
    </w:p>
    <w:p w14:paraId="2C025295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7026D91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D636C0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34EBC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B467F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A9BBFE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41E988D" w14:textId="77777777" w:rsidR="00591119" w:rsidRDefault="00591119" w:rsidP="00591119">
      <w:pPr>
        <w:rPr>
          <w:szCs w:val="14"/>
        </w:rPr>
      </w:pPr>
    </w:p>
    <w:p w14:paraId="34CF2E9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B3A463F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55A5A2FF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4E6AEEBF" w14:textId="77777777" w:rsidR="00933151" w:rsidRDefault="00933151" w:rsidP="00933151">
      <w:pPr>
        <w:ind w:left="426"/>
        <w:rPr>
          <w:rFonts w:cs="Arial"/>
          <w:iCs/>
        </w:rPr>
      </w:pPr>
    </w:p>
    <w:p w14:paraId="7755F49E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37964C6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1BFEFBB1" w14:textId="77777777" w:rsidR="00AA0785" w:rsidRDefault="00AA0785" w:rsidP="00AA0785"/>
    <w:sectPr w:rsidR="00AA0785" w:rsidSect="000E761F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D07A" w14:textId="77777777" w:rsidR="00F06A7D" w:rsidRDefault="00F06A7D">
      <w:r>
        <w:separator/>
      </w:r>
    </w:p>
  </w:endnote>
  <w:endnote w:type="continuationSeparator" w:id="0">
    <w:p w14:paraId="658FCCFF" w14:textId="77777777" w:rsidR="00F06A7D" w:rsidRDefault="00F0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3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2CB6" w14:textId="77777777" w:rsidR="00F06A7D" w:rsidRDefault="00F06A7D">
      <w:r>
        <w:separator/>
      </w:r>
    </w:p>
  </w:footnote>
  <w:footnote w:type="continuationSeparator" w:id="0">
    <w:p w14:paraId="4115FE6B" w14:textId="77777777" w:rsidR="00F06A7D" w:rsidRDefault="00F06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8C8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AEBF3B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8F21ADC" w14:textId="77777777" w:rsidR="00F53ED8" w:rsidRPr="00B673BB" w:rsidRDefault="00F53ED8">
    <w:pPr>
      <w:pStyle w:val="En-tte"/>
      <w:rPr>
        <w:sz w:val="16"/>
        <w:szCs w:val="16"/>
      </w:rPr>
    </w:pPr>
  </w:p>
  <w:p w14:paraId="3AFD402A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D6D6740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2217949">
    <w:abstractNumId w:val="14"/>
  </w:num>
  <w:num w:numId="2" w16cid:durableId="860364379">
    <w:abstractNumId w:val="0"/>
  </w:num>
  <w:num w:numId="3" w16cid:durableId="1111054159">
    <w:abstractNumId w:val="3"/>
  </w:num>
  <w:num w:numId="4" w16cid:durableId="1188372604">
    <w:abstractNumId w:val="12"/>
  </w:num>
  <w:num w:numId="5" w16cid:durableId="760224337">
    <w:abstractNumId w:val="9"/>
  </w:num>
  <w:num w:numId="6" w16cid:durableId="924529408">
    <w:abstractNumId w:val="4"/>
  </w:num>
  <w:num w:numId="7" w16cid:durableId="1238439715">
    <w:abstractNumId w:val="10"/>
  </w:num>
  <w:num w:numId="8" w16cid:durableId="1710178749">
    <w:abstractNumId w:val="15"/>
  </w:num>
  <w:num w:numId="9" w16cid:durableId="1878159279">
    <w:abstractNumId w:val="2"/>
  </w:num>
  <w:num w:numId="10" w16cid:durableId="176241206">
    <w:abstractNumId w:val="6"/>
  </w:num>
  <w:num w:numId="11" w16cid:durableId="1680160348">
    <w:abstractNumId w:val="8"/>
  </w:num>
  <w:num w:numId="12" w16cid:durableId="1330674800">
    <w:abstractNumId w:val="7"/>
  </w:num>
  <w:num w:numId="13" w16cid:durableId="586427165">
    <w:abstractNumId w:val="11"/>
  </w:num>
  <w:num w:numId="14" w16cid:durableId="46880805">
    <w:abstractNumId w:val="13"/>
  </w:num>
  <w:num w:numId="15" w16cid:durableId="287247399">
    <w:abstractNumId w:val="5"/>
  </w:num>
  <w:num w:numId="16" w16cid:durableId="192729978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1F"/>
    <w:rsid w:val="00063EDD"/>
    <w:rsid w:val="000D0236"/>
    <w:rsid w:val="000E761F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529D2"/>
    <w:rsid w:val="00265744"/>
    <w:rsid w:val="00281546"/>
    <w:rsid w:val="002C4C01"/>
    <w:rsid w:val="002F39FF"/>
    <w:rsid w:val="002F613D"/>
    <w:rsid w:val="003144D2"/>
    <w:rsid w:val="00356E13"/>
    <w:rsid w:val="00360243"/>
    <w:rsid w:val="00371ECE"/>
    <w:rsid w:val="00377F2F"/>
    <w:rsid w:val="003A0F9C"/>
    <w:rsid w:val="003D71F1"/>
    <w:rsid w:val="003E2171"/>
    <w:rsid w:val="003F2179"/>
    <w:rsid w:val="003F258F"/>
    <w:rsid w:val="003F41A8"/>
    <w:rsid w:val="004379D0"/>
    <w:rsid w:val="004502D9"/>
    <w:rsid w:val="0047295B"/>
    <w:rsid w:val="00494C57"/>
    <w:rsid w:val="0049659A"/>
    <w:rsid w:val="004C38FB"/>
    <w:rsid w:val="005143EF"/>
    <w:rsid w:val="00514BB3"/>
    <w:rsid w:val="00535DFD"/>
    <w:rsid w:val="005364AB"/>
    <w:rsid w:val="00577704"/>
    <w:rsid w:val="00591119"/>
    <w:rsid w:val="005E1E76"/>
    <w:rsid w:val="00664739"/>
    <w:rsid w:val="00670866"/>
    <w:rsid w:val="00684B3D"/>
    <w:rsid w:val="006A1EEC"/>
    <w:rsid w:val="006E2C58"/>
    <w:rsid w:val="00720330"/>
    <w:rsid w:val="007467C6"/>
    <w:rsid w:val="00791020"/>
    <w:rsid w:val="007C1E07"/>
    <w:rsid w:val="007C53D3"/>
    <w:rsid w:val="007C5853"/>
    <w:rsid w:val="007C68B3"/>
    <w:rsid w:val="0083170D"/>
    <w:rsid w:val="0083453E"/>
    <w:rsid w:val="0087485B"/>
    <w:rsid w:val="008D7200"/>
    <w:rsid w:val="00917DA5"/>
    <w:rsid w:val="00933151"/>
    <w:rsid w:val="00956382"/>
    <w:rsid w:val="009927FC"/>
    <w:rsid w:val="009D368F"/>
    <w:rsid w:val="009E0AB8"/>
    <w:rsid w:val="009E1F05"/>
    <w:rsid w:val="00A907D2"/>
    <w:rsid w:val="00A943C5"/>
    <w:rsid w:val="00AA0785"/>
    <w:rsid w:val="00AA2D55"/>
    <w:rsid w:val="00AA3411"/>
    <w:rsid w:val="00AD4BAF"/>
    <w:rsid w:val="00AE470C"/>
    <w:rsid w:val="00B06C73"/>
    <w:rsid w:val="00B263B7"/>
    <w:rsid w:val="00B31079"/>
    <w:rsid w:val="00B35D46"/>
    <w:rsid w:val="00B673BB"/>
    <w:rsid w:val="00B77B69"/>
    <w:rsid w:val="00BC3352"/>
    <w:rsid w:val="00C315ED"/>
    <w:rsid w:val="00C505B1"/>
    <w:rsid w:val="00C930E9"/>
    <w:rsid w:val="00CB3227"/>
    <w:rsid w:val="00D14A10"/>
    <w:rsid w:val="00D210D0"/>
    <w:rsid w:val="00D97582"/>
    <w:rsid w:val="00DA4CCB"/>
    <w:rsid w:val="00DB4900"/>
    <w:rsid w:val="00DB6B0C"/>
    <w:rsid w:val="00DD2116"/>
    <w:rsid w:val="00E10C21"/>
    <w:rsid w:val="00E12330"/>
    <w:rsid w:val="00E164A3"/>
    <w:rsid w:val="00E63311"/>
    <w:rsid w:val="00E75C53"/>
    <w:rsid w:val="00ED7E13"/>
    <w:rsid w:val="00EE0410"/>
    <w:rsid w:val="00EE4813"/>
    <w:rsid w:val="00F06A7D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080EE0"/>
  <w15:chartTrackingRefBased/>
  <w15:docId w15:val="{051FE5BE-09CD-46E8-B7D2-D34908C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paragraph" w:styleId="Sansinterligne">
    <w:name w:val="No Spacing"/>
    <w:link w:val="SansinterligneCar"/>
    <w:uiPriority w:val="1"/>
    <w:qFormat/>
    <w:rsid w:val="000E761F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76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premaccess.com/qu-est-ce-que-dette-technique-comment-la-maitris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1er%20trimestre\Prog_SpaceInvaders\R-P_OO-AbiramMuthulingam-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BFCD6774947DBA2C9120BBDF94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74478-4128-4245-9565-BBF0ED55D500}"/>
      </w:docPartPr>
      <w:docPartBody>
        <w:p w:rsidR="002B0006" w:rsidRDefault="00892381" w:rsidP="00892381">
          <w:pPr>
            <w:pStyle w:val="6C0BFCD6774947DBA2C9120BBDF94D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DC16D352DC14EF7AA5399A3C3CD5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C1C78-3D58-47AA-B136-91FB7128B61D}"/>
      </w:docPartPr>
      <w:docPartBody>
        <w:p w:rsidR="002B0006" w:rsidRDefault="00892381" w:rsidP="00892381">
          <w:pPr>
            <w:pStyle w:val="FDC16D352DC14EF7AA5399A3C3CD582B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14C8174EEDB433C9D2C3AC53853E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C7C3F-FBBF-42BE-8B78-F20DBD70AA41}"/>
      </w:docPartPr>
      <w:docPartBody>
        <w:p w:rsidR="002B0006" w:rsidRDefault="00892381" w:rsidP="00892381">
          <w:pPr>
            <w:pStyle w:val="814C8174EEDB433C9D2C3AC53853E99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1"/>
    <w:rsid w:val="0005523B"/>
    <w:rsid w:val="002B0006"/>
    <w:rsid w:val="00892381"/>
    <w:rsid w:val="00B72F49"/>
    <w:rsid w:val="00FB694E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0BFCD6774947DBA2C9120BBDF94D4D">
    <w:name w:val="6C0BFCD6774947DBA2C9120BBDF94D4D"/>
    <w:rsid w:val="00892381"/>
  </w:style>
  <w:style w:type="paragraph" w:customStyle="1" w:styleId="FDC16D352DC14EF7AA5399A3C3CD582B">
    <w:name w:val="FDC16D352DC14EF7AA5399A3C3CD582B"/>
    <w:rsid w:val="00892381"/>
  </w:style>
  <w:style w:type="paragraph" w:customStyle="1" w:styleId="814C8174EEDB433C9D2C3AC53853E99D">
    <w:name w:val="814C8174EEDB433C9D2C3AC53853E99D"/>
    <w:rsid w:val="0089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4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F8D31E-AD32-4CEA-95D2-26DC2782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R-P_OO-AbiramMuthulingam-Rapport.dotx</Template>
  <TotalTime>346</TotalTime>
  <Pages>8</Pages>
  <Words>1430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P_OO</vt:lpstr>
    </vt:vector>
  </TitlesOfParts>
  <Company>CFF IT-F</Company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P_OO</dc:title>
  <dc:subject>P_OO</dc:subject>
  <dc:creator>Abiram Muthulingam</dc:creator>
  <cp:keywords/>
  <dc:description/>
  <cp:lastModifiedBy>Abiram Muthulingam</cp:lastModifiedBy>
  <cp:revision>11</cp:revision>
  <cp:lastPrinted>2004-09-01T12:58:00Z</cp:lastPrinted>
  <dcterms:created xsi:type="dcterms:W3CDTF">2024-09-04T11:18:00Z</dcterms:created>
  <dcterms:modified xsi:type="dcterms:W3CDTF">2024-10-02T13:54:00Z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