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&lt;!--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change this license header, choose License Headers in Project Properties.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change this template file, choose Tools | Templates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and open the template in the editor.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&lt;head&gt;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&lt;title&gt;Create Account&lt;/title&gt;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&lt;meta charset="UTF-8"&gt;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&lt;/head&gt;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&lt;body&gt;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&lt;div&gt;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&lt;h2 style="padding-left: 70px"&gt; Fill Up the Employee details&lt;/h2&gt;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&lt;form method="post" action="detailservlet"&gt;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Emp ID :&lt;input type="text" name="id"&gt;&lt;br&gt;&lt;br&gt;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Name :&lt;input type="text" name="name"&gt;&lt;br&gt;&lt;br&gt;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Age :&lt;input type="text" name="age"&gt;&lt;br&gt;&lt;br&gt;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Department :&lt;input type="text" name="dept"&gt;&lt;br&gt;&lt;br&gt;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Username :&lt;input type="text" name="username"&gt;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&lt;p&gt; You can use letter, alphabets or periods&lt;/p&gt;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Password :&lt;input type="password" name="pass"&gt;&lt;br&gt;&lt;br&gt;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</w:t>
        <w:tab/>
        <w:t xml:space="preserve">&lt;a href="http://localhost:8080/Employee/delete.html"&gt;Delete entry&lt;/a&gt;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&lt;a href="http://localhost:8080/Employee/search.html"&gt;Search entry&lt;/a&gt;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&lt;a href="http://localhost:8080/gmail/update.html"&gt;Update entry&lt;/a&gt;&lt;br&gt;&lt;br&gt;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&lt;input type="reset" value="Reset"&gt;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&lt;input type="submit" value="Submit"&gt;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&lt;/form&gt;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&lt;form method="post" action="displayservlet"&gt;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&lt;br&gt;View the details&amp;nbsp;&lt;input type="submit" value="View"&gt;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&lt;/form&gt;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&lt;/div&gt;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&lt;/body&gt;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