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F6A6E" w14:textId="77777777" w:rsidR="00BE1F8F" w:rsidRDefault="00000000">
      <w:pPr>
        <w:spacing w:after="0"/>
        <w:jc w:val="center"/>
        <w:rPr>
          <w:b/>
          <w:sz w:val="28"/>
          <w:szCs w:val="28"/>
        </w:rPr>
      </w:pPr>
      <w:r>
        <w:rPr>
          <w:b/>
          <w:sz w:val="28"/>
          <w:szCs w:val="28"/>
        </w:rPr>
        <w:t>Ideation Phase</w:t>
      </w:r>
    </w:p>
    <w:p w14:paraId="4672B6C2" w14:textId="77777777" w:rsidR="00BE1F8F" w:rsidRDefault="00000000">
      <w:pPr>
        <w:spacing w:after="0"/>
        <w:jc w:val="center"/>
        <w:rPr>
          <w:b/>
          <w:sz w:val="28"/>
          <w:szCs w:val="28"/>
        </w:rPr>
      </w:pPr>
      <w:r>
        <w:rPr>
          <w:b/>
          <w:sz w:val="28"/>
          <w:szCs w:val="28"/>
        </w:rPr>
        <w:t>Brainstorm &amp; Idea Prioritization Template</w:t>
      </w:r>
    </w:p>
    <w:p w14:paraId="39D9FE2E" w14:textId="77777777" w:rsidR="00BE1F8F" w:rsidRDefault="00BE1F8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E1F8F" w14:paraId="05F6F66A" w14:textId="77777777">
        <w:tc>
          <w:tcPr>
            <w:tcW w:w="4508" w:type="dxa"/>
          </w:tcPr>
          <w:p w14:paraId="7AF8EC0C" w14:textId="77777777" w:rsidR="00BE1F8F" w:rsidRDefault="00000000">
            <w:r>
              <w:t>Date</w:t>
            </w:r>
          </w:p>
        </w:tc>
        <w:tc>
          <w:tcPr>
            <w:tcW w:w="4508" w:type="dxa"/>
          </w:tcPr>
          <w:p w14:paraId="3A84712F" w14:textId="7CC11C0E" w:rsidR="00BE1F8F" w:rsidRDefault="002A0E9C">
            <w:r>
              <w:t>23 June 2026</w:t>
            </w:r>
          </w:p>
        </w:tc>
      </w:tr>
      <w:tr w:rsidR="00BE1F8F" w14:paraId="02BF916A" w14:textId="77777777">
        <w:tc>
          <w:tcPr>
            <w:tcW w:w="4508" w:type="dxa"/>
          </w:tcPr>
          <w:p w14:paraId="6E57E7EB" w14:textId="77777777" w:rsidR="00BE1F8F" w:rsidRDefault="00000000">
            <w:r>
              <w:t>Team ID</w:t>
            </w:r>
          </w:p>
        </w:tc>
        <w:tc>
          <w:tcPr>
            <w:tcW w:w="4508" w:type="dxa"/>
          </w:tcPr>
          <w:p w14:paraId="3D69110A" w14:textId="77777777" w:rsidR="00BE1F8F" w:rsidRDefault="00BE1F8F"/>
        </w:tc>
      </w:tr>
      <w:tr w:rsidR="002A0E9C" w14:paraId="683A388F" w14:textId="77777777">
        <w:tc>
          <w:tcPr>
            <w:tcW w:w="4508" w:type="dxa"/>
          </w:tcPr>
          <w:p w14:paraId="0A3A4EC0" w14:textId="77777777" w:rsidR="002A0E9C" w:rsidRDefault="002A0E9C" w:rsidP="002A0E9C">
            <w:r>
              <w:t>Project Name</w:t>
            </w:r>
          </w:p>
        </w:tc>
        <w:tc>
          <w:tcPr>
            <w:tcW w:w="4508" w:type="dxa"/>
          </w:tcPr>
          <w:p w14:paraId="79EBDAEA" w14:textId="147F4B43" w:rsidR="002A0E9C" w:rsidRDefault="002A0E9C" w:rsidP="002A0E9C">
            <w:r w:rsidRPr="00F330EF">
              <w:t xml:space="preserve">An employee requests installation of licensed software through the Service </w:t>
            </w:r>
            <w:proofErr w:type="spellStart"/>
            <w:r w:rsidRPr="00F330EF">
              <w:t>Catalog</w:t>
            </w:r>
            <w:proofErr w:type="spellEnd"/>
          </w:p>
        </w:tc>
      </w:tr>
      <w:tr w:rsidR="002A0E9C" w14:paraId="7182B704" w14:textId="77777777">
        <w:tc>
          <w:tcPr>
            <w:tcW w:w="4508" w:type="dxa"/>
          </w:tcPr>
          <w:p w14:paraId="1C98B6B8" w14:textId="77777777" w:rsidR="002A0E9C" w:rsidRDefault="002A0E9C" w:rsidP="002A0E9C">
            <w:r>
              <w:t>Maximum Marks</w:t>
            </w:r>
          </w:p>
        </w:tc>
        <w:tc>
          <w:tcPr>
            <w:tcW w:w="4508" w:type="dxa"/>
          </w:tcPr>
          <w:p w14:paraId="29A6727C" w14:textId="77777777" w:rsidR="002A0E9C" w:rsidRDefault="002A0E9C" w:rsidP="002A0E9C">
            <w:r>
              <w:t>4 Marks</w:t>
            </w:r>
          </w:p>
        </w:tc>
      </w:tr>
    </w:tbl>
    <w:p w14:paraId="3EB40898" w14:textId="77777777" w:rsidR="00BE1F8F" w:rsidRDefault="00BE1F8F">
      <w:pPr>
        <w:rPr>
          <w:b/>
          <w:sz w:val="24"/>
          <w:szCs w:val="24"/>
        </w:rPr>
      </w:pPr>
    </w:p>
    <w:p w14:paraId="1BBA77AD" w14:textId="77777777" w:rsidR="00BE1F8F" w:rsidRDefault="00000000">
      <w:pPr>
        <w:rPr>
          <w:b/>
          <w:sz w:val="24"/>
          <w:szCs w:val="24"/>
        </w:rPr>
      </w:pPr>
      <w:r>
        <w:rPr>
          <w:b/>
          <w:sz w:val="24"/>
          <w:szCs w:val="24"/>
        </w:rPr>
        <w:t>Brainstorm &amp; Idea Prioritization Template:</w:t>
      </w:r>
    </w:p>
    <w:p w14:paraId="3486869F" w14:textId="77777777" w:rsidR="00835002" w:rsidRPr="00835002" w:rsidRDefault="00835002" w:rsidP="00835002">
      <w:pPr>
        <w:spacing w:line="276" w:lineRule="auto"/>
        <w:rPr>
          <w:color w:val="000000"/>
          <w:sz w:val="20"/>
          <w:szCs w:val="20"/>
        </w:rPr>
      </w:pPr>
      <w:r w:rsidRPr="00835002">
        <w:rPr>
          <w:color w:val="000000"/>
          <w:sz w:val="20"/>
          <w:szCs w:val="20"/>
        </w:rPr>
        <w:t>The Brainstorm &amp; Idea Prioritization process was conducted to identify, organize, and evaluate potential solutions for automating the Software Installation Request process in ServiceNow. The objective was to generate multiple ideas, assess their feasibility and business impact, and select the most effective approach for implementation.</w:t>
      </w:r>
    </w:p>
    <w:p w14:paraId="27E74918" w14:textId="77777777" w:rsidR="00835002" w:rsidRPr="00835002" w:rsidRDefault="00835002" w:rsidP="00835002">
      <w:pPr>
        <w:spacing w:line="276" w:lineRule="auto"/>
        <w:rPr>
          <w:color w:val="000000"/>
          <w:sz w:val="20"/>
          <w:szCs w:val="20"/>
        </w:rPr>
      </w:pPr>
      <w:r w:rsidRPr="00835002">
        <w:rPr>
          <w:color w:val="000000"/>
          <w:sz w:val="20"/>
          <w:szCs w:val="20"/>
        </w:rPr>
        <w:t>Initially, the project team defined the problem statement using the "How Might We" approach to focus on improving the software request lifecycle. The primary goal was to simplify request submission, automate approvals, reduce manual intervention, and improve request tracking for employees and IT support teams.</w:t>
      </w:r>
    </w:p>
    <w:p w14:paraId="6EEBF48F" w14:textId="4BE3C2A4" w:rsidR="00835002" w:rsidRPr="00835002" w:rsidRDefault="00835002" w:rsidP="00835002">
      <w:pPr>
        <w:spacing w:line="276" w:lineRule="auto"/>
        <w:rPr>
          <w:color w:val="000000"/>
          <w:sz w:val="20"/>
          <w:szCs w:val="20"/>
        </w:rPr>
      </w:pPr>
      <w:r w:rsidRPr="00835002">
        <w:rPr>
          <w:color w:val="000000"/>
          <w:sz w:val="20"/>
          <w:szCs w:val="20"/>
        </w:rPr>
        <w:t xml:space="preserve">A collaborative brainstorming session was then carried out, where ideas related to Service </w:t>
      </w:r>
      <w:proofErr w:type="spellStart"/>
      <w:r w:rsidRPr="00835002">
        <w:rPr>
          <w:color w:val="000000"/>
          <w:sz w:val="20"/>
          <w:szCs w:val="20"/>
        </w:rPr>
        <w:t>Catalog</w:t>
      </w:r>
      <w:proofErr w:type="spellEnd"/>
      <w:r w:rsidRPr="00835002">
        <w:rPr>
          <w:color w:val="000000"/>
          <w:sz w:val="20"/>
          <w:szCs w:val="20"/>
        </w:rPr>
        <w:t xml:space="preserve">, Workflow Automation, Flow Designer, UI Policies, Notifications, </w:t>
      </w:r>
      <w:proofErr w:type="spellStart"/>
      <w:r w:rsidRPr="00835002">
        <w:rPr>
          <w:color w:val="000000"/>
          <w:sz w:val="20"/>
          <w:szCs w:val="20"/>
        </w:rPr>
        <w:t>Catalog</w:t>
      </w:r>
      <w:proofErr w:type="spellEnd"/>
      <w:r w:rsidRPr="00835002">
        <w:rPr>
          <w:color w:val="000000"/>
          <w:sz w:val="20"/>
          <w:szCs w:val="20"/>
        </w:rPr>
        <w:t xml:space="preserve"> Tasks, Role-Based Access Control, and Update Sets were generated. Similar ideas were grouped into categories such as request management, approval automation, fulfilment automation, user experience, and future enhancements to identify common themes and eliminate duplicate concepts.</w:t>
      </w:r>
    </w:p>
    <w:p w14:paraId="5F289BBC" w14:textId="560BE473" w:rsidR="00835002" w:rsidRPr="00835002" w:rsidRDefault="00835002" w:rsidP="00835002">
      <w:pPr>
        <w:spacing w:line="276" w:lineRule="auto"/>
        <w:rPr>
          <w:color w:val="000000"/>
          <w:sz w:val="20"/>
          <w:szCs w:val="20"/>
        </w:rPr>
      </w:pPr>
      <w:r w:rsidRPr="00835002">
        <w:rPr>
          <w:color w:val="000000"/>
          <w:sz w:val="20"/>
          <w:szCs w:val="20"/>
        </w:rPr>
        <w:t xml:space="preserve">Finally, all proposed ideas were prioritized using an Importance vs. Feasibility matrix. High-impact and easily implementable features—including Service </w:t>
      </w:r>
      <w:proofErr w:type="spellStart"/>
      <w:r w:rsidRPr="00835002">
        <w:rPr>
          <w:color w:val="000000"/>
          <w:sz w:val="20"/>
          <w:szCs w:val="20"/>
        </w:rPr>
        <w:t>Catalog</w:t>
      </w:r>
      <w:proofErr w:type="spellEnd"/>
      <w:r w:rsidRPr="00835002">
        <w:rPr>
          <w:color w:val="000000"/>
          <w:sz w:val="20"/>
          <w:szCs w:val="20"/>
        </w:rPr>
        <w:t xml:space="preserve"> Items, Workflow Automation, </w:t>
      </w:r>
      <w:proofErr w:type="spellStart"/>
      <w:r w:rsidRPr="00835002">
        <w:rPr>
          <w:color w:val="000000"/>
          <w:sz w:val="20"/>
          <w:szCs w:val="20"/>
        </w:rPr>
        <w:t>Catalog</w:t>
      </w:r>
      <w:proofErr w:type="spellEnd"/>
      <w:r w:rsidRPr="00835002">
        <w:rPr>
          <w:color w:val="000000"/>
          <w:sz w:val="20"/>
          <w:szCs w:val="20"/>
        </w:rPr>
        <w:t xml:space="preserve"> Task Creation, Email Notifications, Request Tracking, and Mandatory Field Validation—were selected as the core components of the solution. Advanced capabilities such as software deployment integration and predictive analytics were identified as future enhancements.</w:t>
      </w:r>
    </w:p>
    <w:p w14:paraId="60600F56" w14:textId="77777777" w:rsidR="00BE1F8F" w:rsidRDefault="00000000">
      <w:pPr>
        <w:rPr>
          <w:b/>
          <w:sz w:val="24"/>
          <w:szCs w:val="24"/>
        </w:rPr>
      </w:pPr>
      <w:r>
        <w:rPr>
          <w:b/>
          <w:sz w:val="24"/>
          <w:szCs w:val="24"/>
        </w:rPr>
        <w:t>Step-1: Team Gathering, Collaboration and Select the Problem Statement</w:t>
      </w:r>
    </w:p>
    <w:p w14:paraId="60393998" w14:textId="4B4C21AB" w:rsidR="00BE1F8F" w:rsidRDefault="00FC2C19">
      <w:r>
        <w:rPr>
          <w:noProof/>
        </w:rPr>
        <w:drawing>
          <wp:inline distT="0" distB="0" distL="0" distR="0" wp14:anchorId="3960A887" wp14:editId="4A054B9E">
            <wp:extent cx="4870450" cy="3131758"/>
            <wp:effectExtent l="0" t="0" r="6350" b="0"/>
            <wp:docPr id="97638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78308" cy="3136811"/>
                    </a:xfrm>
                    <a:prstGeom prst="rect">
                      <a:avLst/>
                    </a:prstGeom>
                    <a:noFill/>
                    <a:ln>
                      <a:noFill/>
                    </a:ln>
                  </pic:spPr>
                </pic:pic>
              </a:graphicData>
            </a:graphic>
          </wp:inline>
        </w:drawing>
      </w:r>
    </w:p>
    <w:p w14:paraId="0047DAB6" w14:textId="77777777" w:rsidR="00BE1F8F" w:rsidRDefault="00000000">
      <w:pPr>
        <w:rPr>
          <w:b/>
        </w:rPr>
      </w:pPr>
      <w:r>
        <w:rPr>
          <w:b/>
        </w:rPr>
        <w:lastRenderedPageBreak/>
        <w:t>Step-2: Brainstorm, Idea Listing and Grouping</w:t>
      </w:r>
    </w:p>
    <w:p w14:paraId="5F9E1590" w14:textId="004EC400" w:rsidR="00BE1F8F" w:rsidRDefault="00FC2C19">
      <w:r>
        <w:rPr>
          <w:noProof/>
        </w:rPr>
        <w:drawing>
          <wp:inline distT="0" distB="0" distL="0" distR="0" wp14:anchorId="68C1ECF1" wp14:editId="7D9072DC">
            <wp:extent cx="5731510" cy="3836035"/>
            <wp:effectExtent l="0" t="0" r="2540" b="0"/>
            <wp:docPr id="1233085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85590" name="Picture 12330855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36035"/>
                    </a:xfrm>
                    <a:prstGeom prst="rect">
                      <a:avLst/>
                    </a:prstGeom>
                  </pic:spPr>
                </pic:pic>
              </a:graphicData>
            </a:graphic>
          </wp:inline>
        </w:drawing>
      </w:r>
    </w:p>
    <w:p w14:paraId="08BE71C1" w14:textId="77777777" w:rsidR="00BE1F8F" w:rsidRDefault="00000000">
      <w:pPr>
        <w:rPr>
          <w:b/>
        </w:rPr>
      </w:pPr>
      <w:r>
        <w:rPr>
          <w:b/>
        </w:rPr>
        <w:t>Step-3: Idea Prioritization</w:t>
      </w:r>
    </w:p>
    <w:p w14:paraId="0D1EA121" w14:textId="2ED5B436" w:rsidR="00BE1F8F" w:rsidRDefault="00835002">
      <w:pPr>
        <w:rPr>
          <w:sz w:val="24"/>
          <w:szCs w:val="24"/>
        </w:rPr>
      </w:pPr>
      <w:r>
        <w:rPr>
          <w:noProof/>
          <w:sz w:val="24"/>
          <w:szCs w:val="24"/>
        </w:rPr>
        <w:drawing>
          <wp:inline distT="0" distB="0" distL="0" distR="0" wp14:anchorId="576F50F6" wp14:editId="04F870A0">
            <wp:extent cx="3632200" cy="4344875"/>
            <wp:effectExtent l="0" t="0" r="6350" b="0"/>
            <wp:docPr id="1586307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07517" name="Picture 15863075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44226" cy="4359261"/>
                    </a:xfrm>
                    <a:prstGeom prst="rect">
                      <a:avLst/>
                    </a:prstGeom>
                  </pic:spPr>
                </pic:pic>
              </a:graphicData>
            </a:graphic>
          </wp:inline>
        </w:drawing>
      </w:r>
    </w:p>
    <w:sectPr w:rsidR="00BE1F8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F8F"/>
    <w:rsid w:val="002A0E9C"/>
    <w:rsid w:val="00780B44"/>
    <w:rsid w:val="00835002"/>
    <w:rsid w:val="00BE1F8F"/>
    <w:rsid w:val="00F6473D"/>
    <w:rsid w:val="00FC2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34ED5"/>
  <w15:docId w15:val="{1D8CC470-75D2-4988-AD8F-7F9B649B5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293</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Abirami M</cp:lastModifiedBy>
  <cp:revision>2</cp:revision>
  <dcterms:created xsi:type="dcterms:W3CDTF">2026-06-26T04:02:00Z</dcterms:created>
  <dcterms:modified xsi:type="dcterms:W3CDTF">2026-06-26T04:02:00Z</dcterms:modified>
</cp:coreProperties>
</file>