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786399">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786399">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786399">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786399">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786399">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786399">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786399">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786399">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786399">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786399">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786399">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22FDCDF" w:rsidR="00531FBF" w:rsidRPr="00B7788F" w:rsidRDefault="00A315EE" w:rsidP="00B7788F">
            <w:pPr>
              <w:contextualSpacing/>
              <w:jc w:val="center"/>
              <w:rPr>
                <w:rFonts w:eastAsia="Times New Roman" w:cstheme="minorHAnsi"/>
                <w:b/>
                <w:bCs/>
                <w:sz w:val="22"/>
                <w:szCs w:val="22"/>
              </w:rPr>
            </w:pPr>
            <w:r>
              <w:rPr>
                <w:rFonts w:eastAsia="Times New Roman" w:cstheme="minorHAnsi"/>
                <w:b/>
                <w:bCs/>
                <w:sz w:val="22"/>
                <w:szCs w:val="22"/>
              </w:rPr>
              <w:t>04/19/2026</w:t>
            </w:r>
          </w:p>
        </w:tc>
        <w:tc>
          <w:tcPr>
            <w:tcW w:w="2338" w:type="dxa"/>
            <w:tcMar>
              <w:left w:w="115" w:type="dxa"/>
              <w:right w:w="115" w:type="dxa"/>
            </w:tcMar>
          </w:tcPr>
          <w:p w14:paraId="07699096" w14:textId="2585110F" w:rsidR="00531FBF" w:rsidRPr="00B7788F" w:rsidRDefault="00A315EE" w:rsidP="00B7788F">
            <w:pPr>
              <w:contextualSpacing/>
              <w:jc w:val="center"/>
              <w:rPr>
                <w:rFonts w:eastAsia="Times New Roman" w:cstheme="minorHAnsi"/>
                <w:b/>
                <w:bCs/>
                <w:sz w:val="22"/>
                <w:szCs w:val="22"/>
              </w:rPr>
            </w:pPr>
            <w:r>
              <w:rPr>
                <w:rFonts w:eastAsia="Times New Roman" w:cstheme="minorHAnsi"/>
                <w:b/>
                <w:bCs/>
                <w:sz w:val="22"/>
                <w:szCs w:val="22"/>
              </w:rPr>
              <w:t>Abishake Shanker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628418A" w:rsidR="00485402" w:rsidRPr="00B7788F" w:rsidRDefault="00D43891" w:rsidP="00D47759">
      <w:pPr>
        <w:contextualSpacing/>
        <w:rPr>
          <w:rFonts w:cstheme="minorHAnsi"/>
          <w:sz w:val="22"/>
          <w:szCs w:val="22"/>
        </w:rPr>
      </w:pPr>
      <w:r>
        <w:rPr>
          <w:rFonts w:cstheme="minorHAnsi"/>
          <w:sz w:val="22"/>
          <w:szCs w:val="22"/>
        </w:rPr>
        <w:t>Abishake Shanker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BD249A6" w14:textId="77777777" w:rsidR="00F144E5" w:rsidRPr="00F144E5" w:rsidRDefault="00F144E5" w:rsidP="00F144E5">
      <w:pPr>
        <w:contextualSpacing/>
        <w:rPr>
          <w:rFonts w:eastAsia="Times New Roman"/>
          <w:sz w:val="22"/>
          <w:szCs w:val="22"/>
        </w:rPr>
      </w:pPr>
      <w:r w:rsidRPr="00F144E5">
        <w:rPr>
          <w:rFonts w:eastAsia="Times New Roman"/>
          <w:sz w:val="22"/>
          <w:szCs w:val="22"/>
        </w:rPr>
        <w:t>The algorithm chosen for this project is SHA-256. SHA stands for Secure Hash Algorithm and the 256 refers to the size of the output it creates. SHA-256 is part of the SHA-2 family which was created by the National Security Agency and approved by the National Institute of Standards and Technology in 2001.</w:t>
      </w:r>
    </w:p>
    <w:p w14:paraId="1D602346" w14:textId="77777777" w:rsidR="00F144E5" w:rsidRPr="00F144E5" w:rsidRDefault="00F144E5" w:rsidP="00F144E5">
      <w:pPr>
        <w:contextualSpacing/>
        <w:rPr>
          <w:rFonts w:eastAsia="Times New Roman"/>
          <w:sz w:val="22"/>
          <w:szCs w:val="22"/>
        </w:rPr>
      </w:pPr>
    </w:p>
    <w:p w14:paraId="0C35F03A" w14:textId="77777777" w:rsidR="00F144E5" w:rsidRPr="00F144E5" w:rsidRDefault="00F144E5" w:rsidP="00F144E5">
      <w:pPr>
        <w:contextualSpacing/>
        <w:rPr>
          <w:rFonts w:eastAsia="Times New Roman"/>
          <w:sz w:val="22"/>
          <w:szCs w:val="22"/>
        </w:rPr>
      </w:pPr>
      <w:r w:rsidRPr="00F144E5">
        <w:rPr>
          <w:rFonts w:eastAsia="Times New Roman"/>
          <w:sz w:val="22"/>
          <w:szCs w:val="22"/>
        </w:rPr>
        <w:t>SHA-256 takes any input and turns it into a fixed 256-bit string of characters. This output is called a hash or checksum. The same input will always produce the same hash. If even one character in the input changes the hash will look completely different. This makes it easy to check if data has been changed or tampered with.</w:t>
      </w:r>
    </w:p>
    <w:p w14:paraId="0C4D929A" w14:textId="77777777" w:rsidR="00F144E5" w:rsidRPr="00F144E5" w:rsidRDefault="00F144E5" w:rsidP="00F144E5">
      <w:pPr>
        <w:contextualSpacing/>
        <w:rPr>
          <w:rFonts w:eastAsia="Times New Roman"/>
          <w:sz w:val="22"/>
          <w:szCs w:val="22"/>
        </w:rPr>
      </w:pPr>
    </w:p>
    <w:p w14:paraId="16FDD3E6" w14:textId="77777777" w:rsidR="00F144E5" w:rsidRPr="00F144E5" w:rsidRDefault="00F144E5" w:rsidP="00F144E5">
      <w:pPr>
        <w:contextualSpacing/>
        <w:rPr>
          <w:rFonts w:eastAsia="Times New Roman"/>
          <w:sz w:val="22"/>
          <w:szCs w:val="22"/>
        </w:rPr>
      </w:pPr>
      <w:r w:rsidRPr="00F144E5">
        <w:rPr>
          <w:rFonts w:eastAsia="Times New Roman"/>
          <w:sz w:val="22"/>
          <w:szCs w:val="22"/>
        </w:rPr>
        <w:t xml:space="preserve">SHA-256 is a one-way function. That means you can create a hash from </w:t>
      </w:r>
      <w:proofErr w:type="gramStart"/>
      <w:r w:rsidRPr="00F144E5">
        <w:rPr>
          <w:rFonts w:eastAsia="Times New Roman"/>
          <w:sz w:val="22"/>
          <w:szCs w:val="22"/>
        </w:rPr>
        <w:t>data</w:t>
      </w:r>
      <w:proofErr w:type="gramEnd"/>
      <w:r w:rsidRPr="00F144E5">
        <w:rPr>
          <w:rFonts w:eastAsia="Times New Roman"/>
          <w:sz w:val="22"/>
          <w:szCs w:val="22"/>
        </w:rPr>
        <w:t xml:space="preserve"> but you cannot use the hash to get the original data back. This is different from encryption where data can be decoded with a key. SHA-256 does not use keys at all. It is only used to verify that data has not changed.</w:t>
      </w:r>
    </w:p>
    <w:p w14:paraId="22B6C9A4" w14:textId="77777777" w:rsidR="00F144E5" w:rsidRPr="00F144E5" w:rsidRDefault="00F144E5" w:rsidP="00F144E5">
      <w:pPr>
        <w:contextualSpacing/>
        <w:rPr>
          <w:rFonts w:eastAsia="Times New Roman"/>
          <w:sz w:val="22"/>
          <w:szCs w:val="22"/>
        </w:rPr>
      </w:pPr>
    </w:p>
    <w:p w14:paraId="59625D10" w14:textId="77777777" w:rsidR="00F144E5" w:rsidRPr="00F144E5" w:rsidRDefault="00F144E5" w:rsidP="00F144E5">
      <w:pPr>
        <w:contextualSpacing/>
        <w:rPr>
          <w:rFonts w:eastAsia="Times New Roman"/>
          <w:sz w:val="22"/>
          <w:szCs w:val="22"/>
        </w:rPr>
      </w:pPr>
      <w:r w:rsidRPr="00F144E5">
        <w:rPr>
          <w:rFonts w:eastAsia="Times New Roman"/>
          <w:sz w:val="22"/>
          <w:szCs w:val="22"/>
        </w:rPr>
        <w:t>Older hash algorithms like MD5 and SHA-1 are no longer considered safe. MD5 has a 128-bit output and SHA-1 has a 160-bit output. Both have known weaknesses that allow attackers to create fake matching hashes. SHA-256 with its 256-bit output is much stronger and is the current standard used in websites and security systems around the world.</w:t>
      </w:r>
    </w:p>
    <w:p w14:paraId="2D990967" w14:textId="77777777" w:rsidR="00F144E5" w:rsidRPr="00F144E5" w:rsidRDefault="00F144E5" w:rsidP="00F144E5">
      <w:pPr>
        <w:contextualSpacing/>
        <w:rPr>
          <w:rFonts w:eastAsia="Times New Roman"/>
          <w:sz w:val="22"/>
          <w:szCs w:val="22"/>
        </w:rPr>
      </w:pPr>
    </w:p>
    <w:p w14:paraId="630A7F0B" w14:textId="77777777" w:rsidR="00F144E5" w:rsidRPr="00F144E5" w:rsidRDefault="00F144E5" w:rsidP="00F144E5">
      <w:pPr>
        <w:contextualSpacing/>
        <w:rPr>
          <w:rFonts w:eastAsia="Times New Roman"/>
          <w:sz w:val="22"/>
          <w:szCs w:val="22"/>
        </w:rPr>
      </w:pPr>
      <w:r w:rsidRPr="00F144E5">
        <w:rPr>
          <w:rFonts w:eastAsia="Times New Roman"/>
          <w:sz w:val="22"/>
          <w:szCs w:val="22"/>
        </w:rPr>
        <w:t xml:space="preserve">For the HTTPS connection in this project the server also uses an RSA key pair. RSA is an asymmetric key system which means it uses two keys: one public and one private. The public key is shared with </w:t>
      </w:r>
      <w:proofErr w:type="gramStart"/>
      <w:r w:rsidRPr="00F144E5">
        <w:rPr>
          <w:rFonts w:eastAsia="Times New Roman"/>
          <w:sz w:val="22"/>
          <w:szCs w:val="22"/>
        </w:rPr>
        <w:t>anyone</w:t>
      </w:r>
      <w:proofErr w:type="gramEnd"/>
      <w:r w:rsidRPr="00F144E5">
        <w:rPr>
          <w:rFonts w:eastAsia="Times New Roman"/>
          <w:sz w:val="22"/>
          <w:szCs w:val="22"/>
        </w:rPr>
        <w:t xml:space="preserve"> and the private key is kept secret. This key pair is stored in a keystore file and is used to set up the secure connection before any data is sent.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56D352F1" w:rsidR="00E4044A" w:rsidRDefault="00E4044A" w:rsidP="00D47759">
      <w:pPr>
        <w:contextualSpacing/>
        <w:rPr>
          <w:rFonts w:eastAsia="Times New Roman"/>
          <w:sz w:val="22"/>
          <w:szCs w:val="22"/>
        </w:rPr>
      </w:pPr>
    </w:p>
    <w:p w14:paraId="0AC88FB5" w14:textId="77777777" w:rsidR="00DE3C72" w:rsidRPr="00DE3C72" w:rsidRDefault="00DE3C72" w:rsidP="00DE3C72">
      <w:pPr>
        <w:contextualSpacing/>
        <w:rPr>
          <w:rFonts w:eastAsia="Times New Roman" w:cstheme="minorHAnsi"/>
          <w:sz w:val="22"/>
          <w:szCs w:val="22"/>
        </w:rPr>
      </w:pPr>
      <w:r w:rsidRPr="00DE3C72">
        <w:rPr>
          <w:rFonts w:eastAsia="Times New Roman" w:cstheme="minorHAnsi"/>
          <w:sz w:val="22"/>
          <w:szCs w:val="22"/>
        </w:rPr>
        <w:t xml:space="preserve">A self-signed certificate was created using the Java </w:t>
      </w:r>
      <w:proofErr w:type="spellStart"/>
      <w:r w:rsidRPr="00DE3C72">
        <w:rPr>
          <w:rFonts w:eastAsia="Times New Roman" w:cstheme="minorHAnsi"/>
          <w:sz w:val="22"/>
          <w:szCs w:val="22"/>
        </w:rPr>
        <w:t>Keytool</w:t>
      </w:r>
      <w:proofErr w:type="spellEnd"/>
      <w:r w:rsidRPr="00DE3C72">
        <w:rPr>
          <w:rFonts w:eastAsia="Times New Roman" w:cstheme="minorHAnsi"/>
          <w:sz w:val="22"/>
          <w:szCs w:val="22"/>
        </w:rPr>
        <w:t xml:space="preserve"> program. This certificate tells the browser that the server is who it says it is and allows the HTTPS connection to work. The following command was used to create the certificate:</w:t>
      </w:r>
    </w:p>
    <w:p w14:paraId="4B3DD404" w14:textId="77777777" w:rsidR="00DE3C72" w:rsidRPr="00DE3C72" w:rsidRDefault="00DE3C72" w:rsidP="00DE3C72">
      <w:pPr>
        <w:contextualSpacing/>
        <w:rPr>
          <w:rFonts w:eastAsia="Times New Roman" w:cstheme="minorHAnsi"/>
          <w:sz w:val="22"/>
          <w:szCs w:val="22"/>
        </w:rPr>
      </w:pPr>
    </w:p>
    <w:p w14:paraId="1DFB7F50" w14:textId="77777777" w:rsidR="00DE3C72" w:rsidRPr="00DE3C72" w:rsidRDefault="00DE3C72" w:rsidP="00DE3C72">
      <w:pPr>
        <w:contextualSpacing/>
        <w:rPr>
          <w:rFonts w:eastAsia="Times New Roman" w:cstheme="minorHAnsi"/>
          <w:sz w:val="22"/>
          <w:szCs w:val="22"/>
        </w:rPr>
      </w:pPr>
      <w:proofErr w:type="spellStart"/>
      <w:r w:rsidRPr="00DE3C72">
        <w:rPr>
          <w:rFonts w:eastAsia="Times New Roman" w:cstheme="minorHAnsi"/>
          <w:sz w:val="22"/>
          <w:szCs w:val="22"/>
        </w:rPr>
        <w:t>keytool</w:t>
      </w:r>
      <w:proofErr w:type="spellEnd"/>
      <w:r w:rsidRPr="00DE3C72">
        <w:rPr>
          <w:rFonts w:eastAsia="Times New Roman" w:cstheme="minorHAnsi"/>
          <w:sz w:val="22"/>
          <w:szCs w:val="22"/>
        </w:rPr>
        <w:t xml:space="preserve"> -</w:t>
      </w:r>
      <w:proofErr w:type="spellStart"/>
      <w:r w:rsidRPr="00DE3C72">
        <w:rPr>
          <w:rFonts w:eastAsia="Times New Roman" w:cstheme="minorHAnsi"/>
          <w:sz w:val="22"/>
          <w:szCs w:val="22"/>
        </w:rPr>
        <w:t>genkeypair</w:t>
      </w:r>
      <w:proofErr w:type="spellEnd"/>
      <w:r w:rsidRPr="00DE3C72">
        <w:rPr>
          <w:rFonts w:eastAsia="Times New Roman" w:cstheme="minorHAnsi"/>
          <w:sz w:val="22"/>
          <w:szCs w:val="22"/>
        </w:rPr>
        <w:t xml:space="preserve"> -alias </w:t>
      </w:r>
      <w:proofErr w:type="spellStart"/>
      <w:r w:rsidRPr="00DE3C72">
        <w:rPr>
          <w:rFonts w:eastAsia="Times New Roman" w:cstheme="minorHAnsi"/>
          <w:sz w:val="22"/>
          <w:szCs w:val="22"/>
        </w:rPr>
        <w:t>artemis</w:t>
      </w:r>
      <w:proofErr w:type="spellEnd"/>
      <w:r w:rsidRPr="00DE3C72">
        <w:rPr>
          <w:rFonts w:eastAsia="Times New Roman" w:cstheme="minorHAnsi"/>
          <w:sz w:val="22"/>
          <w:szCs w:val="22"/>
        </w:rPr>
        <w:t xml:space="preserve"> -</w:t>
      </w:r>
      <w:proofErr w:type="spellStart"/>
      <w:r w:rsidRPr="00DE3C72">
        <w:rPr>
          <w:rFonts w:eastAsia="Times New Roman" w:cstheme="minorHAnsi"/>
          <w:sz w:val="22"/>
          <w:szCs w:val="22"/>
        </w:rPr>
        <w:t>keyalg</w:t>
      </w:r>
      <w:proofErr w:type="spellEnd"/>
      <w:r w:rsidRPr="00DE3C72">
        <w:rPr>
          <w:rFonts w:eastAsia="Times New Roman" w:cstheme="minorHAnsi"/>
          <w:sz w:val="22"/>
          <w:szCs w:val="22"/>
        </w:rPr>
        <w:t xml:space="preserve"> RSA -</w:t>
      </w:r>
      <w:proofErr w:type="spellStart"/>
      <w:r w:rsidRPr="00DE3C72">
        <w:rPr>
          <w:rFonts w:eastAsia="Times New Roman" w:cstheme="minorHAnsi"/>
          <w:sz w:val="22"/>
          <w:szCs w:val="22"/>
        </w:rPr>
        <w:t>keysize</w:t>
      </w:r>
      <w:proofErr w:type="spellEnd"/>
      <w:r w:rsidRPr="00DE3C72">
        <w:rPr>
          <w:rFonts w:eastAsia="Times New Roman" w:cstheme="minorHAnsi"/>
          <w:sz w:val="22"/>
          <w:szCs w:val="22"/>
        </w:rPr>
        <w:t xml:space="preserve"> 2048 -</w:t>
      </w:r>
      <w:proofErr w:type="spellStart"/>
      <w:r w:rsidRPr="00DE3C72">
        <w:rPr>
          <w:rFonts w:eastAsia="Times New Roman" w:cstheme="minorHAnsi"/>
          <w:sz w:val="22"/>
          <w:szCs w:val="22"/>
        </w:rPr>
        <w:t>storetype</w:t>
      </w:r>
      <w:proofErr w:type="spellEnd"/>
      <w:r w:rsidRPr="00DE3C72">
        <w:rPr>
          <w:rFonts w:eastAsia="Times New Roman" w:cstheme="minorHAnsi"/>
          <w:sz w:val="22"/>
          <w:szCs w:val="22"/>
        </w:rPr>
        <w:t xml:space="preserve"> PKCS12</w:t>
      </w:r>
    </w:p>
    <w:p w14:paraId="544FDC14" w14:textId="77777777" w:rsidR="00DE3C72" w:rsidRPr="00DE3C72" w:rsidRDefault="00DE3C72" w:rsidP="00DE3C72">
      <w:pPr>
        <w:contextualSpacing/>
        <w:rPr>
          <w:rFonts w:eastAsia="Times New Roman" w:cstheme="minorHAnsi"/>
          <w:sz w:val="22"/>
          <w:szCs w:val="22"/>
        </w:rPr>
      </w:pPr>
      <w:r w:rsidRPr="00DE3C72">
        <w:rPr>
          <w:rFonts w:eastAsia="Times New Roman" w:cstheme="minorHAnsi"/>
          <w:sz w:val="22"/>
          <w:szCs w:val="22"/>
        </w:rPr>
        <w:t xml:space="preserve">-keystore </w:t>
      </w:r>
      <w:proofErr w:type="spellStart"/>
      <w:r w:rsidRPr="00DE3C72">
        <w:rPr>
          <w:rFonts w:eastAsia="Times New Roman" w:cstheme="minorHAnsi"/>
          <w:sz w:val="22"/>
          <w:szCs w:val="22"/>
        </w:rPr>
        <w:t>src</w:t>
      </w:r>
      <w:proofErr w:type="spellEnd"/>
      <w:r w:rsidRPr="00DE3C72">
        <w:rPr>
          <w:rFonts w:eastAsia="Times New Roman" w:cstheme="minorHAnsi"/>
          <w:sz w:val="22"/>
          <w:szCs w:val="22"/>
        </w:rPr>
        <w:t>/main/resources/</w:t>
      </w:r>
      <w:proofErr w:type="gramStart"/>
      <w:r w:rsidRPr="00DE3C72">
        <w:rPr>
          <w:rFonts w:eastAsia="Times New Roman" w:cstheme="minorHAnsi"/>
          <w:sz w:val="22"/>
          <w:szCs w:val="22"/>
        </w:rPr>
        <w:t>keystore.p</w:t>
      </w:r>
      <w:proofErr w:type="gramEnd"/>
      <w:r w:rsidRPr="00DE3C72">
        <w:rPr>
          <w:rFonts w:eastAsia="Times New Roman" w:cstheme="minorHAnsi"/>
          <w:sz w:val="22"/>
          <w:szCs w:val="22"/>
        </w:rPr>
        <w:t>12 -validity 3650 -</w:t>
      </w:r>
      <w:proofErr w:type="spellStart"/>
      <w:r w:rsidRPr="00DE3C72">
        <w:rPr>
          <w:rFonts w:eastAsia="Times New Roman" w:cstheme="minorHAnsi"/>
          <w:sz w:val="22"/>
          <w:szCs w:val="22"/>
        </w:rPr>
        <w:t>storepass</w:t>
      </w:r>
      <w:proofErr w:type="spellEnd"/>
      <w:r w:rsidRPr="00DE3C72">
        <w:rPr>
          <w:rFonts w:eastAsia="Times New Roman" w:cstheme="minorHAnsi"/>
          <w:sz w:val="22"/>
          <w:szCs w:val="22"/>
        </w:rPr>
        <w:t xml:space="preserve"> Biswa123</w:t>
      </w:r>
    </w:p>
    <w:p w14:paraId="16BAD810" w14:textId="77777777" w:rsidR="00DE3C72" w:rsidRPr="00DE3C72" w:rsidRDefault="00DE3C72" w:rsidP="00DE3C72">
      <w:pPr>
        <w:contextualSpacing/>
        <w:rPr>
          <w:rFonts w:eastAsia="Times New Roman" w:cstheme="minorHAnsi"/>
          <w:sz w:val="22"/>
          <w:szCs w:val="22"/>
        </w:rPr>
      </w:pPr>
      <w:r w:rsidRPr="00DE3C72">
        <w:rPr>
          <w:rFonts w:eastAsia="Times New Roman" w:cstheme="minorHAnsi"/>
          <w:sz w:val="22"/>
          <w:szCs w:val="22"/>
        </w:rPr>
        <w:t>-</w:t>
      </w:r>
      <w:proofErr w:type="spellStart"/>
      <w:r w:rsidRPr="00DE3C72">
        <w:rPr>
          <w:rFonts w:eastAsia="Times New Roman" w:cstheme="minorHAnsi"/>
          <w:sz w:val="22"/>
          <w:szCs w:val="22"/>
        </w:rPr>
        <w:t>keypass</w:t>
      </w:r>
      <w:proofErr w:type="spellEnd"/>
      <w:r w:rsidRPr="00DE3C72">
        <w:rPr>
          <w:rFonts w:eastAsia="Times New Roman" w:cstheme="minorHAnsi"/>
          <w:sz w:val="22"/>
          <w:szCs w:val="22"/>
        </w:rPr>
        <w:t xml:space="preserve"> Biswa123 -</w:t>
      </w:r>
      <w:proofErr w:type="spellStart"/>
      <w:r w:rsidRPr="00DE3C72">
        <w:rPr>
          <w:rFonts w:eastAsia="Times New Roman" w:cstheme="minorHAnsi"/>
          <w:sz w:val="22"/>
          <w:szCs w:val="22"/>
        </w:rPr>
        <w:t>dname</w:t>
      </w:r>
      <w:proofErr w:type="spellEnd"/>
      <w:r w:rsidRPr="00DE3C72">
        <w:rPr>
          <w:rFonts w:eastAsia="Times New Roman" w:cstheme="minorHAnsi"/>
          <w:sz w:val="22"/>
          <w:szCs w:val="22"/>
        </w:rPr>
        <w:t xml:space="preserve"> "CN=</w:t>
      </w:r>
      <w:proofErr w:type="spellStart"/>
      <w:r w:rsidRPr="00DE3C72">
        <w:rPr>
          <w:rFonts w:eastAsia="Times New Roman" w:cstheme="minorHAnsi"/>
          <w:sz w:val="22"/>
          <w:szCs w:val="22"/>
        </w:rPr>
        <w:t>Abishake</w:t>
      </w:r>
      <w:proofErr w:type="spellEnd"/>
      <w:r w:rsidRPr="00DE3C72">
        <w:rPr>
          <w:rFonts w:eastAsia="Times New Roman" w:cstheme="minorHAnsi"/>
          <w:sz w:val="22"/>
          <w:szCs w:val="22"/>
        </w:rPr>
        <w:t xml:space="preserve"> Shanker, OU=SNHU, O=SNHU, L=Manchester, ST=New Hampshire, C=US"</w:t>
      </w:r>
    </w:p>
    <w:p w14:paraId="18FFADC4" w14:textId="77777777" w:rsidR="00DE3C72" w:rsidRPr="00DE3C72" w:rsidRDefault="00DE3C72" w:rsidP="00DE3C72">
      <w:pPr>
        <w:contextualSpacing/>
        <w:rPr>
          <w:rFonts w:eastAsia="Times New Roman" w:cstheme="minorHAnsi"/>
          <w:sz w:val="22"/>
          <w:szCs w:val="22"/>
        </w:rPr>
      </w:pPr>
      <w:r w:rsidRPr="00DE3C72">
        <w:rPr>
          <w:rFonts w:eastAsia="Times New Roman" w:cstheme="minorHAnsi"/>
          <w:sz w:val="22"/>
          <w:szCs w:val="22"/>
        </w:rPr>
        <w:t>-</w:t>
      </w:r>
      <w:proofErr w:type="spellStart"/>
      <w:r w:rsidRPr="00DE3C72">
        <w:rPr>
          <w:rFonts w:eastAsia="Times New Roman" w:cstheme="minorHAnsi"/>
          <w:sz w:val="22"/>
          <w:szCs w:val="22"/>
        </w:rPr>
        <w:t>sigalg</w:t>
      </w:r>
      <w:proofErr w:type="spellEnd"/>
      <w:r w:rsidRPr="00DE3C72">
        <w:rPr>
          <w:rFonts w:eastAsia="Times New Roman" w:cstheme="minorHAnsi"/>
          <w:sz w:val="22"/>
          <w:szCs w:val="22"/>
        </w:rPr>
        <w:t xml:space="preserve"> SHA256withRSA -</w:t>
      </w:r>
      <w:proofErr w:type="spellStart"/>
      <w:r w:rsidRPr="00DE3C72">
        <w:rPr>
          <w:rFonts w:eastAsia="Times New Roman" w:cstheme="minorHAnsi"/>
          <w:sz w:val="22"/>
          <w:szCs w:val="22"/>
        </w:rPr>
        <w:t>ext</w:t>
      </w:r>
      <w:proofErr w:type="spellEnd"/>
      <w:r w:rsidRPr="00DE3C72">
        <w:rPr>
          <w:rFonts w:eastAsia="Times New Roman" w:cstheme="minorHAnsi"/>
          <w:sz w:val="22"/>
          <w:szCs w:val="22"/>
        </w:rPr>
        <w:t xml:space="preserve"> "</w:t>
      </w:r>
      <w:proofErr w:type="spellStart"/>
      <w:r w:rsidRPr="00DE3C72">
        <w:rPr>
          <w:rFonts w:eastAsia="Times New Roman" w:cstheme="minorHAnsi"/>
          <w:sz w:val="22"/>
          <w:szCs w:val="22"/>
        </w:rPr>
        <w:t>BasicConstraints</w:t>
      </w:r>
      <w:proofErr w:type="spellEnd"/>
      <w:r w:rsidRPr="00DE3C72">
        <w:rPr>
          <w:rFonts w:eastAsia="Times New Roman" w:cstheme="minorHAnsi"/>
          <w:sz w:val="22"/>
          <w:szCs w:val="22"/>
        </w:rPr>
        <w:t>=</w:t>
      </w:r>
      <w:proofErr w:type="spellStart"/>
      <w:proofErr w:type="gramStart"/>
      <w:r w:rsidRPr="00DE3C72">
        <w:rPr>
          <w:rFonts w:eastAsia="Times New Roman" w:cstheme="minorHAnsi"/>
          <w:sz w:val="22"/>
          <w:szCs w:val="22"/>
        </w:rPr>
        <w:t>ca:true</w:t>
      </w:r>
      <w:proofErr w:type="spellEnd"/>
      <w:proofErr w:type="gramEnd"/>
      <w:r w:rsidRPr="00DE3C72">
        <w:rPr>
          <w:rFonts w:eastAsia="Times New Roman" w:cstheme="minorHAnsi"/>
          <w:sz w:val="22"/>
          <w:szCs w:val="22"/>
        </w:rPr>
        <w:t>" -J-Dkeystore.pkcs12.legacy</w:t>
      </w:r>
    </w:p>
    <w:p w14:paraId="23B9E46A" w14:textId="77777777" w:rsidR="00DE3C72" w:rsidRPr="00DE3C72" w:rsidRDefault="00DE3C72" w:rsidP="00DE3C72">
      <w:pPr>
        <w:contextualSpacing/>
        <w:rPr>
          <w:rFonts w:eastAsia="Times New Roman" w:cstheme="minorHAnsi"/>
          <w:sz w:val="22"/>
          <w:szCs w:val="22"/>
        </w:rPr>
      </w:pPr>
    </w:p>
    <w:p w14:paraId="2D7C706E" w14:textId="77777777" w:rsidR="00DE3C72" w:rsidRPr="00DE3C72" w:rsidRDefault="00DE3C72" w:rsidP="00DE3C72">
      <w:pPr>
        <w:contextualSpacing/>
        <w:rPr>
          <w:rFonts w:eastAsia="Times New Roman" w:cstheme="minorHAnsi"/>
          <w:sz w:val="22"/>
          <w:szCs w:val="22"/>
        </w:rPr>
      </w:pPr>
      <w:r w:rsidRPr="00DE3C72">
        <w:rPr>
          <w:rFonts w:eastAsia="Times New Roman" w:cstheme="minorHAnsi"/>
          <w:sz w:val="22"/>
          <w:szCs w:val="22"/>
        </w:rPr>
        <w:t>The certificate was then exported as a CER file using this command:</w:t>
      </w:r>
    </w:p>
    <w:p w14:paraId="19F1EF19" w14:textId="77777777" w:rsidR="00DE3C72" w:rsidRPr="00DE3C72" w:rsidRDefault="00DE3C72" w:rsidP="00DE3C72">
      <w:pPr>
        <w:contextualSpacing/>
        <w:rPr>
          <w:rFonts w:eastAsia="Times New Roman" w:cstheme="minorHAnsi"/>
          <w:sz w:val="22"/>
          <w:szCs w:val="22"/>
        </w:rPr>
      </w:pPr>
    </w:p>
    <w:p w14:paraId="716E6254" w14:textId="77777777" w:rsidR="00DE3C72" w:rsidRPr="00DE3C72" w:rsidRDefault="00DE3C72" w:rsidP="00DE3C72">
      <w:pPr>
        <w:contextualSpacing/>
        <w:rPr>
          <w:rFonts w:eastAsia="Times New Roman" w:cstheme="minorHAnsi"/>
          <w:sz w:val="22"/>
          <w:szCs w:val="22"/>
        </w:rPr>
      </w:pPr>
      <w:proofErr w:type="spellStart"/>
      <w:r w:rsidRPr="00DE3C72">
        <w:rPr>
          <w:rFonts w:eastAsia="Times New Roman" w:cstheme="minorHAnsi"/>
          <w:sz w:val="22"/>
          <w:szCs w:val="22"/>
        </w:rPr>
        <w:t>keytool</w:t>
      </w:r>
      <w:proofErr w:type="spellEnd"/>
      <w:r w:rsidRPr="00DE3C72">
        <w:rPr>
          <w:rFonts w:eastAsia="Times New Roman" w:cstheme="minorHAnsi"/>
          <w:sz w:val="22"/>
          <w:szCs w:val="22"/>
        </w:rPr>
        <w:t xml:space="preserve"> -export -alias </w:t>
      </w:r>
      <w:proofErr w:type="spellStart"/>
      <w:r w:rsidRPr="00DE3C72">
        <w:rPr>
          <w:rFonts w:eastAsia="Times New Roman" w:cstheme="minorHAnsi"/>
          <w:sz w:val="22"/>
          <w:szCs w:val="22"/>
        </w:rPr>
        <w:t>artemis</w:t>
      </w:r>
      <w:proofErr w:type="spellEnd"/>
      <w:r w:rsidRPr="00DE3C72">
        <w:rPr>
          <w:rFonts w:eastAsia="Times New Roman" w:cstheme="minorHAnsi"/>
          <w:sz w:val="22"/>
          <w:szCs w:val="22"/>
        </w:rPr>
        <w:t xml:space="preserve"> -keystore </w:t>
      </w:r>
      <w:proofErr w:type="spellStart"/>
      <w:r w:rsidRPr="00DE3C72">
        <w:rPr>
          <w:rFonts w:eastAsia="Times New Roman" w:cstheme="minorHAnsi"/>
          <w:sz w:val="22"/>
          <w:szCs w:val="22"/>
        </w:rPr>
        <w:t>src</w:t>
      </w:r>
      <w:proofErr w:type="spellEnd"/>
      <w:r w:rsidRPr="00DE3C72">
        <w:rPr>
          <w:rFonts w:eastAsia="Times New Roman" w:cstheme="minorHAnsi"/>
          <w:sz w:val="22"/>
          <w:szCs w:val="22"/>
        </w:rPr>
        <w:t>/main/resources/</w:t>
      </w:r>
      <w:proofErr w:type="gramStart"/>
      <w:r w:rsidRPr="00DE3C72">
        <w:rPr>
          <w:rFonts w:eastAsia="Times New Roman" w:cstheme="minorHAnsi"/>
          <w:sz w:val="22"/>
          <w:szCs w:val="22"/>
        </w:rPr>
        <w:t>keystore.p</w:t>
      </w:r>
      <w:proofErr w:type="gramEnd"/>
      <w:r w:rsidRPr="00DE3C72">
        <w:rPr>
          <w:rFonts w:eastAsia="Times New Roman" w:cstheme="minorHAnsi"/>
          <w:sz w:val="22"/>
          <w:szCs w:val="22"/>
        </w:rPr>
        <w:t>12 -</w:t>
      </w:r>
      <w:proofErr w:type="spellStart"/>
      <w:r w:rsidRPr="00DE3C72">
        <w:rPr>
          <w:rFonts w:eastAsia="Times New Roman" w:cstheme="minorHAnsi"/>
          <w:sz w:val="22"/>
          <w:szCs w:val="22"/>
        </w:rPr>
        <w:t>rfc</w:t>
      </w:r>
      <w:proofErr w:type="spellEnd"/>
      <w:r w:rsidRPr="00DE3C72">
        <w:rPr>
          <w:rFonts w:eastAsia="Times New Roman" w:cstheme="minorHAnsi"/>
          <w:sz w:val="22"/>
          <w:szCs w:val="22"/>
        </w:rPr>
        <w:t xml:space="preserve"> -file </w:t>
      </w:r>
      <w:proofErr w:type="spellStart"/>
      <w:r w:rsidRPr="00DE3C72">
        <w:rPr>
          <w:rFonts w:eastAsia="Times New Roman" w:cstheme="minorHAnsi"/>
          <w:sz w:val="22"/>
          <w:szCs w:val="22"/>
        </w:rPr>
        <w:t>src</w:t>
      </w:r>
      <w:proofErr w:type="spellEnd"/>
      <w:r w:rsidRPr="00DE3C72">
        <w:rPr>
          <w:rFonts w:eastAsia="Times New Roman" w:cstheme="minorHAnsi"/>
          <w:sz w:val="22"/>
          <w:szCs w:val="22"/>
        </w:rPr>
        <w:t>/main/resources/artemis.cer</w:t>
      </w:r>
    </w:p>
    <w:p w14:paraId="01FA5C0E" w14:textId="77777777" w:rsidR="00DE3C72" w:rsidRPr="00B7788F" w:rsidRDefault="00DE3C72" w:rsidP="00D47759">
      <w:pPr>
        <w:contextualSpacing/>
        <w:rPr>
          <w:rFonts w:eastAsia="Times New Roman" w:cstheme="minorHAnsi"/>
          <w:sz w:val="22"/>
          <w:szCs w:val="22"/>
        </w:rPr>
      </w:pPr>
    </w:p>
    <w:p w14:paraId="6BEBCC74" w14:textId="77777777" w:rsidR="003978A0" w:rsidRDefault="003978A0" w:rsidP="00D47759">
      <w:pPr>
        <w:contextualSpacing/>
        <w:rPr>
          <w:rFonts w:eastAsia="Times New Roman" w:cstheme="minorHAnsi"/>
          <w:sz w:val="22"/>
          <w:szCs w:val="22"/>
        </w:rPr>
      </w:pPr>
    </w:p>
    <w:p w14:paraId="1A30C4D3" w14:textId="4C86E3D1" w:rsidR="002778D5" w:rsidRDefault="00F571BA" w:rsidP="00D47759">
      <w:pPr>
        <w:contextualSpacing/>
        <w:rPr>
          <w:rFonts w:eastAsia="Times New Roman" w:cstheme="minorHAnsi"/>
          <w:sz w:val="22"/>
          <w:szCs w:val="22"/>
        </w:rPr>
      </w:pPr>
      <w:r w:rsidRPr="00C6796C">
        <w:rPr>
          <w:noProof/>
        </w:rPr>
        <w:lastRenderedPageBreak/>
        <w:drawing>
          <wp:inline distT="0" distB="0" distL="0" distR="0" wp14:anchorId="6DDEAF20" wp14:editId="6BCA9A9A">
            <wp:extent cx="5943600" cy="992505"/>
            <wp:effectExtent l="0" t="0" r="0" b="0"/>
            <wp:docPr id="13684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14222" name=""/>
                    <pic:cNvPicPr/>
                  </pic:nvPicPr>
                  <pic:blipFill>
                    <a:blip r:embed="rId13"/>
                    <a:stretch>
                      <a:fillRect/>
                    </a:stretch>
                  </pic:blipFill>
                  <pic:spPr>
                    <a:xfrm>
                      <a:off x="0" y="0"/>
                      <a:ext cx="5943600" cy="992505"/>
                    </a:xfrm>
                    <a:prstGeom prst="rect">
                      <a:avLst/>
                    </a:prstGeom>
                  </pic:spPr>
                </pic:pic>
              </a:graphicData>
            </a:graphic>
          </wp:inline>
        </w:drawing>
      </w:r>
    </w:p>
    <w:p w14:paraId="6D38907F" w14:textId="77777777" w:rsidR="00F571BA" w:rsidRDefault="00F571BA"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2CA17E0" w14:textId="77777777" w:rsidR="000F6B13" w:rsidRDefault="000F6B13" w:rsidP="000F6B13">
      <w:pPr>
        <w:pStyle w:val="Heading2"/>
        <w:spacing w:before="0" w:line="240" w:lineRule="auto"/>
        <w:ind w:left="360"/>
      </w:pPr>
    </w:p>
    <w:p w14:paraId="4EFEA0EC" w14:textId="0DF54FA2" w:rsidR="000F6B13" w:rsidRPr="000F6B13" w:rsidRDefault="000F6B13" w:rsidP="000F6B13">
      <w:pPr>
        <w:pStyle w:val="Heading2"/>
        <w:spacing w:before="0" w:line="240" w:lineRule="auto"/>
        <w:ind w:left="360"/>
        <w:rPr>
          <w:b w:val="0"/>
          <w:bCs w:val="0"/>
        </w:rPr>
      </w:pPr>
      <w:r w:rsidRPr="000F6B13">
        <w:rPr>
          <w:b w:val="0"/>
          <w:bCs w:val="0"/>
        </w:rPr>
        <w:t>The screenshot below shows the /hash endpoint running on the server. The SHA-256 algorithm takes the input string "Hello World Abishake Shanker" and produces a unique checksum. This checksum can be used to verify that the data has not been changed.</w:t>
      </w:r>
    </w:p>
    <w:p w14:paraId="6BA341E9" w14:textId="39E843FA" w:rsidR="00DB5652" w:rsidRPr="00B7788F" w:rsidRDefault="007C0818" w:rsidP="00D47759">
      <w:pPr>
        <w:contextualSpacing/>
        <w:rPr>
          <w:rFonts w:cstheme="minorHAnsi"/>
          <w:sz w:val="22"/>
          <w:szCs w:val="22"/>
        </w:rPr>
      </w:pPr>
      <w:r w:rsidRPr="00D01827">
        <w:rPr>
          <w:noProof/>
        </w:rPr>
        <w:drawing>
          <wp:inline distT="0" distB="0" distL="0" distR="0" wp14:anchorId="1E84A231" wp14:editId="03705685">
            <wp:extent cx="5943600" cy="1818640"/>
            <wp:effectExtent l="0" t="0" r="0" b="0"/>
            <wp:docPr id="1146549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3054" name="Picture 1" descr="A screenshot of a computer&#10;&#10;Description automatically generated"/>
                    <pic:cNvPicPr/>
                  </pic:nvPicPr>
                  <pic:blipFill>
                    <a:blip r:embed="rId14"/>
                    <a:stretch>
                      <a:fillRect/>
                    </a:stretch>
                  </pic:blipFill>
                  <pic:spPr>
                    <a:xfrm>
                      <a:off x="0" y="0"/>
                      <a:ext cx="5943600" cy="1818640"/>
                    </a:xfrm>
                    <a:prstGeom prst="rect">
                      <a:avLst/>
                    </a:prstGeom>
                  </pic:spPr>
                </pic:pic>
              </a:graphicData>
            </a:graphic>
          </wp:inline>
        </w:drawing>
      </w:r>
    </w:p>
    <w:p w14:paraId="1E7FBDDF" w14:textId="0EA55E4A"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r w:rsidR="000F6B13">
        <w:br/>
      </w:r>
      <w:r w:rsidR="000F6B13">
        <w:br/>
      </w:r>
      <w:r w:rsidR="00EB26A4" w:rsidRPr="00EB26A4">
        <w:rPr>
          <w:b w:val="0"/>
          <w:bCs w:val="0"/>
        </w:rPr>
        <w:t xml:space="preserve">The screenshot below shows the application running on port 8443 using HTTPS. The URL bar shows https://localhost:8443/hash which confirms that the server is using SSL to encrypt the connection. The browser displays a Not Secure warning because the certificate is self-signed which is expected in a development environment. In a real production </w:t>
      </w:r>
      <w:proofErr w:type="gramStart"/>
      <w:r w:rsidR="00EB26A4" w:rsidRPr="00EB26A4">
        <w:rPr>
          <w:b w:val="0"/>
          <w:bCs w:val="0"/>
        </w:rPr>
        <w:t>environment</w:t>
      </w:r>
      <w:proofErr w:type="gramEnd"/>
      <w:r w:rsidR="00EB26A4" w:rsidRPr="00EB26A4">
        <w:rPr>
          <w:b w:val="0"/>
          <w:bCs w:val="0"/>
        </w:rPr>
        <w:t xml:space="preserve"> a certificate from a trusted authority would be used instead.</w:t>
      </w:r>
    </w:p>
    <w:p w14:paraId="6F681708" w14:textId="00F18EA8" w:rsidR="00DB5652" w:rsidRPr="00B7788F" w:rsidRDefault="00631F26" w:rsidP="00D47759">
      <w:pPr>
        <w:contextualSpacing/>
        <w:rPr>
          <w:rFonts w:cstheme="minorHAnsi"/>
          <w:sz w:val="22"/>
          <w:szCs w:val="22"/>
        </w:rPr>
      </w:pPr>
      <w:r w:rsidRPr="00D01827">
        <w:rPr>
          <w:noProof/>
        </w:rPr>
        <w:drawing>
          <wp:inline distT="0" distB="0" distL="0" distR="0" wp14:anchorId="4DFA8292" wp14:editId="54C9F70E">
            <wp:extent cx="5943600" cy="1818640"/>
            <wp:effectExtent l="0" t="0" r="0" b="0"/>
            <wp:docPr id="717643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3054" name="Picture 1" descr="A screenshot of a computer&#10;&#10;Description automatically generated"/>
                    <pic:cNvPicPr/>
                  </pic:nvPicPr>
                  <pic:blipFill>
                    <a:blip r:embed="rId14"/>
                    <a:stretch>
                      <a:fillRect/>
                    </a:stretch>
                  </pic:blipFill>
                  <pic:spPr>
                    <a:xfrm>
                      <a:off x="0" y="0"/>
                      <a:ext cx="5943600" cy="181864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5B70F3E" w14:textId="31A22AD0" w:rsidR="00DB5652" w:rsidRDefault="0025587A" w:rsidP="00D47759">
      <w:pPr>
        <w:contextualSpacing/>
        <w:rPr>
          <w:rFonts w:cstheme="minorHAnsi"/>
          <w:sz w:val="22"/>
          <w:szCs w:val="22"/>
        </w:rPr>
      </w:pPr>
      <w:r w:rsidRPr="00D01827">
        <w:rPr>
          <w:noProof/>
        </w:rPr>
        <w:lastRenderedPageBreak/>
        <w:drawing>
          <wp:inline distT="0" distB="0" distL="0" distR="0" wp14:anchorId="355148E7" wp14:editId="5BB2E04A">
            <wp:extent cx="5943600" cy="3708400"/>
            <wp:effectExtent l="0" t="0" r="0" b="6350"/>
            <wp:docPr id="13835567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6706" name="Picture 1" descr="A screenshot of a computer screen&#10;&#10;Description automatically generated"/>
                    <pic:cNvPicPr/>
                  </pic:nvPicPr>
                  <pic:blipFill>
                    <a:blip r:embed="rId15"/>
                    <a:stretch>
                      <a:fillRect/>
                    </a:stretch>
                  </pic:blipFill>
                  <pic:spPr>
                    <a:xfrm>
                      <a:off x="0" y="0"/>
                      <a:ext cx="5943600" cy="3708400"/>
                    </a:xfrm>
                    <a:prstGeom prst="rect">
                      <a:avLst/>
                    </a:prstGeom>
                  </pic:spPr>
                </pic:pic>
              </a:graphicData>
            </a:graphic>
          </wp:inline>
        </w:drawing>
      </w:r>
    </w:p>
    <w:p w14:paraId="29CCD54A" w14:textId="321F3254" w:rsidR="00E01499" w:rsidRPr="00B7788F" w:rsidRDefault="00E01499" w:rsidP="00D47759">
      <w:pPr>
        <w:contextualSpacing/>
        <w:rPr>
          <w:rFonts w:cstheme="minorHAnsi"/>
          <w:sz w:val="22"/>
          <w:szCs w:val="22"/>
        </w:rPr>
      </w:pPr>
      <w:r w:rsidRPr="00D01827">
        <w:rPr>
          <w:noProof/>
        </w:rPr>
        <w:drawing>
          <wp:inline distT="0" distB="0" distL="0" distR="0" wp14:anchorId="71DA8E10" wp14:editId="548A6210">
            <wp:extent cx="5943600" cy="3865245"/>
            <wp:effectExtent l="0" t="0" r="0" b="1905"/>
            <wp:docPr id="1044441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1518" name="Picture 1" descr="A screenshot of a computer&#10;&#10;Description automatically generated"/>
                    <pic:cNvPicPr/>
                  </pic:nvPicPr>
                  <pic:blipFill>
                    <a:blip r:embed="rId16"/>
                    <a:stretch>
                      <a:fillRect/>
                    </a:stretch>
                  </pic:blipFill>
                  <pic:spPr>
                    <a:xfrm>
                      <a:off x="0" y="0"/>
                      <a:ext cx="5943600" cy="386524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1F425485" w14:textId="6AA1EB0D" w:rsidR="00E4044A" w:rsidRDefault="00EC2BB0" w:rsidP="00D47759">
      <w:pPr>
        <w:contextualSpacing/>
        <w:rPr>
          <w:rFonts w:eastAsia="Times New Roman" w:cstheme="minorHAnsi"/>
          <w:sz w:val="22"/>
          <w:szCs w:val="22"/>
        </w:rPr>
      </w:pPr>
      <w:r w:rsidRPr="00C6796C">
        <w:rPr>
          <w:noProof/>
        </w:rPr>
        <w:lastRenderedPageBreak/>
        <w:drawing>
          <wp:inline distT="0" distB="0" distL="0" distR="0" wp14:anchorId="60C35119" wp14:editId="60BB35FE">
            <wp:extent cx="5943600" cy="4008755"/>
            <wp:effectExtent l="0" t="0" r="0" b="0"/>
            <wp:docPr id="19171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962" name=""/>
                    <pic:cNvPicPr/>
                  </pic:nvPicPr>
                  <pic:blipFill>
                    <a:blip r:embed="rId17"/>
                    <a:stretch>
                      <a:fillRect/>
                    </a:stretch>
                  </pic:blipFill>
                  <pic:spPr>
                    <a:xfrm>
                      <a:off x="0" y="0"/>
                      <a:ext cx="5943600" cy="4008755"/>
                    </a:xfrm>
                    <a:prstGeom prst="rect">
                      <a:avLst/>
                    </a:prstGeom>
                  </pic:spPr>
                </pic:pic>
              </a:graphicData>
            </a:graphic>
          </wp:inline>
        </w:drawing>
      </w:r>
    </w:p>
    <w:p w14:paraId="5EBC1C43" w14:textId="71950F80" w:rsidR="00A92DB6" w:rsidRPr="00B7788F" w:rsidRDefault="00A92DB6" w:rsidP="00D47759">
      <w:pPr>
        <w:contextualSpacing/>
        <w:rPr>
          <w:rFonts w:eastAsia="Times New Roman" w:cstheme="minorHAnsi"/>
          <w:sz w:val="22"/>
          <w:szCs w:val="22"/>
        </w:rPr>
      </w:pPr>
      <w:r w:rsidRPr="00CF4EA0">
        <w:rPr>
          <w:noProof/>
        </w:rPr>
        <w:drawing>
          <wp:inline distT="0" distB="0" distL="0" distR="0" wp14:anchorId="7E80A78B" wp14:editId="13B42DA2">
            <wp:extent cx="5943600" cy="3636645"/>
            <wp:effectExtent l="0" t="0" r="0" b="1905"/>
            <wp:docPr id="1946797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7904" name="Picture 1" descr="A screenshot of a computer&#10;&#10;Description automatically generated"/>
                    <pic:cNvPicPr/>
                  </pic:nvPicPr>
                  <pic:blipFill>
                    <a:blip r:embed="rId18"/>
                    <a:stretch>
                      <a:fillRect/>
                    </a:stretch>
                  </pic:blipFill>
                  <pic:spPr>
                    <a:xfrm>
                      <a:off x="0" y="0"/>
                      <a:ext cx="5943600" cy="363664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1B8A74EF" w14:textId="18169ADD" w:rsidR="00DE7977" w:rsidRPr="00DE7977" w:rsidRDefault="00DE7977" w:rsidP="00DE7977">
      <w:pPr>
        <w:contextualSpacing/>
        <w:rPr>
          <w:rFonts w:eastAsia="Times New Roman"/>
          <w:sz w:val="22"/>
          <w:szCs w:val="22"/>
        </w:rPr>
      </w:pPr>
      <w:r w:rsidRPr="00DE7977">
        <w:rPr>
          <w:rFonts w:eastAsia="Times New Roman"/>
          <w:sz w:val="22"/>
          <w:szCs w:val="22"/>
        </w:rPr>
        <w:lastRenderedPageBreak/>
        <w:t>The code was updated in two main ways. First a SHA-256 checksum endpoint was added to the Java application so that data integrity can be verified. Second the application was configured to run over HTTPS using a self-signed SSL certificate.</w:t>
      </w:r>
    </w:p>
    <w:p w14:paraId="29B4B9C3" w14:textId="77777777" w:rsidR="00DE7977" w:rsidRPr="00DE7977" w:rsidRDefault="00DE7977" w:rsidP="00DE7977">
      <w:pPr>
        <w:contextualSpacing/>
        <w:rPr>
          <w:rFonts w:eastAsia="Times New Roman"/>
          <w:sz w:val="22"/>
          <w:szCs w:val="22"/>
        </w:rPr>
      </w:pPr>
    </w:p>
    <w:p w14:paraId="15472584" w14:textId="77777777" w:rsidR="00DE7977" w:rsidRPr="00DE7977" w:rsidRDefault="00DE7977" w:rsidP="00DE7977">
      <w:pPr>
        <w:contextualSpacing/>
        <w:rPr>
          <w:rFonts w:eastAsia="Times New Roman"/>
          <w:sz w:val="22"/>
          <w:szCs w:val="22"/>
        </w:rPr>
      </w:pPr>
      <w:r w:rsidRPr="00DE7977">
        <w:rPr>
          <w:rFonts w:eastAsia="Times New Roman"/>
          <w:sz w:val="22"/>
          <w:szCs w:val="22"/>
        </w:rPr>
        <w:t>These changes addressed the following security areas from the Vulnerability Assessment Process Flow:</w:t>
      </w:r>
    </w:p>
    <w:p w14:paraId="6576EADA" w14:textId="77777777" w:rsidR="00DE7977" w:rsidRPr="00DE7977" w:rsidRDefault="00DE7977" w:rsidP="00DE7977">
      <w:pPr>
        <w:numPr>
          <w:ilvl w:val="0"/>
          <w:numId w:val="22"/>
        </w:numPr>
        <w:contextualSpacing/>
        <w:rPr>
          <w:rFonts w:eastAsia="Times New Roman"/>
          <w:sz w:val="22"/>
          <w:szCs w:val="22"/>
        </w:rPr>
      </w:pPr>
      <w:r w:rsidRPr="00DE7977">
        <w:rPr>
          <w:rFonts w:eastAsia="Times New Roman"/>
          <w:sz w:val="22"/>
          <w:szCs w:val="22"/>
        </w:rPr>
        <w:t>Cryptographic failures: SHA-256 hashing was added to verify that data has not been changed.</w:t>
      </w:r>
    </w:p>
    <w:p w14:paraId="1E1CAC5A" w14:textId="77777777" w:rsidR="00DE7977" w:rsidRPr="00DE7977" w:rsidRDefault="00DE7977" w:rsidP="00DE7977">
      <w:pPr>
        <w:numPr>
          <w:ilvl w:val="0"/>
          <w:numId w:val="22"/>
        </w:numPr>
        <w:contextualSpacing/>
        <w:rPr>
          <w:rFonts w:eastAsia="Times New Roman"/>
          <w:sz w:val="22"/>
          <w:szCs w:val="22"/>
        </w:rPr>
      </w:pPr>
      <w:r w:rsidRPr="00DE7977">
        <w:rPr>
          <w:rFonts w:eastAsia="Times New Roman"/>
          <w:sz w:val="22"/>
          <w:szCs w:val="22"/>
        </w:rPr>
        <w:t xml:space="preserve">Insecure data transfer: HTTP was replaced with </w:t>
      </w:r>
      <w:proofErr w:type="gramStart"/>
      <w:r w:rsidRPr="00DE7977">
        <w:rPr>
          <w:rFonts w:eastAsia="Times New Roman"/>
          <w:sz w:val="22"/>
          <w:szCs w:val="22"/>
        </w:rPr>
        <w:t>HTTPS</w:t>
      </w:r>
      <w:proofErr w:type="gramEnd"/>
      <w:r w:rsidRPr="00DE7977">
        <w:rPr>
          <w:rFonts w:eastAsia="Times New Roman"/>
          <w:sz w:val="22"/>
          <w:szCs w:val="22"/>
        </w:rPr>
        <w:t xml:space="preserve"> so all data is encrypted when sent over the network.</w:t>
      </w:r>
    </w:p>
    <w:p w14:paraId="4D0CB589" w14:textId="77777777" w:rsidR="00DE7977" w:rsidRPr="00DE7977" w:rsidRDefault="00DE7977" w:rsidP="00DE7977">
      <w:pPr>
        <w:numPr>
          <w:ilvl w:val="0"/>
          <w:numId w:val="22"/>
        </w:numPr>
        <w:contextualSpacing/>
        <w:rPr>
          <w:rFonts w:eastAsia="Times New Roman"/>
          <w:sz w:val="22"/>
          <w:szCs w:val="22"/>
        </w:rPr>
      </w:pPr>
      <w:r w:rsidRPr="00DE7977">
        <w:rPr>
          <w:rFonts w:eastAsia="Times New Roman"/>
          <w:sz w:val="22"/>
          <w:szCs w:val="22"/>
        </w:rPr>
        <w:t>Vulnerable dependencies: The OWASP Dependency-Check tool was run and confirmed that no new vulnerabilities were added by the refactored code.</w:t>
      </w:r>
    </w:p>
    <w:p w14:paraId="7B9D357D" w14:textId="77777777" w:rsidR="00DE7977" w:rsidRPr="00DE7977" w:rsidRDefault="00DE7977" w:rsidP="00DE7977">
      <w:pPr>
        <w:contextualSpacing/>
        <w:rPr>
          <w:rFonts w:eastAsia="Times New Roman"/>
          <w:sz w:val="22"/>
          <w:szCs w:val="22"/>
        </w:rPr>
      </w:pPr>
    </w:p>
    <w:p w14:paraId="5919EBC1" w14:textId="77777777" w:rsidR="00DE7977" w:rsidRPr="00DE7977" w:rsidRDefault="00DE7977" w:rsidP="00DE7977">
      <w:pPr>
        <w:contextualSpacing/>
        <w:rPr>
          <w:rFonts w:eastAsia="Times New Roman"/>
          <w:sz w:val="22"/>
          <w:szCs w:val="22"/>
        </w:rPr>
      </w:pPr>
      <w:r w:rsidRPr="00DE7977">
        <w:rPr>
          <w:rFonts w:eastAsia="Times New Roman"/>
          <w:sz w:val="22"/>
          <w:szCs w:val="22"/>
        </w:rPr>
        <w:t>The CVEs found in the report all come from the original Spring Boot 2.2.4 framework that was part of the starter project. They are pre-existing issues and not caused by any code written for this assignment.</w:t>
      </w:r>
    </w:p>
    <w:p w14:paraId="0624AD01" w14:textId="527621F4"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F67689A" w14:textId="7064908F" w:rsidR="00805B67" w:rsidRPr="00805B67" w:rsidRDefault="00805B67" w:rsidP="00805B67">
      <w:pPr>
        <w:rPr>
          <w:rFonts w:eastAsia="Times New Roman"/>
          <w:b/>
          <w:bCs/>
        </w:rPr>
      </w:pPr>
      <w:r w:rsidRPr="00805B67">
        <w:rPr>
          <w:rFonts w:eastAsia="Times New Roman"/>
          <w:b/>
          <w:bCs/>
        </w:rPr>
        <w:t>How Best Practices Were Used</w:t>
      </w:r>
    </w:p>
    <w:p w14:paraId="3D24CAFD" w14:textId="77777777" w:rsidR="00805B67" w:rsidRPr="00805B67" w:rsidRDefault="00805B67" w:rsidP="00805B67">
      <w:pPr>
        <w:contextualSpacing/>
        <w:rPr>
          <w:rFonts w:eastAsia="Times New Roman"/>
          <w:sz w:val="22"/>
          <w:szCs w:val="22"/>
        </w:rPr>
      </w:pPr>
      <w:r w:rsidRPr="00805B67">
        <w:rPr>
          <w:rFonts w:eastAsia="Times New Roman"/>
          <w:sz w:val="22"/>
          <w:szCs w:val="22"/>
        </w:rPr>
        <w:t>SHA-256 was chosen because it is recommended by NIST as a safe and modern hashing algorithm. It is widely used in browsers certificates and security software around the world. Using a well-known trusted algorithm means the code follows the same standards as real-world security systems.</w:t>
      </w:r>
    </w:p>
    <w:p w14:paraId="478C2D3E" w14:textId="77777777" w:rsidR="00805B67" w:rsidRPr="00805B67" w:rsidRDefault="00805B67" w:rsidP="00805B67">
      <w:pPr>
        <w:contextualSpacing/>
        <w:rPr>
          <w:rFonts w:eastAsia="Times New Roman"/>
          <w:sz w:val="22"/>
          <w:szCs w:val="22"/>
        </w:rPr>
      </w:pPr>
    </w:p>
    <w:p w14:paraId="67B07B7D" w14:textId="77777777" w:rsidR="00805B67" w:rsidRPr="00805B67" w:rsidRDefault="00805B67" w:rsidP="00805B67">
      <w:pPr>
        <w:contextualSpacing/>
        <w:rPr>
          <w:rFonts w:eastAsia="Times New Roman"/>
          <w:sz w:val="22"/>
          <w:szCs w:val="22"/>
        </w:rPr>
      </w:pPr>
      <w:r w:rsidRPr="00805B67">
        <w:rPr>
          <w:rFonts w:eastAsia="Times New Roman"/>
          <w:sz w:val="22"/>
          <w:szCs w:val="22"/>
        </w:rPr>
        <w:t>The HTTPS setup follows OWASP guidelines for protecting data in transit. Configuring the server to only accept HTTPS connections means that no unencrypted traffic can reach the application. The keystore stores the certificate and private key securely so they are not exposed in the code.</w:t>
      </w:r>
    </w:p>
    <w:p w14:paraId="787E4DB0" w14:textId="77777777" w:rsidR="00805B67" w:rsidRPr="00805B67" w:rsidRDefault="00805B67" w:rsidP="00805B67">
      <w:pPr>
        <w:contextualSpacing/>
        <w:rPr>
          <w:rFonts w:eastAsia="Times New Roman"/>
          <w:sz w:val="22"/>
          <w:szCs w:val="22"/>
        </w:rPr>
      </w:pPr>
    </w:p>
    <w:p w14:paraId="20774CA1" w14:textId="77777777" w:rsidR="00805B67" w:rsidRPr="00805B67" w:rsidRDefault="00805B67" w:rsidP="00805B67">
      <w:pPr>
        <w:contextualSpacing/>
        <w:rPr>
          <w:rFonts w:eastAsia="Times New Roman"/>
          <w:sz w:val="22"/>
          <w:szCs w:val="22"/>
        </w:rPr>
      </w:pPr>
      <w:r w:rsidRPr="00805B67">
        <w:rPr>
          <w:rFonts w:eastAsia="Times New Roman"/>
          <w:sz w:val="22"/>
          <w:szCs w:val="22"/>
        </w:rPr>
        <w:t>The OWASP Dependency-Check tool was used to follow the practice of checking third-party libraries for known issues. This is a common step in secure software development and helps catch problems before they reach production.</w:t>
      </w:r>
    </w:p>
    <w:p w14:paraId="1BC3815A" w14:textId="77777777" w:rsidR="00805B67" w:rsidRPr="00805B67" w:rsidRDefault="00805B67" w:rsidP="00805B67">
      <w:pPr>
        <w:contextualSpacing/>
        <w:rPr>
          <w:rFonts w:eastAsia="Times New Roman"/>
          <w:sz w:val="22"/>
          <w:szCs w:val="22"/>
        </w:rPr>
      </w:pPr>
    </w:p>
    <w:p w14:paraId="36460A66" w14:textId="77777777" w:rsidR="00805B67" w:rsidRPr="00805B67" w:rsidRDefault="00805B67" w:rsidP="00805B67">
      <w:pPr>
        <w:contextualSpacing/>
        <w:rPr>
          <w:rFonts w:eastAsia="Times New Roman"/>
          <w:b/>
          <w:bCs/>
          <w:sz w:val="22"/>
          <w:szCs w:val="22"/>
        </w:rPr>
      </w:pPr>
      <w:r w:rsidRPr="00805B67">
        <w:rPr>
          <w:rFonts w:eastAsia="Times New Roman"/>
          <w:b/>
          <w:bCs/>
          <w:sz w:val="22"/>
          <w:szCs w:val="22"/>
        </w:rPr>
        <w:t>Why This Matters for Artemis Financial</w:t>
      </w:r>
    </w:p>
    <w:p w14:paraId="3809C771" w14:textId="77777777" w:rsidR="00805B67" w:rsidRPr="00805B67" w:rsidRDefault="00805B67" w:rsidP="00805B67">
      <w:pPr>
        <w:contextualSpacing/>
        <w:rPr>
          <w:rFonts w:eastAsia="Times New Roman"/>
          <w:sz w:val="22"/>
          <w:szCs w:val="22"/>
        </w:rPr>
      </w:pPr>
      <w:r w:rsidRPr="00805B67">
        <w:rPr>
          <w:rFonts w:eastAsia="Times New Roman"/>
          <w:sz w:val="22"/>
          <w:szCs w:val="22"/>
        </w:rPr>
        <w:t>Artemis Financial works with sensitive financial data. If that data is intercepted or changed it could harm their customers and damage the company. By using HTTPS and SHA-256 the application now protects data both in transit and at the point of verification.</w:t>
      </w:r>
    </w:p>
    <w:p w14:paraId="6A351277" w14:textId="77777777" w:rsidR="00805B67" w:rsidRPr="00805B67" w:rsidRDefault="00805B67" w:rsidP="00805B67">
      <w:pPr>
        <w:contextualSpacing/>
        <w:rPr>
          <w:rFonts w:eastAsia="Times New Roman"/>
          <w:sz w:val="22"/>
          <w:szCs w:val="22"/>
        </w:rPr>
      </w:pPr>
    </w:p>
    <w:p w14:paraId="111245F6" w14:textId="77777777" w:rsidR="00805B67" w:rsidRPr="00805B67" w:rsidRDefault="00805B67" w:rsidP="00805B67">
      <w:pPr>
        <w:contextualSpacing/>
        <w:rPr>
          <w:rFonts w:eastAsia="Times New Roman"/>
          <w:sz w:val="22"/>
          <w:szCs w:val="22"/>
        </w:rPr>
      </w:pPr>
      <w:r w:rsidRPr="00805B67">
        <w:rPr>
          <w:rFonts w:eastAsia="Times New Roman"/>
          <w:sz w:val="22"/>
          <w:szCs w:val="22"/>
        </w:rPr>
        <w:t>Following security best practices also helps Artemis Financial meet legal and industry requirements. Financial companies are expected to protect customer data under laws like the Gramm-Leach-Bliley Act. Having secure software shows that the company takes those responsibilities seriously.</w:t>
      </w:r>
    </w:p>
    <w:p w14:paraId="052C684F" w14:textId="0512A2F9" w:rsidR="00974AE3" w:rsidRPr="00B7788F" w:rsidRDefault="00974AE3" w:rsidP="00D47759">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2C04C" w14:textId="77777777" w:rsidR="00584FAA" w:rsidRDefault="00584FAA" w:rsidP="002F3F84">
      <w:r>
        <w:separator/>
      </w:r>
    </w:p>
  </w:endnote>
  <w:endnote w:type="continuationSeparator" w:id="0">
    <w:p w14:paraId="20FBB668" w14:textId="77777777" w:rsidR="00584FAA" w:rsidRDefault="00584FAA" w:rsidP="002F3F84">
      <w:r>
        <w:continuationSeparator/>
      </w:r>
    </w:p>
  </w:endnote>
  <w:endnote w:type="continuationNotice" w:id="1">
    <w:p w14:paraId="30914E58" w14:textId="77777777" w:rsidR="00584FAA" w:rsidRDefault="00584F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3B5C5" w14:textId="77777777" w:rsidR="00584FAA" w:rsidRDefault="00584FAA" w:rsidP="002F3F84">
      <w:r>
        <w:separator/>
      </w:r>
    </w:p>
  </w:footnote>
  <w:footnote w:type="continuationSeparator" w:id="0">
    <w:p w14:paraId="59F8890F" w14:textId="77777777" w:rsidR="00584FAA" w:rsidRDefault="00584FAA" w:rsidP="002F3F84">
      <w:r>
        <w:continuationSeparator/>
      </w:r>
    </w:p>
  </w:footnote>
  <w:footnote w:type="continuationNotice" w:id="1">
    <w:p w14:paraId="09D9BD49" w14:textId="77777777" w:rsidR="00584FAA" w:rsidRDefault="00584F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CC1484"/>
    <w:multiLevelType w:val="hybridMultilevel"/>
    <w:tmpl w:val="7BCA973A"/>
    <w:lvl w:ilvl="0" w:tplc="1556DFCA">
      <w:start w:val="1"/>
      <w:numFmt w:val="bullet"/>
      <w:lvlText w:val="•"/>
      <w:lvlJc w:val="left"/>
      <w:pPr>
        <w:ind w:left="720" w:hanging="360"/>
      </w:pPr>
    </w:lvl>
    <w:lvl w:ilvl="1" w:tplc="F5685C1C">
      <w:numFmt w:val="decimal"/>
      <w:lvlText w:val=""/>
      <w:lvlJc w:val="left"/>
      <w:pPr>
        <w:ind w:left="0" w:firstLine="0"/>
      </w:pPr>
    </w:lvl>
    <w:lvl w:ilvl="2" w:tplc="24180128">
      <w:numFmt w:val="decimal"/>
      <w:lvlText w:val=""/>
      <w:lvlJc w:val="left"/>
      <w:pPr>
        <w:ind w:left="0" w:firstLine="0"/>
      </w:pPr>
    </w:lvl>
    <w:lvl w:ilvl="3" w:tplc="9FEC86E6">
      <w:numFmt w:val="decimal"/>
      <w:lvlText w:val=""/>
      <w:lvlJc w:val="left"/>
      <w:pPr>
        <w:ind w:left="0" w:firstLine="0"/>
      </w:pPr>
    </w:lvl>
    <w:lvl w:ilvl="4" w:tplc="B6A6A0C4">
      <w:numFmt w:val="decimal"/>
      <w:lvlText w:val=""/>
      <w:lvlJc w:val="left"/>
      <w:pPr>
        <w:ind w:left="0" w:firstLine="0"/>
      </w:pPr>
    </w:lvl>
    <w:lvl w:ilvl="5" w:tplc="E5D822D8">
      <w:numFmt w:val="decimal"/>
      <w:lvlText w:val=""/>
      <w:lvlJc w:val="left"/>
      <w:pPr>
        <w:ind w:left="0" w:firstLine="0"/>
      </w:pPr>
    </w:lvl>
    <w:lvl w:ilvl="6" w:tplc="2A765598">
      <w:numFmt w:val="decimal"/>
      <w:lvlText w:val=""/>
      <w:lvlJc w:val="left"/>
      <w:pPr>
        <w:ind w:left="0" w:firstLine="0"/>
      </w:pPr>
    </w:lvl>
    <w:lvl w:ilvl="7" w:tplc="0B1CB33C">
      <w:numFmt w:val="decimal"/>
      <w:lvlText w:val=""/>
      <w:lvlJc w:val="left"/>
      <w:pPr>
        <w:ind w:left="0" w:firstLine="0"/>
      </w:pPr>
    </w:lvl>
    <w:lvl w:ilvl="8" w:tplc="895E5400">
      <w:numFmt w:val="decimal"/>
      <w:lvlText w:val=""/>
      <w:lvlJc w:val="left"/>
      <w:pPr>
        <w:ind w:left="0" w:firstLine="0"/>
      </w:p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75298537">
    <w:abstractNumId w:val="17"/>
  </w:num>
  <w:num w:numId="2" w16cid:durableId="1016730519">
    <w:abstractNumId w:val="21"/>
  </w:num>
  <w:num w:numId="3" w16cid:durableId="1441562078">
    <w:abstractNumId w:val="6"/>
  </w:num>
  <w:num w:numId="4" w16cid:durableId="1496654241">
    <w:abstractNumId w:val="8"/>
  </w:num>
  <w:num w:numId="5" w16cid:durableId="865800117">
    <w:abstractNumId w:val="4"/>
  </w:num>
  <w:num w:numId="6" w16cid:durableId="663552958">
    <w:abstractNumId w:val="18"/>
  </w:num>
  <w:num w:numId="7" w16cid:durableId="748648511">
    <w:abstractNumId w:val="13"/>
    <w:lvlOverride w:ilvl="0">
      <w:lvl w:ilvl="0">
        <w:numFmt w:val="lowerLetter"/>
        <w:lvlText w:val="%1."/>
        <w:lvlJc w:val="left"/>
      </w:lvl>
    </w:lvlOverride>
  </w:num>
  <w:num w:numId="8" w16cid:durableId="1609774865">
    <w:abstractNumId w:val="5"/>
  </w:num>
  <w:num w:numId="9" w16cid:durableId="833765988">
    <w:abstractNumId w:val="1"/>
    <w:lvlOverride w:ilvl="0">
      <w:lvl w:ilvl="0">
        <w:numFmt w:val="lowerLetter"/>
        <w:lvlText w:val="%1."/>
        <w:lvlJc w:val="left"/>
      </w:lvl>
    </w:lvlOverride>
  </w:num>
  <w:num w:numId="10" w16cid:durableId="318534822">
    <w:abstractNumId w:val="0"/>
  </w:num>
  <w:num w:numId="11" w16cid:durableId="1357538430">
    <w:abstractNumId w:val="3"/>
  </w:num>
  <w:num w:numId="12" w16cid:durableId="1905212201">
    <w:abstractNumId w:val="20"/>
  </w:num>
  <w:num w:numId="13" w16cid:durableId="169636868">
    <w:abstractNumId w:val="16"/>
  </w:num>
  <w:num w:numId="14" w16cid:durableId="147795612">
    <w:abstractNumId w:val="2"/>
  </w:num>
  <w:num w:numId="15" w16cid:durableId="687752975">
    <w:abstractNumId w:val="12"/>
  </w:num>
  <w:num w:numId="16" w16cid:durableId="2080442721">
    <w:abstractNumId w:val="9"/>
  </w:num>
  <w:num w:numId="17" w16cid:durableId="505291710">
    <w:abstractNumId w:val="15"/>
  </w:num>
  <w:num w:numId="18" w16cid:durableId="1052849108">
    <w:abstractNumId w:val="19"/>
  </w:num>
  <w:num w:numId="19" w16cid:durableId="1923105142">
    <w:abstractNumId w:val="7"/>
  </w:num>
  <w:num w:numId="20" w16cid:durableId="729812642">
    <w:abstractNumId w:val="14"/>
  </w:num>
  <w:num w:numId="21" w16cid:durableId="1847860366">
    <w:abstractNumId w:val="11"/>
  </w:num>
  <w:num w:numId="22" w16cid:durableId="1619684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590E"/>
    <w:rsid w:val="00035D22"/>
    <w:rsid w:val="0004531D"/>
    <w:rsid w:val="00052476"/>
    <w:rsid w:val="000C7320"/>
    <w:rsid w:val="000D06F0"/>
    <w:rsid w:val="000D241B"/>
    <w:rsid w:val="000F6B13"/>
    <w:rsid w:val="00102660"/>
    <w:rsid w:val="0010436E"/>
    <w:rsid w:val="00110CA4"/>
    <w:rsid w:val="00114D54"/>
    <w:rsid w:val="00120ACD"/>
    <w:rsid w:val="00144936"/>
    <w:rsid w:val="00151233"/>
    <w:rsid w:val="00164480"/>
    <w:rsid w:val="00177698"/>
    <w:rsid w:val="00182245"/>
    <w:rsid w:val="00183C9F"/>
    <w:rsid w:val="00184E16"/>
    <w:rsid w:val="00187548"/>
    <w:rsid w:val="001933BA"/>
    <w:rsid w:val="001A381D"/>
    <w:rsid w:val="001B4F8C"/>
    <w:rsid w:val="001F5F49"/>
    <w:rsid w:val="002001E0"/>
    <w:rsid w:val="002274B1"/>
    <w:rsid w:val="00234FC3"/>
    <w:rsid w:val="00246C90"/>
    <w:rsid w:val="0025587A"/>
    <w:rsid w:val="00271E26"/>
    <w:rsid w:val="002778D5"/>
    <w:rsid w:val="00277B38"/>
    <w:rsid w:val="00281DF1"/>
    <w:rsid w:val="00292377"/>
    <w:rsid w:val="002A1A18"/>
    <w:rsid w:val="002B4D43"/>
    <w:rsid w:val="002D7C2E"/>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463B"/>
    <w:rsid w:val="004D78B4"/>
    <w:rsid w:val="00512ADF"/>
    <w:rsid w:val="00523478"/>
    <w:rsid w:val="00531FBF"/>
    <w:rsid w:val="0058064D"/>
    <w:rsid w:val="00583A02"/>
    <w:rsid w:val="00584FAA"/>
    <w:rsid w:val="005A1B32"/>
    <w:rsid w:val="005A6070"/>
    <w:rsid w:val="005A7C7F"/>
    <w:rsid w:val="005C593C"/>
    <w:rsid w:val="005D020B"/>
    <w:rsid w:val="005E1FC7"/>
    <w:rsid w:val="005E6088"/>
    <w:rsid w:val="005F574E"/>
    <w:rsid w:val="006017FD"/>
    <w:rsid w:val="006201FC"/>
    <w:rsid w:val="00631F26"/>
    <w:rsid w:val="00632C6F"/>
    <w:rsid w:val="00633225"/>
    <w:rsid w:val="00650625"/>
    <w:rsid w:val="006A66A8"/>
    <w:rsid w:val="006B66FE"/>
    <w:rsid w:val="006C5901"/>
    <w:rsid w:val="006E1A73"/>
    <w:rsid w:val="006E3003"/>
    <w:rsid w:val="00701A84"/>
    <w:rsid w:val="0071273D"/>
    <w:rsid w:val="0076659B"/>
    <w:rsid w:val="00786399"/>
    <w:rsid w:val="00790486"/>
    <w:rsid w:val="00793EE5"/>
    <w:rsid w:val="00797EC8"/>
    <w:rsid w:val="007A6B4D"/>
    <w:rsid w:val="007C0818"/>
    <w:rsid w:val="00805B67"/>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315EE"/>
    <w:rsid w:val="00A74809"/>
    <w:rsid w:val="00A87E0C"/>
    <w:rsid w:val="00A92DB6"/>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3891"/>
    <w:rsid w:val="00D47759"/>
    <w:rsid w:val="00DB5652"/>
    <w:rsid w:val="00DD6742"/>
    <w:rsid w:val="00DE3C72"/>
    <w:rsid w:val="00DE7977"/>
    <w:rsid w:val="00E01499"/>
    <w:rsid w:val="00E02BD0"/>
    <w:rsid w:val="00E33862"/>
    <w:rsid w:val="00E4044A"/>
    <w:rsid w:val="00E5594E"/>
    <w:rsid w:val="00E66FC0"/>
    <w:rsid w:val="00E941D0"/>
    <w:rsid w:val="00EB1CEC"/>
    <w:rsid w:val="00EB26A4"/>
    <w:rsid w:val="00EB4E90"/>
    <w:rsid w:val="00EC29F5"/>
    <w:rsid w:val="00EC2BB0"/>
    <w:rsid w:val="00ED1CC4"/>
    <w:rsid w:val="00EE3EAE"/>
    <w:rsid w:val="00EF4D6F"/>
    <w:rsid w:val="00F144E5"/>
    <w:rsid w:val="00F432FF"/>
    <w:rsid w:val="00F571BA"/>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EB2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6C9B3E9067E24E8A9169CE3F674E97" ma:contentTypeVersion="8" ma:contentTypeDescription="Create a new document." ma:contentTypeScope="" ma:versionID="5f2c2e5d714aeb600f81d425509ecbb4">
  <xsd:schema xmlns:xsd="http://www.w3.org/2001/XMLSchema" xmlns:xs="http://www.w3.org/2001/XMLSchema" xmlns:p="http://schemas.microsoft.com/office/2006/metadata/properties" xmlns:ns3="1f30e245-88a8-4115-a99b-fd2425bff771" targetNamespace="http://schemas.microsoft.com/office/2006/metadata/properties" ma:root="true" ma:fieldsID="d867faba3d351089535e6a8c1c6ebf9a" ns3:_="">
    <xsd:import namespace="1f30e245-88a8-4115-a99b-fd2425bff77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0e245-88a8-4115-a99b-fd2425bff77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6AE49623-492E-4C85-8680-16CFFEFA6C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0e245-88a8-4115-a99b-fd2425bff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7838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Abishake Shanker</cp:lastModifiedBy>
  <cp:revision>2</cp:revision>
  <dcterms:created xsi:type="dcterms:W3CDTF">2026-04-19T23:27:00Z</dcterms:created>
  <dcterms:modified xsi:type="dcterms:W3CDTF">2026-04-19T23:27:00Z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0x010100196C9B3E9067E24E8A9169CE3F674E97</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