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9</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Blueprint</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Designing a Process Blueprint in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0"/>
          <w:b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0"/>
          <w:bCs w:val="0"/>
          <w:sz w:val="22"/>
          <w:szCs w:val="22"/>
          <w:rtl w:val="0"/>
        </w:rPr>
        <w:t xml:space="preserve">Student Name: Abishek D</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0"/>
          <w:bCs w:val="0"/>
          <w:sz w:val="22"/>
          <w:szCs w:val="22"/>
          <w:rtl w:val="0"/>
        </w:rPr>
        <w:t xml:space="preserve">Roll No: 2407010</w:t>
      </w:r>
      <w:r w:rsidDel="00000000" w:rsidR="00000000" w:rsidRPr="00000000">
        <w:rPr>
          <w:sz w:val="22"/>
          <w:szCs w:val="22"/>
          <w:rtl w:val="0"/>
        </w:rPr>
        <w:t xml:space="preserve">13</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b w:val="0"/>
          <w:bCs w:val="0"/>
          <w:sz w:val="22"/>
          <w:szCs w:val="22"/>
          <w:rtl w:val="0"/>
        </w:rPr>
        <w:t xml:space="preserve">Application Name:</w:t>
      </w:r>
      <w:r w:rsidDel="00000000" w:rsidR="00000000" w:rsidRPr="00000000">
        <w:rPr>
          <w:sz w:val="22"/>
          <w:szCs w:val="22"/>
          <w:rtl w:val="0"/>
        </w:rPr>
        <w:t xml:space="preserve"> </w:t>
      </w:r>
      <w:r w:rsidDel="00000000" w:rsidR="00000000" w:rsidRPr="00000000">
        <w:rPr>
          <w:b w:val="0"/>
          <w:bCs w:val="0"/>
          <w:sz w:val="22"/>
          <w:szCs w:val="22"/>
          <w:rtl w:val="0"/>
        </w:rPr>
        <w:t xml:space="preserve">Purchase Request / Procurement Application</w:t>
      </w:r>
      <w:r w:rsidDel="00000000" w:rsidR="00000000" w:rsidRPr="00000000">
        <w:rPr>
          <w:rtl w:val="0"/>
        </w:rPr>
      </w:r>
    </w:p>
    <w:p w:rsidR="00000000" w:rsidDel="00000000" w:rsidP="00000000" w:rsidRDefault="00000000" w:rsidRPr="00000000" w14:paraId="00000008">
      <w:pPr>
        <w:pStyle w:val="Heading1"/>
        <w:keepNext w:val="1"/>
        <w:spacing w:after="120" w:before="260" w:lineRule="auto"/>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model a multi-step business process in Zoho Creator using a Blueprint, by defining the stages a record passes through and the transitions that move it from one stage to the next, and to apply it to the approval process of purchase requests.</w:t>
      </w:r>
      <w:r w:rsidDel="00000000" w:rsidR="00000000" w:rsidRPr="00000000">
        <w:rPr>
          <w:rtl w:val="0"/>
        </w:rPr>
      </w:r>
    </w:p>
    <w:p w:rsidR="00000000" w:rsidDel="00000000" w:rsidP="00000000" w:rsidRDefault="00000000" w:rsidRPr="00000000" w14:paraId="0000000A">
      <w:pPr>
        <w:pStyle w:val="Heading1"/>
        <w:keepNext w:val="1"/>
        <w:spacing w:after="120" w:before="260" w:lineRule="auto"/>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r w:rsidDel="00000000" w:rsidR="00000000" w:rsidRPr="00000000">
        <w:rPr>
          <w:rtl w:val="0"/>
        </w:rPr>
      </w:r>
    </w:p>
    <w:p w:rsidR="00000000" w:rsidDel="00000000" w:rsidP="00000000" w:rsidRDefault="00000000" w:rsidRPr="00000000" w14:paraId="0000000C">
      <w:pPr>
        <w:pStyle w:val="Heading1"/>
        <w:keepNext w:val="1"/>
        <w:spacing w:after="120" w:before="260" w:lineRule="auto"/>
        <w:rPr/>
      </w:pPr>
      <w:r w:rsidDel="00000000" w:rsidR="00000000" w:rsidRPr="00000000">
        <w:rPr>
          <w:rtl w:val="0"/>
        </w:rPr>
        <w:t xml:space="preserve">Blueprint Components</w:t>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0"/>
        <w:gridCol w:w="3500"/>
        <w:gridCol w:w="3500"/>
        <w:tblGridChange w:id="0">
          <w:tblGrid>
            <w:gridCol w:w="2000"/>
            <w:gridCol w:w="3500"/>
            <w:gridCol w:w="35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D">
            <w:pPr>
              <w:spacing w:after="0" w:lineRule="auto"/>
              <w:rPr/>
            </w:pPr>
            <w:r w:rsidDel="00000000" w:rsidR="00000000" w:rsidRPr="00000000">
              <w:rPr>
                <w:b w:val="1"/>
                <w:bCs w:val="1"/>
                <w:sz w:val="20"/>
                <w:szCs w:val="20"/>
                <w:rtl w:val="0"/>
              </w:rPr>
              <w:t xml:space="preserve">Component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E">
            <w:pPr>
              <w:spacing w:after="0" w:lineRule="auto"/>
              <w:rPr/>
            </w:pPr>
            <w:r w:rsidDel="00000000" w:rsidR="00000000" w:rsidRPr="00000000">
              <w:rPr>
                <w:b w:val="1"/>
                <w:bCs w:val="1"/>
                <w:sz w:val="20"/>
                <w:szCs w:val="20"/>
                <w:rtl w:val="0"/>
              </w:rPr>
              <w:t xml:space="preserve">Description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F">
            <w:pPr>
              <w:spacing w:after="0" w:lineRule="auto"/>
              <w:rPr/>
            </w:pPr>
            <w:r w:rsidDel="00000000" w:rsidR="00000000" w:rsidRPr="00000000">
              <w:rPr>
                <w:b w:val="1"/>
                <w:bCs w:val="1"/>
                <w:sz w:val="20"/>
                <w:szCs w:val="20"/>
                <w:rtl w:val="0"/>
              </w:rPr>
              <w:t xml:space="preserve">In this Experiment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0">
            <w:pPr>
              <w:spacing w:after="0" w:lineRule="auto"/>
              <w:rPr/>
            </w:pPr>
            <w:r w:rsidDel="00000000" w:rsidR="00000000" w:rsidRPr="00000000">
              <w:rPr>
                <w:b w:val="0"/>
                <w:bCs w:val="0"/>
                <w:sz w:val="20"/>
                <w:szCs w:val="20"/>
                <w:rtl w:val="0"/>
              </w:rPr>
              <w:t xml:space="preserve">Blueprint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1">
            <w:pPr>
              <w:spacing w:after="0" w:lineRule="auto"/>
              <w:rPr/>
            </w:pPr>
            <w:r w:rsidDel="00000000" w:rsidR="00000000" w:rsidRPr="00000000">
              <w:rPr>
                <w:b w:val="0"/>
                <w:bCs w:val="0"/>
                <w:sz w:val="20"/>
                <w:szCs w:val="20"/>
                <w:rtl w:val="0"/>
              </w:rPr>
              <w:t xml:space="preserve">The complete process definition attached to a form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2">
            <w:pPr>
              <w:spacing w:after="0" w:lineRule="auto"/>
              <w:rPr/>
            </w:pPr>
            <w:r w:rsidDel="00000000" w:rsidR="00000000" w:rsidRPr="00000000">
              <w:rPr>
                <w:b w:val="0"/>
                <w:bCs w:val="0"/>
                <w:sz w:val="20"/>
                <w:szCs w:val="20"/>
                <w:rtl w:val="0"/>
              </w:rPr>
              <w:t xml:space="preserve">Approval blueprint, on the Approval History form</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3">
            <w:pPr>
              <w:spacing w:after="0" w:lineRule="auto"/>
              <w:rPr/>
            </w:pPr>
            <w:r w:rsidDel="00000000" w:rsidR="00000000" w:rsidRPr="00000000">
              <w:rPr>
                <w:b w:val="0"/>
                <w:bCs w:val="0"/>
                <w:sz w:val="20"/>
                <w:szCs w:val="20"/>
                <w:rtl w:val="0"/>
              </w:rPr>
              <w:t xml:space="preserve">Stage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4">
            <w:pPr>
              <w:spacing w:after="0" w:lineRule="auto"/>
              <w:rPr/>
            </w:pPr>
            <w:r w:rsidDel="00000000" w:rsidR="00000000" w:rsidRPr="00000000">
              <w:rPr>
                <w:b w:val="0"/>
                <w:bCs w:val="0"/>
                <w:sz w:val="20"/>
                <w:szCs w:val="20"/>
                <w:rtl w:val="0"/>
              </w:rPr>
              <w:t xml:space="preserve">A state in which a record can be at any given time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5">
            <w:pPr>
              <w:spacing w:after="0" w:lineRule="auto"/>
              <w:rPr/>
            </w:pPr>
            <w:r w:rsidDel="00000000" w:rsidR="00000000" w:rsidRPr="00000000">
              <w:rPr>
                <w:b w:val="0"/>
                <w:bCs w:val="0"/>
                <w:sz w:val="20"/>
                <w:szCs w:val="20"/>
                <w:rtl w:val="0"/>
              </w:rPr>
              <w:t xml:space="preserve">Submitted, HOD Review, Finance Review, Procurement, Approved, Rejected, Revision Requested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6">
            <w:pPr>
              <w:spacing w:after="0" w:lineRule="auto"/>
              <w:rPr/>
            </w:pPr>
            <w:r w:rsidDel="00000000" w:rsidR="00000000" w:rsidRPr="00000000">
              <w:rPr>
                <w:b w:val="0"/>
                <w:bCs w:val="0"/>
                <w:sz w:val="20"/>
                <w:szCs w:val="20"/>
                <w:rtl w:val="0"/>
              </w:rPr>
              <w:t xml:space="preserve">Transition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7">
            <w:pPr>
              <w:spacing w:after="0" w:lineRule="auto"/>
              <w:rPr/>
            </w:pPr>
            <w:r w:rsidDel="00000000" w:rsidR="00000000" w:rsidRPr="00000000">
              <w:rPr>
                <w:b w:val="0"/>
                <w:bCs w:val="0"/>
                <w:sz w:val="20"/>
                <w:szCs w:val="20"/>
                <w:rtl w:val="0"/>
              </w:rPr>
              <w:t xml:space="preserve">The action that moves a record from one stage to another, shown as a button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8">
            <w:pPr>
              <w:spacing w:after="0" w:lineRule="auto"/>
              <w:rPr/>
            </w:pPr>
            <w:r w:rsidDel="00000000" w:rsidR="00000000" w:rsidRPr="00000000">
              <w:rPr>
                <w:b w:val="0"/>
                <w:bCs w:val="0"/>
                <w:sz w:val="20"/>
                <w:szCs w:val="20"/>
                <w:rtl w:val="0"/>
              </w:rPr>
              <w:t xml:space="preserve">Submit for HOD Review, Approve to Finance, Reject, Request Revision, Final Approval, Resubmit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9">
            <w:pPr>
              <w:spacing w:after="0" w:lineRule="auto"/>
              <w:rPr/>
            </w:pPr>
            <w:r w:rsidDel="00000000" w:rsidR="00000000" w:rsidRPr="00000000">
              <w:rPr>
                <w:b w:val="0"/>
                <w:bCs w:val="0"/>
                <w:sz w:val="20"/>
                <w:szCs w:val="20"/>
                <w:rtl w:val="0"/>
              </w:rPr>
              <w:t xml:space="preserve">Start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A">
            <w:pPr>
              <w:spacing w:after="0" w:lineRule="auto"/>
              <w:rPr/>
            </w:pPr>
            <w:r w:rsidDel="00000000" w:rsidR="00000000" w:rsidRPr="00000000">
              <w:rPr>
                <w:b w:val="0"/>
                <w:bCs w:val="0"/>
                <w:sz w:val="20"/>
                <w:szCs w:val="20"/>
                <w:rtl w:val="0"/>
              </w:rPr>
              <w:t xml:space="preserve">The entry point of the process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B">
            <w:pPr>
              <w:spacing w:after="0" w:lineRule="auto"/>
              <w:rPr/>
            </w:pPr>
            <w:r w:rsidDel="00000000" w:rsidR="00000000" w:rsidRPr="00000000">
              <w:rPr>
                <w:b w:val="0"/>
                <w:bCs w:val="0"/>
                <w:sz w:val="20"/>
                <w:szCs w:val="20"/>
                <w:rtl w:val="0"/>
              </w:rPr>
              <w:t xml:space="preserve">Start → Submitted</w:t>
            </w:r>
            <w:r w:rsidDel="00000000" w:rsidR="00000000" w:rsidRPr="00000000">
              <w:rPr>
                <w:rtl w:val="0"/>
              </w:rPr>
            </w:r>
          </w:p>
        </w:tc>
      </w:tr>
    </w:tbl>
    <w:p w:rsidR="00000000" w:rsidDel="00000000" w:rsidP="00000000" w:rsidRDefault="00000000" w:rsidRPr="00000000" w14:paraId="0000001C">
      <w:pPr>
        <w:spacing w:after="220" w:lineRule="auto"/>
        <w:jc w:val="center"/>
        <w:rPr/>
      </w:pPr>
      <w:r w:rsidDel="00000000" w:rsidR="00000000" w:rsidRPr="00000000">
        <w:rPr>
          <w:i w:val="1"/>
          <w:iCs w:val="1"/>
          <w:sz w:val="20"/>
          <w:szCs w:val="20"/>
          <w:rtl w:val="0"/>
        </w:rPr>
        <w:t xml:space="preserve">Table 9.1: Components of a Zoho Creator Blueprint.</w:t>
      </w:r>
      <w:r w:rsidDel="00000000" w:rsidR="00000000" w:rsidRPr="00000000">
        <w:rPr>
          <w:rtl w:val="0"/>
        </w:rPr>
      </w:r>
    </w:p>
    <w:p w:rsidR="00000000" w:rsidDel="00000000" w:rsidP="00000000" w:rsidRDefault="00000000" w:rsidRPr="00000000" w14:paraId="0000001D">
      <w:pPr>
        <w:pStyle w:val="Heading1"/>
        <w:keepNext w:val="1"/>
        <w:spacing w:after="120" w:before="260" w:lineRule="auto"/>
        <w:rPr/>
      </w:pPr>
      <w:r w:rsidDel="00000000" w:rsidR="00000000" w:rsidRPr="00000000">
        <w:rPr>
          <w:rtl w:val="0"/>
        </w:rPr>
        <w:t xml:space="preserve">Blueprint Design – Approval Workflow</w:t>
      </w:r>
    </w:p>
    <w:p w:rsidR="00000000" w:rsidDel="00000000" w:rsidP="00000000" w:rsidRDefault="00000000" w:rsidRPr="00000000" w14:paraId="0000001E">
      <w:pPr>
        <w:spacing w:after="120" w:lineRule="auto"/>
        <w:rPr/>
      </w:pPr>
      <w:r w:rsidDel="00000000" w:rsidR="00000000" w:rsidRPr="00000000">
        <w:rPr>
          <w:sz w:val="22"/>
          <w:szCs w:val="22"/>
          <w:rtl w:val="0"/>
        </w:rPr>
        <w:t xml:space="preserve">The blueprint was designed for the approval process of a purchase request. A request starts at Submitted, passes through departmental (HOD) review and Finance review, and ends at Procurement and finally Approved. At each review stage the reviewer may also reject the request or send it back for revision, after which it can be resubmitted.</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0"/>
        <w:gridCol w:w="2800"/>
        <w:gridCol w:w="2800"/>
        <w:gridCol w:w="1400"/>
        <w:tblGridChange w:id="0">
          <w:tblGrid>
            <w:gridCol w:w="2000"/>
            <w:gridCol w:w="2800"/>
            <w:gridCol w:w="2800"/>
            <w:gridCol w:w="14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1F">
            <w:pPr>
              <w:spacing w:after="0" w:lineRule="auto"/>
              <w:rPr/>
            </w:pPr>
            <w:r w:rsidDel="00000000" w:rsidR="00000000" w:rsidRPr="00000000">
              <w:rPr>
                <w:b w:val="1"/>
                <w:bCs w:val="1"/>
                <w:sz w:val="20"/>
                <w:szCs w:val="20"/>
                <w:rtl w:val="0"/>
              </w:rPr>
              <w:t xml:space="preserve">Stage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0">
            <w:pPr>
              <w:spacing w:after="0" w:lineRule="auto"/>
              <w:rPr/>
            </w:pPr>
            <w:r w:rsidDel="00000000" w:rsidR="00000000" w:rsidRPr="00000000">
              <w:rPr>
                <w:b w:val="1"/>
                <w:bCs w:val="1"/>
                <w:sz w:val="20"/>
                <w:szCs w:val="20"/>
                <w:rtl w:val="0"/>
              </w:rPr>
              <w:t xml:space="preserve">Transition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1">
            <w:pPr>
              <w:spacing w:after="0" w:lineRule="auto"/>
              <w:rPr/>
            </w:pPr>
            <w:r w:rsidDel="00000000" w:rsidR="00000000" w:rsidRPr="00000000">
              <w:rPr>
                <w:b w:val="1"/>
                <w:bCs w:val="1"/>
                <w:sz w:val="20"/>
                <w:szCs w:val="20"/>
                <w:rtl w:val="0"/>
              </w:rPr>
              <w:t xml:space="preserve">Next Stage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2">
            <w:pPr>
              <w:spacing w:after="0" w:lineRule="auto"/>
              <w:rPr/>
            </w:pPr>
            <w:r w:rsidDel="00000000" w:rsidR="00000000" w:rsidRPr="00000000">
              <w:rPr>
                <w:b w:val="1"/>
                <w:bCs w:val="1"/>
                <w:sz w:val="20"/>
                <w:szCs w:val="20"/>
                <w:rtl w:val="0"/>
              </w:rPr>
              <w:t xml:space="preserve">Type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3">
            <w:pPr>
              <w:spacing w:after="0" w:lineRule="auto"/>
              <w:rPr/>
            </w:pPr>
            <w:r w:rsidDel="00000000" w:rsidR="00000000" w:rsidRPr="00000000">
              <w:rPr>
                <w:b w:val="0"/>
                <w:bCs w:val="0"/>
                <w:sz w:val="20"/>
                <w:szCs w:val="20"/>
                <w:rtl w:val="0"/>
              </w:rPr>
              <w:t xml:space="preserve">Start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4">
            <w:pPr>
              <w:spacing w:after="0" w:lineRule="auto"/>
              <w:rPr/>
            </w:pPr>
            <w:r w:rsidDel="00000000" w:rsidR="00000000" w:rsidRPr="00000000">
              <w:rPr>
                <w:b w:val="0"/>
                <w:bCs w:val="0"/>
                <w:sz w:val="20"/>
                <w:szCs w:val="20"/>
                <w:rtl w:val="0"/>
              </w:rPr>
              <w:t xml:space="preserv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5">
            <w:pPr>
              <w:spacing w:after="0" w:lineRule="auto"/>
              <w:rPr/>
            </w:pPr>
            <w:r w:rsidDel="00000000" w:rsidR="00000000" w:rsidRPr="00000000">
              <w:rPr>
                <w:b w:val="0"/>
                <w:bCs w:val="0"/>
                <w:sz w:val="20"/>
                <w:szCs w:val="20"/>
                <w:rtl w:val="0"/>
              </w:rPr>
              <w:t xml:space="preserve">Submitted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6">
            <w:pPr>
              <w:spacing w:after="0" w:lineRule="auto"/>
              <w:rPr/>
            </w:pPr>
            <w:r w:rsidDel="00000000" w:rsidR="00000000" w:rsidRPr="00000000">
              <w:rPr>
                <w:b w:val="0"/>
                <w:bCs w:val="0"/>
                <w:sz w:val="20"/>
                <w:szCs w:val="20"/>
                <w:rtl w:val="0"/>
              </w:rPr>
              <w:t xml:space="preserve">Entry</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7">
            <w:pPr>
              <w:spacing w:after="0" w:lineRule="auto"/>
              <w:rPr/>
            </w:pPr>
            <w:r w:rsidDel="00000000" w:rsidR="00000000" w:rsidRPr="00000000">
              <w:rPr>
                <w:b w:val="0"/>
                <w:bCs w:val="0"/>
                <w:sz w:val="20"/>
                <w:szCs w:val="20"/>
                <w:rtl w:val="0"/>
              </w:rPr>
              <w:t xml:space="preserve">Submitted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8">
            <w:pPr>
              <w:spacing w:after="0" w:lineRule="auto"/>
              <w:rPr/>
            </w:pPr>
            <w:r w:rsidDel="00000000" w:rsidR="00000000" w:rsidRPr="00000000">
              <w:rPr>
                <w:b w:val="0"/>
                <w:bCs w:val="0"/>
                <w:sz w:val="20"/>
                <w:szCs w:val="20"/>
                <w:rtl w:val="0"/>
              </w:rPr>
              <w:t xml:space="preserve">Submit for HOD Review</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9">
            <w:pPr>
              <w:spacing w:after="0" w:lineRule="auto"/>
              <w:rPr/>
            </w:pPr>
            <w:r w:rsidDel="00000000" w:rsidR="00000000" w:rsidRPr="00000000">
              <w:rPr>
                <w:b w:val="0"/>
                <w:bCs w:val="0"/>
                <w:sz w:val="20"/>
                <w:szCs w:val="20"/>
                <w:rtl w:val="0"/>
              </w:rPr>
              <w:t xml:space="preserve">HOD Review</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A">
            <w:pPr>
              <w:spacing w:after="0" w:lineRule="auto"/>
              <w:rPr/>
            </w:pPr>
            <w:r w:rsidDel="00000000" w:rsidR="00000000" w:rsidRPr="00000000">
              <w:rPr>
                <w:b w:val="0"/>
                <w:bCs w:val="0"/>
                <w:sz w:val="20"/>
                <w:szCs w:val="20"/>
                <w:rtl w:val="0"/>
              </w:rPr>
              <w:t xml:space="preserve">Forward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B">
            <w:pPr>
              <w:spacing w:after="0" w:lineRule="auto"/>
              <w:rPr/>
            </w:pPr>
            <w:r w:rsidDel="00000000" w:rsidR="00000000" w:rsidRPr="00000000">
              <w:rPr>
                <w:b w:val="0"/>
                <w:bCs w:val="0"/>
                <w:sz w:val="20"/>
                <w:szCs w:val="20"/>
                <w:rtl w:val="0"/>
              </w:rPr>
              <w:t xml:space="preserve">HOD Review</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C">
            <w:pPr>
              <w:spacing w:after="0" w:lineRule="auto"/>
              <w:rPr/>
            </w:pPr>
            <w:r w:rsidDel="00000000" w:rsidR="00000000" w:rsidRPr="00000000">
              <w:rPr>
                <w:b w:val="0"/>
                <w:bCs w:val="0"/>
                <w:sz w:val="20"/>
                <w:szCs w:val="20"/>
                <w:rtl w:val="0"/>
              </w:rPr>
              <w:t xml:space="preserve">Approve to Finance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D">
            <w:pPr>
              <w:spacing w:after="0" w:lineRule="auto"/>
              <w:rPr/>
            </w:pPr>
            <w:r w:rsidDel="00000000" w:rsidR="00000000" w:rsidRPr="00000000">
              <w:rPr>
                <w:b w:val="0"/>
                <w:bCs w:val="0"/>
                <w:sz w:val="20"/>
                <w:szCs w:val="20"/>
                <w:rtl w:val="0"/>
              </w:rPr>
              <w:t xml:space="preserve">Finance Review</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E">
            <w:pPr>
              <w:spacing w:after="0" w:lineRule="auto"/>
              <w:rPr/>
            </w:pPr>
            <w:r w:rsidDel="00000000" w:rsidR="00000000" w:rsidRPr="00000000">
              <w:rPr>
                <w:b w:val="0"/>
                <w:bCs w:val="0"/>
                <w:sz w:val="20"/>
                <w:szCs w:val="20"/>
                <w:rtl w:val="0"/>
              </w:rPr>
              <w:t xml:space="preserve">Forward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F">
            <w:pPr>
              <w:spacing w:after="0" w:lineRule="auto"/>
              <w:rPr/>
            </w:pPr>
            <w:r w:rsidDel="00000000" w:rsidR="00000000" w:rsidRPr="00000000">
              <w:rPr>
                <w:b w:val="0"/>
                <w:bCs w:val="0"/>
                <w:sz w:val="20"/>
                <w:szCs w:val="20"/>
                <w:rtl w:val="0"/>
              </w:rPr>
              <w:t xml:space="preserve">HOD Review</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0">
            <w:pPr>
              <w:spacing w:after="0" w:lineRule="auto"/>
              <w:rPr/>
            </w:pPr>
            <w:r w:rsidDel="00000000" w:rsidR="00000000" w:rsidRPr="00000000">
              <w:rPr>
                <w:b w:val="0"/>
                <w:bCs w:val="0"/>
                <w:sz w:val="20"/>
                <w:szCs w:val="20"/>
                <w:rtl w:val="0"/>
              </w:rPr>
              <w:t xml:space="preserve">Reject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1">
            <w:pPr>
              <w:spacing w:after="0" w:lineRule="auto"/>
              <w:rPr/>
            </w:pPr>
            <w:r w:rsidDel="00000000" w:rsidR="00000000" w:rsidRPr="00000000">
              <w:rPr>
                <w:b w:val="0"/>
                <w:bCs w:val="0"/>
                <w:sz w:val="20"/>
                <w:szCs w:val="20"/>
                <w:rtl w:val="0"/>
              </w:rPr>
              <w:t xml:space="preserve">Rejected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2">
            <w:pPr>
              <w:spacing w:after="0" w:lineRule="auto"/>
              <w:rPr/>
            </w:pPr>
            <w:r w:rsidDel="00000000" w:rsidR="00000000" w:rsidRPr="00000000">
              <w:rPr>
                <w:b w:val="0"/>
                <w:bCs w:val="0"/>
                <w:sz w:val="20"/>
                <w:szCs w:val="20"/>
                <w:rtl w:val="0"/>
              </w:rPr>
              <w:t xml:space="preserve">End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3">
            <w:pPr>
              <w:spacing w:after="0" w:lineRule="auto"/>
              <w:rPr/>
            </w:pPr>
            <w:r w:rsidDel="00000000" w:rsidR="00000000" w:rsidRPr="00000000">
              <w:rPr>
                <w:b w:val="0"/>
                <w:bCs w:val="0"/>
                <w:sz w:val="20"/>
                <w:szCs w:val="20"/>
                <w:rtl w:val="0"/>
              </w:rPr>
              <w:t xml:space="preserve">HOD Review</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4">
            <w:pPr>
              <w:spacing w:after="0" w:lineRule="auto"/>
              <w:rPr/>
            </w:pPr>
            <w:r w:rsidDel="00000000" w:rsidR="00000000" w:rsidRPr="00000000">
              <w:rPr>
                <w:b w:val="0"/>
                <w:bCs w:val="0"/>
                <w:sz w:val="20"/>
                <w:szCs w:val="20"/>
                <w:rtl w:val="0"/>
              </w:rPr>
              <w:t xml:space="preserve">Request Revision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5">
            <w:pPr>
              <w:spacing w:after="0" w:lineRule="auto"/>
              <w:rPr/>
            </w:pPr>
            <w:r w:rsidDel="00000000" w:rsidR="00000000" w:rsidRPr="00000000">
              <w:rPr>
                <w:b w:val="0"/>
                <w:bCs w:val="0"/>
                <w:sz w:val="20"/>
                <w:szCs w:val="20"/>
                <w:rtl w:val="0"/>
              </w:rPr>
              <w:t xml:space="preserve">Revision Requested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6">
            <w:pPr>
              <w:spacing w:after="0" w:lineRule="auto"/>
              <w:rPr/>
            </w:pPr>
            <w:r w:rsidDel="00000000" w:rsidR="00000000" w:rsidRPr="00000000">
              <w:rPr>
                <w:b w:val="0"/>
                <w:bCs w:val="0"/>
                <w:sz w:val="20"/>
                <w:szCs w:val="20"/>
                <w:rtl w:val="0"/>
              </w:rPr>
              <w:t xml:space="preserve">Return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7">
            <w:pPr>
              <w:spacing w:after="0" w:lineRule="auto"/>
              <w:rPr/>
            </w:pPr>
            <w:r w:rsidDel="00000000" w:rsidR="00000000" w:rsidRPr="00000000">
              <w:rPr>
                <w:b w:val="0"/>
                <w:bCs w:val="0"/>
                <w:sz w:val="20"/>
                <w:szCs w:val="20"/>
                <w:rtl w:val="0"/>
              </w:rPr>
              <w:t xml:space="preserve">Finance Review</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8">
            <w:pPr>
              <w:spacing w:after="0" w:lineRule="auto"/>
              <w:rPr/>
            </w:pPr>
            <w:r w:rsidDel="00000000" w:rsidR="00000000" w:rsidRPr="00000000">
              <w:rPr>
                <w:b w:val="0"/>
                <w:bCs w:val="0"/>
                <w:sz w:val="20"/>
                <w:szCs w:val="20"/>
                <w:rtl w:val="0"/>
              </w:rPr>
              <w:t xml:space="preserve">Approve to Procurement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9">
            <w:pPr>
              <w:spacing w:after="0" w:lineRule="auto"/>
              <w:rPr/>
            </w:pPr>
            <w:r w:rsidDel="00000000" w:rsidR="00000000" w:rsidRPr="00000000">
              <w:rPr>
                <w:b w:val="0"/>
                <w:bCs w:val="0"/>
                <w:sz w:val="20"/>
                <w:szCs w:val="20"/>
                <w:rtl w:val="0"/>
              </w:rPr>
              <w:t xml:space="preserve">Procurement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A">
            <w:pPr>
              <w:spacing w:after="0" w:lineRule="auto"/>
              <w:rPr/>
            </w:pPr>
            <w:r w:rsidDel="00000000" w:rsidR="00000000" w:rsidRPr="00000000">
              <w:rPr>
                <w:b w:val="0"/>
                <w:bCs w:val="0"/>
                <w:sz w:val="20"/>
                <w:szCs w:val="20"/>
                <w:rtl w:val="0"/>
              </w:rPr>
              <w:t xml:space="preserve">Forward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B">
            <w:pPr>
              <w:spacing w:after="0" w:lineRule="auto"/>
              <w:rPr/>
            </w:pPr>
            <w:r w:rsidDel="00000000" w:rsidR="00000000" w:rsidRPr="00000000">
              <w:rPr>
                <w:b w:val="0"/>
                <w:bCs w:val="0"/>
                <w:sz w:val="20"/>
                <w:szCs w:val="20"/>
                <w:rtl w:val="0"/>
              </w:rPr>
              <w:t xml:space="preserve">Finance Review</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C">
            <w:pPr>
              <w:spacing w:after="0" w:lineRule="auto"/>
              <w:rPr/>
            </w:pPr>
            <w:r w:rsidDel="00000000" w:rsidR="00000000" w:rsidRPr="00000000">
              <w:rPr>
                <w:b w:val="0"/>
                <w:bCs w:val="0"/>
                <w:sz w:val="20"/>
                <w:szCs w:val="20"/>
                <w:rtl w:val="0"/>
              </w:rPr>
              <w:t xml:space="preserve">Reject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D">
            <w:pPr>
              <w:spacing w:after="0" w:lineRule="auto"/>
              <w:rPr/>
            </w:pPr>
            <w:r w:rsidDel="00000000" w:rsidR="00000000" w:rsidRPr="00000000">
              <w:rPr>
                <w:b w:val="0"/>
                <w:bCs w:val="0"/>
                <w:sz w:val="20"/>
                <w:szCs w:val="20"/>
                <w:rtl w:val="0"/>
              </w:rPr>
              <w:t xml:space="preserve">Rejected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E">
            <w:pPr>
              <w:spacing w:after="0" w:lineRule="auto"/>
              <w:rPr/>
            </w:pPr>
            <w:r w:rsidDel="00000000" w:rsidR="00000000" w:rsidRPr="00000000">
              <w:rPr>
                <w:b w:val="0"/>
                <w:bCs w:val="0"/>
                <w:sz w:val="20"/>
                <w:szCs w:val="20"/>
                <w:rtl w:val="0"/>
              </w:rPr>
              <w:t xml:space="preserve">End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F">
            <w:pPr>
              <w:spacing w:after="0" w:lineRule="auto"/>
              <w:rPr/>
            </w:pPr>
            <w:r w:rsidDel="00000000" w:rsidR="00000000" w:rsidRPr="00000000">
              <w:rPr>
                <w:b w:val="0"/>
                <w:bCs w:val="0"/>
                <w:sz w:val="20"/>
                <w:szCs w:val="20"/>
                <w:rtl w:val="0"/>
              </w:rPr>
              <w:t xml:space="preserve">Finance Review</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0">
            <w:pPr>
              <w:spacing w:after="0" w:lineRule="auto"/>
              <w:rPr/>
            </w:pPr>
            <w:r w:rsidDel="00000000" w:rsidR="00000000" w:rsidRPr="00000000">
              <w:rPr>
                <w:b w:val="0"/>
                <w:bCs w:val="0"/>
                <w:sz w:val="20"/>
                <w:szCs w:val="20"/>
                <w:rtl w:val="0"/>
              </w:rPr>
              <w:t xml:space="preserve">Request Revision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1">
            <w:pPr>
              <w:spacing w:after="0" w:lineRule="auto"/>
              <w:rPr/>
            </w:pPr>
            <w:r w:rsidDel="00000000" w:rsidR="00000000" w:rsidRPr="00000000">
              <w:rPr>
                <w:b w:val="0"/>
                <w:bCs w:val="0"/>
                <w:sz w:val="20"/>
                <w:szCs w:val="20"/>
                <w:rtl w:val="0"/>
              </w:rPr>
              <w:t xml:space="preserve">Revision Requested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2">
            <w:pPr>
              <w:spacing w:after="0" w:lineRule="auto"/>
              <w:rPr/>
            </w:pPr>
            <w:r w:rsidDel="00000000" w:rsidR="00000000" w:rsidRPr="00000000">
              <w:rPr>
                <w:b w:val="0"/>
                <w:bCs w:val="0"/>
                <w:sz w:val="20"/>
                <w:szCs w:val="20"/>
                <w:rtl w:val="0"/>
              </w:rPr>
              <w:t xml:space="preserve">Return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43">
            <w:pPr>
              <w:spacing w:after="0" w:lineRule="auto"/>
              <w:rPr/>
            </w:pPr>
            <w:r w:rsidDel="00000000" w:rsidR="00000000" w:rsidRPr="00000000">
              <w:rPr>
                <w:b w:val="0"/>
                <w:bCs w:val="0"/>
                <w:sz w:val="20"/>
                <w:szCs w:val="20"/>
                <w:rtl w:val="0"/>
              </w:rPr>
              <w:t xml:space="preserve">Procurement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4">
            <w:pPr>
              <w:spacing w:after="0" w:lineRule="auto"/>
              <w:rPr/>
            </w:pPr>
            <w:r w:rsidDel="00000000" w:rsidR="00000000" w:rsidRPr="00000000">
              <w:rPr>
                <w:b w:val="0"/>
                <w:bCs w:val="0"/>
                <w:sz w:val="20"/>
                <w:szCs w:val="20"/>
                <w:rtl w:val="0"/>
              </w:rPr>
              <w:t xml:space="preserve">Final Approval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5">
            <w:pPr>
              <w:spacing w:after="0" w:lineRule="auto"/>
              <w:rPr/>
            </w:pPr>
            <w:r w:rsidDel="00000000" w:rsidR="00000000" w:rsidRPr="00000000">
              <w:rPr>
                <w:b w:val="0"/>
                <w:bCs w:val="0"/>
                <w:sz w:val="20"/>
                <w:szCs w:val="20"/>
                <w:rtl w:val="0"/>
              </w:rPr>
              <w:t xml:space="preserve">Approved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6">
            <w:pPr>
              <w:spacing w:after="0" w:lineRule="auto"/>
              <w:rPr/>
            </w:pPr>
            <w:r w:rsidDel="00000000" w:rsidR="00000000" w:rsidRPr="00000000">
              <w:rPr>
                <w:b w:val="0"/>
                <w:bCs w:val="0"/>
                <w:sz w:val="20"/>
                <w:szCs w:val="20"/>
                <w:rtl w:val="0"/>
              </w:rPr>
              <w:t xml:space="preserve">End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47">
            <w:pPr>
              <w:spacing w:after="0" w:lineRule="auto"/>
              <w:rPr/>
            </w:pPr>
            <w:r w:rsidDel="00000000" w:rsidR="00000000" w:rsidRPr="00000000">
              <w:rPr>
                <w:b w:val="0"/>
                <w:bCs w:val="0"/>
                <w:sz w:val="20"/>
                <w:szCs w:val="20"/>
                <w:rtl w:val="0"/>
              </w:rPr>
              <w:t xml:space="preserve">Procurement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8">
            <w:pPr>
              <w:spacing w:after="0" w:lineRule="auto"/>
              <w:rPr/>
            </w:pPr>
            <w:r w:rsidDel="00000000" w:rsidR="00000000" w:rsidRPr="00000000">
              <w:rPr>
                <w:b w:val="0"/>
                <w:bCs w:val="0"/>
                <w:sz w:val="20"/>
                <w:szCs w:val="20"/>
                <w:rtl w:val="0"/>
              </w:rPr>
              <w:t xml:space="preserve">Reject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9">
            <w:pPr>
              <w:spacing w:after="0" w:lineRule="auto"/>
              <w:rPr/>
            </w:pPr>
            <w:r w:rsidDel="00000000" w:rsidR="00000000" w:rsidRPr="00000000">
              <w:rPr>
                <w:b w:val="0"/>
                <w:bCs w:val="0"/>
                <w:sz w:val="20"/>
                <w:szCs w:val="20"/>
                <w:rtl w:val="0"/>
              </w:rPr>
              <w:t xml:space="preserve">Rejected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A">
            <w:pPr>
              <w:spacing w:after="0" w:lineRule="auto"/>
              <w:rPr/>
            </w:pPr>
            <w:r w:rsidDel="00000000" w:rsidR="00000000" w:rsidRPr="00000000">
              <w:rPr>
                <w:b w:val="0"/>
                <w:bCs w:val="0"/>
                <w:sz w:val="20"/>
                <w:szCs w:val="20"/>
                <w:rtl w:val="0"/>
              </w:rPr>
              <w:t xml:space="preserve">End</w:t>
            </w:r>
            <w:r w:rsidDel="00000000" w:rsidR="00000000" w:rsidRPr="00000000">
              <w:rPr>
                <w:rtl w:val="0"/>
              </w:rPr>
            </w:r>
          </w:p>
        </w:tc>
      </w:tr>
    </w:tbl>
    <w:p w:rsidR="00000000" w:rsidDel="00000000" w:rsidP="00000000" w:rsidRDefault="00000000" w:rsidRPr="00000000" w14:paraId="0000004B">
      <w:pPr>
        <w:spacing w:after="220" w:lineRule="auto"/>
        <w:jc w:val="center"/>
        <w:rPr/>
      </w:pPr>
      <w:r w:rsidDel="00000000" w:rsidR="00000000" w:rsidRPr="00000000">
        <w:rPr>
          <w:i w:val="1"/>
          <w:iCs w:val="1"/>
          <w:sz w:val="20"/>
          <w:szCs w:val="20"/>
          <w:rtl w:val="0"/>
        </w:rPr>
        <w:t xml:space="preserve">Table 9.2: Stages and transitions of the Approval blueprint (as listed in the Transitions tab). The Resubmit transition, shown on the canvas, returns a revised request to the process.</w:t>
      </w:r>
      <w:r w:rsidDel="00000000" w:rsidR="00000000" w:rsidRPr="00000000">
        <w:rPr>
          <w:rtl w:val="0"/>
        </w:rPr>
      </w:r>
    </w:p>
    <w:p w:rsidR="00000000" w:rsidDel="00000000" w:rsidP="00000000" w:rsidRDefault="00000000" w:rsidRPr="00000000" w14:paraId="0000004C">
      <w:pPr>
        <w:pStyle w:val="Heading1"/>
        <w:keepNext w:val="1"/>
        <w:spacing w:after="120" w:before="260" w:lineRule="auto"/>
        <w:rPr/>
      </w:pPr>
      <w:r w:rsidDel="00000000" w:rsidR="00000000" w:rsidRPr="00000000">
        <w:rPr>
          <w:rtl w:val="0"/>
        </w:rPr>
        <w:t xml:space="preserve">Screenshot-based lab record</w:t>
      </w:r>
    </w:p>
    <w:p w:rsidR="00000000" w:rsidDel="00000000" w:rsidP="00000000" w:rsidRDefault="00000000" w:rsidRPr="00000000" w14:paraId="0000004D">
      <w:pPr>
        <w:spacing w:after="120" w:lineRule="auto"/>
        <w:rPr/>
      </w:pPr>
      <w:r w:rsidDel="00000000" w:rsidR="00000000" w:rsidRPr="00000000">
        <w:rPr>
          <w:sz w:val="22"/>
          <w:szCs w:val="22"/>
          <w:rtl w:val="0"/>
        </w:rPr>
        <w:t xml:space="preserve">The following pages contain the actual Zoho Creator screenshots of the blueprint configuration.</w:t>
      </w:r>
      <w:r w:rsidDel="00000000" w:rsidR="00000000" w:rsidRPr="00000000">
        <w:rPr>
          <w:rtl w:val="0"/>
        </w:rPr>
      </w:r>
    </w:p>
    <w:p w:rsidR="00000000" w:rsidDel="00000000" w:rsidP="00000000" w:rsidRDefault="00000000" w:rsidRPr="00000000" w14:paraId="0000004E">
      <w:pPr>
        <w:pStyle w:val="Heading1"/>
        <w:keepNext w:val="1"/>
        <w:spacing w:after="120" w:before="260" w:lineRule="auto"/>
        <w:rPr/>
      </w:pPr>
      <w:r w:rsidDel="00000000" w:rsidR="00000000" w:rsidRPr="00000000">
        <w:rPr>
          <w:rtl w:val="0"/>
        </w:rPr>
        <w:t xml:space="preserve">Screenshots 1 – Blueprint List</w:t>
      </w:r>
    </w:p>
    <w:p w:rsidR="00000000" w:rsidDel="00000000" w:rsidP="00000000" w:rsidRDefault="00000000" w:rsidRPr="00000000" w14:paraId="0000004F">
      <w:pPr>
        <w:keepNext w:val="1"/>
        <w:spacing w:after="120" w:lineRule="auto"/>
        <w:rPr/>
      </w:pPr>
      <w:r w:rsidDel="00000000" w:rsidR="00000000" w:rsidRPr="00000000">
        <w:rPr>
          <w:sz w:val="22"/>
          <w:szCs w:val="22"/>
          <w:rtl w:val="0"/>
        </w:rPr>
        <w:t xml:space="preserve">The Blueprints tab of the Workflow section lists the blueprints of the application, grouped by form. The Approval History form appears under Forms with Blueprints and holds one blueprint, Approval blueprint, which is Enabled. The remaining forms — Budget, Department, Purchase Request, Purchase Request Items, and Vendor — appear under Forms without Blueprints.</w:t>
      </w:r>
      <w:r w:rsidDel="00000000" w:rsidR="00000000" w:rsidRPr="00000000">
        <w:rPr>
          <w:rtl w:val="0"/>
        </w:rPr>
      </w:r>
    </w:p>
    <w:p w:rsidR="00000000" w:rsidDel="00000000" w:rsidP="00000000" w:rsidRDefault="00000000" w:rsidRPr="00000000" w14:paraId="00000050">
      <w:pPr>
        <w:spacing w:after="40" w:before="120" w:lineRule="auto"/>
        <w:jc w:val="center"/>
        <w:rPr/>
      </w:pPr>
      <w:r w:rsidDel="00000000" w:rsidR="00000000" w:rsidRPr="00000000">
        <w:rPr/>
        <w:drawing>
          <wp:inline distB="0" distT="0" distL="0" distR="0">
            <wp:extent cx="4695825" cy="220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58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20" w:lineRule="auto"/>
        <w:jc w:val="center"/>
        <w:rPr/>
      </w:pPr>
      <w:r w:rsidDel="00000000" w:rsidR="00000000" w:rsidRPr="00000000">
        <w:rPr>
          <w:i w:val="1"/>
          <w:iCs w:val="1"/>
          <w:sz w:val="20"/>
          <w:szCs w:val="20"/>
          <w:rtl w:val="0"/>
        </w:rPr>
        <w:t xml:space="preserve">Figure 1: Blueprints tab showing the enabled Approval blueprint on the Approval History form.</w:t>
      </w:r>
      <w:r w:rsidDel="00000000" w:rsidR="00000000" w:rsidRPr="00000000">
        <w:rPr>
          <w:rtl w:val="0"/>
        </w:rPr>
      </w:r>
    </w:p>
    <w:p w:rsidR="00000000" w:rsidDel="00000000" w:rsidP="00000000" w:rsidRDefault="00000000" w:rsidRPr="00000000" w14:paraId="00000052">
      <w:pPr>
        <w:pStyle w:val="Heading1"/>
        <w:keepNext w:val="1"/>
        <w:spacing w:after="120" w:before="260" w:lineRule="auto"/>
        <w:rPr/>
      </w:pPr>
      <w:r w:rsidDel="00000000" w:rsidR="00000000" w:rsidRPr="00000000">
        <w:rPr>
          <w:rtl w:val="0"/>
        </w:rPr>
        <w:t xml:space="preserve">Screenshots 2 – Blueprint Designer and Stages</w:t>
      </w:r>
    </w:p>
    <w:p w:rsidR="00000000" w:rsidDel="00000000" w:rsidP="00000000" w:rsidRDefault="00000000" w:rsidRPr="00000000" w14:paraId="00000053">
      <w:pPr>
        <w:keepNext w:val="1"/>
        <w:spacing w:after="120" w:lineRule="auto"/>
        <w:rPr/>
      </w:pPr>
      <w:r w:rsidDel="00000000" w:rsidR="00000000" w:rsidRPr="00000000">
        <w:rPr>
          <w:sz w:val="22"/>
          <w:szCs w:val="22"/>
          <w:rtl w:val="0"/>
        </w:rPr>
        <w:t xml:space="preserve">The blueprint is drawn on a canvas that begins at a Start node. The right-hand panel has a Stages tab and a Transitions tab. The Available Stages list holds stages that have been defined but not yet placed on the canvas, and new stages are created with Add Stages.</w:t>
      </w:r>
      <w:r w:rsidDel="00000000" w:rsidR="00000000" w:rsidRPr="00000000">
        <w:rPr>
          <w:rtl w:val="0"/>
        </w:rPr>
      </w:r>
    </w:p>
    <w:p w:rsidR="00000000" w:rsidDel="00000000" w:rsidP="00000000" w:rsidRDefault="00000000" w:rsidRPr="00000000" w14:paraId="00000054">
      <w:pPr>
        <w:spacing w:after="40" w:before="120" w:lineRule="auto"/>
        <w:jc w:val="center"/>
        <w:rPr/>
      </w:pPr>
      <w:r w:rsidDel="00000000" w:rsidR="00000000" w:rsidRPr="00000000">
        <w:rPr/>
        <w:drawing>
          <wp:inline distB="0" distT="0" distL="0" distR="0">
            <wp:extent cx="4695825" cy="22288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958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20" w:lineRule="auto"/>
        <w:jc w:val="center"/>
        <w:rPr/>
      </w:pPr>
      <w:r w:rsidDel="00000000" w:rsidR="00000000" w:rsidRPr="00000000">
        <w:rPr>
          <w:i w:val="1"/>
          <w:iCs w:val="1"/>
          <w:sz w:val="20"/>
          <w:szCs w:val="20"/>
          <w:rtl w:val="0"/>
        </w:rPr>
        <w:t xml:space="preserve">Figure 2.1: Blueprint designer — the canvas flow from Start to Submitted, HOD Review, and Finance Review, with unused stages (Stage1, Stage2, Stage3) under Available Stages.</w:t>
      </w:r>
      <w:r w:rsidDel="00000000" w:rsidR="00000000" w:rsidRPr="00000000">
        <w:rPr>
          <w:rtl w:val="0"/>
        </w:rPr>
      </w:r>
    </w:p>
    <w:p w:rsidR="00000000" w:rsidDel="00000000" w:rsidP="00000000" w:rsidRDefault="00000000" w:rsidRPr="00000000" w14:paraId="00000056">
      <w:pPr>
        <w:keepNext w:val="1"/>
        <w:spacing w:after="120" w:lineRule="auto"/>
        <w:rPr/>
      </w:pPr>
      <w:r w:rsidDel="00000000" w:rsidR="00000000" w:rsidRPr="00000000">
        <w:rPr>
          <w:sz w:val="22"/>
          <w:szCs w:val="22"/>
          <w:rtl w:val="0"/>
        </w:rPr>
        <w:t xml:space="preserve">The Used Stages list shows every stage that has been placed on the canvas. Seven stages are used by the Approval workflow: Approved, Finance Review, HOD Review, Procurement, Rejected, Revision Requested, and Submitted.</w:t>
      </w:r>
      <w:r w:rsidDel="00000000" w:rsidR="00000000" w:rsidRPr="00000000">
        <w:rPr>
          <w:rtl w:val="0"/>
        </w:rPr>
      </w:r>
    </w:p>
    <w:p w:rsidR="00000000" w:rsidDel="00000000" w:rsidP="00000000" w:rsidRDefault="00000000" w:rsidRPr="00000000" w14:paraId="00000057">
      <w:pPr>
        <w:spacing w:after="40" w:before="120" w:lineRule="auto"/>
        <w:jc w:val="center"/>
        <w:rPr/>
      </w:pPr>
      <w:r w:rsidDel="00000000" w:rsidR="00000000" w:rsidRPr="00000000">
        <w:rPr/>
        <w:drawing>
          <wp:inline distB="0" distT="0" distL="0" distR="0">
            <wp:extent cx="4695825" cy="2190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958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20" w:lineRule="auto"/>
        <w:jc w:val="center"/>
        <w:rPr/>
      </w:pPr>
      <w:r w:rsidDel="00000000" w:rsidR="00000000" w:rsidRPr="00000000">
        <w:rPr>
          <w:i w:val="1"/>
          <w:iCs w:val="1"/>
          <w:sz w:val="20"/>
          <w:szCs w:val="20"/>
          <w:rtl w:val="0"/>
        </w:rPr>
        <w:t xml:space="preserve">Figure 2.2: Used Stages of the Approval blueprint.</w:t>
      </w:r>
      <w:r w:rsidDel="00000000" w:rsidR="00000000" w:rsidRPr="00000000">
        <w:rPr>
          <w:rtl w:val="0"/>
        </w:rPr>
      </w:r>
    </w:p>
    <w:p w:rsidR="00000000" w:rsidDel="00000000" w:rsidP="00000000" w:rsidRDefault="00000000" w:rsidRPr="00000000" w14:paraId="00000059">
      <w:pPr>
        <w:pStyle w:val="Heading1"/>
        <w:keepNext w:val="1"/>
        <w:spacing w:after="120" w:before="260" w:lineRule="auto"/>
        <w:rPr/>
      </w:pPr>
      <w:r w:rsidDel="00000000" w:rsidR="00000000" w:rsidRPr="00000000">
        <w:rPr>
          <w:rtl w:val="0"/>
        </w:rPr>
        <w:t xml:space="preserve">Screenshots 3 – Transitions</w:t>
      </w:r>
    </w:p>
    <w:p w:rsidR="00000000" w:rsidDel="00000000" w:rsidP="00000000" w:rsidRDefault="00000000" w:rsidRPr="00000000" w14:paraId="0000005A">
      <w:pPr>
        <w:keepNext w:val="1"/>
        <w:spacing w:after="120" w:lineRule="auto"/>
        <w:rPr/>
      </w:pPr>
      <w:r w:rsidDel="00000000" w:rsidR="00000000" w:rsidRPr="00000000">
        <w:rPr>
          <w:sz w:val="22"/>
          <w:szCs w:val="22"/>
          <w:rtl w:val="0"/>
        </w:rPr>
        <w:t xml:space="preserve">The Transitions tab lists each transition as the stage it starts from, the transition button name, and the stage it leads to. These are the actions the reviewer sees on a record while it is in that stage.</w:t>
      </w:r>
      <w:r w:rsidDel="00000000" w:rsidR="00000000" w:rsidRPr="00000000">
        <w:rPr>
          <w:rtl w:val="0"/>
        </w:rPr>
      </w:r>
    </w:p>
    <w:p w:rsidR="00000000" w:rsidDel="00000000" w:rsidP="00000000" w:rsidRDefault="00000000" w:rsidRPr="00000000" w14:paraId="0000005B">
      <w:pPr>
        <w:spacing w:after="40" w:before="120" w:lineRule="auto"/>
        <w:jc w:val="center"/>
        <w:rPr/>
      </w:pPr>
      <w:r w:rsidDel="00000000" w:rsidR="00000000" w:rsidRPr="00000000">
        <w:rPr/>
        <w:drawing>
          <wp:inline distB="0" distT="0" distL="0" distR="0">
            <wp:extent cx="4695825" cy="218122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958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20" w:lineRule="auto"/>
        <w:jc w:val="center"/>
        <w:rPr/>
      </w:pPr>
      <w:r w:rsidDel="00000000" w:rsidR="00000000" w:rsidRPr="00000000">
        <w:rPr>
          <w:i w:val="1"/>
          <w:iCs w:val="1"/>
          <w:sz w:val="20"/>
          <w:szCs w:val="20"/>
          <w:rtl w:val="0"/>
        </w:rPr>
        <w:t xml:space="preserve">Figure 3: Transitions tab listing the transitions between stages of the Approval blueprint.</w:t>
      </w:r>
      <w:r w:rsidDel="00000000" w:rsidR="00000000" w:rsidRPr="00000000">
        <w:rPr>
          <w:rtl w:val="0"/>
        </w:rPr>
      </w:r>
    </w:p>
    <w:p w:rsidR="00000000" w:rsidDel="00000000" w:rsidP="00000000" w:rsidRDefault="00000000" w:rsidRPr="00000000" w14:paraId="0000005D">
      <w:pPr>
        <w:pStyle w:val="Heading1"/>
        <w:keepNext w:val="1"/>
        <w:spacing w:after="120" w:before="260" w:lineRule="auto"/>
        <w:rPr/>
      </w:pPr>
      <w:r w:rsidDel="00000000" w:rsidR="00000000" w:rsidRPr="00000000">
        <w:rPr>
          <w:rtl w:val="0"/>
        </w:rPr>
        <w:t xml:space="preserve">Observation</w:t>
      </w:r>
    </w:p>
    <w:p w:rsidR="00000000" w:rsidDel="00000000" w:rsidP="00000000" w:rsidRDefault="00000000" w:rsidRPr="00000000" w14:paraId="0000005E">
      <w:pPr>
        <w:spacing w:after="120" w:lineRule="auto"/>
        <w:rPr/>
      </w:pPr>
      <w:r w:rsidDel="00000000" w:rsidR="00000000" w:rsidRPr="00000000">
        <w:rPr>
          <w:sz w:val="22"/>
          <w:szCs w:val="22"/>
          <w:rtl w:val="0"/>
        </w:rPr>
        <w:t xml:space="preserve">The purchase approval process was captured as a diagram of stages and transitions, and no code was needed to define the routing. A request can only move along the connections drawn on the canvas, so, in the transitions listed, a request cannot reach Procurement without passing through both HOD Review and Finance Review. Each review stage offers three outcomes — approve and move forward, reject, or request a revision — and the Resubmit transition lets the requester correct a returned request and send it through the process again. Because the process is drawn rather than coded, it is easy to read, to explain to non-technical users, and to change by adding a stage or a transition.</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sz w:val="22"/>
          <w:szCs w:val="22"/>
          <w:rtl w:val="0"/>
        </w:rPr>
        <w:t xml:space="preserve">A blueprint differs from the form workflows of Experiment 8 in an important way. A form workflow reacts to an event after it happens, whereas a blueprint controls what the user is allowed to do next, which makes it suitable for processes that must be followed in a fixed order.</w:t>
      </w:r>
      <w:r w:rsidDel="00000000" w:rsidR="00000000" w:rsidRPr="00000000">
        <w:rPr>
          <w:rtl w:val="0"/>
        </w:rPr>
      </w:r>
    </w:p>
    <w:p w:rsidR="00000000" w:rsidDel="00000000" w:rsidP="00000000" w:rsidRDefault="00000000" w:rsidRPr="00000000" w14:paraId="00000060">
      <w:pPr>
        <w:pStyle w:val="Heading1"/>
        <w:keepNext w:val="1"/>
        <w:spacing w:after="120" w:before="260" w:lineRule="auto"/>
        <w:rPr/>
      </w:pPr>
      <w:r w:rsidDel="00000000" w:rsidR="00000000" w:rsidRPr="00000000">
        <w:rPr>
          <w:rtl w:val="0"/>
        </w:rPr>
        <w:t xml:space="preserve">Result</w:t>
      </w:r>
    </w:p>
    <w:p w:rsidR="00000000" w:rsidDel="00000000" w:rsidP="00000000" w:rsidRDefault="00000000" w:rsidRPr="00000000" w14:paraId="00000061">
      <w:pPr>
        <w:spacing w:after="120" w:lineRule="auto"/>
        <w:rPr/>
      </w:pPr>
      <w:r w:rsidDel="00000000" w:rsidR="00000000" w:rsidRPr="00000000">
        <w:rPr>
          <w:sz w:val="22"/>
          <w:szCs w:val="22"/>
          <w:rtl w:val="0"/>
        </w:rPr>
        <w:t xml:space="preserve">A Blueprint named Approval blueprint was successfully created and enabled in the Zoho Creator application. It defines seven stages and a set of transitions covering submission, HOD review, Finance review, procurement, final approval, rejection, and revision of purchase requests, and thereby enforces a uniform approval process.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