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5B43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Experiment: 7 </w:t>
      </w:r>
    </w:p>
    <w:p w14:paraId="1AAB26A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Analog Beamforming Analysis Using MATLAB </w:t>
      </w:r>
    </w:p>
    <w:p w14:paraId="5B9F58A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Aim </w:t>
      </w:r>
    </w:p>
    <w:p w14:paraId="7FC93B0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To analyze the performance of analog beamforming by studying beamforming gain, beam width, and main lobe direction using MATLAB. </w:t>
      </w:r>
    </w:p>
    <w:p w14:paraId="12BC5CB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Objectives </w:t>
      </w:r>
    </w:p>
    <w:p w14:paraId="2823C9A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 To analyze the beamforming gain achieved by varying the number of antenna elements in an analog beamforming system using MATLAB. </w:t>
      </w:r>
    </w:p>
    <w:p w14:paraId="6DD306E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To compare the beam width of an antenna array for different beamforming configurations using MATLAB. </w:t>
      </w:r>
    </w:p>
    <w:p w14:paraId="487EE0E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To analyze the main lobe direction by steering the antenna array beam to different angles using MATLAB. </w:t>
      </w:r>
    </w:p>
    <w:p w14:paraId="7CBF375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Software Required </w:t>
      </w:r>
    </w:p>
    <w:p w14:paraId="0EDB6EA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MATLAB </w:t>
      </w:r>
    </w:p>
    <w:p w14:paraId="1C22E90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p>
    <w:p w14:paraId="21E90D9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1 </w:t>
      </w:r>
    </w:p>
    <w:p w14:paraId="21512BE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Analyze Beamforming Gain (dB) </w:t>
      </w:r>
    </w:p>
    <w:p w14:paraId="594CF32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Generate beamforming gain values for different antenna array sizes using MATLAB. Compare how increasing the number of antenna elements improves the beamforming gain and enhances signal strength. </w:t>
      </w:r>
    </w:p>
    <w:p w14:paraId="25491B67">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1AE0677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Code: </w:t>
      </w:r>
    </w:p>
    <w:p w14:paraId="4DA9DC7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6D60142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355E91E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503941A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antennas = [2 4 8 16 32]; </w:t>
      </w:r>
      <w:r>
        <w:rPr>
          <w:rFonts w:hint="default" w:ascii="Times New Roman" w:hAnsi="Times New Roman" w:eastAsia="Consolas" w:cs="Times New Roman"/>
          <w:color w:val="008013"/>
          <w:kern w:val="0"/>
          <w:sz w:val="19"/>
          <w:szCs w:val="19"/>
          <w:lang w:val="en-US" w:eastAsia="zh-CN" w:bidi="ar"/>
        </w:rPr>
        <w:t xml:space="preserve">% Number of Antenna Elements </w:t>
      </w:r>
    </w:p>
    <w:p w14:paraId="035CD07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gain = 10*log10(antennas); </w:t>
      </w:r>
      <w:r>
        <w:rPr>
          <w:rFonts w:hint="default" w:ascii="Times New Roman" w:hAnsi="Times New Roman" w:eastAsia="Consolas" w:cs="Times New Roman"/>
          <w:color w:val="008013"/>
          <w:kern w:val="0"/>
          <w:sz w:val="19"/>
          <w:szCs w:val="19"/>
          <w:lang w:val="en-US" w:eastAsia="zh-CN" w:bidi="ar"/>
        </w:rPr>
        <w:t xml:space="preserve">% Beamforming Gain (dB) </w:t>
      </w:r>
    </w:p>
    <w:p w14:paraId="71092E8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figure </w:t>
      </w:r>
    </w:p>
    <w:p w14:paraId="5274C8E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bar(antennas, gain) </w:t>
      </w:r>
    </w:p>
    <w:p w14:paraId="52AF385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grid </w:t>
      </w:r>
      <w:r>
        <w:rPr>
          <w:rFonts w:hint="default" w:ascii="Times New Roman" w:hAnsi="Times New Roman" w:eastAsia="Consolas" w:cs="Times New Roman"/>
          <w:color w:val="A709F5"/>
          <w:kern w:val="0"/>
          <w:sz w:val="19"/>
          <w:szCs w:val="19"/>
          <w:lang w:val="en-US" w:eastAsia="zh-CN" w:bidi="ar"/>
        </w:rPr>
        <w:t>on</w:t>
      </w:r>
      <w:r>
        <w:rPr>
          <w:rFonts w:hint="default" w:ascii="Times New Roman" w:hAnsi="Times New Roman" w:eastAsia="Consolas" w:cs="Times New Roman"/>
          <w:color w:val="000000"/>
          <w:kern w:val="0"/>
          <w:sz w:val="19"/>
          <w:szCs w:val="19"/>
          <w:lang w:val="en-US" w:eastAsia="zh-CN" w:bidi="ar"/>
        </w:rPr>
        <w:t>xlabel(</w:t>
      </w:r>
      <w:r>
        <w:rPr>
          <w:rFonts w:hint="default" w:ascii="Times New Roman" w:hAnsi="Times New Roman" w:eastAsia="Consolas" w:cs="Times New Roman"/>
          <w:color w:val="A709F5"/>
          <w:kern w:val="0"/>
          <w:sz w:val="19"/>
          <w:szCs w:val="19"/>
          <w:lang w:val="en-US" w:eastAsia="zh-CN" w:bidi="ar"/>
        </w:rPr>
        <w:t>'Number of Antenna Elements'</w:t>
      </w:r>
      <w:r>
        <w:rPr>
          <w:rFonts w:hint="default" w:ascii="Times New Roman" w:hAnsi="Times New Roman" w:eastAsia="Consolas" w:cs="Times New Roman"/>
          <w:color w:val="000000"/>
          <w:kern w:val="0"/>
          <w:sz w:val="19"/>
          <w:szCs w:val="19"/>
          <w:lang w:val="en-US" w:eastAsia="zh-CN" w:bidi="ar"/>
        </w:rPr>
        <w:t xml:space="preserve">) </w:t>
      </w:r>
    </w:p>
    <w:p w14:paraId="7727753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ylabel(</w:t>
      </w:r>
      <w:r>
        <w:rPr>
          <w:rFonts w:hint="default" w:ascii="Times New Roman" w:hAnsi="Times New Roman" w:eastAsia="Consolas" w:cs="Times New Roman"/>
          <w:color w:val="A709F5"/>
          <w:kern w:val="0"/>
          <w:sz w:val="19"/>
          <w:szCs w:val="19"/>
          <w:lang w:val="en-US" w:eastAsia="zh-CN" w:bidi="ar"/>
        </w:rPr>
        <w:t>'Beamforming Gain (dB)'</w:t>
      </w:r>
      <w:r>
        <w:rPr>
          <w:rFonts w:hint="default" w:ascii="Times New Roman" w:hAnsi="Times New Roman" w:eastAsia="Consolas" w:cs="Times New Roman"/>
          <w:color w:val="000000"/>
          <w:kern w:val="0"/>
          <w:sz w:val="19"/>
          <w:szCs w:val="19"/>
          <w:lang w:val="en-US" w:eastAsia="zh-CN" w:bidi="ar"/>
        </w:rPr>
        <w:t xml:space="preserve">) </w:t>
      </w:r>
    </w:p>
    <w:p w14:paraId="459271E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'Beamforming Gain for Different Antenna Array Sizes'</w:t>
      </w:r>
      <w:r>
        <w:rPr>
          <w:rFonts w:hint="default" w:ascii="Times New Roman" w:hAnsi="Times New Roman" w:eastAsia="Consolas" w:cs="Times New Roman"/>
          <w:color w:val="000000"/>
          <w:kern w:val="0"/>
          <w:sz w:val="19"/>
          <w:szCs w:val="19"/>
          <w:lang w:val="en-US" w:eastAsia="zh-CN" w:bidi="ar"/>
        </w:rPr>
        <w:t xml:space="preserve">) </w:t>
      </w:r>
    </w:p>
    <w:p w14:paraId="48AD5C43">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5098D19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D1CAF2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80D784E">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23BE529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Expected Output </w:t>
      </w:r>
    </w:p>
    <w:p w14:paraId="4CAC31E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cs="Times New Roman"/>
        </w:rPr>
        <w:drawing>
          <wp:inline distT="0" distB="0" distL="114300" distR="114300">
            <wp:extent cx="5271135" cy="3548380"/>
            <wp:effectExtent l="0" t="0" r="1905" b="254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4"/>
                    <a:stretch>
                      <a:fillRect/>
                    </a:stretch>
                  </pic:blipFill>
                  <pic:spPr>
                    <a:xfrm>
                      <a:off x="0" y="0"/>
                      <a:ext cx="5271135" cy="3548380"/>
                    </a:xfrm>
                    <a:prstGeom prst="rect">
                      <a:avLst/>
                    </a:prstGeom>
                    <a:noFill/>
                    <a:ln>
                      <a:noFill/>
                    </a:ln>
                  </pic:spPr>
                </pic:pic>
              </a:graphicData>
            </a:graphic>
          </wp:inline>
        </w:drawing>
      </w:r>
    </w:p>
    <w:p w14:paraId="0F8AD3E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Bar graph showing beamforming gain for different antenna array sizes. </w:t>
      </w:r>
    </w:p>
    <w:p w14:paraId="4C3B2B7A">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B5C46C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2 </w:t>
      </w:r>
    </w:p>
    <w:p w14:paraId="683F7C7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Compare Beam Width (Degrees) </w:t>
      </w:r>
    </w:p>
    <w:p w14:paraId="6FBFA57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Analyze the beam width corresponding to different antenna array sizes using MATLAB. Observe how increasing the number of antenna elements results in a narrower beam, thereby improving spatial resolution. </w:t>
      </w:r>
    </w:p>
    <w:p w14:paraId="7E7D79F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50BF985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Code: </w:t>
      </w:r>
    </w:p>
    <w:p w14:paraId="1E9B43F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136401D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1383D08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7F569CE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antennas = [2 4 8 16 32]; </w:t>
      </w:r>
      <w:r>
        <w:rPr>
          <w:rFonts w:hint="default" w:ascii="Times New Roman" w:hAnsi="Times New Roman" w:eastAsia="Consolas" w:cs="Times New Roman"/>
          <w:color w:val="008013"/>
          <w:kern w:val="0"/>
          <w:sz w:val="19"/>
          <w:szCs w:val="19"/>
          <w:lang w:val="en-US" w:eastAsia="zh-CN" w:bidi="ar"/>
        </w:rPr>
        <w:t xml:space="preserve">% Number of Antenna Elements </w:t>
      </w:r>
    </w:p>
    <w:p w14:paraId="4C5FF1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beamwidth = [90 45 22.5 11.25 5.625]; </w:t>
      </w:r>
      <w:r>
        <w:rPr>
          <w:rFonts w:hint="default" w:ascii="Times New Roman" w:hAnsi="Times New Roman" w:eastAsia="Consolas" w:cs="Times New Roman"/>
          <w:color w:val="008013"/>
          <w:kern w:val="0"/>
          <w:sz w:val="19"/>
          <w:szCs w:val="19"/>
          <w:lang w:val="en-US" w:eastAsia="zh-CN" w:bidi="ar"/>
        </w:rPr>
        <w:t xml:space="preserve">% Beam Width (degrees) </w:t>
      </w:r>
    </w:p>
    <w:p w14:paraId="3DB77AA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figure </w:t>
      </w:r>
    </w:p>
    <w:p w14:paraId="2956805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plot(antennas, beamwidth,</w:t>
      </w:r>
      <w:r>
        <w:rPr>
          <w:rFonts w:hint="default" w:ascii="Times New Roman" w:hAnsi="Times New Roman" w:eastAsia="Consolas" w:cs="Times New Roman"/>
          <w:color w:val="A709F5"/>
          <w:kern w:val="0"/>
          <w:sz w:val="19"/>
          <w:szCs w:val="19"/>
          <w:lang w:val="en-US" w:eastAsia="zh-CN" w:bidi="ar"/>
        </w:rPr>
        <w:t>'o-'</w:t>
      </w:r>
      <w:r>
        <w:rPr>
          <w:rFonts w:hint="default" w:ascii="Times New Roman" w:hAnsi="Times New Roman" w:eastAsia="Consolas" w:cs="Times New Roman"/>
          <w:color w:val="000000"/>
          <w:kern w:val="0"/>
          <w:sz w:val="19"/>
          <w:szCs w:val="19"/>
          <w:lang w:val="en-US" w:eastAsia="zh-CN" w:bidi="ar"/>
        </w:rPr>
        <w:t>,</w:t>
      </w:r>
      <w:r>
        <w:rPr>
          <w:rFonts w:hint="default" w:ascii="Times New Roman" w:hAnsi="Times New Roman" w:eastAsia="Consolas" w:cs="Times New Roman"/>
          <w:color w:val="A709F5"/>
          <w:kern w:val="0"/>
          <w:sz w:val="19"/>
          <w:szCs w:val="19"/>
          <w:lang w:val="en-US" w:eastAsia="zh-CN" w:bidi="ar"/>
        </w:rPr>
        <w:t>'LineWidth'</w:t>
      </w:r>
      <w:r>
        <w:rPr>
          <w:rFonts w:hint="default" w:ascii="Times New Roman" w:hAnsi="Times New Roman" w:eastAsia="Consolas" w:cs="Times New Roman"/>
          <w:color w:val="000000"/>
          <w:kern w:val="0"/>
          <w:sz w:val="19"/>
          <w:szCs w:val="19"/>
          <w:lang w:val="en-US" w:eastAsia="zh-CN" w:bidi="ar"/>
        </w:rPr>
        <w:t xml:space="preserve">,2) </w:t>
      </w:r>
    </w:p>
    <w:p w14:paraId="5A4CB8F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grid </w:t>
      </w:r>
      <w:r>
        <w:rPr>
          <w:rFonts w:hint="default" w:ascii="Times New Roman" w:hAnsi="Times New Roman" w:eastAsia="Consolas" w:cs="Times New Roman"/>
          <w:color w:val="A709F5"/>
          <w:kern w:val="0"/>
          <w:sz w:val="19"/>
          <w:szCs w:val="19"/>
          <w:lang w:val="en-US" w:eastAsia="zh-CN" w:bidi="ar"/>
        </w:rPr>
        <w:t>on</w:t>
      </w:r>
      <w:r>
        <w:rPr>
          <w:rFonts w:hint="default" w:ascii="Times New Roman" w:hAnsi="Times New Roman" w:eastAsia="Consolas" w:cs="Times New Roman"/>
          <w:color w:val="000000"/>
          <w:kern w:val="0"/>
          <w:sz w:val="19"/>
          <w:szCs w:val="19"/>
          <w:lang w:val="en-US" w:eastAsia="zh-CN" w:bidi="ar"/>
        </w:rPr>
        <w:t>xlabel(</w:t>
      </w:r>
      <w:r>
        <w:rPr>
          <w:rFonts w:hint="default" w:ascii="Times New Roman" w:hAnsi="Times New Roman" w:eastAsia="Consolas" w:cs="Times New Roman"/>
          <w:color w:val="A709F5"/>
          <w:kern w:val="0"/>
          <w:sz w:val="19"/>
          <w:szCs w:val="19"/>
          <w:lang w:val="en-US" w:eastAsia="zh-CN" w:bidi="ar"/>
        </w:rPr>
        <w:t>'Number of Antenna Elements'</w:t>
      </w:r>
      <w:r>
        <w:rPr>
          <w:rFonts w:hint="default" w:ascii="Times New Roman" w:hAnsi="Times New Roman" w:eastAsia="Consolas" w:cs="Times New Roman"/>
          <w:color w:val="000000"/>
          <w:kern w:val="0"/>
          <w:sz w:val="19"/>
          <w:szCs w:val="19"/>
          <w:lang w:val="en-US" w:eastAsia="zh-CN" w:bidi="ar"/>
        </w:rPr>
        <w:t xml:space="preserve">) </w:t>
      </w:r>
    </w:p>
    <w:p w14:paraId="258D875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ylabel(</w:t>
      </w:r>
      <w:r>
        <w:rPr>
          <w:rFonts w:hint="default" w:ascii="Times New Roman" w:hAnsi="Times New Roman" w:eastAsia="Consolas" w:cs="Times New Roman"/>
          <w:color w:val="A709F5"/>
          <w:kern w:val="0"/>
          <w:sz w:val="19"/>
          <w:szCs w:val="19"/>
          <w:lang w:val="en-US" w:eastAsia="zh-CN" w:bidi="ar"/>
        </w:rPr>
        <w:t>'Beam Width (Degrees)'</w:t>
      </w:r>
      <w:r>
        <w:rPr>
          <w:rFonts w:hint="default" w:ascii="Times New Roman" w:hAnsi="Times New Roman" w:eastAsia="Consolas" w:cs="Times New Roman"/>
          <w:color w:val="000000"/>
          <w:kern w:val="0"/>
          <w:sz w:val="19"/>
          <w:szCs w:val="19"/>
          <w:lang w:val="en-US" w:eastAsia="zh-CN" w:bidi="ar"/>
        </w:rPr>
        <w:t xml:space="preserve">) </w:t>
      </w:r>
    </w:p>
    <w:p w14:paraId="46496EA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'Beam Width for Different Antenna Array Sizes'</w:t>
      </w:r>
      <w:r>
        <w:rPr>
          <w:rFonts w:hint="default" w:ascii="Times New Roman" w:hAnsi="Times New Roman" w:eastAsia="Consolas" w:cs="Times New Roman"/>
          <w:color w:val="000000"/>
          <w:kern w:val="0"/>
          <w:sz w:val="19"/>
          <w:szCs w:val="19"/>
          <w:lang w:val="en-US" w:eastAsia="zh-CN" w:bidi="ar"/>
        </w:rPr>
        <w:t xml:space="preserve">) </w:t>
      </w:r>
    </w:p>
    <w:p w14:paraId="30BE1DF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608BA3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C63B2E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Expected Output </w:t>
      </w:r>
    </w:p>
    <w:p w14:paraId="4916E024">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cs="Times New Roman"/>
        </w:rPr>
        <w:drawing>
          <wp:inline distT="0" distB="0" distL="114300" distR="114300">
            <wp:extent cx="5274310" cy="3510915"/>
            <wp:effectExtent l="0" t="0" r="13970" b="952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5"/>
                    <a:stretch>
                      <a:fillRect/>
                    </a:stretch>
                  </pic:blipFill>
                  <pic:spPr>
                    <a:xfrm>
                      <a:off x="0" y="0"/>
                      <a:ext cx="5274310" cy="3510915"/>
                    </a:xfrm>
                    <a:prstGeom prst="rect">
                      <a:avLst/>
                    </a:prstGeom>
                    <a:noFill/>
                    <a:ln>
                      <a:noFill/>
                    </a:ln>
                  </pic:spPr>
                </pic:pic>
              </a:graphicData>
            </a:graphic>
          </wp:inline>
        </w:drawing>
      </w:r>
    </w:p>
    <w:p w14:paraId="65C3657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Line graph showing beam width versus antenna array size. </w:t>
      </w:r>
    </w:p>
    <w:p w14:paraId="03B79933">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69E275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3 </w:t>
      </w:r>
    </w:p>
    <w:p w14:paraId="2F4D31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Analyze Main Lobe Direction (Degrees) </w:t>
      </w:r>
    </w:p>
    <w:p w14:paraId="4890C52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Simulate beam steering by varying the steering angle of the antenna array using MATLAB. </w:t>
      </w:r>
    </w:p>
    <w:p w14:paraId="11451B4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Observe the change in the main lobe direction and understand how analog beamforming directs </w:t>
      </w:r>
    </w:p>
    <w:p w14:paraId="7EFBBAD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energy toward the intended user. </w:t>
      </w:r>
    </w:p>
    <w:p w14:paraId="5A2B260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48A14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MATLAB Code: </w:t>
      </w:r>
    </w:p>
    <w:p w14:paraId="72B1678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clc; </w:t>
      </w:r>
    </w:p>
    <w:p w14:paraId="43AE15F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clear; </w:t>
      </w:r>
    </w:p>
    <w:p w14:paraId="6EE8963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close </w:t>
      </w:r>
      <w:r>
        <w:rPr>
          <w:rFonts w:hint="default" w:ascii="Times New Roman" w:hAnsi="Times New Roman" w:eastAsia="Consolas" w:cs="Times New Roman"/>
          <w:color w:val="A709F5"/>
          <w:kern w:val="0"/>
          <w:sz w:val="19"/>
          <w:szCs w:val="19"/>
          <w:lang w:val="en-US" w:eastAsia="zh-CN" w:bidi="ar"/>
        </w:rPr>
        <w:t>all</w:t>
      </w:r>
      <w:r>
        <w:rPr>
          <w:rFonts w:hint="default" w:ascii="Times New Roman" w:hAnsi="Times New Roman" w:eastAsia="Consolas" w:cs="Times New Roman"/>
          <w:color w:val="000000"/>
          <w:kern w:val="0"/>
          <w:sz w:val="19"/>
          <w:szCs w:val="19"/>
          <w:lang w:val="en-US" w:eastAsia="zh-CN" w:bidi="ar"/>
        </w:rPr>
        <w:t xml:space="preserve">; </w:t>
      </w:r>
    </w:p>
    <w:p w14:paraId="0F630CA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theta = [-60 -30 0 30 60]; </w:t>
      </w:r>
      <w:r>
        <w:rPr>
          <w:rFonts w:hint="default" w:ascii="Times New Roman" w:hAnsi="Times New Roman" w:eastAsia="Consolas" w:cs="Times New Roman"/>
          <w:color w:val="008013"/>
          <w:kern w:val="0"/>
          <w:sz w:val="19"/>
          <w:szCs w:val="19"/>
          <w:lang w:val="en-US" w:eastAsia="zh-CN" w:bidi="ar"/>
        </w:rPr>
        <w:t xml:space="preserve">% Main Lobe Direction (degrees) </w:t>
      </w:r>
    </w:p>
    <w:p w14:paraId="047D95B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gain = [1 1 1 1 1]; </w:t>
      </w:r>
      <w:r>
        <w:rPr>
          <w:rFonts w:hint="default" w:ascii="Times New Roman" w:hAnsi="Times New Roman" w:eastAsia="Consolas" w:cs="Times New Roman"/>
          <w:color w:val="008013"/>
          <w:kern w:val="0"/>
          <w:sz w:val="19"/>
          <w:szCs w:val="19"/>
          <w:lang w:val="en-US" w:eastAsia="zh-CN" w:bidi="ar"/>
        </w:rPr>
        <w:t xml:space="preserve">% Constant normalized gain </w:t>
      </w:r>
    </w:p>
    <w:p w14:paraId="2A7EB5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figure </w:t>
      </w:r>
    </w:p>
    <w:p w14:paraId="6FAE3ED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Consolas" w:cs="Times New Roman"/>
          <w:color w:val="000000"/>
          <w:kern w:val="0"/>
          <w:sz w:val="19"/>
          <w:szCs w:val="19"/>
          <w:lang w:val="en-US" w:eastAsia="zh-CN" w:bidi="ar"/>
        </w:rPr>
        <w:t xml:space="preserve">polarplot(deg2rad(theta), gain, </w:t>
      </w:r>
      <w:r>
        <w:rPr>
          <w:rFonts w:hint="default" w:ascii="Times New Roman" w:hAnsi="Times New Roman" w:eastAsia="Consolas" w:cs="Times New Roman"/>
          <w:color w:val="A709F5"/>
          <w:kern w:val="0"/>
          <w:sz w:val="19"/>
          <w:szCs w:val="19"/>
          <w:lang w:val="en-US" w:eastAsia="zh-CN" w:bidi="ar"/>
        </w:rPr>
        <w:t>'o'</w:t>
      </w:r>
      <w:r>
        <w:rPr>
          <w:rFonts w:hint="default" w:ascii="Times New Roman" w:hAnsi="Times New Roman" w:eastAsia="Consolas" w:cs="Times New Roman"/>
          <w:color w:val="000000"/>
          <w:kern w:val="0"/>
          <w:sz w:val="19"/>
          <w:szCs w:val="19"/>
          <w:lang w:val="en-US" w:eastAsia="zh-CN" w:bidi="ar"/>
        </w:rPr>
        <w:t xml:space="preserve">, </w:t>
      </w:r>
      <w:r>
        <w:rPr>
          <w:rFonts w:hint="default" w:ascii="Times New Roman" w:hAnsi="Times New Roman" w:eastAsia="Consolas" w:cs="Times New Roman"/>
          <w:color w:val="A709F5"/>
          <w:kern w:val="0"/>
          <w:sz w:val="19"/>
          <w:szCs w:val="19"/>
          <w:lang w:val="en-US" w:eastAsia="zh-CN" w:bidi="ar"/>
        </w:rPr>
        <w:t>'LineWidth'</w:t>
      </w:r>
      <w:r>
        <w:rPr>
          <w:rFonts w:hint="default" w:ascii="Times New Roman" w:hAnsi="Times New Roman" w:eastAsia="Consolas" w:cs="Times New Roman"/>
          <w:color w:val="000000"/>
          <w:kern w:val="0"/>
          <w:sz w:val="19"/>
          <w:szCs w:val="19"/>
          <w:lang w:val="en-US" w:eastAsia="zh-CN" w:bidi="ar"/>
        </w:rPr>
        <w:t xml:space="preserve">, 2) </w:t>
      </w:r>
    </w:p>
    <w:p w14:paraId="1610236B">
      <w:pPr>
        <w:keepNext w:val="0"/>
        <w:keepLines w:val="0"/>
        <w:widowControl/>
        <w:suppressLineNumbers w:val="0"/>
        <w:spacing w:line="360" w:lineRule="auto"/>
        <w:jc w:val="both"/>
        <w:rPr>
          <w:rFonts w:hint="default" w:ascii="Times New Roman" w:hAnsi="Times New Roman" w:eastAsia="Consolas" w:cs="Times New Roman"/>
          <w:color w:val="000000"/>
          <w:kern w:val="0"/>
          <w:sz w:val="19"/>
          <w:szCs w:val="19"/>
          <w:lang w:val="en-US" w:eastAsia="zh-CN" w:bidi="ar"/>
        </w:rPr>
      </w:pPr>
      <w:r>
        <w:rPr>
          <w:rFonts w:hint="default" w:ascii="Times New Roman" w:hAnsi="Times New Roman" w:eastAsia="Consolas" w:cs="Times New Roman"/>
          <w:color w:val="000000"/>
          <w:kern w:val="0"/>
          <w:sz w:val="19"/>
          <w:szCs w:val="19"/>
          <w:lang w:val="en-US" w:eastAsia="zh-CN" w:bidi="ar"/>
        </w:rPr>
        <w:t>title(</w:t>
      </w:r>
      <w:r>
        <w:rPr>
          <w:rFonts w:hint="default" w:ascii="Times New Roman" w:hAnsi="Times New Roman" w:eastAsia="Consolas" w:cs="Times New Roman"/>
          <w:color w:val="A709F5"/>
          <w:kern w:val="0"/>
          <w:sz w:val="19"/>
          <w:szCs w:val="19"/>
          <w:lang w:val="en-US" w:eastAsia="zh-CN" w:bidi="ar"/>
        </w:rPr>
        <w:t>'Main Lobe Direction in Analog Beamforming'</w:t>
      </w:r>
      <w:r>
        <w:rPr>
          <w:rFonts w:hint="default" w:ascii="Times New Roman" w:hAnsi="Times New Roman" w:eastAsia="Consolas" w:cs="Times New Roman"/>
          <w:color w:val="000000"/>
          <w:kern w:val="0"/>
          <w:sz w:val="19"/>
          <w:szCs w:val="19"/>
          <w:lang w:val="en-US" w:eastAsia="zh-CN" w:bidi="ar"/>
        </w:rPr>
        <w:t>)</w:t>
      </w:r>
    </w:p>
    <w:p w14:paraId="5601C661">
      <w:pPr>
        <w:keepNext w:val="0"/>
        <w:keepLines w:val="0"/>
        <w:widowControl/>
        <w:suppressLineNumbers w:val="0"/>
        <w:spacing w:line="360" w:lineRule="auto"/>
        <w:jc w:val="both"/>
        <w:rPr>
          <w:rFonts w:hint="default" w:ascii="Times New Roman" w:hAnsi="Times New Roman" w:eastAsia="Consolas" w:cs="Times New Roman"/>
          <w:color w:val="000000"/>
          <w:kern w:val="0"/>
          <w:sz w:val="19"/>
          <w:szCs w:val="19"/>
          <w:lang w:val="en-US" w:eastAsia="zh-CN" w:bidi="ar"/>
        </w:rPr>
      </w:pPr>
    </w:p>
    <w:p w14:paraId="69AD3A46">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22EDD56">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Expected Output </w:t>
      </w:r>
    </w:p>
    <w:p w14:paraId="6A30625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cs="Times New Roman"/>
        </w:rPr>
        <w:drawing>
          <wp:inline distT="0" distB="0" distL="114300" distR="114300">
            <wp:extent cx="5271135" cy="5312410"/>
            <wp:effectExtent l="0" t="0" r="1905" b="635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6"/>
                    <a:stretch>
                      <a:fillRect/>
                    </a:stretch>
                  </pic:blipFill>
                  <pic:spPr>
                    <a:xfrm>
                      <a:off x="0" y="0"/>
                      <a:ext cx="5271135" cy="5312410"/>
                    </a:xfrm>
                    <a:prstGeom prst="rect">
                      <a:avLst/>
                    </a:prstGeom>
                    <a:noFill/>
                    <a:ln>
                      <a:noFill/>
                    </a:ln>
                  </pic:spPr>
                </pic:pic>
              </a:graphicData>
            </a:graphic>
          </wp:inline>
        </w:drawing>
      </w:r>
    </w:p>
    <w:p w14:paraId="4648604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Polar plot or beam pattern showing the main lobe steered to different angles. </w:t>
      </w:r>
    </w:p>
    <w:p w14:paraId="555D42D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Result </w:t>
      </w:r>
    </w:p>
    <w:p w14:paraId="5A73010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The MATLAB analysis successfully demonstrated the characteristics of analog beamforming. The results showed that increasing the number of antenna elements improves beamforming gain and reduces beam width, while phase adjustment enables the main lobe to be steered toward different directions.</w:t>
      </w:r>
    </w:p>
    <w:p w14:paraId="0004E10B">
      <w:pPr>
        <w:spacing w:line="360" w:lineRule="auto"/>
        <w:jc w:val="both"/>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C65D9"/>
    <w:rsid w:val="242520DD"/>
    <w:rsid w:val="5B2D07A3"/>
    <w:rsid w:val="6A8C65D9"/>
    <w:rsid w:val="6BA2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574</Words>
  <Characters>3465</Characters>
  <Lines>0</Lines>
  <Paragraphs>0</Paragraphs>
  <TotalTime>42</TotalTime>
  <ScaleCrop>false</ScaleCrop>
  <LinksUpToDate>false</LinksUpToDate>
  <CharactersWithSpaces>4016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2026-07-20T04:08:00Z</dcterms:created>
  <dc:creator>visha</dc:creator>
  <cp:lastModifiedBy>visha</cp:lastModifiedBy>
  <dcterms:modified xsi:type="dcterms:W3CDTF">2026-07-28T12:18:52Z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A2FC14D286BE41E19BF9CF0E83396FFB_13</vt:lpwstr>
  </property>
  <property fmtid="{D5CDD505-2E9C-101B-9397-08002B2CF9AE}" pid="4" name="KSOTemplateDocerSaveRecord">
    <vt:lpwstr>eyJoZGlkIjoiNWE2YzY3NGVmZDk0MThiZDc5NThhYjEwZDNmY2RjMGYiLCJ1c2VySWQiOiI1Njc2MzU4MTc5NjUifQ==</vt:lpwstr>
  </property>
</Properties>
</file>