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2A889DA" w:rsidP="08C56E7C" w:rsidRDefault="32A889DA" w14:paraId="2D79F8A5" w14:textId="7FA00D1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                                          Ex.No:1: Simulation of FDMA in MATLAB</w:t>
      </w:r>
    </w:p>
    <w:p w:rsidR="08C56E7C" w:rsidP="08C56E7C" w:rsidRDefault="08C56E7C" w14:paraId="1C838837" w14:textId="3B50C7B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2A889DA" w:rsidP="08C56E7C" w:rsidRDefault="32A889DA" w14:paraId="70E35525" w14:textId="0AEB645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Aim: To simulate a Frequency Division Multiple Access (FDMA) system using MATLAB and analyze its communication performance in terms of channel bandwidth, data rate, and signal-to-noise ratio (SNR)</w:t>
      </w:r>
    </w:p>
    <w:p w:rsidR="32A889DA" w:rsidP="08C56E7C" w:rsidRDefault="32A889DA" w14:paraId="7D74A31C" w14:textId="57C2E29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Objective 1: To simulate an FDMA system by allocating individual frequency channels to multiple users and determine the channel bandwidth assigned to each user.</w:t>
      </w:r>
    </w:p>
    <w:p w:rsidR="32A889DA" w:rsidP="08C56E7C" w:rsidRDefault="32A889DA" w14:paraId="38CB4E48" w14:textId="24CDA50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Output Parameter: Channel Bandwidth (kHz)</w:t>
      </w:r>
    </w:p>
    <w:p w:rsidR="32A889DA" w:rsidP="08C56E7C" w:rsidRDefault="32A889DA" w14:paraId="65FE0BFA" w14:textId="4B73098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Objective 2: To calculate the data rate achieved by each user in the FDMA system based on the allocated channel bandwidth. </w:t>
      </w:r>
    </w:p>
    <w:p w:rsidR="32A889DA" w:rsidP="08C56E7C" w:rsidRDefault="32A889DA" w14:paraId="20BE60E7" w14:textId="246195D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Output Parameter: Data Rate (kbps)</w:t>
      </w:r>
    </w:p>
    <w:p w:rsidR="32A889DA" w:rsidP="08C56E7C" w:rsidRDefault="32A889DA" w14:paraId="001480BC" w14:textId="088B125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Objective 3: To evaluate the communication quality of the FDMA system by calculating the Signal-toNoise Ratio (SNR) for different users. </w:t>
      </w:r>
    </w:p>
    <w:p w:rsidR="32A889DA" w:rsidP="08C56E7C" w:rsidRDefault="32A889DA" w14:paraId="372BCCF2" w14:textId="62953D2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Output Parameter: Signal-to-Noise Ratio (SNR) (dB)</w:t>
      </w:r>
    </w:p>
    <w:p w:rsidR="32A889DA" w:rsidP="08C56E7C" w:rsidRDefault="32A889DA" w14:paraId="2D5CD2FE" w14:textId="2537789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Procedure</w:t>
      </w:r>
    </w:p>
    <w:p w:rsidR="32A889DA" w:rsidP="08C56E7C" w:rsidRDefault="32A889DA" w14:paraId="3446BEF5" w14:textId="54CEA0D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1. Open MATLAB and create a new script file.</w:t>
      </w:r>
    </w:p>
    <w:p w:rsidR="32A889DA" w:rsidP="08C56E7C" w:rsidRDefault="32A889DA" w14:paraId="3E3A43ED" w14:textId="6AF4B25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2. Define the total available bandwidth, number of FDMA users, carrier frequencies, signal power, and noise power.</w:t>
      </w:r>
    </w:p>
    <w:p w:rsidR="32A889DA" w:rsidP="08C56E7C" w:rsidRDefault="32A889DA" w14:paraId="52AFB053" w14:textId="67E4716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3. Allocate a unique frequency channel to each user and calculate the channel bandwidth. 4. Compute the data rate for each user based on the allocated bandwidth and modulation scheme.</w:t>
      </w:r>
    </w:p>
    <w:p w:rsidR="32A889DA" w:rsidP="08C56E7C" w:rsidRDefault="32A889DA" w14:paraId="4010AF05" w14:textId="272DDC1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5. Calculate the Signal-to-Noise Ratio (SNR) using the signal and noise power values.</w:t>
      </w:r>
    </w:p>
    <w:p w:rsidR="32A889DA" w:rsidP="08C56E7C" w:rsidRDefault="32A889DA" w14:paraId="356BC397" w14:textId="0A3F1B8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6. Plot the transmitted signals of all FDMA users using different carrier frequencies.</w:t>
      </w:r>
    </w:p>
    <w:p w:rsidR="32A889DA" w:rsidP="08C56E7C" w:rsidRDefault="32A889DA" w14:paraId="7FA6B431" w14:textId="6A54AB7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7. Display the calculated channel bandwidth, data rate, and SNR in the MATLAB Command Window. </w:t>
      </w:r>
    </w:p>
    <w:p w:rsidR="32A889DA" w:rsidP="08C56E7C" w:rsidRDefault="32A889DA" w14:paraId="1FD97E0D" w14:textId="60B5926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8. Analyze the results to verify independent channel allocation and evaluate the overall performance of the FDMA system.</w:t>
      </w:r>
    </w:p>
    <w:p w:rsidR="08C56E7C" w:rsidP="08C56E7C" w:rsidRDefault="08C56E7C" w14:paraId="7A0BEA05" w14:textId="4EB46A9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8C56E7C" w:rsidP="08C56E7C" w:rsidRDefault="08C56E7C" w14:paraId="0D296FC1" w14:textId="2515689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2A889DA" w:rsidP="08C56E7C" w:rsidRDefault="32A889DA" w14:paraId="5921001E" w14:textId="6DEE851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Program (Matlab Code)</w:t>
      </w:r>
    </w:p>
    <w:p w:rsidR="32A889DA" w:rsidP="08C56E7C" w:rsidRDefault="32A889DA" w14:paraId="33A1A067" w14:textId="76674AC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clc; clear; close all;</w:t>
      </w:r>
    </w:p>
    <w:p w:rsidR="32A889DA" w:rsidP="08C56E7C" w:rsidRDefault="32A889DA" w14:paraId="1009203E" w14:textId="6160901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fs=1000; t=0:1/fs:1; </w:t>
      </w:r>
    </w:p>
    <w:p w:rsidR="32A889DA" w:rsidP="08C56E7C" w:rsidRDefault="32A889DA" w14:paraId="1AE04323" w14:textId="1F23FED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TBW=600; Users=3;</w:t>
      </w:r>
    </w:p>
    <w:p w:rsidR="32A889DA" w:rsidP="08C56E7C" w:rsidRDefault="32A889DA" w14:paraId="4BE85B33" w14:textId="460BFEA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CBW=TBW/Users; </w:t>
      </w:r>
    </w:p>
    <w:p w:rsidR="32A889DA" w:rsidP="08C56E7C" w:rsidRDefault="32A889DA" w14:paraId="31339B8E" w14:textId="4416E81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fc=[100 300 500]; </w:t>
      </w:r>
    </w:p>
    <w:p w:rsidR="32A889DA" w:rsidP="08C56E7C" w:rsidRDefault="32A889DA" w14:paraId="1EED5E3D" w14:textId="7A059A9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m=sin(2*pi*10*t);</w:t>
      </w:r>
    </w:p>
    <w:p w:rsidR="32A889DA" w:rsidP="08C56E7C" w:rsidRDefault="32A889DA" w14:paraId="46F38ECA" w14:textId="02B3DC9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s1=m.*cos(2*pi*fc(1)*t);</w:t>
      </w:r>
    </w:p>
    <w:p w:rsidR="32A889DA" w:rsidP="08C56E7C" w:rsidRDefault="32A889DA" w14:paraId="7018EE1E" w14:textId="591AE5A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s2=m.*cos(2*pi*fc(2)*t);</w:t>
      </w:r>
    </w:p>
    <w:p w:rsidR="32A889DA" w:rsidP="08C56E7C" w:rsidRDefault="32A889DA" w14:paraId="6ECCD90A" w14:textId="56B6B74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s3=m.*cos(2*pi*fc(3)*t);</w:t>
      </w:r>
    </w:p>
    <w:p w:rsidR="32A889DA" w:rsidP="08C56E7C" w:rsidRDefault="32A889DA" w14:paraId="734D086B" w14:textId="2C9CE77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subplot(2,1,1)</w:t>
      </w:r>
    </w:p>
    <w:p w:rsidR="32A889DA" w:rsidP="08C56E7C" w:rsidRDefault="32A889DA" w14:paraId="57A08094" w14:textId="2492831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plot(t,s1,'r',t,s2,'g',t,s3,'b'),grid on</w:t>
      </w:r>
    </w:p>
    <w:p w:rsidR="32A889DA" w:rsidP="08C56E7C" w:rsidRDefault="32A889DA" w14:paraId="3BD7B625" w14:textId="17B7A59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title('FDMA Channel Allocation'),xlabel('Time (s)'),ylabel('Amplitude')</w:t>
      </w:r>
    </w:p>
    <w:p w:rsidR="32A889DA" w:rsidP="08C56E7C" w:rsidRDefault="32A889DA" w14:paraId="50869C1A" w14:textId="152BF00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subplot(2,1,2) </w:t>
      </w:r>
    </w:p>
    <w:p w:rsidR="32A889DA" w:rsidP="08C56E7C" w:rsidRDefault="32A889DA" w14:paraId="09A5FB32" w14:textId="0844481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>bar(1:Users,CBW*ones(1,Users)),grid on</w:t>
      </w:r>
    </w:p>
    <w:p w:rsidR="32A889DA" w:rsidP="08C56E7C" w:rsidRDefault="32A889DA" w14:paraId="7F81D5E5" w14:textId="540FCD7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A889D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xlabel('Users'),ylabel('Channel Bandwidth (kHz)'),title('Channel Bandwidth per User')</w:t>
      </w:r>
    </w:p>
    <w:p w:rsidR="3227C681" w:rsidP="08C56E7C" w:rsidRDefault="3227C681" w14:paraId="49492BC0" w14:textId="56C3C0D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27C68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Output: </w:t>
      </w:r>
    </w:p>
    <w:p w:rsidR="3227C681" w:rsidP="08C56E7C" w:rsidRDefault="3227C681" w14:paraId="78CC8F9D" w14:textId="518FBEC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227C681">
        <w:rPr>
          <w:rFonts w:ascii="Aptos" w:hAnsi="Aptos" w:eastAsia="Aptos" w:cs="Aptos"/>
          <w:noProof w:val="0"/>
          <w:sz w:val="24"/>
          <w:szCs w:val="24"/>
          <w:lang w:val="en-US"/>
        </w:rPr>
        <w:t>Objective 1:</w:t>
      </w:r>
    </w:p>
    <w:p w:rsidR="055C26A2" w:rsidP="08C56E7C" w:rsidRDefault="055C26A2" w14:paraId="42775931" w14:textId="01B3013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55C26A2">
        <w:drawing>
          <wp:inline wp14:editId="44872D1E" wp14:anchorId="6EEA8A5B">
            <wp:extent cx="5464013" cy="3360711"/>
            <wp:effectExtent l="0" t="0" r="0" b="0"/>
            <wp:docPr id="12027129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2712905" name="Picture 1202712905"/>
                    <pic:cNvPicPr/>
                  </pic:nvPicPr>
                  <pic:blipFill>
                    <a:blip xmlns:r="http://schemas.openxmlformats.org/officeDocument/2006/relationships" r:embed="rId12563011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043F20" w:rsidP="08C56E7C" w:rsidRDefault="0F043F20" w14:paraId="10DCDB74" w14:textId="0B51426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Output Graph 1: FDMA Channel Allocation</w:t>
      </w:r>
    </w:p>
    <w:p w:rsidR="0F043F20" w:rsidP="08C56E7C" w:rsidRDefault="0F043F20" w14:paraId="15A17DD6" w14:textId="60AB3FC2">
      <w:pPr>
        <w:pStyle w:val="ListParagraph"/>
        <w:numPr>
          <w:ilvl w:val="0"/>
          <w:numId w:val="1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Displays three users transmitting on different carrier frequencies (100 kHz, 300 kHz, and 500 kHz). </w:t>
      </w:r>
    </w:p>
    <w:p w:rsidR="0F043F20" w:rsidP="08C56E7C" w:rsidRDefault="0F043F20" w14:paraId="2C8C560F" w14:textId="7EF10FA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• Demonstrates that each user occupies a separate frequency channel</w:t>
      </w:r>
    </w:p>
    <w:p w:rsidR="0F043F20" w:rsidP="08C56E7C" w:rsidRDefault="0F043F20" w14:paraId="7361C52F" w14:textId="27D04E4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Output Graph 2: Channel Bandwidth Allocation</w:t>
      </w:r>
    </w:p>
    <w:p w:rsidR="0F043F20" w:rsidP="08C56E7C" w:rsidRDefault="0F043F20" w14:paraId="00F7953E" w14:textId="2F726893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Shows a bar graph of the bandwidth allocated to each user</w:t>
      </w:r>
    </w:p>
    <w:p w:rsidR="0F043F20" w:rsidP="08C56E7C" w:rsidRDefault="0F043F20" w14:paraId="052FFF90" w14:textId="64FF37D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. • Each user is assigned 200 kHz, confirming equal FDMA channel allocation.</w:t>
      </w:r>
    </w:p>
    <w:p w:rsidR="0F043F20" w:rsidP="08C56E7C" w:rsidRDefault="0F043F20" w14:paraId="33D78361" w14:textId="0AB89BB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Objective 2: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Matlab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Code and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Output</w:t>
      </w:r>
    </w:p>
    <w:p w:rsidR="0F043F20" w:rsidP="08C56E7C" w:rsidRDefault="0F043F20" w14:paraId="69E7E321" w14:textId="6256E05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clc; clear; close all;</w:t>
      </w:r>
    </w:p>
    <w:p w:rsidR="0F043F20" w:rsidP="08C56E7C" w:rsidRDefault="0F043F20" w14:paraId="7BC785BE" w14:textId="5DD2949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BW = 200;                % Channel Bandwidth (kHz) </w:t>
      </w:r>
    </w:p>
    <w:p w:rsidR="0F043F20" w:rsidP="08C56E7C" w:rsidRDefault="0F043F20" w14:paraId="7EE331BC" w14:textId="693E640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Users = 3; </w:t>
      </w:r>
    </w:p>
    <w:p w:rsidR="0F043F20" w:rsidP="08C56E7C" w:rsidRDefault="0F043F20" w14:paraId="70D4619C" w14:textId="037CD8E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 =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2;</w:t>
      </w:r>
      <w:r w:rsidRPr="08C56E7C" w:rsidR="53A8CB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 </w:t>
      </w:r>
      <w:r w:rsidRPr="08C56E7C" w:rsidR="53A8CBE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       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% BPSK Modulation</w:t>
      </w:r>
    </w:p>
    <w:p w:rsidR="0F043F20" w:rsidP="08C56E7C" w:rsidRDefault="0F043F20" w14:paraId="3DB4F40D" w14:textId="7B63229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DataRate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= BW*log2(M); % Data Rate (kbps) </w:t>
      </w:r>
    </w:p>
    <w:p w:rsidR="0F043F20" w:rsidP="08C56E7C" w:rsidRDefault="0F043F20" w14:paraId="18B680EC" w14:textId="1CC8233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Rate =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DataRate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*ones(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1,Users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); </w:t>
      </w:r>
    </w:p>
    <w:p w:rsidR="0F043F20" w:rsidP="08C56E7C" w:rsidRDefault="0F043F20" w14:paraId="49CB9DCF" w14:textId="0F4F7F1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disp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(' User Data Rate (kbps)') </w:t>
      </w:r>
    </w:p>
    <w:p w:rsidR="0F043F20" w:rsidP="08C56E7C" w:rsidRDefault="0F043F20" w14:paraId="5227A8E8" w14:textId="0C04525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disp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([(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1:Users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)' Rate'])</w:t>
      </w:r>
    </w:p>
    <w:p w:rsidR="0F043F20" w:rsidP="08C56E7C" w:rsidRDefault="0F043F20" w14:paraId="14B2966A" w14:textId="0122CAE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figure </w:t>
      </w:r>
    </w:p>
    <w:p w:rsidR="0F043F20" w:rsidP="08C56E7C" w:rsidRDefault="0F043F20" w14:paraId="0F391D93" w14:textId="3596135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bar(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1:Users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,Rate)</w:t>
      </w:r>
    </w:p>
    <w:p w:rsidR="0F043F20" w:rsidP="08C56E7C" w:rsidRDefault="0F043F20" w14:paraId="628F4BEF" w14:textId="7A718CE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xlabel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('Users') </w:t>
      </w:r>
    </w:p>
    <w:p w:rsidR="0F043F20" w:rsidP="08C56E7C" w:rsidRDefault="0F043F20" w14:paraId="00F334BD" w14:textId="2441E2C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ylabel('Data Rate (kbps)')</w:t>
      </w:r>
    </w:p>
    <w:p w:rsidR="0F043F20" w:rsidP="08C56E7C" w:rsidRDefault="0F043F20" w14:paraId="1B4F0FCC" w14:textId="0101951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title(</w:t>
      </w: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'FDMA Data Rate for Each User') </w:t>
      </w:r>
    </w:p>
    <w:p w:rsidR="0F043F20" w:rsidP="08C56E7C" w:rsidRDefault="0F043F20" w14:paraId="7616D55F" w14:textId="091E5C9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0F043F20">
        <w:rPr>
          <w:rFonts w:ascii="Aptos" w:hAnsi="Aptos" w:eastAsia="Aptos" w:cs="Aptos"/>
          <w:noProof w:val="0"/>
          <w:sz w:val="24"/>
          <w:szCs w:val="24"/>
          <w:lang w:val="en-US"/>
        </w:rPr>
        <w:t>grid on</w:t>
      </w:r>
    </w:p>
    <w:p w:rsidR="384878AE" w:rsidP="08C56E7C" w:rsidRDefault="384878AE" w14:paraId="49C43910" w14:textId="5339737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84878AE">
        <w:drawing>
          <wp:inline wp14:editId="2A904C2C" wp14:anchorId="22964A34">
            <wp:extent cx="3619814" cy="3215919"/>
            <wp:effectExtent l="0" t="0" r="0" b="0"/>
            <wp:docPr id="12692610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9261022" name="Picture 1269261022"/>
                    <pic:cNvPicPr/>
                  </pic:nvPicPr>
                  <pic:blipFill>
                    <a:blip xmlns:r="http://schemas.openxmlformats.org/officeDocument/2006/relationships" r:embed="rId21416931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4878AE" w:rsidP="08C56E7C" w:rsidRDefault="384878AE" w14:paraId="4A9A78D5" w14:textId="3F0C9C2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The graph shows that all FDMA users achieve an equal data rate of 200 kbps due to equal channel bandwidth allocation. This confirms fair and interference-free data transmission among users.</w:t>
      </w:r>
    </w:p>
    <w:p w:rsidR="384878AE" w:rsidP="08C56E7C" w:rsidRDefault="384878AE" w14:paraId="22D863E2" w14:textId="00FBE8C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Objective 3: Matlab Code and Ootput</w:t>
      </w:r>
    </w:p>
    <w:p w:rsidR="08C56E7C" w:rsidP="08C56E7C" w:rsidRDefault="08C56E7C" w14:paraId="65AEED2B" w14:textId="6E98241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84878AE" w:rsidP="08C56E7C" w:rsidRDefault="384878AE" w14:paraId="214615B0" w14:textId="07FBCBF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clc; clear; close all;</w:t>
      </w:r>
    </w:p>
    <w:p w:rsidR="384878AE" w:rsidP="08C56E7C" w:rsidRDefault="384878AE" w14:paraId="062E05E6" w14:textId="15C791C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Ps = 1;        % Signal Power (W)</w:t>
      </w:r>
    </w:p>
    <w:p w:rsidR="384878AE" w:rsidP="08C56E7C" w:rsidRDefault="384878AE" w14:paraId="4F48C292" w14:textId="2167EC7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Pn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= [0.1 0.05 0.01];           % Noise Power (W)</w:t>
      </w:r>
    </w:p>
    <w:p w:rsidR="384878AE" w:rsidP="08C56E7C" w:rsidRDefault="384878AE" w14:paraId="44C33F6D" w14:textId="5805E9F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Users = 1:3; </w:t>
      </w:r>
    </w:p>
    <w:p w:rsidR="384878AE" w:rsidP="08C56E7C" w:rsidRDefault="384878AE" w14:paraId="317FE1CF" w14:textId="7A3E4CE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SNR = 10*log10(Ps./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Pn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);      % SNR in dB</w:t>
      </w:r>
    </w:p>
    <w:p w:rsidR="384878AE" w:rsidP="08C56E7C" w:rsidRDefault="384878AE" w14:paraId="5CD7BED1" w14:textId="1DF7A48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disp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('User Noise Power(W)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SNR(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dB)')</w:t>
      </w:r>
    </w:p>
    <w:p w:rsidR="384878AE" w:rsidP="08C56E7C" w:rsidRDefault="384878AE" w14:paraId="2A74162A" w14:textId="43CE5E3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disp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([Users'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Pn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' SNR']) </w:t>
      </w:r>
    </w:p>
    <w:p w:rsidR="2B90275B" w:rsidP="08C56E7C" w:rsidRDefault="2B90275B" w14:paraId="37CADBF0" w14:textId="460B5C1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2B90275B">
        <w:rPr>
          <w:rFonts w:ascii="Aptos" w:hAnsi="Aptos" w:eastAsia="Aptos" w:cs="Aptos"/>
          <w:noProof w:val="0"/>
          <w:sz w:val="24"/>
          <w:szCs w:val="24"/>
          <w:lang w:val="en-US"/>
        </w:rPr>
        <w:t>F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igure</w:t>
      </w:r>
    </w:p>
    <w:p w:rsidR="384878AE" w:rsidP="08C56E7C" w:rsidRDefault="384878AE" w14:paraId="509878B8" w14:textId="24BA59F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bar(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Users,SNR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384878AE" w:rsidP="08C56E7C" w:rsidRDefault="384878AE" w14:paraId="7A88C5D1" w14:textId="158B3E8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xlabel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('Users')</w:t>
      </w:r>
    </w:p>
    <w:p w:rsidR="384878AE" w:rsidP="08C56E7C" w:rsidRDefault="384878AE" w14:paraId="00F1DD40" w14:textId="70006BD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ylabel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('SNR (dB)')</w:t>
      </w:r>
    </w:p>
    <w:p w:rsidR="384878AE" w:rsidP="08C56E7C" w:rsidRDefault="384878AE" w14:paraId="6A6DEA9F" w14:textId="58416DF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title(</w:t>
      </w: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>'Signal-to-Noise Ratio of FDMA Users')</w:t>
      </w:r>
    </w:p>
    <w:p w:rsidR="384878AE" w:rsidP="08C56E7C" w:rsidRDefault="384878AE" w14:paraId="247582B4" w14:textId="31AAC53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384878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grid on</w:t>
      </w:r>
    </w:p>
    <w:p w:rsidR="58BDE11A" w:rsidP="08C56E7C" w:rsidRDefault="58BDE11A" w14:paraId="496500A3" w14:textId="4EBF7A2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8BDE11A">
        <w:drawing>
          <wp:inline wp14:editId="5A8361A9" wp14:anchorId="74D38537">
            <wp:extent cx="3673158" cy="3223539"/>
            <wp:effectExtent l="0" t="0" r="0" b="0"/>
            <wp:docPr id="15017695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1769552" name="Picture 1501769552"/>
                    <pic:cNvPicPr/>
                  </pic:nvPicPr>
                  <pic:blipFill>
                    <a:blip xmlns:r="http://schemas.openxmlformats.org/officeDocument/2006/relationships" r:embed="rId12141961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BDE11A" w:rsidP="08C56E7C" w:rsidRDefault="58BDE11A" w14:paraId="7C15F1D8" w14:textId="373BB05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58BDE11A">
        <w:rPr>
          <w:rFonts w:ascii="Aptos" w:hAnsi="Aptos" w:eastAsia="Aptos" w:cs="Aptos"/>
          <w:noProof w:val="0"/>
          <w:sz w:val="24"/>
          <w:szCs w:val="24"/>
          <w:lang w:val="en-US"/>
        </w:rPr>
        <w:t>The graph shows that the SNR increases as the noise power decreases for different FDMA users. A higher SNR indicates better communication quality and more reliable signal transmission</w:t>
      </w:r>
    </w:p>
    <w:p w:rsidR="58BDE11A" w:rsidP="08C56E7C" w:rsidRDefault="58BDE11A" w14:paraId="4F9C8436" w14:textId="1544ADE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58BDE11A">
        <w:rPr>
          <w:rFonts w:ascii="Aptos" w:hAnsi="Aptos" w:eastAsia="Aptos" w:cs="Aptos"/>
          <w:noProof w:val="0"/>
          <w:sz w:val="24"/>
          <w:szCs w:val="24"/>
          <w:lang w:val="en-US"/>
        </w:rPr>
        <w:t>Result:</w:t>
      </w:r>
    </w:p>
    <w:p w:rsidR="58BDE11A" w:rsidP="08C56E7C" w:rsidRDefault="58BDE11A" w14:paraId="28F5EC18" w14:textId="2D40DBE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58BDE11A">
        <w:rPr>
          <w:rFonts w:ascii="Aptos" w:hAnsi="Aptos" w:eastAsia="Aptos" w:cs="Aptos"/>
          <w:noProof w:val="0"/>
          <w:sz w:val="24"/>
          <w:szCs w:val="24"/>
          <w:lang w:val="en-US"/>
        </w:rPr>
        <w:t>1. The FDMA system was successfully simulated by allocating separate frequency channels to three users, and the channel bandwidth assigned to each user was determined.</w:t>
      </w:r>
    </w:p>
    <w:p w:rsidR="58BDE11A" w:rsidP="08C56E7C" w:rsidRDefault="58BDE11A" w14:paraId="5A845046" w14:textId="60585C2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58BDE11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2. The data rate achieved by each user was successfully calculated based on the allocated channel bandwidth, demonstrating equal transmission capacity for all users.</w:t>
      </w:r>
    </w:p>
    <w:p w:rsidR="58BDE11A" w:rsidP="08C56E7C" w:rsidRDefault="58BDE11A" w14:paraId="61E6CC90" w14:textId="622156D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08C56E7C" w:rsidR="58BDE11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3. The Signal-to-Noise Ratio (SNR) for different users was successfully evaluated, showing that higher SNR values provide better communication quality and reliable data transmission.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993a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9cbf7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31504A1"/>
    <w:rsid w:val="055C26A2"/>
    <w:rsid w:val="08C56E7C"/>
    <w:rsid w:val="0AAC5D15"/>
    <w:rsid w:val="0F043F20"/>
    <w:rsid w:val="13BEB643"/>
    <w:rsid w:val="1995ED35"/>
    <w:rsid w:val="1BC04383"/>
    <w:rsid w:val="20198DDE"/>
    <w:rsid w:val="22B59ACE"/>
    <w:rsid w:val="232C9825"/>
    <w:rsid w:val="2A27ABEE"/>
    <w:rsid w:val="2B3C5820"/>
    <w:rsid w:val="2B90275B"/>
    <w:rsid w:val="2D76A069"/>
    <w:rsid w:val="2DE8A587"/>
    <w:rsid w:val="3227C681"/>
    <w:rsid w:val="32A889DA"/>
    <w:rsid w:val="331504A1"/>
    <w:rsid w:val="379563A9"/>
    <w:rsid w:val="384878AE"/>
    <w:rsid w:val="3A34F003"/>
    <w:rsid w:val="3C29A8A5"/>
    <w:rsid w:val="3E1A9C0C"/>
    <w:rsid w:val="3EF04C2B"/>
    <w:rsid w:val="3F025B71"/>
    <w:rsid w:val="43B13408"/>
    <w:rsid w:val="43BE80CF"/>
    <w:rsid w:val="44F0ACE5"/>
    <w:rsid w:val="4EFD4D22"/>
    <w:rsid w:val="53A8CBEC"/>
    <w:rsid w:val="58BDE11A"/>
    <w:rsid w:val="5A425E8F"/>
    <w:rsid w:val="611BECE3"/>
    <w:rsid w:val="649FBCC7"/>
    <w:rsid w:val="68CD89FC"/>
    <w:rsid w:val="69793FB0"/>
    <w:rsid w:val="6D64DE39"/>
    <w:rsid w:val="70F969E6"/>
    <w:rsid w:val="731EA6E4"/>
    <w:rsid w:val="7CD5E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71EC0"/>
  <w15:chartTrackingRefBased/>
  <w15:docId w15:val="{FBCDB8B0-688A-45B0-9CDB-93116CB368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8C56E7C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256301139" /><Relationship Type="http://schemas.openxmlformats.org/officeDocument/2006/relationships/image" Target="/media/image2.png" Id="rId2141693117" /><Relationship Type="http://schemas.openxmlformats.org/officeDocument/2006/relationships/image" Target="/media/image3.png" Id="rId1214196152" /><Relationship Type="http://schemas.openxmlformats.org/officeDocument/2006/relationships/numbering" Target="numbering.xml" Id="R83d7df161dc94c7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2026-07-21T15:14:55.0464388Z</dcterms:created>
  <dcterms:modified xsi:type="dcterms:W3CDTF">2026-07-22T03:25:03.9592397Z</dcterms:modified>
  <dc:creator>kamalesh V.</dc:creator>
  <lastModifiedBy>kamalesh V.</lastModifiedBy>
</coreProperties>
</file>