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3000" w:after="320"/>
      </w:pPr>
      <w:r>
        <w:t xml:space="preserve">BUSINESS</w:t>
      </w:r>
      <w:r>
        <w:t xml:space="preserve"> </w:t>
      </w:r>
      <w:r>
        <w:t xml:space="preserve">REQUIREMENT</w:t>
      </w:r>
      <w:r>
        <w:t xml:space="preserve"> </w:t>
      </w:r>
      <w:r>
        <w:t xml:space="preserve">SPECIFICATION</w:t>
      </w:r>
    </w:p>
    <w:p>
      <w:pPr>
        <w:pStyle w:val="Subtitle"/>
        <w:spacing w:after="280"/>
      </w:pPr>
      <w:r>
        <w:t xml:space="preserve">Centralized</w:t>
      </w:r>
      <w:r>
        <w:t xml:space="preserve"> </w:t>
      </w:r>
      <w:r>
        <w:t xml:space="preserve">Procurement,</w:t>
      </w:r>
      <w:r>
        <w:t xml:space="preserve"> </w:t>
      </w:r>
      <w:r>
        <w:t xml:space="preserve">Supplier</w:t>
      </w:r>
      <w:r>
        <w:t xml:space="preserve"> </w:t>
      </w:r>
      <w:r>
        <w:t xml:space="preserve">Management,</w:t>
      </w:r>
      <w:r>
        <w:t xml:space="preserve"> </w:t>
      </w:r>
      <w:r>
        <w:t xml:space="preserve">Spend</w:t>
      </w:r>
      <w:r>
        <w:t xml:space="preserve"> </w:t>
      </w:r>
      <w:r>
        <w:t xml:space="preserve">Analysis</w:t>
      </w:r>
      <w:r>
        <w:t xml:space="preserve"> </w:t>
      </w:r>
      <w:r>
        <w:t xml:space="preserve">and</w:t>
      </w:r>
      <w:r>
        <w:t xml:space="preserve"> </w:t>
      </w:r>
      <w:r>
        <w:t xml:space="preserve">Inventory</w:t>
      </w:r>
      <w:r>
        <w:t xml:space="preserve"> </w:t>
      </w:r>
      <w:r>
        <w:t xml:space="preserve">Platform</w:t>
      </w:r>
    </w:p>
    <w:p>
      <w:pPr>
        <w:pStyle w:val="Date"/>
        <w:spacing w:after="0"/>
        <w:jc w:val="center"/>
      </w:pPr>
      <w:r>
        <w:rPr>
          <w:rFonts w:ascii="Arial" w:hAnsi="Arial"/>
          <w:color w:val="5A646E"/>
          <w:sz w:val="22"/>
        </w:rPr>
        <w:t xml:space="preserve">June</w:t>
      </w:r>
      <w:r>
        <w:rPr>
          <w:rFonts w:ascii="Arial" w:hAnsi="Arial"/>
          <w:color w:val="5A646E"/>
          <w:sz w:val="22"/>
        </w:rPr>
        <w:t xml:space="preserve"> </w:t>
      </w:r>
      <w:r>
        <w:rPr>
          <w:rFonts w:ascii="Arial" w:hAnsi="Arial"/>
          <w:color w:val="5A646E"/>
          <w:sz w:val="22"/>
        </w:rPr>
        <w:t xml:space="preserve">2026</w:t>
      </w:r>
    </w:p>
    <w:p>
      <w:r>
        <w:rPr>
          <w:rFonts w:ascii="Arial" w:hAnsi="Arial"/>
        </w:rPr>
        <w:br w:type="page"/>
      </w:r>
    </w:p>
    <w:bookmarkStart w:id="20" w:name="table-of-contents"/>
    <w:p>
      <w:pPr>
        <w:pStyle w:val="TOCCustomHeading"/>
        <w:jc w:val="left"/>
      </w:pPr>
      <w:r>
        <w:rPr>
          <w:rFonts w:ascii="Arial" w:hAnsi="Arial"/>
        </w:rPr>
        <w:t xml:space="preserve">Table of Contents</w:t>
      </w:r>
    </w:p>
    <w:tbl>
      <w:tblPr>
        <w:tblStyle w:val="Table"/>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3960"/>
        <w:gridCol w:w="3960"/>
      </w:tblGrid>
      <w:tr>
        <w:trPr>
          <w:tblHeader w:val="on"/>
          <w:cantSplit/>
          <w:tblHeader w:val="true"/>
        </w:trPr>
        <w:tc>
          <w:tcPr>
            <w:tcW w:type="dxa" w:w="8617"/>
            <w:tcMar>
              <w:top w:w="28" w:type="dxa"/>
              <w:start w:w="40" w:type="dxa"/>
              <w:bottom w:w="28" w:type="dxa"/>
              <w:end w:w="40" w:type="dxa"/>
            </w:tcMar>
            <w:vAlign w:val="center"/>
            <w:shd w:fill="D9EAF7"/>
          </w:tcPr>
          <w:p>
            <w:pPr>
              <w:pStyle w:val="Compact"/>
              <w:spacing w:before="0" w:after="24" w:line="240" w:lineRule="auto"/>
              <w:jc w:val="left"/>
            </w:pPr>
            <w:r>
              <w:rPr>
                <w:rFonts w:ascii="Arial" w:hAnsi="Arial"/>
                <w:b/>
                <w:color w:val="1F4E79"/>
                <w:sz w:val="19"/>
              </w:rPr>
              <w:t xml:space="preserve">Section</w:t>
            </w:r>
          </w:p>
        </w:tc>
        <w:tc>
          <w:tcPr>
            <w:tcW w:type="dxa" w:w="624"/>
            <w:tcMar>
              <w:top w:w="28" w:type="dxa"/>
              <w:start w:w="40" w:type="dxa"/>
              <w:bottom w:w="28" w:type="dxa"/>
              <w:end w:w="40" w:type="dxa"/>
            </w:tcMar>
            <w:vAlign w:val="center"/>
            <w:shd w:fill="D9EAF7"/>
          </w:tcPr>
          <w:p>
            <w:pPr>
              <w:pStyle w:val="Compact"/>
              <w:spacing w:before="0" w:after="24" w:line="240" w:lineRule="auto"/>
              <w:jc w:val="right"/>
            </w:pPr>
            <w:r>
              <w:rPr>
                <w:rFonts w:ascii="Arial" w:hAnsi="Arial"/>
                <w:b/>
                <w:color w:val="1F4E79"/>
                <w:sz w:val="19"/>
              </w:rPr>
              <w:t xml:space="preserve">Page</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1. Business Objective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2. Background</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3. Scope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 In Scope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 Multi-Client and SaaS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3.1.2 User and Role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3.1.3 Procurement Requirement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6</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3.1.4 RFQ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6</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3.1.5 Supplier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6</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3.1.6 Supplier Quotation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7</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3.1.7 Quotation Comparison</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7</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3.1.8 Supplier Recommendation</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7</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3.1.9 Approval and Supplier Selection</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8</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3.1.10 Purchase Order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8</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3.1.11 Inventory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9</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3.1.12 Supplier Performance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11</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3.1.13 Spend Analysis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12</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3.1.14 Invoice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12</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3.1.15 Payment Tracking</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3.1.16 Notifications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3.1.17 Dashboards and Reports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3.1.18 Audit and Compliance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3.2 Out of Scope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4. Stakeholders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5. Business Requirements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17</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6. Functional Requirements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19</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 Organization and User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19</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6.2 Procurement Requirement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20</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6.3 Supplier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20</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6.4 RFQ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20</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6.5 Quotation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20</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6.6 Quotation Evaluation and Recommendation</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21</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6.7 Approval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21</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6.8 Purchase Order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21</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6.9 Inventory and Storage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21</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6.10 Supplier Performance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22</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6.11 Spend Analysis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22</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6.12 Invoice and Payment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6.13 Notifications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6.14 Dashboard and Reporting</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6.15 Audit Management</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23</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7. Non-Functional Requirements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7.1 Performance</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7.2 Scalability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7.3 Security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7.4 Availability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7.5 Reliability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24</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7.6 Usability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7.7 Maintainability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7.8 Compatibility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7.9 Data Retention</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7.10 Auditability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7.11 Integration</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color w:val="374151"/>
                <w:sz w:val="18"/>
              </w:rPr>
              <w:t xml:space="preserve">   7.12 Disaster Recovery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25</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8. Dependencies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26</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9. Risks</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26</w:t>
            </w:r>
          </w:p>
        </w:tc>
      </w:tr>
      <w:tr>
        <w:trPr>
          <w:cantSplit/>
        </w:trPr>
        <w:tc>
          <w:tcPr>
            <w:tcW w:type="dxa" w:w="8617"/>
            <w:tcMar>
              <w:top w:w="28" w:type="dxa"/>
              <w:start w:w="40" w:type="dxa"/>
              <w:bottom w:w="28" w:type="dxa"/>
              <w:end w:w="40" w:type="dxa"/>
            </w:tcMar>
            <w:vAlign w:val="center"/>
          </w:tcPr>
          <w:p>
            <w:pPr>
              <w:pStyle w:val="Compact"/>
              <w:spacing w:before="0" w:after="24" w:line="240" w:lineRule="auto"/>
              <w:jc w:val="left"/>
            </w:pPr>
            <w:r>
              <w:rPr>
                <w:rFonts w:ascii="Arial" w:hAnsi="Arial"/>
                <w:b/>
                <w:bCs/>
                <w:color w:val="374151"/>
                <w:sz w:val="18"/>
              </w:rPr>
              <w:t xml:space="preserve">10. Glossary</w:t>
            </w:r>
          </w:p>
        </w:tc>
        <w:tc>
          <w:tcPr>
            <w:tcW w:type="dxa" w:w="624"/>
            <w:tcMar>
              <w:top w:w="28" w:type="dxa"/>
              <w:start w:w="40" w:type="dxa"/>
              <w:bottom w:w="28" w:type="dxa"/>
              <w:end w:w="40" w:type="dxa"/>
            </w:tcMar>
            <w:vAlign w:val="center"/>
          </w:tcPr>
          <w:p>
            <w:pPr>
              <w:pStyle w:val="Compact"/>
              <w:spacing w:before="0" w:after="24" w:line="240" w:lineRule="auto"/>
              <w:jc w:val="right"/>
            </w:pPr>
            <w:r>
              <w:rPr>
                <w:rFonts w:ascii="Arial" w:hAnsi="Arial"/>
                <w:color w:val="374151"/>
                <w:sz w:val="18"/>
              </w:rPr>
              <w:t xml:space="preserve">27</w:t>
            </w:r>
          </w:p>
        </w:tc>
      </w:tr>
    </w:tbl>
    <w:p>
      <w:r>
        <w:rPr>
          <w:rFonts w:ascii="Arial" w:hAnsi="Arial"/>
        </w:rPr>
        <w:br w:type="page"/>
      </w:r>
    </w:p>
    <w:bookmarkEnd w:id="20"/>
    <w:bookmarkStart w:id="21" w:name="business-objective"/>
    <w:p>
      <w:pPr>
        <w:pStyle w:val="Heading1"/>
        <w:keepNext/>
        <w:widowControl/>
        <w:pBdr>
          <w:bottom w:val="single" w:sz="6" w:space="4" w:color="9BB7CC"/>
        </w:pBdr>
      </w:pPr>
      <w:r>
        <w:rPr>
          <w:rFonts w:ascii="Arial" w:hAnsi="Arial"/>
        </w:rPr>
        <w:t xml:space="preserve">1. Business Objective</w:t>
      </w:r>
    </w:p>
    <w:p>
      <w:pPr>
        <w:pStyle w:val="FirstParagraph"/>
      </w:pPr>
      <w:r>
        <w:rPr>
          <w:rFonts w:ascii="Arial" w:hAnsi="Arial"/>
        </w:rPr>
        <w:t xml:space="preserve">The objective of this project is to develop a centralized procurement and inventory platform that enables organizations to manage procurement requirements, Request for Quotations, supplier quotations, supplier selection, purchase orders, inventory receipts, supplier performance, procurement expenditure, invoices, and payment status.</w:t>
      </w:r>
    </w:p>
    <w:p>
      <w:pPr>
        <w:pStyle w:val="BodyText"/>
      </w:pPr>
      <w:r>
        <w:rPr>
          <w:rFonts w:ascii="Arial" w:hAnsi="Arial"/>
        </w:rPr>
        <w:t xml:space="preserve">The platform will support multiple client organizations and suppliers. The company’s procurement or ordering team will manage the sourcing process on behalf of client organizations and may also provide the system as a configurable SaaS platform.</w:t>
      </w:r>
    </w:p>
    <w:p>
      <w:pPr>
        <w:pStyle w:val="BodyText"/>
      </w:pPr>
      <w:r>
        <w:rPr>
          <w:rFonts w:ascii="Arial" w:hAnsi="Arial"/>
        </w:rPr>
        <w:t xml:space="preserve">The system aims to:</w:t>
      </w:r>
    </w:p>
    <w:p>
      <w:pPr>
        <w:pStyle w:val="Compact"/>
        <w:numPr>
          <w:ilvl w:val="0"/>
          <w:numId w:val="1001"/>
        </w:numPr>
      </w:pPr>
      <w:r>
        <w:rPr>
          <w:rFonts w:ascii="Arial" w:hAnsi="Arial"/>
        </w:rPr>
        <w:t xml:space="preserve">Replace procurement activities currently managed through emails and spreadsheets.</w:t>
      </w:r>
    </w:p>
    <w:p>
      <w:pPr>
        <w:pStyle w:val="Compact"/>
        <w:numPr>
          <w:ilvl w:val="0"/>
          <w:numId w:val="1001"/>
        </w:numPr>
      </w:pPr>
      <w:r>
        <w:rPr>
          <w:rFonts w:ascii="Arial" w:hAnsi="Arial"/>
        </w:rPr>
        <w:t xml:space="preserve">Centralize RFQs, quotations, supplier records, purchase orders, inventory, invoices, and expenditure.</w:t>
      </w:r>
    </w:p>
    <w:p>
      <w:pPr>
        <w:pStyle w:val="Compact"/>
        <w:numPr>
          <w:ilvl w:val="0"/>
          <w:numId w:val="1001"/>
        </w:numPr>
      </w:pPr>
      <w:r>
        <w:rPr>
          <w:rFonts w:ascii="Arial" w:hAnsi="Arial"/>
        </w:rPr>
        <w:t xml:space="preserve">Reduce the time required to collect and compare supplier quotations.</w:t>
      </w:r>
    </w:p>
    <w:p>
      <w:pPr>
        <w:pStyle w:val="Compact"/>
        <w:numPr>
          <w:ilvl w:val="0"/>
          <w:numId w:val="1001"/>
        </w:numPr>
      </w:pPr>
      <w:r>
        <w:rPr>
          <w:rFonts w:ascii="Arial" w:hAnsi="Arial"/>
        </w:rPr>
        <w:t xml:space="preserve">Recommend suitable suppliers using a configurable score-based model.</w:t>
      </w:r>
    </w:p>
    <w:p>
      <w:pPr>
        <w:pStyle w:val="Compact"/>
        <w:numPr>
          <w:ilvl w:val="0"/>
          <w:numId w:val="1001"/>
        </w:numPr>
      </w:pPr>
      <w:r>
        <w:rPr>
          <w:rFonts w:ascii="Arial" w:hAnsi="Arial"/>
        </w:rPr>
        <w:t xml:space="preserve">Improve transparency in supplier selection.</w:t>
      </w:r>
    </w:p>
    <w:p>
      <w:pPr>
        <w:pStyle w:val="Compact"/>
        <w:numPr>
          <w:ilvl w:val="0"/>
          <w:numId w:val="1001"/>
        </w:numPr>
      </w:pPr>
      <w:r>
        <w:rPr>
          <w:rFonts w:ascii="Arial" w:hAnsi="Arial"/>
        </w:rPr>
        <w:t xml:space="preserve">Track supplier quality, delivery, pricing, responsiveness, and compliance.</w:t>
      </w:r>
    </w:p>
    <w:p>
      <w:pPr>
        <w:pStyle w:val="Compact"/>
        <w:numPr>
          <w:ilvl w:val="0"/>
          <w:numId w:val="1001"/>
        </w:numPr>
      </w:pPr>
      <w:r>
        <w:rPr>
          <w:rFonts w:ascii="Arial" w:hAnsi="Arial"/>
        </w:rPr>
        <w:t xml:space="preserve">Provide real-time visibility into procurement spending.</w:t>
      </w:r>
    </w:p>
    <w:p>
      <w:pPr>
        <w:pStyle w:val="Compact"/>
        <w:numPr>
          <w:ilvl w:val="0"/>
          <w:numId w:val="1001"/>
        </w:numPr>
      </w:pPr>
      <w:r>
        <w:rPr>
          <w:rFonts w:ascii="Arial" w:hAnsi="Arial"/>
        </w:rPr>
        <w:t xml:space="preserve">Track products received into inventory and their storage locations.</w:t>
      </w:r>
    </w:p>
    <w:p>
      <w:pPr>
        <w:pStyle w:val="Compact"/>
        <w:numPr>
          <w:ilvl w:val="0"/>
          <w:numId w:val="1001"/>
        </w:numPr>
      </w:pPr>
      <w:r>
        <w:rPr>
          <w:rFonts w:ascii="Arial" w:hAnsi="Arial"/>
        </w:rPr>
        <w:t xml:space="preserve">Maintain stock movement and stock availability information.</w:t>
      </w:r>
    </w:p>
    <w:p>
      <w:pPr>
        <w:pStyle w:val="Compact"/>
        <w:numPr>
          <w:ilvl w:val="0"/>
          <w:numId w:val="1001"/>
        </w:numPr>
      </w:pPr>
      <w:r>
        <w:rPr>
          <w:rFonts w:ascii="Arial" w:hAnsi="Arial"/>
        </w:rPr>
        <w:t xml:space="preserve">Connect procurement decisions with inventory and financial information.</w:t>
      </w:r>
    </w:p>
    <w:p>
      <w:pPr>
        <w:pStyle w:val="Compact"/>
        <w:numPr>
          <w:ilvl w:val="0"/>
          <w:numId w:val="1001"/>
        </w:numPr>
      </w:pPr>
      <w:r>
        <w:rPr>
          <w:rFonts w:ascii="Arial" w:hAnsi="Arial"/>
        </w:rPr>
        <w:t xml:space="preserve">Support faster and more informed procurement decisions.</w:t>
      </w:r>
    </w:p>
    <w:p>
      <w:pPr>
        <w:pStyle w:val="Compact"/>
        <w:numPr>
          <w:ilvl w:val="0"/>
          <w:numId w:val="1001"/>
        </w:numPr>
      </w:pPr>
      <w:r>
        <w:rPr>
          <w:rFonts w:ascii="Arial" w:hAnsi="Arial"/>
        </w:rPr>
        <w:t xml:space="preserve">Provide secure access for multiple clients, suppliers, and internal users.</w:t>
      </w:r>
    </w:p>
    <w:p>
      <w:r>
        <w:rPr>
          <w:rFonts w:ascii="Arial" w:hAnsi="Arial"/>
        </w:rPr>
        <w:pict>
          <v:rect style="width:0;height:1.5pt" o:hralign="center" o:hrstd="t" o:hr="t"/>
        </w:pict>
      </w:r>
    </w:p>
    <w:bookmarkEnd w:id="21"/>
    <w:bookmarkStart w:id="22" w:name="background"/>
    <w:p>
      <w:pPr>
        <w:pStyle w:val="Heading1"/>
        <w:keepNext/>
        <w:widowControl/>
        <w:pBdr>
          <w:bottom w:val="single" w:sz="6" w:space="4" w:color="9BB7CC"/>
        </w:pBdr>
      </w:pPr>
      <w:r>
        <w:rPr>
          <w:rFonts w:ascii="Arial" w:hAnsi="Arial"/>
        </w:rPr>
        <w:t xml:space="preserve">2. Background</w:t>
      </w:r>
    </w:p>
    <w:p>
      <w:pPr>
        <w:pStyle w:val="FirstParagraph"/>
      </w:pPr>
      <w:r>
        <w:rPr>
          <w:rFonts w:ascii="Arial" w:hAnsi="Arial"/>
        </w:rPr>
        <w:t xml:space="preserve">Many organizations currently manage procurement activities using disconnected tools such as emails, spreadsheets, phone calls, shared folders, and physical documents.</w:t>
      </w:r>
    </w:p>
    <w:p>
      <w:pPr>
        <w:pStyle w:val="BodyText"/>
      </w:pPr>
      <w:r>
        <w:rPr>
          <w:rFonts w:ascii="Arial" w:hAnsi="Arial"/>
        </w:rPr>
        <w:t xml:space="preserve">Procurement requirements may be received through email. RFQs may be prepared manually and sent separately to suppliers. Supplier quotations may arrive in different formats and must be entered into spreadsheets for comparison.</w:t>
      </w:r>
    </w:p>
    <w:p>
      <w:pPr>
        <w:pStyle w:val="BodyText"/>
      </w:pPr>
      <w:r>
        <w:rPr>
          <w:rFonts w:ascii="Arial" w:hAnsi="Arial"/>
        </w:rPr>
        <w:t xml:space="preserve">This creates several business problems:</w:t>
      </w:r>
    </w:p>
    <w:p>
      <w:pPr>
        <w:pStyle w:val="Compact"/>
        <w:numPr>
          <w:ilvl w:val="0"/>
          <w:numId w:val="1002"/>
        </w:numPr>
      </w:pPr>
      <w:r>
        <w:rPr>
          <w:rFonts w:ascii="Arial" w:hAnsi="Arial"/>
        </w:rPr>
        <w:t xml:space="preserve">RFQ information is distributed across different files and emails.</w:t>
      </w:r>
    </w:p>
    <w:p>
      <w:pPr>
        <w:pStyle w:val="Compact"/>
        <w:numPr>
          <w:ilvl w:val="0"/>
          <w:numId w:val="1002"/>
        </w:numPr>
      </w:pPr>
      <w:r>
        <w:rPr>
          <w:rFonts w:ascii="Arial" w:hAnsi="Arial"/>
        </w:rPr>
        <w:t xml:space="preserve">Supplier quotations are difficult to track and compare.</w:t>
      </w:r>
    </w:p>
    <w:p>
      <w:pPr>
        <w:pStyle w:val="Compact"/>
        <w:numPr>
          <w:ilvl w:val="0"/>
          <w:numId w:val="1002"/>
        </w:numPr>
      </w:pPr>
      <w:r>
        <w:rPr>
          <w:rFonts w:ascii="Arial" w:hAnsi="Arial"/>
        </w:rPr>
        <w:t xml:space="preserve">Supplier selection may not follow consistent evaluation criteria.</w:t>
      </w:r>
    </w:p>
    <w:p>
      <w:pPr>
        <w:pStyle w:val="Compact"/>
        <w:numPr>
          <w:ilvl w:val="0"/>
          <w:numId w:val="1002"/>
        </w:numPr>
      </w:pPr>
      <w:r>
        <w:rPr>
          <w:rFonts w:ascii="Arial" w:hAnsi="Arial"/>
        </w:rPr>
        <w:t xml:space="preserve">Previous supplier performance may not be considered.</w:t>
      </w:r>
    </w:p>
    <w:p>
      <w:pPr>
        <w:pStyle w:val="Compact"/>
        <w:numPr>
          <w:ilvl w:val="0"/>
          <w:numId w:val="1002"/>
        </w:numPr>
      </w:pPr>
      <w:r>
        <w:rPr>
          <w:rFonts w:ascii="Arial" w:hAnsi="Arial"/>
        </w:rPr>
        <w:t xml:space="preserve">Procurement expenditure is not visible in real time.</w:t>
      </w:r>
    </w:p>
    <w:p>
      <w:pPr>
        <w:pStyle w:val="Compact"/>
        <w:numPr>
          <w:ilvl w:val="0"/>
          <w:numId w:val="1002"/>
        </w:numPr>
      </w:pPr>
      <w:r>
        <w:rPr>
          <w:rFonts w:ascii="Arial" w:hAnsi="Arial"/>
        </w:rPr>
        <w:t xml:space="preserve">Purchase-order, invoice, and payment information may be stored separately.</w:t>
      </w:r>
    </w:p>
    <w:p>
      <w:pPr>
        <w:pStyle w:val="Compact"/>
        <w:numPr>
          <w:ilvl w:val="0"/>
          <w:numId w:val="1002"/>
        </w:numPr>
      </w:pPr>
      <w:r>
        <w:rPr>
          <w:rFonts w:ascii="Arial" w:hAnsi="Arial"/>
        </w:rPr>
        <w:t xml:space="preserve">Products received from suppliers may not be properly connected with the original RFQ and purchase order.</w:t>
      </w:r>
    </w:p>
    <w:p>
      <w:pPr>
        <w:pStyle w:val="Compact"/>
        <w:numPr>
          <w:ilvl w:val="0"/>
          <w:numId w:val="1002"/>
        </w:numPr>
      </w:pPr>
      <w:r>
        <w:rPr>
          <w:rFonts w:ascii="Arial" w:hAnsi="Arial"/>
        </w:rPr>
        <w:t xml:space="preserve">Inventory teams may not know which products are expected to arrive.</w:t>
      </w:r>
    </w:p>
    <w:p>
      <w:pPr>
        <w:pStyle w:val="Compact"/>
        <w:numPr>
          <w:ilvl w:val="0"/>
          <w:numId w:val="1002"/>
        </w:numPr>
      </w:pPr>
      <w:r>
        <w:rPr>
          <w:rFonts w:ascii="Arial" w:hAnsi="Arial"/>
        </w:rPr>
        <w:t xml:space="preserve">Storage locations, batches, expiry dates, and stock conditions may not be centrally maintained.</w:t>
      </w:r>
    </w:p>
    <w:p>
      <w:pPr>
        <w:pStyle w:val="Compact"/>
        <w:numPr>
          <w:ilvl w:val="0"/>
          <w:numId w:val="1002"/>
        </w:numPr>
      </w:pPr>
      <w:r>
        <w:rPr>
          <w:rFonts w:ascii="Arial" w:hAnsi="Arial"/>
        </w:rPr>
        <w:t xml:space="preserve">Duplicate purchases may happen because available inventory is not checked before procurement.</w:t>
      </w:r>
    </w:p>
    <w:p>
      <w:pPr>
        <w:pStyle w:val="Compact"/>
        <w:numPr>
          <w:ilvl w:val="0"/>
          <w:numId w:val="1002"/>
        </w:numPr>
      </w:pPr>
      <w:r>
        <w:rPr>
          <w:rFonts w:ascii="Arial" w:hAnsi="Arial"/>
        </w:rPr>
        <w:t xml:space="preserve">Management may not have complete visibility into procurement and inventory performance.</w:t>
      </w:r>
    </w:p>
    <w:p>
      <w:pPr>
        <w:pStyle w:val="FirstParagraph"/>
      </w:pPr>
      <w:r>
        <w:rPr>
          <w:rFonts w:ascii="Arial" w:hAnsi="Arial"/>
        </w:rPr>
        <w:t xml:space="preserve">The proposed platform will provide a single system for managing the complete process from procurement requirement to supplier payment and inventory receipt.</w:t>
      </w:r>
    </w:p>
    <w:p>
      <w:pPr>
        <w:pStyle w:val="BodyText"/>
      </w:pPr>
      <w:r>
        <w:rPr>
          <w:rFonts w:ascii="Arial" w:hAnsi="Arial"/>
        </w:rPr>
        <w:t xml:space="preserve">The platform will allow:</w:t>
      </w:r>
    </w:p>
    <w:p>
      <w:pPr>
        <w:pStyle w:val="Compact"/>
        <w:numPr>
          <w:ilvl w:val="0"/>
          <w:numId w:val="1003"/>
        </w:numPr>
      </w:pPr>
      <w:r>
        <w:rPr>
          <w:rFonts w:ascii="Arial" w:hAnsi="Arial"/>
        </w:rPr>
        <w:t xml:space="preserve">A client or authorized internal user to submit a procurement requirement.</w:t>
      </w:r>
    </w:p>
    <w:p>
      <w:pPr>
        <w:pStyle w:val="Compact"/>
        <w:numPr>
          <w:ilvl w:val="0"/>
          <w:numId w:val="1003"/>
        </w:numPr>
      </w:pPr>
      <w:r>
        <w:rPr>
          <w:rFonts w:ascii="Arial" w:hAnsi="Arial"/>
        </w:rPr>
        <w:t xml:space="preserve">The company-side ordering team to verify the requirement.</w:t>
      </w:r>
    </w:p>
    <w:p>
      <w:pPr>
        <w:pStyle w:val="Compact"/>
        <w:numPr>
          <w:ilvl w:val="0"/>
          <w:numId w:val="1003"/>
        </w:numPr>
      </w:pPr>
      <w:r>
        <w:rPr>
          <w:rFonts w:ascii="Arial" w:hAnsi="Arial"/>
        </w:rPr>
        <w:t xml:space="preserve">An RFQ to be created and published to suitable suppliers.</w:t>
      </w:r>
    </w:p>
    <w:p>
      <w:pPr>
        <w:pStyle w:val="Compact"/>
        <w:numPr>
          <w:ilvl w:val="0"/>
          <w:numId w:val="1003"/>
        </w:numPr>
      </w:pPr>
      <w:r>
        <w:rPr>
          <w:rFonts w:ascii="Arial" w:hAnsi="Arial"/>
        </w:rPr>
        <w:t xml:space="preserve">Suppliers to submit quotations through the portal.</w:t>
      </w:r>
    </w:p>
    <w:p>
      <w:pPr>
        <w:pStyle w:val="Compact"/>
        <w:numPr>
          <w:ilvl w:val="0"/>
          <w:numId w:val="1003"/>
        </w:numPr>
      </w:pPr>
      <w:r>
        <w:rPr>
          <w:rFonts w:ascii="Arial" w:hAnsi="Arial"/>
        </w:rPr>
        <w:t xml:space="preserve">The system to compare and score quotations.</w:t>
      </w:r>
    </w:p>
    <w:p>
      <w:pPr>
        <w:pStyle w:val="Compact"/>
        <w:numPr>
          <w:ilvl w:val="0"/>
          <w:numId w:val="1003"/>
        </w:numPr>
      </w:pPr>
      <w:r>
        <w:rPr>
          <w:rFonts w:ascii="Arial" w:hAnsi="Arial"/>
        </w:rPr>
        <w:t xml:space="preserve">The ordering team to select the most suitable supplier.</w:t>
      </w:r>
    </w:p>
    <w:p>
      <w:pPr>
        <w:pStyle w:val="Compact"/>
        <w:numPr>
          <w:ilvl w:val="0"/>
          <w:numId w:val="1003"/>
        </w:numPr>
      </w:pPr>
      <w:r>
        <w:rPr>
          <w:rFonts w:ascii="Arial" w:hAnsi="Arial"/>
        </w:rPr>
        <w:t xml:space="preserve">A purchase order to be generated.</w:t>
      </w:r>
    </w:p>
    <w:p>
      <w:pPr>
        <w:pStyle w:val="Compact"/>
        <w:numPr>
          <w:ilvl w:val="0"/>
          <w:numId w:val="1003"/>
        </w:numPr>
      </w:pPr>
      <w:r>
        <w:rPr>
          <w:rFonts w:ascii="Arial" w:hAnsi="Arial"/>
        </w:rPr>
        <w:t xml:space="preserve">Inventory teams to track expected and received products.</w:t>
      </w:r>
    </w:p>
    <w:p>
      <w:pPr>
        <w:pStyle w:val="Compact"/>
        <w:numPr>
          <w:ilvl w:val="0"/>
          <w:numId w:val="1003"/>
        </w:numPr>
      </w:pPr>
      <w:r>
        <w:rPr>
          <w:rFonts w:ascii="Arial" w:hAnsi="Arial"/>
        </w:rPr>
        <w:t xml:space="preserve">Supplier performance to be recorded after delivery.</w:t>
      </w:r>
    </w:p>
    <w:p>
      <w:pPr>
        <w:pStyle w:val="Compact"/>
        <w:numPr>
          <w:ilvl w:val="0"/>
          <w:numId w:val="1003"/>
        </w:numPr>
      </w:pPr>
      <w:r>
        <w:rPr>
          <w:rFonts w:ascii="Arial" w:hAnsi="Arial"/>
        </w:rPr>
        <w:t xml:space="preserve">Invoice and payment status to be monitored.</w:t>
      </w:r>
    </w:p>
    <w:p>
      <w:pPr>
        <w:pStyle w:val="Compact"/>
        <w:numPr>
          <w:ilvl w:val="0"/>
          <w:numId w:val="1003"/>
        </w:numPr>
      </w:pPr>
      <w:r>
        <w:rPr>
          <w:rFonts w:ascii="Arial" w:hAnsi="Arial"/>
        </w:rPr>
        <w:t xml:space="preserve">Procurement and inventory reports to be generated.</w:t>
      </w:r>
    </w:p>
    <w:p>
      <w:r>
        <w:rPr>
          <w:rFonts w:ascii="Arial" w:hAnsi="Arial"/>
        </w:rPr>
        <w:pict>
          <v:rect style="width:0;height:1.5pt" o:hralign="center" o:hrstd="t" o:hr="t"/>
        </w:pict>
      </w:r>
    </w:p>
    <w:bookmarkEnd w:id="22"/>
    <w:bookmarkStart w:id="51" w:name="scope"/>
    <w:p>
      <w:pPr>
        <w:pStyle w:val="Heading1"/>
        <w:keepNext/>
        <w:widowControl/>
        <w:pBdr>
          <w:bottom w:val="single" w:sz="6" w:space="4" w:color="9BB7CC"/>
        </w:pBdr>
      </w:pPr>
      <w:r>
        <w:rPr>
          <w:rFonts w:ascii="Arial" w:hAnsi="Arial"/>
        </w:rPr>
        <w:t xml:space="preserve">3. Scope</w:t>
      </w:r>
    </w:p>
    <w:bookmarkStart w:id="49" w:name="in-scope"/>
    <w:p>
      <w:pPr>
        <w:pStyle w:val="Heading2"/>
        <w:keepNext/>
        <w:widowControl/>
      </w:pPr>
      <w:r>
        <w:rPr>
          <w:rFonts w:ascii="Arial" w:hAnsi="Arial"/>
        </w:rPr>
        <w:t xml:space="preserve">3.1 In Scope</w:t>
      </w:r>
    </w:p>
    <w:bookmarkStart w:id="23" w:name="multi-client-and-saas-management"/>
    <w:p>
      <w:pPr>
        <w:pStyle w:val="Heading3"/>
        <w:keepNext/>
        <w:widowControl/>
      </w:pPr>
      <w:r>
        <w:rPr>
          <w:rFonts w:ascii="Arial" w:hAnsi="Arial"/>
        </w:rPr>
        <w:t xml:space="preserve">3.1.1 Multi-Client and SaaS Management</w:t>
      </w:r>
    </w:p>
    <w:p>
      <w:pPr>
        <w:pStyle w:val="FirstParagraph"/>
      </w:pPr>
      <w:r>
        <w:rPr>
          <w:rFonts w:ascii="Arial" w:hAnsi="Arial"/>
        </w:rPr>
        <w:t xml:space="preserve">The system will support:</w:t>
      </w:r>
    </w:p>
    <w:p>
      <w:pPr>
        <w:pStyle w:val="Compact"/>
        <w:numPr>
          <w:ilvl w:val="0"/>
          <w:numId w:val="1004"/>
        </w:numPr>
      </w:pPr>
      <w:r>
        <w:rPr>
          <w:rFonts w:ascii="Arial" w:hAnsi="Arial"/>
        </w:rPr>
        <w:t xml:space="preserve">Multiple client organizations.</w:t>
      </w:r>
    </w:p>
    <w:p>
      <w:pPr>
        <w:pStyle w:val="Compact"/>
        <w:numPr>
          <w:ilvl w:val="0"/>
          <w:numId w:val="1004"/>
        </w:numPr>
      </w:pPr>
      <w:r>
        <w:rPr>
          <w:rFonts w:ascii="Arial" w:hAnsi="Arial"/>
        </w:rPr>
        <w:t xml:space="preserve">Separate organizational accounts.</w:t>
      </w:r>
    </w:p>
    <w:p>
      <w:pPr>
        <w:pStyle w:val="Compact"/>
        <w:numPr>
          <w:ilvl w:val="0"/>
          <w:numId w:val="1004"/>
        </w:numPr>
      </w:pPr>
      <w:r>
        <w:rPr>
          <w:rFonts w:ascii="Arial" w:hAnsi="Arial"/>
        </w:rPr>
        <w:t xml:space="preserve">Organization-specific users and roles.</w:t>
      </w:r>
    </w:p>
    <w:p>
      <w:pPr>
        <w:pStyle w:val="Compact"/>
        <w:numPr>
          <w:ilvl w:val="0"/>
          <w:numId w:val="1004"/>
        </w:numPr>
      </w:pPr>
      <w:r>
        <w:rPr>
          <w:rFonts w:ascii="Arial" w:hAnsi="Arial"/>
        </w:rPr>
        <w:t xml:space="preserve">Organization-specific procurement records.</w:t>
      </w:r>
    </w:p>
    <w:p>
      <w:pPr>
        <w:pStyle w:val="Compact"/>
        <w:numPr>
          <w:ilvl w:val="0"/>
          <w:numId w:val="1004"/>
        </w:numPr>
      </w:pPr>
      <w:r>
        <w:rPr>
          <w:rFonts w:ascii="Arial" w:hAnsi="Arial"/>
        </w:rPr>
        <w:t xml:space="preserve">Organization-specific suppliers where required.</w:t>
      </w:r>
    </w:p>
    <w:p>
      <w:pPr>
        <w:pStyle w:val="Compact"/>
        <w:numPr>
          <w:ilvl w:val="0"/>
          <w:numId w:val="1004"/>
        </w:numPr>
      </w:pPr>
      <w:r>
        <w:rPr>
          <w:rFonts w:ascii="Arial" w:hAnsi="Arial"/>
        </w:rPr>
        <w:t xml:space="preserve">Secure separation of data between organizations.</w:t>
      </w:r>
    </w:p>
    <w:p>
      <w:pPr>
        <w:pStyle w:val="Compact"/>
        <w:numPr>
          <w:ilvl w:val="0"/>
          <w:numId w:val="1004"/>
        </w:numPr>
      </w:pPr>
      <w:r>
        <w:rPr>
          <w:rFonts w:ascii="Arial" w:hAnsi="Arial"/>
        </w:rPr>
        <w:t xml:space="preserve">Configurable procurement and approval workflows.</w:t>
      </w:r>
    </w:p>
    <w:p>
      <w:pPr>
        <w:pStyle w:val="Compact"/>
        <w:numPr>
          <w:ilvl w:val="0"/>
          <w:numId w:val="1004"/>
        </w:numPr>
      </w:pPr>
      <w:r>
        <w:rPr>
          <w:rFonts w:ascii="Arial" w:hAnsi="Arial"/>
        </w:rPr>
        <w:t xml:space="preserve">Configurable supplier-scoring criteria.</w:t>
      </w:r>
    </w:p>
    <w:bookmarkEnd w:id="23"/>
    <w:bookmarkStart w:id="24" w:name="user-and-role-management"/>
    <w:p>
      <w:pPr>
        <w:pStyle w:val="Heading3"/>
        <w:keepNext/>
        <w:widowControl/>
      </w:pPr>
      <w:r>
        <w:rPr>
          <w:rFonts w:ascii="Arial" w:hAnsi="Arial"/>
        </w:rPr>
        <w:t xml:space="preserve">3.1.2 User and Role Management</w:t>
      </w:r>
    </w:p>
    <w:p>
      <w:pPr>
        <w:pStyle w:val="FirstParagraph"/>
      </w:pPr>
      <w:r>
        <w:rPr>
          <w:rFonts w:ascii="Arial" w:hAnsi="Arial"/>
        </w:rPr>
        <w:t xml:space="preserve">The system will support:</w:t>
      </w:r>
    </w:p>
    <w:p>
      <w:pPr>
        <w:pStyle w:val="Compact"/>
        <w:numPr>
          <w:ilvl w:val="0"/>
          <w:numId w:val="1005"/>
        </w:numPr>
      </w:pPr>
      <w:r>
        <w:rPr>
          <w:rFonts w:ascii="Arial" w:hAnsi="Arial"/>
        </w:rPr>
        <w:t xml:space="preserve">User registration and login.</w:t>
      </w:r>
    </w:p>
    <w:p>
      <w:pPr>
        <w:pStyle w:val="Compact"/>
        <w:numPr>
          <w:ilvl w:val="0"/>
          <w:numId w:val="1005"/>
        </w:numPr>
      </w:pPr>
      <w:r>
        <w:rPr>
          <w:rFonts w:ascii="Arial" w:hAnsi="Arial"/>
        </w:rPr>
        <w:t xml:space="preserve">Role-based access control.</w:t>
      </w:r>
    </w:p>
    <w:p>
      <w:pPr>
        <w:pStyle w:val="Compact"/>
        <w:numPr>
          <w:ilvl w:val="0"/>
          <w:numId w:val="1005"/>
        </w:numPr>
      </w:pPr>
      <w:r>
        <w:rPr>
          <w:rFonts w:ascii="Arial" w:hAnsi="Arial"/>
        </w:rPr>
        <w:t xml:space="preserve">Client-organization users.</w:t>
      </w:r>
    </w:p>
    <w:p>
      <w:pPr>
        <w:pStyle w:val="Compact"/>
        <w:numPr>
          <w:ilvl w:val="0"/>
          <w:numId w:val="1005"/>
        </w:numPr>
      </w:pPr>
      <w:r>
        <w:rPr>
          <w:rFonts w:ascii="Arial" w:hAnsi="Arial"/>
        </w:rPr>
        <w:t xml:space="preserve">Ordering-team users.</w:t>
      </w:r>
    </w:p>
    <w:p>
      <w:pPr>
        <w:pStyle w:val="Compact"/>
        <w:numPr>
          <w:ilvl w:val="0"/>
          <w:numId w:val="1005"/>
        </w:numPr>
      </w:pPr>
      <w:r>
        <w:rPr>
          <w:rFonts w:ascii="Arial" w:hAnsi="Arial"/>
        </w:rPr>
        <w:t xml:space="preserve">Procurement managers.</w:t>
      </w:r>
    </w:p>
    <w:p>
      <w:pPr>
        <w:pStyle w:val="Compact"/>
        <w:numPr>
          <w:ilvl w:val="0"/>
          <w:numId w:val="1005"/>
        </w:numPr>
      </w:pPr>
      <w:r>
        <w:rPr>
          <w:rFonts w:ascii="Arial" w:hAnsi="Arial"/>
        </w:rPr>
        <w:t xml:space="preserve">Supplier users.</w:t>
      </w:r>
    </w:p>
    <w:p>
      <w:pPr>
        <w:pStyle w:val="Compact"/>
        <w:numPr>
          <w:ilvl w:val="0"/>
          <w:numId w:val="1005"/>
        </w:numPr>
      </w:pPr>
      <w:r>
        <w:rPr>
          <w:rFonts w:ascii="Arial" w:hAnsi="Arial"/>
        </w:rPr>
        <w:t xml:space="preserve">Inventory users.</w:t>
      </w:r>
    </w:p>
    <w:p>
      <w:pPr>
        <w:pStyle w:val="Compact"/>
        <w:numPr>
          <w:ilvl w:val="0"/>
          <w:numId w:val="1005"/>
        </w:numPr>
      </w:pPr>
      <w:r>
        <w:rPr>
          <w:rFonts w:ascii="Arial" w:hAnsi="Arial"/>
        </w:rPr>
        <w:t xml:space="preserve">Finance users.</w:t>
      </w:r>
    </w:p>
    <w:p>
      <w:pPr>
        <w:pStyle w:val="Compact"/>
        <w:numPr>
          <w:ilvl w:val="0"/>
          <w:numId w:val="1005"/>
        </w:numPr>
      </w:pPr>
      <w:r>
        <w:rPr>
          <w:rFonts w:ascii="Arial" w:hAnsi="Arial"/>
        </w:rPr>
        <w:t xml:space="preserve">Administrators.</w:t>
      </w:r>
    </w:p>
    <w:p>
      <w:pPr>
        <w:pStyle w:val="Compact"/>
        <w:numPr>
          <w:ilvl w:val="0"/>
          <w:numId w:val="1005"/>
        </w:numPr>
      </w:pPr>
      <w:r>
        <w:rPr>
          <w:rFonts w:ascii="Arial" w:hAnsi="Arial"/>
        </w:rPr>
        <w:t xml:space="preserve">User activation and deactivation.</w:t>
      </w:r>
    </w:p>
    <w:p>
      <w:pPr>
        <w:pStyle w:val="Compact"/>
        <w:numPr>
          <w:ilvl w:val="0"/>
          <w:numId w:val="1005"/>
        </w:numPr>
      </w:pPr>
      <w:r>
        <w:rPr>
          <w:rFonts w:ascii="Arial" w:hAnsi="Arial"/>
        </w:rPr>
        <w:t xml:space="preserve">Password reset.</w:t>
      </w:r>
    </w:p>
    <w:p>
      <w:pPr>
        <w:pStyle w:val="Compact"/>
        <w:numPr>
          <w:ilvl w:val="0"/>
          <w:numId w:val="1005"/>
        </w:numPr>
      </w:pPr>
      <w:r>
        <w:rPr>
          <w:rFonts w:ascii="Arial" w:hAnsi="Arial"/>
        </w:rPr>
        <w:t xml:space="preserve">Single sign-on support, where configured.</w:t>
      </w:r>
    </w:p>
    <w:p>
      <w:pPr>
        <w:pStyle w:val="Compact"/>
        <w:numPr>
          <w:ilvl w:val="0"/>
          <w:numId w:val="1005"/>
        </w:numPr>
      </w:pPr>
      <w:r>
        <w:rPr>
          <w:rFonts w:ascii="Arial" w:hAnsi="Arial"/>
        </w:rPr>
        <w:t xml:space="preserve">Maker-checker approval controls.</w:t>
      </w:r>
    </w:p>
    <w:bookmarkEnd w:id="24"/>
    <w:bookmarkStart w:id="25" w:name="procurement-requirement-management"/>
    <w:p>
      <w:pPr>
        <w:pStyle w:val="Heading3"/>
        <w:keepNext/>
        <w:widowControl/>
      </w:pPr>
      <w:r>
        <w:rPr>
          <w:rFonts w:ascii="Arial" w:hAnsi="Arial"/>
        </w:rPr>
        <w:t xml:space="preserve">3.1.3 Procurement Requirement Management</w:t>
      </w:r>
    </w:p>
    <w:p>
      <w:pPr>
        <w:pStyle w:val="FirstParagraph"/>
      </w:pPr>
      <w:r>
        <w:rPr>
          <w:rFonts w:ascii="Arial" w:hAnsi="Arial"/>
        </w:rPr>
        <w:t xml:space="preserve">The system will allow:</w:t>
      </w:r>
    </w:p>
    <w:p>
      <w:pPr>
        <w:pStyle w:val="Compact"/>
        <w:numPr>
          <w:ilvl w:val="0"/>
          <w:numId w:val="1006"/>
        </w:numPr>
      </w:pPr>
      <w:r>
        <w:rPr>
          <w:rFonts w:ascii="Arial" w:hAnsi="Arial"/>
        </w:rPr>
        <w:t xml:space="preserve">Client or authorized users to raise procurement requirements.</w:t>
      </w:r>
    </w:p>
    <w:p>
      <w:pPr>
        <w:pStyle w:val="Compact"/>
        <w:numPr>
          <w:ilvl w:val="0"/>
          <w:numId w:val="1006"/>
        </w:numPr>
      </w:pPr>
      <w:r>
        <w:rPr>
          <w:rFonts w:ascii="Arial" w:hAnsi="Arial"/>
        </w:rPr>
        <w:t xml:space="preserve">Entry of product, quantity, specification, delivery date, department, location, and budget information.</w:t>
      </w:r>
    </w:p>
    <w:p>
      <w:pPr>
        <w:pStyle w:val="Compact"/>
        <w:numPr>
          <w:ilvl w:val="0"/>
          <w:numId w:val="1006"/>
        </w:numPr>
      </w:pPr>
      <w:r>
        <w:rPr>
          <w:rFonts w:ascii="Arial" w:hAnsi="Arial"/>
        </w:rPr>
        <w:t xml:space="preserve">Supporting-document upload.</w:t>
      </w:r>
    </w:p>
    <w:p>
      <w:pPr>
        <w:pStyle w:val="Compact"/>
        <w:numPr>
          <w:ilvl w:val="0"/>
          <w:numId w:val="1006"/>
        </w:numPr>
      </w:pPr>
      <w:r>
        <w:rPr>
          <w:rFonts w:ascii="Arial" w:hAnsi="Arial"/>
        </w:rPr>
        <w:t xml:space="preserve">Requirement review by the ordering team.</w:t>
      </w:r>
    </w:p>
    <w:p>
      <w:pPr>
        <w:pStyle w:val="Compact"/>
        <w:numPr>
          <w:ilvl w:val="0"/>
          <w:numId w:val="1006"/>
        </w:numPr>
      </w:pPr>
      <w:r>
        <w:rPr>
          <w:rFonts w:ascii="Arial" w:hAnsi="Arial"/>
        </w:rPr>
        <w:t xml:space="preserve">Requirement approval, rejection, or return for correction.</w:t>
      </w:r>
    </w:p>
    <w:p>
      <w:pPr>
        <w:pStyle w:val="Compact"/>
        <w:numPr>
          <w:ilvl w:val="0"/>
          <w:numId w:val="1006"/>
        </w:numPr>
      </w:pPr>
      <w:r>
        <w:rPr>
          <w:rFonts w:ascii="Arial" w:hAnsi="Arial"/>
        </w:rPr>
        <w:t xml:space="preserve">Conversion of an approved requirement into an RFQ.</w:t>
      </w:r>
    </w:p>
    <w:p>
      <w:pPr>
        <w:pStyle w:val="Compact"/>
        <w:numPr>
          <w:ilvl w:val="0"/>
          <w:numId w:val="1006"/>
        </w:numPr>
      </w:pPr>
      <w:r>
        <w:rPr>
          <w:rFonts w:ascii="Arial" w:hAnsi="Arial"/>
        </w:rPr>
        <w:t xml:space="preserve">Requirement-status tracking.</w:t>
      </w:r>
    </w:p>
    <w:bookmarkEnd w:id="25"/>
    <w:bookmarkStart w:id="26" w:name="rfq-management"/>
    <w:p>
      <w:pPr>
        <w:pStyle w:val="Heading3"/>
        <w:keepNext/>
        <w:widowControl/>
      </w:pPr>
      <w:r>
        <w:rPr>
          <w:rFonts w:ascii="Arial" w:hAnsi="Arial"/>
        </w:rPr>
        <w:t xml:space="preserve">3.1.4 RFQ Management</w:t>
      </w:r>
    </w:p>
    <w:p>
      <w:pPr>
        <w:pStyle w:val="FirstParagraph"/>
      </w:pPr>
      <w:r>
        <w:rPr>
          <w:rFonts w:ascii="Arial" w:hAnsi="Arial"/>
        </w:rPr>
        <w:t xml:space="preserve">The system will support:</w:t>
      </w:r>
    </w:p>
    <w:p>
      <w:pPr>
        <w:pStyle w:val="Compact"/>
        <w:numPr>
          <w:ilvl w:val="0"/>
          <w:numId w:val="1007"/>
        </w:numPr>
      </w:pPr>
      <w:r>
        <w:rPr>
          <w:rFonts w:ascii="Arial" w:hAnsi="Arial"/>
        </w:rPr>
        <w:t xml:space="preserve">RFQ creation.</w:t>
      </w:r>
    </w:p>
    <w:p>
      <w:pPr>
        <w:pStyle w:val="Compact"/>
        <w:numPr>
          <w:ilvl w:val="0"/>
          <w:numId w:val="1007"/>
        </w:numPr>
      </w:pPr>
      <w:r>
        <w:rPr>
          <w:rFonts w:ascii="Arial" w:hAnsi="Arial"/>
        </w:rPr>
        <w:t xml:space="preserve">RFQ editing.</w:t>
      </w:r>
    </w:p>
    <w:p>
      <w:pPr>
        <w:pStyle w:val="Compact"/>
        <w:numPr>
          <w:ilvl w:val="0"/>
          <w:numId w:val="1007"/>
        </w:numPr>
      </w:pPr>
      <w:r>
        <w:rPr>
          <w:rFonts w:ascii="Arial" w:hAnsi="Arial"/>
        </w:rPr>
        <w:t xml:space="preserve">RFQ publication.</w:t>
      </w:r>
    </w:p>
    <w:p>
      <w:pPr>
        <w:pStyle w:val="Compact"/>
        <w:numPr>
          <w:ilvl w:val="0"/>
          <w:numId w:val="1007"/>
        </w:numPr>
      </w:pPr>
      <w:r>
        <w:rPr>
          <w:rFonts w:ascii="Arial" w:hAnsi="Arial"/>
        </w:rPr>
        <w:t xml:space="preserve">Supplier invitation.</w:t>
      </w:r>
    </w:p>
    <w:p>
      <w:pPr>
        <w:pStyle w:val="Compact"/>
        <w:numPr>
          <w:ilvl w:val="0"/>
          <w:numId w:val="1007"/>
        </w:numPr>
      </w:pPr>
      <w:r>
        <w:rPr>
          <w:rFonts w:ascii="Arial" w:hAnsi="Arial"/>
        </w:rPr>
        <w:t xml:space="preserve">RFQ submission deadlines.</w:t>
      </w:r>
    </w:p>
    <w:p>
      <w:pPr>
        <w:pStyle w:val="Compact"/>
        <w:numPr>
          <w:ilvl w:val="0"/>
          <w:numId w:val="1007"/>
        </w:numPr>
      </w:pPr>
      <w:r>
        <w:rPr>
          <w:rFonts w:ascii="Arial" w:hAnsi="Arial"/>
        </w:rPr>
        <w:t xml:space="preserve">Product and service specifications.</w:t>
      </w:r>
    </w:p>
    <w:p>
      <w:pPr>
        <w:pStyle w:val="Compact"/>
        <w:numPr>
          <w:ilvl w:val="0"/>
          <w:numId w:val="1007"/>
        </w:numPr>
      </w:pPr>
      <w:r>
        <w:rPr>
          <w:rFonts w:ascii="Arial" w:hAnsi="Arial"/>
        </w:rPr>
        <w:t xml:space="preserve">Required quantity.</w:t>
      </w:r>
    </w:p>
    <w:p>
      <w:pPr>
        <w:pStyle w:val="Compact"/>
        <w:numPr>
          <w:ilvl w:val="0"/>
          <w:numId w:val="1007"/>
        </w:numPr>
      </w:pPr>
      <w:r>
        <w:rPr>
          <w:rFonts w:ascii="Arial" w:hAnsi="Arial"/>
        </w:rPr>
        <w:t xml:space="preserve">Delivery location.</w:t>
      </w:r>
    </w:p>
    <w:p>
      <w:pPr>
        <w:pStyle w:val="Compact"/>
        <w:numPr>
          <w:ilvl w:val="0"/>
          <w:numId w:val="1007"/>
        </w:numPr>
      </w:pPr>
      <w:r>
        <w:rPr>
          <w:rFonts w:ascii="Arial" w:hAnsi="Arial"/>
        </w:rPr>
        <w:t xml:space="preserve">Payment terms.</w:t>
      </w:r>
    </w:p>
    <w:p>
      <w:pPr>
        <w:pStyle w:val="Compact"/>
        <w:numPr>
          <w:ilvl w:val="0"/>
          <w:numId w:val="1007"/>
        </w:numPr>
      </w:pPr>
      <w:r>
        <w:rPr>
          <w:rFonts w:ascii="Arial" w:hAnsi="Arial"/>
        </w:rPr>
        <w:t xml:space="preserve">Commercial and technical terms.</w:t>
      </w:r>
    </w:p>
    <w:p>
      <w:pPr>
        <w:pStyle w:val="Compact"/>
        <w:numPr>
          <w:ilvl w:val="0"/>
          <w:numId w:val="1007"/>
        </w:numPr>
      </w:pPr>
      <w:r>
        <w:rPr>
          <w:rFonts w:ascii="Arial" w:hAnsi="Arial"/>
        </w:rPr>
        <w:t xml:space="preserve">Attachment upload.</w:t>
      </w:r>
    </w:p>
    <w:p>
      <w:pPr>
        <w:pStyle w:val="Compact"/>
        <w:numPr>
          <w:ilvl w:val="0"/>
          <w:numId w:val="1007"/>
        </w:numPr>
      </w:pPr>
      <w:r>
        <w:rPr>
          <w:rFonts w:ascii="Arial" w:hAnsi="Arial"/>
        </w:rPr>
        <w:t xml:space="preserve">RFQ cancellation.</w:t>
      </w:r>
    </w:p>
    <w:p>
      <w:pPr>
        <w:pStyle w:val="Compact"/>
        <w:numPr>
          <w:ilvl w:val="0"/>
          <w:numId w:val="1007"/>
        </w:numPr>
      </w:pPr>
      <w:r>
        <w:rPr>
          <w:rFonts w:ascii="Arial" w:hAnsi="Arial"/>
        </w:rPr>
        <w:t xml:space="preserve">RFQ closing.</w:t>
      </w:r>
    </w:p>
    <w:p>
      <w:pPr>
        <w:pStyle w:val="Compact"/>
        <w:numPr>
          <w:ilvl w:val="0"/>
          <w:numId w:val="1007"/>
        </w:numPr>
      </w:pPr>
      <w:r>
        <w:rPr>
          <w:rFonts w:ascii="Arial" w:hAnsi="Arial"/>
        </w:rPr>
        <w:t xml:space="preserve">RFQ status tracking.</w:t>
      </w:r>
    </w:p>
    <w:p>
      <w:pPr>
        <w:pStyle w:val="Compact"/>
        <w:numPr>
          <w:ilvl w:val="0"/>
          <w:numId w:val="1007"/>
        </w:numPr>
      </w:pPr>
      <w:r>
        <w:rPr>
          <w:rFonts w:ascii="Arial" w:hAnsi="Arial"/>
        </w:rPr>
        <w:t xml:space="preserve">RFQ version history.</w:t>
      </w:r>
    </w:p>
    <w:bookmarkEnd w:id="26"/>
    <w:bookmarkStart w:id="27" w:name="supplier-management"/>
    <w:p>
      <w:pPr>
        <w:pStyle w:val="Heading3"/>
        <w:keepNext/>
        <w:widowControl/>
      </w:pPr>
      <w:r>
        <w:rPr>
          <w:rFonts w:ascii="Arial" w:hAnsi="Arial"/>
        </w:rPr>
        <w:t xml:space="preserve">3.1.5 Supplier Management</w:t>
      </w:r>
    </w:p>
    <w:p>
      <w:pPr>
        <w:pStyle w:val="FirstParagraph"/>
      </w:pPr>
      <w:r>
        <w:rPr>
          <w:rFonts w:ascii="Arial" w:hAnsi="Arial"/>
        </w:rPr>
        <w:t xml:space="preserve">The system will support:</w:t>
      </w:r>
    </w:p>
    <w:p>
      <w:pPr>
        <w:pStyle w:val="Compact"/>
        <w:numPr>
          <w:ilvl w:val="0"/>
          <w:numId w:val="1008"/>
        </w:numPr>
      </w:pPr>
      <w:r>
        <w:rPr>
          <w:rFonts w:ascii="Arial" w:hAnsi="Arial"/>
        </w:rPr>
        <w:t xml:space="preserve">Supplier registration.</w:t>
      </w:r>
    </w:p>
    <w:p>
      <w:pPr>
        <w:pStyle w:val="Compact"/>
        <w:numPr>
          <w:ilvl w:val="0"/>
          <w:numId w:val="1008"/>
        </w:numPr>
      </w:pPr>
      <w:r>
        <w:rPr>
          <w:rFonts w:ascii="Arial" w:hAnsi="Arial"/>
        </w:rPr>
        <w:t xml:space="preserve">Supplier-company profiles.</w:t>
      </w:r>
    </w:p>
    <w:p>
      <w:pPr>
        <w:pStyle w:val="Compact"/>
        <w:numPr>
          <w:ilvl w:val="0"/>
          <w:numId w:val="1008"/>
        </w:numPr>
      </w:pPr>
      <w:r>
        <w:rPr>
          <w:rFonts w:ascii="Arial" w:hAnsi="Arial"/>
        </w:rPr>
        <w:t xml:space="preserve">Supplier verification.</w:t>
      </w:r>
    </w:p>
    <w:p>
      <w:pPr>
        <w:pStyle w:val="Compact"/>
        <w:numPr>
          <w:ilvl w:val="0"/>
          <w:numId w:val="1008"/>
        </w:numPr>
      </w:pPr>
      <w:r>
        <w:rPr>
          <w:rFonts w:ascii="Arial" w:hAnsi="Arial"/>
        </w:rPr>
        <w:t xml:space="preserve">Product-category mapping.</w:t>
      </w:r>
    </w:p>
    <w:p>
      <w:pPr>
        <w:pStyle w:val="Compact"/>
        <w:numPr>
          <w:ilvl w:val="0"/>
          <w:numId w:val="1008"/>
        </w:numPr>
      </w:pPr>
      <w:r>
        <w:rPr>
          <w:rFonts w:ascii="Arial" w:hAnsi="Arial"/>
        </w:rPr>
        <w:t xml:space="preserve">Supplier document upload.</w:t>
      </w:r>
    </w:p>
    <w:p>
      <w:pPr>
        <w:pStyle w:val="Compact"/>
        <w:numPr>
          <w:ilvl w:val="0"/>
          <w:numId w:val="1008"/>
        </w:numPr>
      </w:pPr>
      <w:r>
        <w:rPr>
          <w:rFonts w:ascii="Arial" w:hAnsi="Arial"/>
        </w:rPr>
        <w:t xml:space="preserve">Tax and compliance details.</w:t>
      </w:r>
    </w:p>
    <w:p>
      <w:pPr>
        <w:pStyle w:val="Compact"/>
        <w:numPr>
          <w:ilvl w:val="0"/>
          <w:numId w:val="1008"/>
        </w:numPr>
      </w:pPr>
      <w:r>
        <w:rPr>
          <w:rFonts w:ascii="Arial" w:hAnsi="Arial"/>
        </w:rPr>
        <w:t xml:space="preserve">Supplier activation and deactivation.</w:t>
      </w:r>
    </w:p>
    <w:p>
      <w:pPr>
        <w:pStyle w:val="Compact"/>
        <w:numPr>
          <w:ilvl w:val="0"/>
          <w:numId w:val="1008"/>
        </w:numPr>
      </w:pPr>
      <w:r>
        <w:rPr>
          <w:rFonts w:ascii="Arial" w:hAnsi="Arial"/>
        </w:rPr>
        <w:t xml:space="preserve">Supplier blacklisting.</w:t>
      </w:r>
    </w:p>
    <w:p>
      <w:pPr>
        <w:pStyle w:val="Compact"/>
        <w:numPr>
          <w:ilvl w:val="0"/>
          <w:numId w:val="1008"/>
        </w:numPr>
      </w:pPr>
      <w:r>
        <w:rPr>
          <w:rFonts w:ascii="Arial" w:hAnsi="Arial"/>
        </w:rPr>
        <w:t xml:space="preserve">Supplier qualification status.</w:t>
      </w:r>
    </w:p>
    <w:p>
      <w:pPr>
        <w:pStyle w:val="Compact"/>
        <w:numPr>
          <w:ilvl w:val="0"/>
          <w:numId w:val="1008"/>
        </w:numPr>
      </w:pPr>
      <w:r>
        <w:rPr>
          <w:rFonts w:ascii="Arial" w:hAnsi="Arial"/>
        </w:rPr>
        <w:t xml:space="preserve">Historical performance information.</w:t>
      </w:r>
    </w:p>
    <w:p>
      <w:pPr>
        <w:pStyle w:val="Compact"/>
        <w:numPr>
          <w:ilvl w:val="0"/>
          <w:numId w:val="1008"/>
        </w:numPr>
      </w:pPr>
      <w:r>
        <w:rPr>
          <w:rFonts w:ascii="Arial" w:hAnsi="Arial"/>
        </w:rPr>
        <w:t xml:space="preserve">Supplier rating.</w:t>
      </w:r>
    </w:p>
    <w:p>
      <w:pPr>
        <w:pStyle w:val="Compact"/>
        <w:numPr>
          <w:ilvl w:val="0"/>
          <w:numId w:val="1008"/>
        </w:numPr>
      </w:pPr>
      <w:r>
        <w:rPr>
          <w:rFonts w:ascii="Arial" w:hAnsi="Arial"/>
        </w:rPr>
        <w:t xml:space="preserve">Supplier quotation history.</w:t>
      </w:r>
    </w:p>
    <w:p>
      <w:pPr>
        <w:pStyle w:val="Compact"/>
        <w:numPr>
          <w:ilvl w:val="0"/>
          <w:numId w:val="1008"/>
        </w:numPr>
      </w:pPr>
      <w:r>
        <w:rPr>
          <w:rFonts w:ascii="Arial" w:hAnsi="Arial"/>
        </w:rPr>
        <w:t xml:space="preserve">Supplier purchase history.</w:t>
      </w:r>
    </w:p>
    <w:bookmarkEnd w:id="27"/>
    <w:bookmarkStart w:id="28" w:name="supplier-quotation-management"/>
    <w:p>
      <w:pPr>
        <w:pStyle w:val="Heading3"/>
        <w:keepNext/>
        <w:widowControl/>
      </w:pPr>
      <w:r>
        <w:rPr>
          <w:rFonts w:ascii="Arial" w:hAnsi="Arial"/>
        </w:rPr>
        <w:t xml:space="preserve">3.1.6 Supplier Quotation Management</w:t>
      </w:r>
    </w:p>
    <w:p>
      <w:pPr>
        <w:pStyle w:val="FirstParagraph"/>
      </w:pPr>
      <w:r>
        <w:rPr>
          <w:rFonts w:ascii="Arial" w:hAnsi="Arial"/>
        </w:rPr>
        <w:t xml:space="preserve">The supplier portal will allow suppliers to:</w:t>
      </w:r>
    </w:p>
    <w:p>
      <w:pPr>
        <w:pStyle w:val="Compact"/>
        <w:numPr>
          <w:ilvl w:val="0"/>
          <w:numId w:val="1009"/>
        </w:numPr>
      </w:pPr>
      <w:r>
        <w:rPr>
          <w:rFonts w:ascii="Arial" w:hAnsi="Arial"/>
        </w:rPr>
        <w:t xml:space="preserve">Log in securely.</w:t>
      </w:r>
    </w:p>
    <w:p>
      <w:pPr>
        <w:pStyle w:val="Compact"/>
        <w:numPr>
          <w:ilvl w:val="0"/>
          <w:numId w:val="1009"/>
        </w:numPr>
      </w:pPr>
      <w:r>
        <w:rPr>
          <w:rFonts w:ascii="Arial" w:hAnsi="Arial"/>
        </w:rPr>
        <w:t xml:space="preserve">View assigned RFQs.</w:t>
      </w:r>
    </w:p>
    <w:p>
      <w:pPr>
        <w:pStyle w:val="Compact"/>
        <w:numPr>
          <w:ilvl w:val="0"/>
          <w:numId w:val="1009"/>
        </w:numPr>
      </w:pPr>
      <w:r>
        <w:rPr>
          <w:rFonts w:ascii="Arial" w:hAnsi="Arial"/>
        </w:rPr>
        <w:t xml:space="preserve">Download RFQ documents.</w:t>
      </w:r>
    </w:p>
    <w:p>
      <w:pPr>
        <w:pStyle w:val="Compact"/>
        <w:numPr>
          <w:ilvl w:val="0"/>
          <w:numId w:val="1009"/>
        </w:numPr>
      </w:pPr>
      <w:r>
        <w:rPr>
          <w:rFonts w:ascii="Arial" w:hAnsi="Arial"/>
        </w:rPr>
        <w:t xml:space="preserve">Submit quotations.</w:t>
      </w:r>
    </w:p>
    <w:p>
      <w:pPr>
        <w:pStyle w:val="Compact"/>
        <w:numPr>
          <w:ilvl w:val="0"/>
          <w:numId w:val="1009"/>
        </w:numPr>
      </w:pPr>
      <w:r>
        <w:rPr>
          <w:rFonts w:ascii="Arial" w:hAnsi="Arial"/>
        </w:rPr>
        <w:t xml:space="preserve">Enter unit price and total price.</w:t>
      </w:r>
    </w:p>
    <w:p>
      <w:pPr>
        <w:pStyle w:val="Compact"/>
        <w:numPr>
          <w:ilvl w:val="0"/>
          <w:numId w:val="1009"/>
        </w:numPr>
      </w:pPr>
      <w:r>
        <w:rPr>
          <w:rFonts w:ascii="Arial" w:hAnsi="Arial"/>
        </w:rPr>
        <w:t xml:space="preserve">Enter taxes and additional charges.</w:t>
      </w:r>
    </w:p>
    <w:p>
      <w:pPr>
        <w:pStyle w:val="Compact"/>
        <w:numPr>
          <w:ilvl w:val="0"/>
          <w:numId w:val="1009"/>
        </w:numPr>
      </w:pPr>
      <w:r>
        <w:rPr>
          <w:rFonts w:ascii="Arial" w:hAnsi="Arial"/>
        </w:rPr>
        <w:t xml:space="preserve">Enter delivery time.</w:t>
      </w:r>
    </w:p>
    <w:p>
      <w:pPr>
        <w:pStyle w:val="Compact"/>
        <w:numPr>
          <w:ilvl w:val="0"/>
          <w:numId w:val="1009"/>
        </w:numPr>
      </w:pPr>
      <w:r>
        <w:rPr>
          <w:rFonts w:ascii="Arial" w:hAnsi="Arial"/>
        </w:rPr>
        <w:t xml:space="preserve">Enter payment terms.</w:t>
      </w:r>
    </w:p>
    <w:p>
      <w:pPr>
        <w:pStyle w:val="Compact"/>
        <w:numPr>
          <w:ilvl w:val="0"/>
          <w:numId w:val="1009"/>
        </w:numPr>
      </w:pPr>
      <w:r>
        <w:rPr>
          <w:rFonts w:ascii="Arial" w:hAnsi="Arial"/>
        </w:rPr>
        <w:t xml:space="preserve">Enter quotation validity.</w:t>
      </w:r>
    </w:p>
    <w:p>
      <w:pPr>
        <w:pStyle w:val="Compact"/>
        <w:numPr>
          <w:ilvl w:val="0"/>
          <w:numId w:val="1009"/>
        </w:numPr>
      </w:pPr>
      <w:r>
        <w:rPr>
          <w:rFonts w:ascii="Arial" w:hAnsi="Arial"/>
        </w:rPr>
        <w:t xml:space="preserve">Upload supporting documents.</w:t>
      </w:r>
    </w:p>
    <w:p>
      <w:pPr>
        <w:pStyle w:val="Compact"/>
        <w:numPr>
          <w:ilvl w:val="0"/>
          <w:numId w:val="1009"/>
        </w:numPr>
      </w:pPr>
      <w:r>
        <w:rPr>
          <w:rFonts w:ascii="Arial" w:hAnsi="Arial"/>
        </w:rPr>
        <w:t xml:space="preserve">Revise quotations before the deadline.</w:t>
      </w:r>
    </w:p>
    <w:p>
      <w:pPr>
        <w:pStyle w:val="Compact"/>
        <w:numPr>
          <w:ilvl w:val="0"/>
          <w:numId w:val="1009"/>
        </w:numPr>
      </w:pPr>
      <w:r>
        <w:rPr>
          <w:rFonts w:ascii="Arial" w:hAnsi="Arial"/>
        </w:rPr>
        <w:t xml:space="preserve">Withdraw quotations before the deadline, where permitted.</w:t>
      </w:r>
    </w:p>
    <w:p>
      <w:pPr>
        <w:pStyle w:val="Compact"/>
        <w:numPr>
          <w:ilvl w:val="0"/>
          <w:numId w:val="1009"/>
        </w:numPr>
      </w:pPr>
      <w:r>
        <w:rPr>
          <w:rFonts w:ascii="Arial" w:hAnsi="Arial"/>
        </w:rPr>
        <w:t xml:space="preserve">View quotation status.</w:t>
      </w:r>
    </w:p>
    <w:p>
      <w:pPr>
        <w:pStyle w:val="Compact"/>
        <w:numPr>
          <w:ilvl w:val="0"/>
          <w:numId w:val="1009"/>
        </w:numPr>
      </w:pPr>
      <w:r>
        <w:rPr>
          <w:rFonts w:ascii="Arial" w:hAnsi="Arial"/>
        </w:rPr>
        <w:t xml:space="preserve">View selection or rejection results.</w:t>
      </w:r>
    </w:p>
    <w:bookmarkEnd w:id="28"/>
    <w:bookmarkStart w:id="29" w:name="quotation-comparison"/>
    <w:p>
      <w:pPr>
        <w:pStyle w:val="Heading3"/>
        <w:keepNext/>
        <w:widowControl/>
      </w:pPr>
      <w:r>
        <w:rPr>
          <w:rFonts w:ascii="Arial" w:hAnsi="Arial"/>
        </w:rPr>
        <w:t xml:space="preserve">3.1.7 Quotation Comparison</w:t>
      </w:r>
    </w:p>
    <w:p>
      <w:pPr>
        <w:pStyle w:val="FirstParagraph"/>
      </w:pPr>
      <w:r>
        <w:rPr>
          <w:rFonts w:ascii="Arial" w:hAnsi="Arial"/>
        </w:rPr>
        <w:t xml:space="preserve">The system will provide:</w:t>
      </w:r>
    </w:p>
    <w:p>
      <w:pPr>
        <w:pStyle w:val="Compact"/>
        <w:numPr>
          <w:ilvl w:val="0"/>
          <w:numId w:val="1010"/>
        </w:numPr>
      </w:pPr>
      <w:r>
        <w:rPr>
          <w:rFonts w:ascii="Arial" w:hAnsi="Arial"/>
        </w:rPr>
        <w:t xml:space="preserve">Side-by-side quotation comparison.</w:t>
      </w:r>
    </w:p>
    <w:p>
      <w:pPr>
        <w:pStyle w:val="Compact"/>
        <w:numPr>
          <w:ilvl w:val="0"/>
          <w:numId w:val="1010"/>
        </w:numPr>
      </w:pPr>
      <w:r>
        <w:rPr>
          <w:rFonts w:ascii="Arial" w:hAnsi="Arial"/>
        </w:rPr>
        <w:t xml:space="preserve">Price comparison.</w:t>
      </w:r>
    </w:p>
    <w:p>
      <w:pPr>
        <w:pStyle w:val="Compact"/>
        <w:numPr>
          <w:ilvl w:val="0"/>
          <w:numId w:val="1010"/>
        </w:numPr>
      </w:pPr>
      <w:r>
        <w:rPr>
          <w:rFonts w:ascii="Arial" w:hAnsi="Arial"/>
        </w:rPr>
        <w:t xml:space="preserve">Delivery-time comparison.</w:t>
      </w:r>
    </w:p>
    <w:p>
      <w:pPr>
        <w:pStyle w:val="Compact"/>
        <w:numPr>
          <w:ilvl w:val="0"/>
          <w:numId w:val="1010"/>
        </w:numPr>
      </w:pPr>
      <w:r>
        <w:rPr>
          <w:rFonts w:ascii="Arial" w:hAnsi="Arial"/>
        </w:rPr>
        <w:t xml:space="preserve">Payment-term comparison.</w:t>
      </w:r>
    </w:p>
    <w:p>
      <w:pPr>
        <w:pStyle w:val="Compact"/>
        <w:numPr>
          <w:ilvl w:val="0"/>
          <w:numId w:val="1010"/>
        </w:numPr>
      </w:pPr>
      <w:r>
        <w:rPr>
          <w:rFonts w:ascii="Arial" w:hAnsi="Arial"/>
        </w:rPr>
        <w:t xml:space="preserve">Quality-score comparison.</w:t>
      </w:r>
    </w:p>
    <w:p>
      <w:pPr>
        <w:pStyle w:val="Compact"/>
        <w:numPr>
          <w:ilvl w:val="0"/>
          <w:numId w:val="1010"/>
        </w:numPr>
      </w:pPr>
      <w:r>
        <w:rPr>
          <w:rFonts w:ascii="Arial" w:hAnsi="Arial"/>
        </w:rPr>
        <w:t xml:space="preserve">Compliance-score comparison.</w:t>
      </w:r>
    </w:p>
    <w:p>
      <w:pPr>
        <w:pStyle w:val="Compact"/>
        <w:numPr>
          <w:ilvl w:val="0"/>
          <w:numId w:val="1010"/>
        </w:numPr>
      </w:pPr>
      <w:r>
        <w:rPr>
          <w:rFonts w:ascii="Arial" w:hAnsi="Arial"/>
        </w:rPr>
        <w:t xml:space="preserve">Supplier-rating comparison.</w:t>
      </w:r>
    </w:p>
    <w:p>
      <w:pPr>
        <w:pStyle w:val="Compact"/>
        <w:numPr>
          <w:ilvl w:val="0"/>
          <w:numId w:val="1010"/>
        </w:numPr>
      </w:pPr>
      <w:r>
        <w:rPr>
          <w:rFonts w:ascii="Arial" w:hAnsi="Arial"/>
        </w:rPr>
        <w:t xml:space="preserve">Previous-price comparison.</w:t>
      </w:r>
    </w:p>
    <w:p>
      <w:pPr>
        <w:pStyle w:val="Compact"/>
        <w:numPr>
          <w:ilvl w:val="0"/>
          <w:numId w:val="1010"/>
        </w:numPr>
      </w:pPr>
      <w:r>
        <w:rPr>
          <w:rFonts w:ascii="Arial" w:hAnsi="Arial"/>
        </w:rPr>
        <w:t xml:space="preserve">Technical-criteria comparison.</w:t>
      </w:r>
    </w:p>
    <w:p>
      <w:pPr>
        <w:pStyle w:val="Compact"/>
        <w:numPr>
          <w:ilvl w:val="0"/>
          <w:numId w:val="1010"/>
        </w:numPr>
      </w:pPr>
      <w:r>
        <w:rPr>
          <w:rFonts w:ascii="Arial" w:hAnsi="Arial"/>
        </w:rPr>
        <w:t xml:space="preserve">Commercial-criteria comparison.</w:t>
      </w:r>
    </w:p>
    <w:p>
      <w:pPr>
        <w:pStyle w:val="Compact"/>
        <w:numPr>
          <w:ilvl w:val="0"/>
          <w:numId w:val="1010"/>
        </w:numPr>
      </w:pPr>
      <w:r>
        <w:rPr>
          <w:rFonts w:ascii="Arial" w:hAnsi="Arial"/>
        </w:rPr>
        <w:t xml:space="preserve">Weighted-score calculation.</w:t>
      </w:r>
    </w:p>
    <w:p>
      <w:pPr>
        <w:pStyle w:val="Compact"/>
        <w:numPr>
          <w:ilvl w:val="0"/>
          <w:numId w:val="1010"/>
        </w:numPr>
      </w:pPr>
      <w:r>
        <w:rPr>
          <w:rFonts w:ascii="Arial" w:hAnsi="Arial"/>
        </w:rPr>
        <w:t xml:space="preserve">Supplier ranking.</w:t>
      </w:r>
    </w:p>
    <w:p>
      <w:pPr>
        <w:pStyle w:val="Compact"/>
        <w:numPr>
          <w:ilvl w:val="0"/>
          <w:numId w:val="1010"/>
        </w:numPr>
      </w:pPr>
      <w:r>
        <w:rPr>
          <w:rFonts w:ascii="Arial" w:hAnsi="Arial"/>
        </w:rPr>
        <w:t xml:space="preserve">Evaluation comments.</w:t>
      </w:r>
    </w:p>
    <w:p>
      <w:pPr>
        <w:pStyle w:val="Compact"/>
        <w:numPr>
          <w:ilvl w:val="0"/>
          <w:numId w:val="1010"/>
        </w:numPr>
      </w:pPr>
      <w:r>
        <w:rPr>
          <w:rFonts w:ascii="Arial" w:hAnsi="Arial"/>
        </w:rPr>
        <w:t xml:space="preserve">Evaluation history.</w:t>
      </w:r>
    </w:p>
    <w:bookmarkEnd w:id="29"/>
    <w:bookmarkStart w:id="30" w:name="supplier-recommendation"/>
    <w:p>
      <w:pPr>
        <w:pStyle w:val="Heading3"/>
        <w:keepNext/>
        <w:widowControl/>
      </w:pPr>
      <w:r>
        <w:rPr>
          <w:rFonts w:ascii="Arial" w:hAnsi="Arial"/>
        </w:rPr>
        <w:t xml:space="preserve">3.1.8 Supplier Recommendation</w:t>
      </w:r>
    </w:p>
    <w:p>
      <w:pPr>
        <w:pStyle w:val="FirstParagraph"/>
      </w:pPr>
      <w:r>
        <w:rPr>
          <w:rFonts w:ascii="Arial" w:hAnsi="Arial"/>
        </w:rPr>
        <w:t xml:space="preserve">The system will recommend suppliers using a configurable score-based model.</w:t>
      </w:r>
    </w:p>
    <w:p>
      <w:pPr>
        <w:pStyle w:val="BodyText"/>
      </w:pPr>
      <w:r>
        <w:rPr>
          <w:rFonts w:ascii="Arial" w:hAnsi="Arial"/>
        </w:rPr>
        <w:t xml:space="preserve">The scoring model may include:</w:t>
      </w:r>
    </w:p>
    <w:p>
      <w:pPr>
        <w:pStyle w:val="Compact"/>
        <w:numPr>
          <w:ilvl w:val="0"/>
          <w:numId w:val="1011"/>
        </w:numPr>
      </w:pPr>
      <w:r>
        <w:rPr>
          <w:rFonts w:ascii="Arial" w:hAnsi="Arial"/>
        </w:rPr>
        <w:t xml:space="preserve">Quotation price.</w:t>
      </w:r>
    </w:p>
    <w:p>
      <w:pPr>
        <w:pStyle w:val="Compact"/>
        <w:numPr>
          <w:ilvl w:val="0"/>
          <w:numId w:val="1011"/>
        </w:numPr>
      </w:pPr>
      <w:r>
        <w:rPr>
          <w:rFonts w:ascii="Arial" w:hAnsi="Arial"/>
        </w:rPr>
        <w:t xml:space="preserve">Delivery time.</w:t>
      </w:r>
    </w:p>
    <w:p>
      <w:pPr>
        <w:pStyle w:val="Compact"/>
        <w:numPr>
          <w:ilvl w:val="0"/>
          <w:numId w:val="1011"/>
        </w:numPr>
      </w:pPr>
      <w:r>
        <w:rPr>
          <w:rFonts w:ascii="Arial" w:hAnsi="Arial"/>
        </w:rPr>
        <w:t xml:space="preserve">Product quality.</w:t>
      </w:r>
    </w:p>
    <w:p>
      <w:pPr>
        <w:pStyle w:val="Compact"/>
        <w:numPr>
          <w:ilvl w:val="0"/>
          <w:numId w:val="1011"/>
        </w:numPr>
      </w:pPr>
      <w:r>
        <w:rPr>
          <w:rFonts w:ascii="Arial" w:hAnsi="Arial"/>
        </w:rPr>
        <w:t xml:space="preserve">Previous supplier performance.</w:t>
      </w:r>
    </w:p>
    <w:p>
      <w:pPr>
        <w:pStyle w:val="Compact"/>
        <w:numPr>
          <w:ilvl w:val="0"/>
          <w:numId w:val="1011"/>
        </w:numPr>
      </w:pPr>
      <w:r>
        <w:rPr>
          <w:rFonts w:ascii="Arial" w:hAnsi="Arial"/>
        </w:rPr>
        <w:t xml:space="preserve">Supplier rating.</w:t>
      </w:r>
    </w:p>
    <w:p>
      <w:pPr>
        <w:pStyle w:val="Compact"/>
        <w:numPr>
          <w:ilvl w:val="0"/>
          <w:numId w:val="1011"/>
        </w:numPr>
      </w:pPr>
      <w:r>
        <w:rPr>
          <w:rFonts w:ascii="Arial" w:hAnsi="Arial"/>
        </w:rPr>
        <w:t xml:space="preserve">Compliance status.</w:t>
      </w:r>
    </w:p>
    <w:p>
      <w:pPr>
        <w:pStyle w:val="Compact"/>
        <w:numPr>
          <w:ilvl w:val="0"/>
          <w:numId w:val="1011"/>
        </w:numPr>
      </w:pPr>
      <w:r>
        <w:rPr>
          <w:rFonts w:ascii="Arial" w:hAnsi="Arial"/>
        </w:rPr>
        <w:t xml:space="preserve">Payment terms.</w:t>
      </w:r>
    </w:p>
    <w:p>
      <w:pPr>
        <w:pStyle w:val="Compact"/>
        <w:numPr>
          <w:ilvl w:val="0"/>
          <w:numId w:val="1011"/>
        </w:numPr>
      </w:pPr>
      <w:r>
        <w:rPr>
          <w:rFonts w:ascii="Arial" w:hAnsi="Arial"/>
        </w:rPr>
        <w:t xml:space="preserve">Supplier location.</w:t>
      </w:r>
    </w:p>
    <w:p>
      <w:pPr>
        <w:pStyle w:val="Compact"/>
        <w:numPr>
          <w:ilvl w:val="0"/>
          <w:numId w:val="1011"/>
        </w:numPr>
      </w:pPr>
      <w:r>
        <w:rPr>
          <w:rFonts w:ascii="Arial" w:hAnsi="Arial"/>
        </w:rPr>
        <w:t xml:space="preserve">Available supply capacity.</w:t>
      </w:r>
    </w:p>
    <w:p>
      <w:pPr>
        <w:pStyle w:val="Compact"/>
        <w:numPr>
          <w:ilvl w:val="0"/>
          <w:numId w:val="1011"/>
        </w:numPr>
      </w:pPr>
      <w:r>
        <w:rPr>
          <w:rFonts w:ascii="Arial" w:hAnsi="Arial"/>
        </w:rPr>
        <w:t xml:space="preserve">Response time.</w:t>
      </w:r>
    </w:p>
    <w:p>
      <w:pPr>
        <w:pStyle w:val="Compact"/>
        <w:numPr>
          <w:ilvl w:val="0"/>
          <w:numId w:val="1011"/>
        </w:numPr>
      </w:pPr>
      <w:r>
        <w:rPr>
          <w:rFonts w:ascii="Arial" w:hAnsi="Arial"/>
        </w:rPr>
        <w:t xml:space="preserve">Previous rejection or defect rate.</w:t>
      </w:r>
    </w:p>
    <w:p>
      <w:pPr>
        <w:pStyle w:val="Compact"/>
        <w:numPr>
          <w:ilvl w:val="0"/>
          <w:numId w:val="1011"/>
        </w:numPr>
      </w:pPr>
      <w:r>
        <w:rPr>
          <w:rFonts w:ascii="Arial" w:hAnsi="Arial"/>
        </w:rPr>
        <w:t xml:space="preserve">On-time delivery percentage.</w:t>
      </w:r>
    </w:p>
    <w:p>
      <w:pPr>
        <w:pStyle w:val="FirstParagraph"/>
      </w:pPr>
      <w:r>
        <w:rPr>
          <w:rFonts w:ascii="Arial" w:hAnsi="Arial"/>
        </w:rPr>
        <w:t xml:space="preserve">The system will not use machine learning or artificial intelligence in the initial version.</w:t>
      </w:r>
    </w:p>
    <w:p>
      <w:pPr>
        <w:pStyle w:val="BodyText"/>
      </w:pPr>
      <w:r>
        <w:rPr>
          <w:rFonts w:ascii="Arial" w:hAnsi="Arial"/>
        </w:rPr>
        <w:t xml:space="preserve">The system will:</w:t>
      </w:r>
    </w:p>
    <w:p>
      <w:pPr>
        <w:pStyle w:val="Compact"/>
        <w:numPr>
          <w:ilvl w:val="0"/>
          <w:numId w:val="1012"/>
        </w:numPr>
      </w:pPr>
      <w:r>
        <w:rPr>
          <w:rFonts w:ascii="Arial" w:hAnsi="Arial"/>
        </w:rPr>
        <w:t xml:space="preserve">Assign weights to each criterion.</w:t>
      </w:r>
    </w:p>
    <w:p>
      <w:pPr>
        <w:pStyle w:val="Compact"/>
        <w:numPr>
          <w:ilvl w:val="0"/>
          <w:numId w:val="1012"/>
        </w:numPr>
      </w:pPr>
      <w:r>
        <w:rPr>
          <w:rFonts w:ascii="Arial" w:hAnsi="Arial"/>
        </w:rPr>
        <w:t xml:space="preserve">Calculate the total supplier score.</w:t>
      </w:r>
    </w:p>
    <w:p>
      <w:pPr>
        <w:pStyle w:val="Compact"/>
        <w:numPr>
          <w:ilvl w:val="0"/>
          <w:numId w:val="1012"/>
        </w:numPr>
      </w:pPr>
      <w:r>
        <w:rPr>
          <w:rFonts w:ascii="Arial" w:hAnsi="Arial"/>
        </w:rPr>
        <w:t xml:space="preserve">Rank suppliers from highest to lowest.</w:t>
      </w:r>
    </w:p>
    <w:p>
      <w:pPr>
        <w:pStyle w:val="Compact"/>
        <w:numPr>
          <w:ilvl w:val="0"/>
          <w:numId w:val="1012"/>
        </w:numPr>
      </w:pPr>
      <w:r>
        <w:rPr>
          <w:rFonts w:ascii="Arial" w:hAnsi="Arial"/>
        </w:rPr>
        <w:t xml:space="preserve">Display the reason for each supplier’s score.</w:t>
      </w:r>
    </w:p>
    <w:p>
      <w:pPr>
        <w:pStyle w:val="Compact"/>
        <w:numPr>
          <w:ilvl w:val="0"/>
          <w:numId w:val="1012"/>
        </w:numPr>
      </w:pPr>
      <w:r>
        <w:rPr>
          <w:rFonts w:ascii="Arial" w:hAnsi="Arial"/>
        </w:rPr>
        <w:t xml:space="preserve">Allow authorized users to change criterion weights.</w:t>
      </w:r>
    </w:p>
    <w:p>
      <w:pPr>
        <w:pStyle w:val="Compact"/>
        <w:numPr>
          <w:ilvl w:val="0"/>
          <w:numId w:val="1012"/>
        </w:numPr>
      </w:pPr>
      <w:r>
        <w:rPr>
          <w:rFonts w:ascii="Arial" w:hAnsi="Arial"/>
        </w:rPr>
        <w:t xml:space="preserve">Allow the ordering team to make the final selection.</w:t>
      </w:r>
    </w:p>
    <w:p>
      <w:pPr>
        <w:pStyle w:val="Compact"/>
        <w:numPr>
          <w:ilvl w:val="0"/>
          <w:numId w:val="1012"/>
        </w:numPr>
      </w:pPr>
      <w:r>
        <w:rPr>
          <w:rFonts w:ascii="Arial" w:hAnsi="Arial"/>
        </w:rPr>
        <w:t xml:space="preserve">Record the reason when a lower-ranked supplier is selected.</w:t>
      </w:r>
    </w:p>
    <w:bookmarkEnd w:id="30"/>
    <w:bookmarkStart w:id="31" w:name="approval-and-supplier-selection"/>
    <w:p>
      <w:pPr>
        <w:pStyle w:val="Heading3"/>
        <w:keepNext/>
        <w:widowControl/>
      </w:pPr>
      <w:r>
        <w:rPr>
          <w:rFonts w:ascii="Arial" w:hAnsi="Arial"/>
        </w:rPr>
        <w:t xml:space="preserve">3.1.9 Approval and Supplier Selection</w:t>
      </w:r>
    </w:p>
    <w:p>
      <w:pPr>
        <w:pStyle w:val="FirstParagraph"/>
      </w:pPr>
      <w:r>
        <w:rPr>
          <w:rFonts w:ascii="Arial" w:hAnsi="Arial"/>
        </w:rPr>
        <w:t xml:space="preserve">The system will support:</w:t>
      </w:r>
    </w:p>
    <w:p>
      <w:pPr>
        <w:pStyle w:val="Compact"/>
        <w:numPr>
          <w:ilvl w:val="0"/>
          <w:numId w:val="1013"/>
        </w:numPr>
      </w:pPr>
      <w:r>
        <w:rPr>
          <w:rFonts w:ascii="Arial" w:hAnsi="Arial"/>
        </w:rPr>
        <w:t xml:space="preserve">Submission of supplier recommendations for approval.</w:t>
      </w:r>
    </w:p>
    <w:p>
      <w:pPr>
        <w:pStyle w:val="Compact"/>
        <w:numPr>
          <w:ilvl w:val="0"/>
          <w:numId w:val="1013"/>
        </w:numPr>
      </w:pPr>
      <w:r>
        <w:rPr>
          <w:rFonts w:ascii="Arial" w:hAnsi="Arial"/>
        </w:rPr>
        <w:t xml:space="preserve">One-level or multi-level approval.</w:t>
      </w:r>
    </w:p>
    <w:p>
      <w:pPr>
        <w:pStyle w:val="Compact"/>
        <w:numPr>
          <w:ilvl w:val="0"/>
          <w:numId w:val="1013"/>
        </w:numPr>
      </w:pPr>
      <w:r>
        <w:rPr>
          <w:rFonts w:ascii="Arial" w:hAnsi="Arial"/>
        </w:rPr>
        <w:t xml:space="preserve">Approval based on procurement value.</w:t>
      </w:r>
    </w:p>
    <w:p>
      <w:pPr>
        <w:pStyle w:val="Compact"/>
        <w:numPr>
          <w:ilvl w:val="0"/>
          <w:numId w:val="1013"/>
        </w:numPr>
      </w:pPr>
      <w:r>
        <w:rPr>
          <w:rFonts w:ascii="Arial" w:hAnsi="Arial"/>
        </w:rPr>
        <w:t xml:space="preserve">Approval comments.</w:t>
      </w:r>
    </w:p>
    <w:p>
      <w:pPr>
        <w:pStyle w:val="Compact"/>
        <w:numPr>
          <w:ilvl w:val="0"/>
          <w:numId w:val="1013"/>
        </w:numPr>
      </w:pPr>
      <w:r>
        <w:rPr>
          <w:rFonts w:ascii="Arial" w:hAnsi="Arial"/>
        </w:rPr>
        <w:t xml:space="preserve">Rejection comments.</w:t>
      </w:r>
    </w:p>
    <w:p>
      <w:pPr>
        <w:pStyle w:val="Compact"/>
        <w:numPr>
          <w:ilvl w:val="0"/>
          <w:numId w:val="1013"/>
        </w:numPr>
      </w:pPr>
      <w:r>
        <w:rPr>
          <w:rFonts w:ascii="Arial" w:hAnsi="Arial"/>
        </w:rPr>
        <w:t xml:space="preserve">Supplier-selection history.</w:t>
      </w:r>
    </w:p>
    <w:p>
      <w:pPr>
        <w:pStyle w:val="Compact"/>
        <w:numPr>
          <w:ilvl w:val="0"/>
          <w:numId w:val="1013"/>
        </w:numPr>
      </w:pPr>
      <w:r>
        <w:rPr>
          <w:rFonts w:ascii="Arial" w:hAnsi="Arial"/>
        </w:rPr>
        <w:t xml:space="preserve">Final supplier confirmation.</w:t>
      </w:r>
    </w:p>
    <w:p>
      <w:pPr>
        <w:pStyle w:val="Compact"/>
        <w:numPr>
          <w:ilvl w:val="0"/>
          <w:numId w:val="1013"/>
        </w:numPr>
      </w:pPr>
      <w:r>
        <w:rPr>
          <w:rFonts w:ascii="Arial" w:hAnsi="Arial"/>
        </w:rPr>
        <w:t xml:space="preserve">Notification to selected and rejected suppliers.</w:t>
      </w:r>
    </w:p>
    <w:p>
      <w:pPr>
        <w:pStyle w:val="Compact"/>
        <w:numPr>
          <w:ilvl w:val="0"/>
          <w:numId w:val="1013"/>
        </w:numPr>
      </w:pPr>
      <w:r>
        <w:rPr>
          <w:rFonts w:ascii="Arial" w:hAnsi="Arial"/>
        </w:rPr>
        <w:t xml:space="preserve">Maker-checker approval controls.</w:t>
      </w:r>
    </w:p>
    <w:bookmarkEnd w:id="31"/>
    <w:bookmarkStart w:id="32" w:name="purchase-order-management"/>
    <w:p>
      <w:pPr>
        <w:pStyle w:val="Heading3"/>
        <w:keepNext/>
        <w:widowControl/>
      </w:pPr>
      <w:r>
        <w:rPr>
          <w:rFonts w:ascii="Arial" w:hAnsi="Arial"/>
        </w:rPr>
        <w:t xml:space="preserve">3.1.10 Purchase Order Management</w:t>
      </w:r>
    </w:p>
    <w:p>
      <w:pPr>
        <w:pStyle w:val="FirstParagraph"/>
      </w:pPr>
      <w:r>
        <w:rPr>
          <w:rFonts w:ascii="Arial" w:hAnsi="Arial"/>
        </w:rPr>
        <w:t xml:space="preserve">The system will support:</w:t>
      </w:r>
    </w:p>
    <w:p>
      <w:pPr>
        <w:pStyle w:val="Compact"/>
        <w:numPr>
          <w:ilvl w:val="0"/>
          <w:numId w:val="1014"/>
        </w:numPr>
      </w:pPr>
      <w:r>
        <w:rPr>
          <w:rFonts w:ascii="Arial" w:hAnsi="Arial"/>
        </w:rPr>
        <w:t xml:space="preserve">Purchase-order generation from an approved quotation.</w:t>
      </w:r>
    </w:p>
    <w:p>
      <w:pPr>
        <w:pStyle w:val="Compact"/>
        <w:numPr>
          <w:ilvl w:val="0"/>
          <w:numId w:val="1014"/>
        </w:numPr>
      </w:pPr>
      <w:r>
        <w:rPr>
          <w:rFonts w:ascii="Arial" w:hAnsi="Arial"/>
        </w:rPr>
        <w:t xml:space="preserve">Unique purchase-order numbers.</w:t>
      </w:r>
    </w:p>
    <w:p>
      <w:pPr>
        <w:pStyle w:val="Compact"/>
        <w:numPr>
          <w:ilvl w:val="0"/>
          <w:numId w:val="1014"/>
        </w:numPr>
      </w:pPr>
      <w:r>
        <w:rPr>
          <w:rFonts w:ascii="Arial" w:hAnsi="Arial"/>
        </w:rPr>
        <w:t xml:space="preserve">Supplier details.</w:t>
      </w:r>
    </w:p>
    <w:p>
      <w:pPr>
        <w:pStyle w:val="Compact"/>
        <w:numPr>
          <w:ilvl w:val="0"/>
          <w:numId w:val="1014"/>
        </w:numPr>
      </w:pPr>
      <w:r>
        <w:rPr>
          <w:rFonts w:ascii="Arial" w:hAnsi="Arial"/>
        </w:rPr>
        <w:t xml:space="preserve">Product and service details.</w:t>
      </w:r>
    </w:p>
    <w:p>
      <w:pPr>
        <w:pStyle w:val="Compact"/>
        <w:numPr>
          <w:ilvl w:val="0"/>
          <w:numId w:val="1014"/>
        </w:numPr>
      </w:pPr>
      <w:r>
        <w:rPr>
          <w:rFonts w:ascii="Arial" w:hAnsi="Arial"/>
        </w:rPr>
        <w:t xml:space="preserve">Quantity.</w:t>
      </w:r>
    </w:p>
    <w:p>
      <w:pPr>
        <w:pStyle w:val="Compact"/>
        <w:numPr>
          <w:ilvl w:val="0"/>
          <w:numId w:val="1014"/>
        </w:numPr>
      </w:pPr>
      <w:r>
        <w:rPr>
          <w:rFonts w:ascii="Arial" w:hAnsi="Arial"/>
        </w:rPr>
        <w:t xml:space="preserve">Price.</w:t>
      </w:r>
    </w:p>
    <w:p>
      <w:pPr>
        <w:pStyle w:val="Compact"/>
        <w:numPr>
          <w:ilvl w:val="0"/>
          <w:numId w:val="1014"/>
        </w:numPr>
      </w:pPr>
      <w:r>
        <w:rPr>
          <w:rFonts w:ascii="Arial" w:hAnsi="Arial"/>
        </w:rPr>
        <w:t xml:space="preserve">Taxes.</w:t>
      </w:r>
    </w:p>
    <w:p>
      <w:pPr>
        <w:pStyle w:val="Compact"/>
        <w:numPr>
          <w:ilvl w:val="0"/>
          <w:numId w:val="1014"/>
        </w:numPr>
      </w:pPr>
      <w:r>
        <w:rPr>
          <w:rFonts w:ascii="Arial" w:hAnsi="Arial"/>
        </w:rPr>
        <w:t xml:space="preserve">Delivery schedule.</w:t>
      </w:r>
    </w:p>
    <w:p>
      <w:pPr>
        <w:pStyle w:val="Compact"/>
        <w:numPr>
          <w:ilvl w:val="0"/>
          <w:numId w:val="1014"/>
        </w:numPr>
      </w:pPr>
      <w:r>
        <w:rPr>
          <w:rFonts w:ascii="Arial" w:hAnsi="Arial"/>
        </w:rPr>
        <w:t xml:space="preserve">Delivery location.</w:t>
      </w:r>
    </w:p>
    <w:p>
      <w:pPr>
        <w:pStyle w:val="Compact"/>
        <w:numPr>
          <w:ilvl w:val="0"/>
          <w:numId w:val="1014"/>
        </w:numPr>
      </w:pPr>
      <w:r>
        <w:rPr>
          <w:rFonts w:ascii="Arial" w:hAnsi="Arial"/>
        </w:rPr>
        <w:t xml:space="preserve">Payment terms.</w:t>
      </w:r>
    </w:p>
    <w:p>
      <w:pPr>
        <w:pStyle w:val="Compact"/>
        <w:numPr>
          <w:ilvl w:val="0"/>
          <w:numId w:val="1014"/>
        </w:numPr>
      </w:pPr>
      <w:r>
        <w:rPr>
          <w:rFonts w:ascii="Arial" w:hAnsi="Arial"/>
        </w:rPr>
        <w:t xml:space="preserve">Purchase-order attachments.</w:t>
      </w:r>
    </w:p>
    <w:p>
      <w:pPr>
        <w:pStyle w:val="Compact"/>
        <w:numPr>
          <w:ilvl w:val="0"/>
          <w:numId w:val="1014"/>
        </w:numPr>
      </w:pPr>
      <w:r>
        <w:rPr>
          <w:rFonts w:ascii="Arial" w:hAnsi="Arial"/>
        </w:rPr>
        <w:t xml:space="preserve">Purchase-order approval.</w:t>
      </w:r>
    </w:p>
    <w:p>
      <w:pPr>
        <w:pStyle w:val="Compact"/>
        <w:numPr>
          <w:ilvl w:val="0"/>
          <w:numId w:val="1014"/>
        </w:numPr>
      </w:pPr>
      <w:r>
        <w:rPr>
          <w:rFonts w:ascii="Arial" w:hAnsi="Arial"/>
        </w:rPr>
        <w:t xml:space="preserve">Purchase-order amendment.</w:t>
      </w:r>
    </w:p>
    <w:p>
      <w:pPr>
        <w:pStyle w:val="Compact"/>
        <w:numPr>
          <w:ilvl w:val="0"/>
          <w:numId w:val="1014"/>
        </w:numPr>
      </w:pPr>
      <w:r>
        <w:rPr>
          <w:rFonts w:ascii="Arial" w:hAnsi="Arial"/>
        </w:rPr>
        <w:t xml:space="preserve">Purchase-order cancellation.</w:t>
      </w:r>
    </w:p>
    <w:p>
      <w:pPr>
        <w:pStyle w:val="Compact"/>
        <w:numPr>
          <w:ilvl w:val="0"/>
          <w:numId w:val="1014"/>
        </w:numPr>
      </w:pPr>
      <w:r>
        <w:rPr>
          <w:rFonts w:ascii="Arial" w:hAnsi="Arial"/>
        </w:rPr>
        <w:t xml:space="preserve">Purchase-order status tracking.</w:t>
      </w:r>
    </w:p>
    <w:p>
      <w:pPr>
        <w:pStyle w:val="Compact"/>
        <w:numPr>
          <w:ilvl w:val="0"/>
          <w:numId w:val="1014"/>
        </w:numPr>
      </w:pPr>
      <w:r>
        <w:rPr>
          <w:rFonts w:ascii="Arial" w:hAnsi="Arial"/>
        </w:rPr>
        <w:t xml:space="preserve">Supplier acknowledgement.</w:t>
      </w:r>
    </w:p>
    <w:bookmarkEnd w:id="32"/>
    <w:bookmarkStart w:id="41" w:name="inventory-management"/>
    <w:p>
      <w:pPr>
        <w:pStyle w:val="Heading3"/>
        <w:keepNext/>
        <w:widowControl/>
      </w:pPr>
      <w:r>
        <w:rPr>
          <w:rFonts w:ascii="Arial" w:hAnsi="Arial"/>
        </w:rPr>
        <w:t xml:space="preserve">3.1.11 Inventory Management</w:t>
      </w:r>
    </w:p>
    <w:p>
      <w:pPr>
        <w:pStyle w:val="FirstParagraph"/>
      </w:pPr>
      <w:r>
        <w:rPr>
          <w:rFonts w:ascii="Arial" w:hAnsi="Arial"/>
        </w:rPr>
        <w:t xml:space="preserve">The inventory module will connect procurement with products received and stored by the organization.</w:t>
      </w:r>
    </w:p>
    <w:bookmarkStart w:id="33" w:name="item-and-stock-master"/>
    <w:p>
      <w:pPr>
        <w:pStyle w:val="Heading4"/>
        <w:keepNext/>
        <w:widowControl/>
      </w:pPr>
      <w:r>
        <w:rPr>
          <w:rFonts w:ascii="Arial" w:hAnsi="Arial"/>
        </w:rPr>
        <w:t xml:space="preserve">Item and Stock Master</w:t>
      </w:r>
    </w:p>
    <w:p>
      <w:pPr>
        <w:pStyle w:val="FirstParagraph"/>
      </w:pPr>
      <w:r>
        <w:rPr>
          <w:rFonts w:ascii="Arial" w:hAnsi="Arial"/>
        </w:rPr>
        <w:t xml:space="preserve">The system will maintain:</w:t>
      </w:r>
    </w:p>
    <w:p>
      <w:pPr>
        <w:pStyle w:val="Compact"/>
        <w:numPr>
          <w:ilvl w:val="0"/>
          <w:numId w:val="1015"/>
        </w:numPr>
      </w:pPr>
      <w:r>
        <w:rPr>
          <w:rFonts w:ascii="Arial" w:hAnsi="Arial"/>
        </w:rPr>
        <w:t xml:space="preserve">Product or item code.</w:t>
      </w:r>
    </w:p>
    <w:p>
      <w:pPr>
        <w:pStyle w:val="Compact"/>
        <w:numPr>
          <w:ilvl w:val="0"/>
          <w:numId w:val="1015"/>
        </w:numPr>
      </w:pPr>
      <w:r>
        <w:rPr>
          <w:rFonts w:ascii="Arial" w:hAnsi="Arial"/>
        </w:rPr>
        <w:t xml:space="preserve">Product name.</w:t>
      </w:r>
    </w:p>
    <w:p>
      <w:pPr>
        <w:pStyle w:val="Compact"/>
        <w:numPr>
          <w:ilvl w:val="0"/>
          <w:numId w:val="1015"/>
        </w:numPr>
      </w:pPr>
      <w:r>
        <w:rPr>
          <w:rFonts w:ascii="Arial" w:hAnsi="Arial"/>
        </w:rPr>
        <w:t xml:space="preserve">Product category.</w:t>
      </w:r>
    </w:p>
    <w:p>
      <w:pPr>
        <w:pStyle w:val="Compact"/>
        <w:numPr>
          <w:ilvl w:val="0"/>
          <w:numId w:val="1015"/>
        </w:numPr>
      </w:pPr>
      <w:r>
        <w:rPr>
          <w:rFonts w:ascii="Arial" w:hAnsi="Arial"/>
        </w:rPr>
        <w:t xml:space="preserve">Description.</w:t>
      </w:r>
    </w:p>
    <w:p>
      <w:pPr>
        <w:pStyle w:val="Compact"/>
        <w:numPr>
          <w:ilvl w:val="0"/>
          <w:numId w:val="1015"/>
        </w:numPr>
      </w:pPr>
      <w:r>
        <w:rPr>
          <w:rFonts w:ascii="Arial" w:hAnsi="Arial"/>
        </w:rPr>
        <w:t xml:space="preserve">Unit of measurement.</w:t>
      </w:r>
    </w:p>
    <w:p>
      <w:pPr>
        <w:pStyle w:val="Compact"/>
        <w:numPr>
          <w:ilvl w:val="0"/>
          <w:numId w:val="1015"/>
        </w:numPr>
      </w:pPr>
      <w:r>
        <w:rPr>
          <w:rFonts w:ascii="Arial" w:hAnsi="Arial"/>
        </w:rPr>
        <w:t xml:space="preserve">Minimum stock level.</w:t>
      </w:r>
    </w:p>
    <w:p>
      <w:pPr>
        <w:pStyle w:val="Compact"/>
        <w:numPr>
          <w:ilvl w:val="0"/>
          <w:numId w:val="1015"/>
        </w:numPr>
      </w:pPr>
      <w:r>
        <w:rPr>
          <w:rFonts w:ascii="Arial" w:hAnsi="Arial"/>
        </w:rPr>
        <w:t xml:space="preserve">Maximum stock level.</w:t>
      </w:r>
    </w:p>
    <w:p>
      <w:pPr>
        <w:pStyle w:val="Compact"/>
        <w:numPr>
          <w:ilvl w:val="0"/>
          <w:numId w:val="1015"/>
        </w:numPr>
      </w:pPr>
      <w:r>
        <w:rPr>
          <w:rFonts w:ascii="Arial" w:hAnsi="Arial"/>
        </w:rPr>
        <w:t xml:space="preserve">Reorder level.</w:t>
      </w:r>
    </w:p>
    <w:p>
      <w:pPr>
        <w:pStyle w:val="Compact"/>
        <w:numPr>
          <w:ilvl w:val="0"/>
          <w:numId w:val="1015"/>
        </w:numPr>
      </w:pPr>
      <w:r>
        <w:rPr>
          <w:rFonts w:ascii="Arial" w:hAnsi="Arial"/>
        </w:rPr>
        <w:t xml:space="preserve">Safety-stock level.</w:t>
      </w:r>
    </w:p>
    <w:p>
      <w:pPr>
        <w:pStyle w:val="Compact"/>
        <w:numPr>
          <w:ilvl w:val="0"/>
          <w:numId w:val="1015"/>
        </w:numPr>
      </w:pPr>
      <w:r>
        <w:rPr>
          <w:rFonts w:ascii="Arial" w:hAnsi="Arial"/>
        </w:rPr>
        <w:t xml:space="preserve">Standard cost.</w:t>
      </w:r>
    </w:p>
    <w:p>
      <w:pPr>
        <w:pStyle w:val="Compact"/>
        <w:numPr>
          <w:ilvl w:val="0"/>
          <w:numId w:val="1015"/>
        </w:numPr>
      </w:pPr>
      <w:r>
        <w:rPr>
          <w:rFonts w:ascii="Arial" w:hAnsi="Arial"/>
        </w:rPr>
        <w:t xml:space="preserve">Last purchase price.</w:t>
      </w:r>
    </w:p>
    <w:p>
      <w:pPr>
        <w:pStyle w:val="Compact"/>
        <w:numPr>
          <w:ilvl w:val="0"/>
          <w:numId w:val="1015"/>
        </w:numPr>
      </w:pPr>
      <w:r>
        <w:rPr>
          <w:rFonts w:ascii="Arial" w:hAnsi="Arial"/>
        </w:rPr>
        <w:t xml:space="preserve">Batch-controlled item indicator.</w:t>
      </w:r>
    </w:p>
    <w:p>
      <w:pPr>
        <w:pStyle w:val="Compact"/>
        <w:numPr>
          <w:ilvl w:val="0"/>
          <w:numId w:val="1015"/>
        </w:numPr>
      </w:pPr>
      <w:r>
        <w:rPr>
          <w:rFonts w:ascii="Arial" w:hAnsi="Arial"/>
        </w:rPr>
        <w:t xml:space="preserve">Serial-controlled item indicator.</w:t>
      </w:r>
    </w:p>
    <w:p>
      <w:pPr>
        <w:pStyle w:val="Compact"/>
        <w:numPr>
          <w:ilvl w:val="0"/>
          <w:numId w:val="1015"/>
        </w:numPr>
      </w:pPr>
      <w:r>
        <w:rPr>
          <w:rFonts w:ascii="Arial" w:hAnsi="Arial"/>
        </w:rPr>
        <w:t xml:space="preserve">Expiry-controlled item indicator.</w:t>
      </w:r>
    </w:p>
    <w:bookmarkEnd w:id="33"/>
    <w:bookmarkStart w:id="34" w:name="storage-details"/>
    <w:p>
      <w:pPr>
        <w:pStyle w:val="Heading4"/>
        <w:keepNext/>
        <w:widowControl/>
      </w:pPr>
      <w:r>
        <w:rPr>
          <w:rFonts w:ascii="Arial" w:hAnsi="Arial"/>
        </w:rPr>
        <w:t xml:space="preserve">Storage Details</w:t>
      </w:r>
    </w:p>
    <w:p>
      <w:pPr>
        <w:pStyle w:val="FirstParagraph"/>
      </w:pPr>
      <w:r>
        <w:rPr>
          <w:rFonts w:ascii="Arial" w:hAnsi="Arial"/>
        </w:rPr>
        <w:t xml:space="preserve">The system will maintain:</w:t>
      </w:r>
    </w:p>
    <w:p>
      <w:pPr>
        <w:pStyle w:val="Compact"/>
        <w:numPr>
          <w:ilvl w:val="0"/>
          <w:numId w:val="1016"/>
        </w:numPr>
      </w:pPr>
      <w:r>
        <w:rPr>
          <w:rFonts w:ascii="Arial" w:hAnsi="Arial"/>
        </w:rPr>
        <w:t xml:space="preserve">Warehouse.</w:t>
      </w:r>
    </w:p>
    <w:p>
      <w:pPr>
        <w:pStyle w:val="Compact"/>
        <w:numPr>
          <w:ilvl w:val="0"/>
          <w:numId w:val="1016"/>
        </w:numPr>
      </w:pPr>
      <w:r>
        <w:rPr>
          <w:rFonts w:ascii="Arial" w:hAnsi="Arial"/>
        </w:rPr>
        <w:t xml:space="preserve">Storage location.</w:t>
      </w:r>
    </w:p>
    <w:p>
      <w:pPr>
        <w:pStyle w:val="Compact"/>
        <w:numPr>
          <w:ilvl w:val="0"/>
          <w:numId w:val="1016"/>
        </w:numPr>
      </w:pPr>
      <w:r>
        <w:rPr>
          <w:rFonts w:ascii="Arial" w:hAnsi="Arial"/>
        </w:rPr>
        <w:t xml:space="preserve">Store.</w:t>
      </w:r>
    </w:p>
    <w:p>
      <w:pPr>
        <w:pStyle w:val="Compact"/>
        <w:numPr>
          <w:ilvl w:val="0"/>
          <w:numId w:val="1016"/>
        </w:numPr>
      </w:pPr>
      <w:r>
        <w:rPr>
          <w:rFonts w:ascii="Arial" w:hAnsi="Arial"/>
        </w:rPr>
        <w:t xml:space="preserve">Zone.</w:t>
      </w:r>
    </w:p>
    <w:p>
      <w:pPr>
        <w:pStyle w:val="Compact"/>
        <w:numPr>
          <w:ilvl w:val="0"/>
          <w:numId w:val="1016"/>
        </w:numPr>
      </w:pPr>
      <w:r>
        <w:rPr>
          <w:rFonts w:ascii="Arial" w:hAnsi="Arial"/>
        </w:rPr>
        <w:t xml:space="preserve">Rack.</w:t>
      </w:r>
    </w:p>
    <w:p>
      <w:pPr>
        <w:pStyle w:val="Compact"/>
        <w:numPr>
          <w:ilvl w:val="0"/>
          <w:numId w:val="1016"/>
        </w:numPr>
      </w:pPr>
      <w:r>
        <w:rPr>
          <w:rFonts w:ascii="Arial" w:hAnsi="Arial"/>
        </w:rPr>
        <w:t xml:space="preserve">Shelf.</w:t>
      </w:r>
    </w:p>
    <w:p>
      <w:pPr>
        <w:pStyle w:val="Compact"/>
        <w:numPr>
          <w:ilvl w:val="0"/>
          <w:numId w:val="1016"/>
        </w:numPr>
      </w:pPr>
      <w:r>
        <w:rPr>
          <w:rFonts w:ascii="Arial" w:hAnsi="Arial"/>
        </w:rPr>
        <w:t xml:space="preserve">Bin location.</w:t>
      </w:r>
    </w:p>
    <w:p>
      <w:pPr>
        <w:pStyle w:val="Compact"/>
        <w:numPr>
          <w:ilvl w:val="0"/>
          <w:numId w:val="1016"/>
        </w:numPr>
      </w:pPr>
      <w:r>
        <w:rPr>
          <w:rFonts w:ascii="Arial" w:hAnsi="Arial"/>
        </w:rPr>
        <w:t xml:space="preserve">Storage capacity.</w:t>
      </w:r>
    </w:p>
    <w:p>
      <w:pPr>
        <w:pStyle w:val="Compact"/>
        <w:numPr>
          <w:ilvl w:val="0"/>
          <w:numId w:val="1016"/>
        </w:numPr>
      </w:pPr>
      <w:r>
        <w:rPr>
          <w:rFonts w:ascii="Arial" w:hAnsi="Arial"/>
        </w:rPr>
        <w:t xml:space="preserve">Storage conditions.</w:t>
      </w:r>
    </w:p>
    <w:p>
      <w:pPr>
        <w:pStyle w:val="Compact"/>
        <w:numPr>
          <w:ilvl w:val="0"/>
          <w:numId w:val="1016"/>
        </w:numPr>
      </w:pPr>
      <w:r>
        <w:rPr>
          <w:rFonts w:ascii="Arial" w:hAnsi="Arial"/>
        </w:rPr>
        <w:t xml:space="preserve">Responsible inventory user.</w:t>
      </w:r>
    </w:p>
    <w:bookmarkEnd w:id="34"/>
    <w:bookmarkStart w:id="35" w:name="incoming-stock"/>
    <w:p>
      <w:pPr>
        <w:pStyle w:val="Heading4"/>
        <w:keepNext/>
        <w:widowControl/>
      </w:pPr>
      <w:r>
        <w:rPr>
          <w:rFonts w:ascii="Arial" w:hAnsi="Arial"/>
        </w:rPr>
        <w:t xml:space="preserve">Incoming Stock</w:t>
      </w:r>
    </w:p>
    <w:p>
      <w:pPr>
        <w:pStyle w:val="FirstParagraph"/>
      </w:pPr>
      <w:r>
        <w:rPr>
          <w:rFonts w:ascii="Arial" w:hAnsi="Arial"/>
        </w:rPr>
        <w:t xml:space="preserve">The system will track products expected from approved purchase orders.</w:t>
      </w:r>
    </w:p>
    <w:p>
      <w:pPr>
        <w:pStyle w:val="BodyText"/>
      </w:pPr>
      <w:r>
        <w:rPr>
          <w:rFonts w:ascii="Arial" w:hAnsi="Arial"/>
        </w:rPr>
        <w:t xml:space="preserve">Incoming-stock details will include:</w:t>
      </w:r>
    </w:p>
    <w:p>
      <w:pPr>
        <w:pStyle w:val="Compact"/>
        <w:numPr>
          <w:ilvl w:val="0"/>
          <w:numId w:val="1017"/>
        </w:numPr>
      </w:pPr>
      <w:r>
        <w:rPr>
          <w:rFonts w:ascii="Arial" w:hAnsi="Arial"/>
        </w:rPr>
        <w:t xml:space="preserve">Purchase-order number.</w:t>
      </w:r>
    </w:p>
    <w:p>
      <w:pPr>
        <w:pStyle w:val="Compact"/>
        <w:numPr>
          <w:ilvl w:val="0"/>
          <w:numId w:val="1017"/>
        </w:numPr>
      </w:pPr>
      <w:r>
        <w:rPr>
          <w:rFonts w:ascii="Arial" w:hAnsi="Arial"/>
        </w:rPr>
        <w:t xml:space="preserve">Supplier.</w:t>
      </w:r>
    </w:p>
    <w:p>
      <w:pPr>
        <w:pStyle w:val="Compact"/>
        <w:numPr>
          <w:ilvl w:val="0"/>
          <w:numId w:val="1017"/>
        </w:numPr>
      </w:pPr>
      <w:r>
        <w:rPr>
          <w:rFonts w:ascii="Arial" w:hAnsi="Arial"/>
        </w:rPr>
        <w:t xml:space="preserve">Product.</w:t>
      </w:r>
    </w:p>
    <w:p>
      <w:pPr>
        <w:pStyle w:val="Compact"/>
        <w:numPr>
          <w:ilvl w:val="0"/>
          <w:numId w:val="1017"/>
        </w:numPr>
      </w:pPr>
      <w:r>
        <w:rPr>
          <w:rFonts w:ascii="Arial" w:hAnsi="Arial"/>
        </w:rPr>
        <w:t xml:space="preserve">Ordered quantity.</w:t>
      </w:r>
    </w:p>
    <w:p>
      <w:pPr>
        <w:pStyle w:val="Compact"/>
        <w:numPr>
          <w:ilvl w:val="0"/>
          <w:numId w:val="1017"/>
        </w:numPr>
      </w:pPr>
      <w:r>
        <w:rPr>
          <w:rFonts w:ascii="Arial" w:hAnsi="Arial"/>
        </w:rPr>
        <w:t xml:space="preserve">Expected delivery date.</w:t>
      </w:r>
    </w:p>
    <w:p>
      <w:pPr>
        <w:pStyle w:val="Compact"/>
        <w:numPr>
          <w:ilvl w:val="0"/>
          <w:numId w:val="1017"/>
        </w:numPr>
      </w:pPr>
      <w:r>
        <w:rPr>
          <w:rFonts w:ascii="Arial" w:hAnsi="Arial"/>
        </w:rPr>
        <w:t xml:space="preserve">Delivery location.</w:t>
      </w:r>
    </w:p>
    <w:p>
      <w:pPr>
        <w:pStyle w:val="Compact"/>
        <w:numPr>
          <w:ilvl w:val="0"/>
          <w:numId w:val="1017"/>
        </w:numPr>
      </w:pPr>
      <w:r>
        <w:rPr>
          <w:rFonts w:ascii="Arial" w:hAnsi="Arial"/>
        </w:rPr>
        <w:t xml:space="preserve">Pending quantity.</w:t>
      </w:r>
    </w:p>
    <w:p>
      <w:pPr>
        <w:pStyle w:val="Compact"/>
        <w:numPr>
          <w:ilvl w:val="0"/>
          <w:numId w:val="1017"/>
        </w:numPr>
      </w:pPr>
      <w:r>
        <w:rPr>
          <w:rFonts w:ascii="Arial" w:hAnsi="Arial"/>
        </w:rPr>
        <w:t xml:space="preserve">Received quantity.</w:t>
      </w:r>
    </w:p>
    <w:p>
      <w:pPr>
        <w:pStyle w:val="Compact"/>
        <w:numPr>
          <w:ilvl w:val="0"/>
          <w:numId w:val="1017"/>
        </w:numPr>
      </w:pPr>
      <w:r>
        <w:rPr>
          <w:rFonts w:ascii="Arial" w:hAnsi="Arial"/>
        </w:rPr>
        <w:t xml:space="preserve">Rejected quantity.</w:t>
      </w:r>
    </w:p>
    <w:p>
      <w:pPr>
        <w:pStyle w:val="Compact"/>
        <w:numPr>
          <w:ilvl w:val="0"/>
          <w:numId w:val="1017"/>
        </w:numPr>
      </w:pPr>
      <w:r>
        <w:rPr>
          <w:rFonts w:ascii="Arial" w:hAnsi="Arial"/>
        </w:rPr>
        <w:t xml:space="preserve">Damaged quantity.</w:t>
      </w:r>
    </w:p>
    <w:p>
      <w:pPr>
        <w:pStyle w:val="Compact"/>
        <w:numPr>
          <w:ilvl w:val="0"/>
          <w:numId w:val="1017"/>
        </w:numPr>
      </w:pPr>
      <w:r>
        <w:rPr>
          <w:rFonts w:ascii="Arial" w:hAnsi="Arial"/>
        </w:rPr>
        <w:t xml:space="preserve">Accepted quantity.</w:t>
      </w:r>
    </w:p>
    <w:p>
      <w:pPr>
        <w:pStyle w:val="Compact"/>
        <w:numPr>
          <w:ilvl w:val="0"/>
          <w:numId w:val="1017"/>
        </w:numPr>
      </w:pPr>
      <w:r>
        <w:rPr>
          <w:rFonts w:ascii="Arial" w:hAnsi="Arial"/>
        </w:rPr>
        <w:t xml:space="preserve">Batch number.</w:t>
      </w:r>
    </w:p>
    <w:p>
      <w:pPr>
        <w:pStyle w:val="Compact"/>
        <w:numPr>
          <w:ilvl w:val="0"/>
          <w:numId w:val="1017"/>
        </w:numPr>
      </w:pPr>
      <w:r>
        <w:rPr>
          <w:rFonts w:ascii="Arial" w:hAnsi="Arial"/>
        </w:rPr>
        <w:t xml:space="preserve">Serial number.</w:t>
      </w:r>
    </w:p>
    <w:p>
      <w:pPr>
        <w:pStyle w:val="Compact"/>
        <w:numPr>
          <w:ilvl w:val="0"/>
          <w:numId w:val="1017"/>
        </w:numPr>
      </w:pPr>
      <w:r>
        <w:rPr>
          <w:rFonts w:ascii="Arial" w:hAnsi="Arial"/>
        </w:rPr>
        <w:t xml:space="preserve">Manufacturing date.</w:t>
      </w:r>
    </w:p>
    <w:p>
      <w:pPr>
        <w:pStyle w:val="Compact"/>
        <w:numPr>
          <w:ilvl w:val="0"/>
          <w:numId w:val="1017"/>
        </w:numPr>
      </w:pPr>
      <w:r>
        <w:rPr>
          <w:rFonts w:ascii="Arial" w:hAnsi="Arial"/>
        </w:rPr>
        <w:t xml:space="preserve">Expiry date.</w:t>
      </w:r>
    </w:p>
    <w:p>
      <w:pPr>
        <w:pStyle w:val="Compact"/>
        <w:numPr>
          <w:ilvl w:val="0"/>
          <w:numId w:val="1017"/>
        </w:numPr>
      </w:pPr>
      <w:r>
        <w:rPr>
          <w:rFonts w:ascii="Arial" w:hAnsi="Arial"/>
        </w:rPr>
        <w:t xml:space="preserve">Quality-inspection status.</w:t>
      </w:r>
    </w:p>
    <w:bookmarkEnd w:id="35"/>
    <w:bookmarkStart w:id="36" w:name="goods-receipt"/>
    <w:p>
      <w:pPr>
        <w:pStyle w:val="Heading4"/>
        <w:keepNext/>
        <w:widowControl/>
      </w:pPr>
      <w:r>
        <w:rPr>
          <w:rFonts w:ascii="Arial" w:hAnsi="Arial"/>
        </w:rPr>
        <w:t xml:space="preserve">Goods Receipt</w:t>
      </w:r>
    </w:p>
    <w:p>
      <w:pPr>
        <w:pStyle w:val="FirstParagraph"/>
      </w:pPr>
      <w:r>
        <w:rPr>
          <w:rFonts w:ascii="Arial" w:hAnsi="Arial"/>
        </w:rPr>
        <w:t xml:space="preserve">The system will support:</w:t>
      </w:r>
    </w:p>
    <w:p>
      <w:pPr>
        <w:pStyle w:val="Compact"/>
        <w:numPr>
          <w:ilvl w:val="0"/>
          <w:numId w:val="1018"/>
        </w:numPr>
      </w:pPr>
      <w:r>
        <w:rPr>
          <w:rFonts w:ascii="Arial" w:hAnsi="Arial"/>
        </w:rPr>
        <w:t xml:space="preserve">Goods receipt against a purchase order.</w:t>
      </w:r>
    </w:p>
    <w:p>
      <w:pPr>
        <w:pStyle w:val="Compact"/>
        <w:numPr>
          <w:ilvl w:val="0"/>
          <w:numId w:val="1018"/>
        </w:numPr>
      </w:pPr>
      <w:r>
        <w:rPr>
          <w:rFonts w:ascii="Arial" w:hAnsi="Arial"/>
        </w:rPr>
        <w:t xml:space="preserve">Goods Receipt Note generation.</w:t>
      </w:r>
    </w:p>
    <w:p>
      <w:pPr>
        <w:pStyle w:val="Compact"/>
        <w:numPr>
          <w:ilvl w:val="0"/>
          <w:numId w:val="1018"/>
        </w:numPr>
      </w:pPr>
      <w:r>
        <w:rPr>
          <w:rFonts w:ascii="Arial" w:hAnsi="Arial"/>
        </w:rPr>
        <w:t xml:space="preserve">Partial delivery.</w:t>
      </w:r>
    </w:p>
    <w:p>
      <w:pPr>
        <w:pStyle w:val="Compact"/>
        <w:numPr>
          <w:ilvl w:val="0"/>
          <w:numId w:val="1018"/>
        </w:numPr>
      </w:pPr>
      <w:r>
        <w:rPr>
          <w:rFonts w:ascii="Arial" w:hAnsi="Arial"/>
        </w:rPr>
        <w:t xml:space="preserve">Multiple deliveries against one purchase order.</w:t>
      </w:r>
    </w:p>
    <w:p>
      <w:pPr>
        <w:pStyle w:val="Compact"/>
        <w:numPr>
          <w:ilvl w:val="0"/>
          <w:numId w:val="1018"/>
        </w:numPr>
      </w:pPr>
      <w:r>
        <w:rPr>
          <w:rFonts w:ascii="Arial" w:hAnsi="Arial"/>
        </w:rPr>
        <w:t xml:space="preserve">Excess or shortage identification.</w:t>
      </w:r>
    </w:p>
    <w:p>
      <w:pPr>
        <w:pStyle w:val="Compact"/>
        <w:numPr>
          <w:ilvl w:val="0"/>
          <w:numId w:val="1018"/>
        </w:numPr>
      </w:pPr>
      <w:r>
        <w:rPr>
          <w:rFonts w:ascii="Arial" w:hAnsi="Arial"/>
        </w:rPr>
        <w:t xml:space="preserve">Damaged-stock recording.</w:t>
      </w:r>
    </w:p>
    <w:p>
      <w:pPr>
        <w:pStyle w:val="Compact"/>
        <w:numPr>
          <w:ilvl w:val="0"/>
          <w:numId w:val="1018"/>
        </w:numPr>
      </w:pPr>
      <w:r>
        <w:rPr>
          <w:rFonts w:ascii="Arial" w:hAnsi="Arial"/>
        </w:rPr>
        <w:t xml:space="preserve">Rejected-stock recording.</w:t>
      </w:r>
    </w:p>
    <w:p>
      <w:pPr>
        <w:pStyle w:val="Compact"/>
        <w:numPr>
          <w:ilvl w:val="0"/>
          <w:numId w:val="1018"/>
        </w:numPr>
      </w:pPr>
      <w:r>
        <w:rPr>
          <w:rFonts w:ascii="Arial" w:hAnsi="Arial"/>
        </w:rPr>
        <w:t xml:space="preserve">Quality-inspection status.</w:t>
      </w:r>
    </w:p>
    <w:p>
      <w:pPr>
        <w:pStyle w:val="Compact"/>
        <w:numPr>
          <w:ilvl w:val="0"/>
          <w:numId w:val="1018"/>
        </w:numPr>
      </w:pPr>
      <w:r>
        <w:rPr>
          <w:rFonts w:ascii="Arial" w:hAnsi="Arial"/>
        </w:rPr>
        <w:t xml:space="preserve">Stock acceptance.</w:t>
      </w:r>
    </w:p>
    <w:p>
      <w:pPr>
        <w:pStyle w:val="Compact"/>
        <w:numPr>
          <w:ilvl w:val="0"/>
          <w:numId w:val="1018"/>
        </w:numPr>
      </w:pPr>
      <w:r>
        <w:rPr>
          <w:rFonts w:ascii="Arial" w:hAnsi="Arial"/>
        </w:rPr>
        <w:t xml:space="preserve">Stock movement into a warehouse or storage location.</w:t>
      </w:r>
    </w:p>
    <w:bookmarkEnd w:id="36"/>
    <w:bookmarkStart w:id="37" w:name="stock-status"/>
    <w:p>
      <w:pPr>
        <w:pStyle w:val="Heading4"/>
        <w:keepNext/>
        <w:widowControl/>
      </w:pPr>
      <w:r>
        <w:rPr>
          <w:rFonts w:ascii="Arial" w:hAnsi="Arial"/>
        </w:rPr>
        <w:t xml:space="preserve">Stock Status</w:t>
      </w:r>
    </w:p>
    <w:p>
      <w:pPr>
        <w:pStyle w:val="FirstParagraph"/>
      </w:pPr>
      <w:r>
        <w:rPr>
          <w:rFonts w:ascii="Arial" w:hAnsi="Arial"/>
        </w:rPr>
        <w:t xml:space="preserve">The system will maintain stock under statuses such as:</w:t>
      </w:r>
    </w:p>
    <w:p>
      <w:pPr>
        <w:pStyle w:val="Compact"/>
        <w:numPr>
          <w:ilvl w:val="0"/>
          <w:numId w:val="1019"/>
        </w:numPr>
      </w:pPr>
      <w:r>
        <w:rPr>
          <w:rFonts w:ascii="Arial" w:hAnsi="Arial"/>
        </w:rPr>
        <w:t xml:space="preserve">Available stock.</w:t>
      </w:r>
    </w:p>
    <w:p>
      <w:pPr>
        <w:pStyle w:val="Compact"/>
        <w:numPr>
          <w:ilvl w:val="0"/>
          <w:numId w:val="1019"/>
        </w:numPr>
      </w:pPr>
      <w:r>
        <w:rPr>
          <w:rFonts w:ascii="Arial" w:hAnsi="Arial"/>
        </w:rPr>
        <w:t xml:space="preserve">Reserved stock.</w:t>
      </w:r>
    </w:p>
    <w:p>
      <w:pPr>
        <w:pStyle w:val="Compact"/>
        <w:numPr>
          <w:ilvl w:val="0"/>
          <w:numId w:val="1019"/>
        </w:numPr>
      </w:pPr>
      <w:r>
        <w:rPr>
          <w:rFonts w:ascii="Arial" w:hAnsi="Arial"/>
        </w:rPr>
        <w:t xml:space="preserve">In-transit stock.</w:t>
      </w:r>
    </w:p>
    <w:p>
      <w:pPr>
        <w:pStyle w:val="Compact"/>
        <w:numPr>
          <w:ilvl w:val="0"/>
          <w:numId w:val="1019"/>
        </w:numPr>
      </w:pPr>
      <w:r>
        <w:rPr>
          <w:rFonts w:ascii="Arial" w:hAnsi="Arial"/>
        </w:rPr>
        <w:t xml:space="preserve">Quality-inspection stock.</w:t>
      </w:r>
    </w:p>
    <w:p>
      <w:pPr>
        <w:pStyle w:val="Compact"/>
        <w:numPr>
          <w:ilvl w:val="0"/>
          <w:numId w:val="1019"/>
        </w:numPr>
      </w:pPr>
      <w:r>
        <w:rPr>
          <w:rFonts w:ascii="Arial" w:hAnsi="Arial"/>
        </w:rPr>
        <w:t xml:space="preserve">Quarantine stock.</w:t>
      </w:r>
    </w:p>
    <w:p>
      <w:pPr>
        <w:pStyle w:val="Compact"/>
        <w:numPr>
          <w:ilvl w:val="0"/>
          <w:numId w:val="1019"/>
        </w:numPr>
      </w:pPr>
      <w:r>
        <w:rPr>
          <w:rFonts w:ascii="Arial" w:hAnsi="Arial"/>
        </w:rPr>
        <w:t xml:space="preserve">Damaged stock.</w:t>
      </w:r>
    </w:p>
    <w:p>
      <w:pPr>
        <w:pStyle w:val="Compact"/>
        <w:numPr>
          <w:ilvl w:val="0"/>
          <w:numId w:val="1019"/>
        </w:numPr>
      </w:pPr>
      <w:r>
        <w:rPr>
          <w:rFonts w:ascii="Arial" w:hAnsi="Arial"/>
        </w:rPr>
        <w:t xml:space="preserve">Rejected stock.</w:t>
      </w:r>
    </w:p>
    <w:p>
      <w:pPr>
        <w:pStyle w:val="Compact"/>
        <w:numPr>
          <w:ilvl w:val="0"/>
          <w:numId w:val="1019"/>
        </w:numPr>
      </w:pPr>
      <w:r>
        <w:rPr>
          <w:rFonts w:ascii="Arial" w:hAnsi="Arial"/>
        </w:rPr>
        <w:t xml:space="preserve">Expired stock.</w:t>
      </w:r>
    </w:p>
    <w:p>
      <w:pPr>
        <w:pStyle w:val="Compact"/>
        <w:numPr>
          <w:ilvl w:val="0"/>
          <w:numId w:val="1019"/>
        </w:numPr>
      </w:pPr>
      <w:r>
        <w:rPr>
          <w:rFonts w:ascii="Arial" w:hAnsi="Arial"/>
        </w:rPr>
        <w:t xml:space="preserve">Blocked stock.</w:t>
      </w:r>
    </w:p>
    <w:p>
      <w:pPr>
        <w:pStyle w:val="Compact"/>
        <w:numPr>
          <w:ilvl w:val="0"/>
          <w:numId w:val="1019"/>
        </w:numPr>
      </w:pPr>
      <w:r>
        <w:rPr>
          <w:rFonts w:ascii="Arial" w:hAnsi="Arial"/>
        </w:rPr>
        <w:t xml:space="preserve">Returned stock.</w:t>
      </w:r>
    </w:p>
    <w:bookmarkEnd w:id="37"/>
    <w:bookmarkStart w:id="38" w:name="stock-movement"/>
    <w:p>
      <w:pPr>
        <w:pStyle w:val="Heading4"/>
        <w:keepNext/>
        <w:widowControl/>
      </w:pPr>
      <w:r>
        <w:rPr>
          <w:rFonts w:ascii="Arial" w:hAnsi="Arial"/>
        </w:rPr>
        <w:t xml:space="preserve">Stock Movement</w:t>
      </w:r>
    </w:p>
    <w:p>
      <w:pPr>
        <w:pStyle w:val="FirstParagraph"/>
      </w:pPr>
      <w:r>
        <w:rPr>
          <w:rFonts w:ascii="Arial" w:hAnsi="Arial"/>
        </w:rPr>
        <w:t xml:space="preserve">The system will record:</w:t>
      </w:r>
    </w:p>
    <w:p>
      <w:pPr>
        <w:pStyle w:val="Compact"/>
        <w:numPr>
          <w:ilvl w:val="0"/>
          <w:numId w:val="1020"/>
        </w:numPr>
      </w:pPr>
      <w:r>
        <w:rPr>
          <w:rFonts w:ascii="Arial" w:hAnsi="Arial"/>
        </w:rPr>
        <w:t xml:space="preserve">Goods receipt.</w:t>
      </w:r>
    </w:p>
    <w:p>
      <w:pPr>
        <w:pStyle w:val="Compact"/>
        <w:numPr>
          <w:ilvl w:val="0"/>
          <w:numId w:val="1020"/>
        </w:numPr>
      </w:pPr>
      <w:r>
        <w:rPr>
          <w:rFonts w:ascii="Arial" w:hAnsi="Arial"/>
        </w:rPr>
        <w:t xml:space="preserve">Storage-location transfer.</w:t>
      </w:r>
    </w:p>
    <w:p>
      <w:pPr>
        <w:pStyle w:val="Compact"/>
        <w:numPr>
          <w:ilvl w:val="0"/>
          <w:numId w:val="1020"/>
        </w:numPr>
      </w:pPr>
      <w:r>
        <w:rPr>
          <w:rFonts w:ascii="Arial" w:hAnsi="Arial"/>
        </w:rPr>
        <w:t xml:space="preserve">Warehouse transfer.</w:t>
      </w:r>
    </w:p>
    <w:p>
      <w:pPr>
        <w:pStyle w:val="Compact"/>
        <w:numPr>
          <w:ilvl w:val="0"/>
          <w:numId w:val="1020"/>
        </w:numPr>
      </w:pPr>
      <w:r>
        <w:rPr>
          <w:rFonts w:ascii="Arial" w:hAnsi="Arial"/>
        </w:rPr>
        <w:t xml:space="preserve">Stock reservation.</w:t>
      </w:r>
    </w:p>
    <w:p>
      <w:pPr>
        <w:pStyle w:val="Compact"/>
        <w:numPr>
          <w:ilvl w:val="0"/>
          <w:numId w:val="1020"/>
        </w:numPr>
      </w:pPr>
      <w:r>
        <w:rPr>
          <w:rFonts w:ascii="Arial" w:hAnsi="Arial"/>
        </w:rPr>
        <w:t xml:space="preserve">Stock issue.</w:t>
      </w:r>
    </w:p>
    <w:p>
      <w:pPr>
        <w:pStyle w:val="Compact"/>
        <w:numPr>
          <w:ilvl w:val="0"/>
          <w:numId w:val="1020"/>
        </w:numPr>
      </w:pPr>
      <w:r>
        <w:rPr>
          <w:rFonts w:ascii="Arial" w:hAnsi="Arial"/>
        </w:rPr>
        <w:t xml:space="preserve">Stock return.</w:t>
      </w:r>
    </w:p>
    <w:p>
      <w:pPr>
        <w:pStyle w:val="Compact"/>
        <w:numPr>
          <w:ilvl w:val="0"/>
          <w:numId w:val="1020"/>
        </w:numPr>
      </w:pPr>
      <w:r>
        <w:rPr>
          <w:rFonts w:ascii="Arial" w:hAnsi="Arial"/>
        </w:rPr>
        <w:t xml:space="preserve">Damaged-stock movement.</w:t>
      </w:r>
    </w:p>
    <w:p>
      <w:pPr>
        <w:pStyle w:val="Compact"/>
        <w:numPr>
          <w:ilvl w:val="0"/>
          <w:numId w:val="1020"/>
        </w:numPr>
      </w:pPr>
      <w:r>
        <w:rPr>
          <w:rFonts w:ascii="Arial" w:hAnsi="Arial"/>
        </w:rPr>
        <w:t xml:space="preserve">Expired-stock movement.</w:t>
      </w:r>
    </w:p>
    <w:p>
      <w:pPr>
        <w:pStyle w:val="Compact"/>
        <w:numPr>
          <w:ilvl w:val="0"/>
          <w:numId w:val="1020"/>
        </w:numPr>
      </w:pPr>
      <w:r>
        <w:rPr>
          <w:rFonts w:ascii="Arial" w:hAnsi="Arial"/>
        </w:rPr>
        <w:t xml:space="preserve">Supplier return.</w:t>
      </w:r>
    </w:p>
    <w:p>
      <w:pPr>
        <w:pStyle w:val="Compact"/>
        <w:numPr>
          <w:ilvl w:val="0"/>
          <w:numId w:val="1020"/>
        </w:numPr>
      </w:pPr>
      <w:r>
        <w:rPr>
          <w:rFonts w:ascii="Arial" w:hAnsi="Arial"/>
        </w:rPr>
        <w:t xml:space="preserve">Stock adjustment.</w:t>
      </w:r>
    </w:p>
    <w:p>
      <w:pPr>
        <w:pStyle w:val="Compact"/>
        <w:numPr>
          <w:ilvl w:val="0"/>
          <w:numId w:val="1020"/>
        </w:numPr>
      </w:pPr>
      <w:r>
        <w:rPr>
          <w:rFonts w:ascii="Arial" w:hAnsi="Arial"/>
        </w:rPr>
        <w:t xml:space="preserve">Stock disposal.</w:t>
      </w:r>
    </w:p>
    <w:bookmarkEnd w:id="38"/>
    <w:bookmarkStart w:id="39" w:name="inventory-visibility"/>
    <w:p>
      <w:pPr>
        <w:pStyle w:val="Heading4"/>
        <w:keepNext/>
        <w:widowControl/>
      </w:pPr>
      <w:r>
        <w:rPr>
          <w:rFonts w:ascii="Arial" w:hAnsi="Arial"/>
        </w:rPr>
        <w:t xml:space="preserve">Inventory Visibility</w:t>
      </w:r>
    </w:p>
    <w:p>
      <w:pPr>
        <w:pStyle w:val="FirstParagraph"/>
      </w:pPr>
      <w:r>
        <w:rPr>
          <w:rFonts w:ascii="Arial" w:hAnsi="Arial"/>
        </w:rPr>
        <w:t xml:space="preserve">The system will show:</w:t>
      </w:r>
    </w:p>
    <w:p>
      <w:pPr>
        <w:pStyle w:val="Compact"/>
        <w:numPr>
          <w:ilvl w:val="0"/>
          <w:numId w:val="1021"/>
        </w:numPr>
      </w:pPr>
      <w:r>
        <w:rPr>
          <w:rFonts w:ascii="Arial" w:hAnsi="Arial"/>
        </w:rPr>
        <w:t xml:space="preserve">Current available stock.</w:t>
      </w:r>
    </w:p>
    <w:p>
      <w:pPr>
        <w:pStyle w:val="Compact"/>
        <w:numPr>
          <w:ilvl w:val="0"/>
          <w:numId w:val="1021"/>
        </w:numPr>
      </w:pPr>
      <w:r>
        <w:rPr>
          <w:rFonts w:ascii="Arial" w:hAnsi="Arial"/>
        </w:rPr>
        <w:t xml:space="preserve">Incoming stock.</w:t>
      </w:r>
    </w:p>
    <w:p>
      <w:pPr>
        <w:pStyle w:val="Compact"/>
        <w:numPr>
          <w:ilvl w:val="0"/>
          <w:numId w:val="1021"/>
        </w:numPr>
      </w:pPr>
      <w:r>
        <w:rPr>
          <w:rFonts w:ascii="Arial" w:hAnsi="Arial"/>
        </w:rPr>
        <w:t xml:space="preserve">Reserved quantity.</w:t>
      </w:r>
    </w:p>
    <w:p>
      <w:pPr>
        <w:pStyle w:val="Compact"/>
        <w:numPr>
          <w:ilvl w:val="0"/>
          <w:numId w:val="1021"/>
        </w:numPr>
      </w:pPr>
      <w:r>
        <w:rPr>
          <w:rFonts w:ascii="Arial" w:hAnsi="Arial"/>
        </w:rPr>
        <w:t xml:space="preserve">Pending purchase quantity.</w:t>
      </w:r>
    </w:p>
    <w:p>
      <w:pPr>
        <w:pStyle w:val="Compact"/>
        <w:numPr>
          <w:ilvl w:val="0"/>
          <w:numId w:val="1021"/>
        </w:numPr>
      </w:pPr>
      <w:r>
        <w:rPr>
          <w:rFonts w:ascii="Arial" w:hAnsi="Arial"/>
        </w:rPr>
        <w:t xml:space="preserve">Stock by warehouse.</w:t>
      </w:r>
    </w:p>
    <w:p>
      <w:pPr>
        <w:pStyle w:val="Compact"/>
        <w:numPr>
          <w:ilvl w:val="0"/>
          <w:numId w:val="1021"/>
        </w:numPr>
      </w:pPr>
      <w:r>
        <w:rPr>
          <w:rFonts w:ascii="Arial" w:hAnsi="Arial"/>
        </w:rPr>
        <w:t xml:space="preserve">Stock by location.</w:t>
      </w:r>
    </w:p>
    <w:p>
      <w:pPr>
        <w:pStyle w:val="Compact"/>
        <w:numPr>
          <w:ilvl w:val="0"/>
          <w:numId w:val="1021"/>
        </w:numPr>
      </w:pPr>
      <w:r>
        <w:rPr>
          <w:rFonts w:ascii="Arial" w:hAnsi="Arial"/>
        </w:rPr>
        <w:t xml:space="preserve">Stock by product.</w:t>
      </w:r>
    </w:p>
    <w:p>
      <w:pPr>
        <w:pStyle w:val="Compact"/>
        <w:numPr>
          <w:ilvl w:val="0"/>
          <w:numId w:val="1021"/>
        </w:numPr>
      </w:pPr>
      <w:r>
        <w:rPr>
          <w:rFonts w:ascii="Arial" w:hAnsi="Arial"/>
        </w:rPr>
        <w:t xml:space="preserve">Stock by batch.</w:t>
      </w:r>
    </w:p>
    <w:p>
      <w:pPr>
        <w:pStyle w:val="Compact"/>
        <w:numPr>
          <w:ilvl w:val="0"/>
          <w:numId w:val="1021"/>
        </w:numPr>
      </w:pPr>
      <w:r>
        <w:rPr>
          <w:rFonts w:ascii="Arial" w:hAnsi="Arial"/>
        </w:rPr>
        <w:t xml:space="preserve">Near-expiry stock.</w:t>
      </w:r>
    </w:p>
    <w:p>
      <w:pPr>
        <w:pStyle w:val="Compact"/>
        <w:numPr>
          <w:ilvl w:val="0"/>
          <w:numId w:val="1021"/>
        </w:numPr>
      </w:pPr>
      <w:r>
        <w:rPr>
          <w:rFonts w:ascii="Arial" w:hAnsi="Arial"/>
        </w:rPr>
        <w:t xml:space="preserve">Expired stock.</w:t>
      </w:r>
    </w:p>
    <w:p>
      <w:pPr>
        <w:pStyle w:val="Compact"/>
        <w:numPr>
          <w:ilvl w:val="0"/>
          <w:numId w:val="1021"/>
        </w:numPr>
      </w:pPr>
      <w:r>
        <w:rPr>
          <w:rFonts w:ascii="Arial" w:hAnsi="Arial"/>
        </w:rPr>
        <w:t xml:space="preserve">Low-stock items.</w:t>
      </w:r>
    </w:p>
    <w:p>
      <w:pPr>
        <w:pStyle w:val="Compact"/>
        <w:numPr>
          <w:ilvl w:val="0"/>
          <w:numId w:val="1021"/>
        </w:numPr>
      </w:pPr>
      <w:r>
        <w:rPr>
          <w:rFonts w:ascii="Arial" w:hAnsi="Arial"/>
        </w:rPr>
        <w:t xml:space="preserve">Overstocked items.</w:t>
      </w:r>
    </w:p>
    <w:p>
      <w:pPr>
        <w:pStyle w:val="Compact"/>
        <w:numPr>
          <w:ilvl w:val="0"/>
          <w:numId w:val="1021"/>
        </w:numPr>
      </w:pPr>
      <w:r>
        <w:rPr>
          <w:rFonts w:ascii="Arial" w:hAnsi="Arial"/>
        </w:rPr>
        <w:t xml:space="preserve">Stock movement history.</w:t>
      </w:r>
    </w:p>
    <w:bookmarkEnd w:id="39"/>
    <w:bookmarkStart w:id="40" w:name="procurement-and-inventory-connection"/>
    <w:p>
      <w:pPr>
        <w:pStyle w:val="Heading4"/>
        <w:keepNext/>
        <w:widowControl/>
      </w:pPr>
      <w:r>
        <w:rPr>
          <w:rFonts w:ascii="Arial" w:hAnsi="Arial"/>
        </w:rPr>
        <w:t xml:space="preserve">Procurement and Inventory Connection</w:t>
      </w:r>
    </w:p>
    <w:p>
      <w:pPr>
        <w:pStyle w:val="FirstParagraph"/>
      </w:pPr>
      <w:r>
        <w:rPr>
          <w:rFonts w:ascii="Arial" w:hAnsi="Arial"/>
        </w:rPr>
        <w:t xml:space="preserve">Before creating or approving a procurement requirement, the system should display:</w:t>
      </w:r>
    </w:p>
    <w:p>
      <w:pPr>
        <w:pStyle w:val="Compact"/>
        <w:numPr>
          <w:ilvl w:val="0"/>
          <w:numId w:val="1022"/>
        </w:numPr>
      </w:pPr>
      <w:r>
        <w:rPr>
          <w:rFonts w:ascii="Arial" w:hAnsi="Arial"/>
        </w:rPr>
        <w:t xml:space="preserve">Available stock.</w:t>
      </w:r>
    </w:p>
    <w:p>
      <w:pPr>
        <w:pStyle w:val="Compact"/>
        <w:numPr>
          <w:ilvl w:val="0"/>
          <w:numId w:val="1022"/>
        </w:numPr>
      </w:pPr>
      <w:r>
        <w:rPr>
          <w:rFonts w:ascii="Arial" w:hAnsi="Arial"/>
        </w:rPr>
        <w:t xml:space="preserve">Reserved stock.</w:t>
      </w:r>
    </w:p>
    <w:p>
      <w:pPr>
        <w:pStyle w:val="Compact"/>
        <w:numPr>
          <w:ilvl w:val="0"/>
          <w:numId w:val="1022"/>
        </w:numPr>
      </w:pPr>
      <w:r>
        <w:rPr>
          <w:rFonts w:ascii="Arial" w:hAnsi="Arial"/>
        </w:rPr>
        <w:t xml:space="preserve">Incoming stock.</w:t>
      </w:r>
    </w:p>
    <w:p>
      <w:pPr>
        <w:pStyle w:val="Compact"/>
        <w:numPr>
          <w:ilvl w:val="0"/>
          <w:numId w:val="1022"/>
        </w:numPr>
      </w:pPr>
      <w:r>
        <w:rPr>
          <w:rFonts w:ascii="Arial" w:hAnsi="Arial"/>
        </w:rPr>
        <w:t xml:space="preserve">Reorder level.</w:t>
      </w:r>
    </w:p>
    <w:p>
      <w:pPr>
        <w:pStyle w:val="Compact"/>
        <w:numPr>
          <w:ilvl w:val="0"/>
          <w:numId w:val="1022"/>
        </w:numPr>
      </w:pPr>
      <w:r>
        <w:rPr>
          <w:rFonts w:ascii="Arial" w:hAnsi="Arial"/>
        </w:rPr>
        <w:t xml:space="preserve">Pending purchase orders.</w:t>
      </w:r>
    </w:p>
    <w:p>
      <w:pPr>
        <w:pStyle w:val="Compact"/>
        <w:numPr>
          <w:ilvl w:val="0"/>
          <w:numId w:val="1022"/>
        </w:numPr>
      </w:pPr>
      <w:r>
        <w:rPr>
          <w:rFonts w:ascii="Arial" w:hAnsi="Arial"/>
        </w:rPr>
        <w:t xml:space="preserve">Average consumption.</w:t>
      </w:r>
    </w:p>
    <w:p>
      <w:pPr>
        <w:pStyle w:val="Compact"/>
        <w:numPr>
          <w:ilvl w:val="0"/>
          <w:numId w:val="1022"/>
        </w:numPr>
      </w:pPr>
      <w:r>
        <w:rPr>
          <w:rFonts w:ascii="Arial" w:hAnsi="Arial"/>
        </w:rPr>
        <w:t xml:space="preserve">Previous purchase quantity.</w:t>
      </w:r>
    </w:p>
    <w:p>
      <w:pPr>
        <w:pStyle w:val="FirstParagraph"/>
      </w:pPr>
      <w:r>
        <w:rPr>
          <w:rFonts w:ascii="Arial" w:hAnsi="Arial"/>
        </w:rPr>
        <w:t xml:space="preserve">This will help prevent unnecessary or duplicate purchasing.</w:t>
      </w:r>
    </w:p>
    <w:bookmarkEnd w:id="40"/>
    <w:bookmarkEnd w:id="41"/>
    <w:bookmarkStart w:id="42" w:name="supplier-performance-management"/>
    <w:p>
      <w:pPr>
        <w:pStyle w:val="Heading3"/>
        <w:keepNext/>
        <w:widowControl/>
      </w:pPr>
      <w:r>
        <w:rPr>
          <w:rFonts w:ascii="Arial" w:hAnsi="Arial"/>
        </w:rPr>
        <w:t xml:space="preserve">3.1.12 Supplier Performance Management</w:t>
      </w:r>
    </w:p>
    <w:p>
      <w:pPr>
        <w:pStyle w:val="FirstParagraph"/>
      </w:pPr>
      <w:r>
        <w:rPr>
          <w:rFonts w:ascii="Arial" w:hAnsi="Arial"/>
        </w:rPr>
        <w:t xml:space="preserve">The system will measure:</w:t>
      </w:r>
    </w:p>
    <w:p>
      <w:pPr>
        <w:pStyle w:val="Compact"/>
        <w:numPr>
          <w:ilvl w:val="0"/>
          <w:numId w:val="1023"/>
        </w:numPr>
      </w:pPr>
      <w:r>
        <w:rPr>
          <w:rFonts w:ascii="Arial" w:hAnsi="Arial"/>
        </w:rPr>
        <w:t xml:space="preserve">On-time delivery.</w:t>
      </w:r>
    </w:p>
    <w:p>
      <w:pPr>
        <w:pStyle w:val="Compact"/>
        <w:numPr>
          <w:ilvl w:val="0"/>
          <w:numId w:val="1023"/>
        </w:numPr>
      </w:pPr>
      <w:r>
        <w:rPr>
          <w:rFonts w:ascii="Arial" w:hAnsi="Arial"/>
        </w:rPr>
        <w:t xml:space="preserve">Product quality.</w:t>
      </w:r>
    </w:p>
    <w:p>
      <w:pPr>
        <w:pStyle w:val="Compact"/>
        <w:numPr>
          <w:ilvl w:val="0"/>
          <w:numId w:val="1023"/>
        </w:numPr>
      </w:pPr>
      <w:r>
        <w:rPr>
          <w:rFonts w:ascii="Arial" w:hAnsi="Arial"/>
        </w:rPr>
        <w:t xml:space="preserve">Quantity accuracy.</w:t>
      </w:r>
    </w:p>
    <w:p>
      <w:pPr>
        <w:pStyle w:val="Compact"/>
        <w:numPr>
          <w:ilvl w:val="0"/>
          <w:numId w:val="1023"/>
        </w:numPr>
      </w:pPr>
      <w:r>
        <w:rPr>
          <w:rFonts w:ascii="Arial" w:hAnsi="Arial"/>
        </w:rPr>
        <w:t xml:space="preserve">Price competitiveness.</w:t>
      </w:r>
    </w:p>
    <w:p>
      <w:pPr>
        <w:pStyle w:val="Compact"/>
        <w:numPr>
          <w:ilvl w:val="0"/>
          <w:numId w:val="1023"/>
        </w:numPr>
      </w:pPr>
      <w:r>
        <w:rPr>
          <w:rFonts w:ascii="Arial" w:hAnsi="Arial"/>
        </w:rPr>
        <w:t xml:space="preserve">Response time.</w:t>
      </w:r>
    </w:p>
    <w:p>
      <w:pPr>
        <w:pStyle w:val="Compact"/>
        <w:numPr>
          <w:ilvl w:val="0"/>
          <w:numId w:val="1023"/>
        </w:numPr>
      </w:pPr>
      <w:r>
        <w:rPr>
          <w:rFonts w:ascii="Arial" w:hAnsi="Arial"/>
        </w:rPr>
        <w:t xml:space="preserve">RFQ participation.</w:t>
      </w:r>
    </w:p>
    <w:p>
      <w:pPr>
        <w:pStyle w:val="Compact"/>
        <w:numPr>
          <w:ilvl w:val="0"/>
          <w:numId w:val="1023"/>
        </w:numPr>
      </w:pPr>
      <w:r>
        <w:rPr>
          <w:rFonts w:ascii="Arial" w:hAnsi="Arial"/>
        </w:rPr>
        <w:t xml:space="preserve">Compliance.</w:t>
      </w:r>
    </w:p>
    <w:p>
      <w:pPr>
        <w:pStyle w:val="Compact"/>
        <w:numPr>
          <w:ilvl w:val="0"/>
          <w:numId w:val="1023"/>
        </w:numPr>
      </w:pPr>
      <w:r>
        <w:rPr>
          <w:rFonts w:ascii="Arial" w:hAnsi="Arial"/>
        </w:rPr>
        <w:t xml:space="preserve">Documentation accuracy.</w:t>
      </w:r>
    </w:p>
    <w:p>
      <w:pPr>
        <w:pStyle w:val="Compact"/>
        <w:numPr>
          <w:ilvl w:val="0"/>
          <w:numId w:val="1023"/>
        </w:numPr>
      </w:pPr>
      <w:r>
        <w:rPr>
          <w:rFonts w:ascii="Arial" w:hAnsi="Arial"/>
        </w:rPr>
        <w:t xml:space="preserve">Defect rate.</w:t>
      </w:r>
    </w:p>
    <w:p>
      <w:pPr>
        <w:pStyle w:val="Compact"/>
        <w:numPr>
          <w:ilvl w:val="0"/>
          <w:numId w:val="1023"/>
        </w:numPr>
      </w:pPr>
      <w:r>
        <w:rPr>
          <w:rFonts w:ascii="Arial" w:hAnsi="Arial"/>
        </w:rPr>
        <w:t xml:space="preserve">Rejection rate.</w:t>
      </w:r>
    </w:p>
    <w:p>
      <w:pPr>
        <w:pStyle w:val="Compact"/>
        <w:numPr>
          <w:ilvl w:val="0"/>
          <w:numId w:val="1023"/>
        </w:numPr>
      </w:pPr>
      <w:r>
        <w:rPr>
          <w:rFonts w:ascii="Arial" w:hAnsi="Arial"/>
        </w:rPr>
        <w:t xml:space="preserve">Order-completion rate.</w:t>
      </w:r>
    </w:p>
    <w:p>
      <w:pPr>
        <w:pStyle w:val="Compact"/>
        <w:numPr>
          <w:ilvl w:val="0"/>
          <w:numId w:val="1023"/>
        </w:numPr>
      </w:pPr>
      <w:r>
        <w:rPr>
          <w:rFonts w:ascii="Arial" w:hAnsi="Arial"/>
        </w:rPr>
        <w:t xml:space="preserve">Service quality.</w:t>
      </w:r>
    </w:p>
    <w:p>
      <w:pPr>
        <w:pStyle w:val="FirstParagraph"/>
      </w:pPr>
      <w:r>
        <w:rPr>
          <w:rFonts w:ascii="Arial" w:hAnsi="Arial"/>
        </w:rPr>
        <w:t xml:space="preserve">The system will maintain:</w:t>
      </w:r>
    </w:p>
    <w:p>
      <w:pPr>
        <w:pStyle w:val="Compact"/>
        <w:numPr>
          <w:ilvl w:val="0"/>
          <w:numId w:val="1024"/>
        </w:numPr>
      </w:pPr>
      <w:r>
        <w:rPr>
          <w:rFonts w:ascii="Arial" w:hAnsi="Arial"/>
        </w:rPr>
        <w:t xml:space="preserve">Individual evaluation records.</w:t>
      </w:r>
    </w:p>
    <w:p>
      <w:pPr>
        <w:pStyle w:val="Compact"/>
        <w:numPr>
          <w:ilvl w:val="0"/>
          <w:numId w:val="1024"/>
        </w:numPr>
      </w:pPr>
      <w:r>
        <w:rPr>
          <w:rFonts w:ascii="Arial" w:hAnsi="Arial"/>
        </w:rPr>
        <w:t xml:space="preserve">Historical ratings.</w:t>
      </w:r>
    </w:p>
    <w:p>
      <w:pPr>
        <w:pStyle w:val="Compact"/>
        <w:numPr>
          <w:ilvl w:val="0"/>
          <w:numId w:val="1024"/>
        </w:numPr>
      </w:pPr>
      <w:r>
        <w:rPr>
          <w:rFonts w:ascii="Arial" w:hAnsi="Arial"/>
        </w:rPr>
        <w:t xml:space="preserve">Average supplier score.</w:t>
      </w:r>
    </w:p>
    <w:p>
      <w:pPr>
        <w:pStyle w:val="Compact"/>
        <w:numPr>
          <w:ilvl w:val="0"/>
          <w:numId w:val="1024"/>
        </w:numPr>
      </w:pPr>
      <w:r>
        <w:rPr>
          <w:rFonts w:ascii="Arial" w:hAnsi="Arial"/>
        </w:rPr>
        <w:t xml:space="preserve">Performance trends.</w:t>
      </w:r>
    </w:p>
    <w:p>
      <w:pPr>
        <w:pStyle w:val="Compact"/>
        <w:numPr>
          <w:ilvl w:val="0"/>
          <w:numId w:val="1024"/>
        </w:numPr>
      </w:pPr>
      <w:r>
        <w:rPr>
          <w:rFonts w:ascii="Arial" w:hAnsi="Arial"/>
        </w:rPr>
        <w:t xml:space="preserve">Poor-performance alerts.</w:t>
      </w:r>
    </w:p>
    <w:p>
      <w:pPr>
        <w:pStyle w:val="Compact"/>
        <w:numPr>
          <w:ilvl w:val="0"/>
          <w:numId w:val="1024"/>
        </w:numPr>
      </w:pPr>
      <w:r>
        <w:rPr>
          <w:rFonts w:ascii="Arial" w:hAnsi="Arial"/>
        </w:rPr>
        <w:t xml:space="preserve">Preferred-supplier status.</w:t>
      </w:r>
    </w:p>
    <w:p>
      <w:pPr>
        <w:pStyle w:val="Compact"/>
        <w:numPr>
          <w:ilvl w:val="0"/>
          <w:numId w:val="1024"/>
        </w:numPr>
      </w:pPr>
      <w:r>
        <w:rPr>
          <w:rFonts w:ascii="Arial" w:hAnsi="Arial"/>
        </w:rPr>
        <w:t xml:space="preserve">Blacklist recommendations.</w:t>
      </w:r>
    </w:p>
    <w:bookmarkEnd w:id="42"/>
    <w:bookmarkStart w:id="43" w:name="spend-analysis"/>
    <w:p>
      <w:pPr>
        <w:pStyle w:val="Heading3"/>
        <w:keepNext/>
        <w:widowControl/>
      </w:pPr>
      <w:r>
        <w:rPr>
          <w:rFonts w:ascii="Arial" w:hAnsi="Arial"/>
        </w:rPr>
        <w:t xml:space="preserve">3.1.13 Spend Analysis</w:t>
      </w:r>
    </w:p>
    <w:p>
      <w:pPr>
        <w:pStyle w:val="FirstParagraph"/>
      </w:pPr>
      <w:r>
        <w:rPr>
          <w:rFonts w:ascii="Arial" w:hAnsi="Arial"/>
        </w:rPr>
        <w:t xml:space="preserve">The system will provide:</w:t>
      </w:r>
    </w:p>
    <w:p>
      <w:pPr>
        <w:pStyle w:val="Compact"/>
        <w:numPr>
          <w:ilvl w:val="0"/>
          <w:numId w:val="1025"/>
        </w:numPr>
      </w:pPr>
      <w:r>
        <w:rPr>
          <w:rFonts w:ascii="Arial" w:hAnsi="Arial"/>
        </w:rPr>
        <w:t xml:space="preserve">Supplier-wise spend.</w:t>
      </w:r>
    </w:p>
    <w:p>
      <w:pPr>
        <w:pStyle w:val="Compact"/>
        <w:numPr>
          <w:ilvl w:val="0"/>
          <w:numId w:val="1025"/>
        </w:numPr>
      </w:pPr>
      <w:r>
        <w:rPr>
          <w:rFonts w:ascii="Arial" w:hAnsi="Arial"/>
        </w:rPr>
        <w:t xml:space="preserve">Product-wise spend.</w:t>
      </w:r>
    </w:p>
    <w:p>
      <w:pPr>
        <w:pStyle w:val="Compact"/>
        <w:numPr>
          <w:ilvl w:val="0"/>
          <w:numId w:val="1025"/>
        </w:numPr>
      </w:pPr>
      <w:r>
        <w:rPr>
          <w:rFonts w:ascii="Arial" w:hAnsi="Arial"/>
        </w:rPr>
        <w:t xml:space="preserve">Category-wise spend.</w:t>
      </w:r>
    </w:p>
    <w:p>
      <w:pPr>
        <w:pStyle w:val="Compact"/>
        <w:numPr>
          <w:ilvl w:val="0"/>
          <w:numId w:val="1025"/>
        </w:numPr>
      </w:pPr>
      <w:r>
        <w:rPr>
          <w:rFonts w:ascii="Arial" w:hAnsi="Arial"/>
        </w:rPr>
        <w:t xml:space="preserve">Department-wise spend.</w:t>
      </w:r>
    </w:p>
    <w:p>
      <w:pPr>
        <w:pStyle w:val="Compact"/>
        <w:numPr>
          <w:ilvl w:val="0"/>
          <w:numId w:val="1025"/>
        </w:numPr>
      </w:pPr>
      <w:r>
        <w:rPr>
          <w:rFonts w:ascii="Arial" w:hAnsi="Arial"/>
        </w:rPr>
        <w:t xml:space="preserve">Location-wise spend.</w:t>
      </w:r>
    </w:p>
    <w:p>
      <w:pPr>
        <w:pStyle w:val="Compact"/>
        <w:numPr>
          <w:ilvl w:val="0"/>
          <w:numId w:val="1025"/>
        </w:numPr>
      </w:pPr>
      <w:r>
        <w:rPr>
          <w:rFonts w:ascii="Arial" w:hAnsi="Arial"/>
        </w:rPr>
        <w:t xml:space="preserve">Client-wise spend.</w:t>
      </w:r>
    </w:p>
    <w:p>
      <w:pPr>
        <w:pStyle w:val="Compact"/>
        <w:numPr>
          <w:ilvl w:val="0"/>
          <w:numId w:val="1025"/>
        </w:numPr>
      </w:pPr>
      <w:r>
        <w:rPr>
          <w:rFonts w:ascii="Arial" w:hAnsi="Arial"/>
        </w:rPr>
        <w:t xml:space="preserve">Monthly spend.</w:t>
      </w:r>
    </w:p>
    <w:p>
      <w:pPr>
        <w:pStyle w:val="Compact"/>
        <w:numPr>
          <w:ilvl w:val="0"/>
          <w:numId w:val="1025"/>
        </w:numPr>
      </w:pPr>
      <w:r>
        <w:rPr>
          <w:rFonts w:ascii="Arial" w:hAnsi="Arial"/>
        </w:rPr>
        <w:t xml:space="preserve">Quarterly spend.</w:t>
      </w:r>
    </w:p>
    <w:p>
      <w:pPr>
        <w:pStyle w:val="Compact"/>
        <w:numPr>
          <w:ilvl w:val="0"/>
          <w:numId w:val="1025"/>
        </w:numPr>
      </w:pPr>
      <w:r>
        <w:rPr>
          <w:rFonts w:ascii="Arial" w:hAnsi="Arial"/>
        </w:rPr>
        <w:t xml:space="preserve">Yearly spend.</w:t>
      </w:r>
    </w:p>
    <w:p>
      <w:pPr>
        <w:pStyle w:val="Compact"/>
        <w:numPr>
          <w:ilvl w:val="0"/>
          <w:numId w:val="1025"/>
        </w:numPr>
      </w:pPr>
      <w:r>
        <w:rPr>
          <w:rFonts w:ascii="Arial" w:hAnsi="Arial"/>
        </w:rPr>
        <w:t xml:space="preserve">Budget-versus-actual spend.</w:t>
      </w:r>
    </w:p>
    <w:p>
      <w:pPr>
        <w:pStyle w:val="Compact"/>
        <w:numPr>
          <w:ilvl w:val="0"/>
          <w:numId w:val="1025"/>
        </w:numPr>
      </w:pPr>
      <w:r>
        <w:rPr>
          <w:rFonts w:ascii="Arial" w:hAnsi="Arial"/>
        </w:rPr>
        <w:t xml:space="preserve">Purchase-order spend.</w:t>
      </w:r>
    </w:p>
    <w:p>
      <w:pPr>
        <w:pStyle w:val="Compact"/>
        <w:numPr>
          <w:ilvl w:val="0"/>
          <w:numId w:val="1025"/>
        </w:numPr>
      </w:pPr>
      <w:r>
        <w:rPr>
          <w:rFonts w:ascii="Arial" w:hAnsi="Arial"/>
        </w:rPr>
        <w:t xml:space="preserve">Invoice spend.</w:t>
      </w:r>
    </w:p>
    <w:p>
      <w:pPr>
        <w:pStyle w:val="Compact"/>
        <w:numPr>
          <w:ilvl w:val="0"/>
          <w:numId w:val="1025"/>
        </w:numPr>
      </w:pPr>
      <w:r>
        <w:rPr>
          <w:rFonts w:ascii="Arial" w:hAnsi="Arial"/>
        </w:rPr>
        <w:t xml:space="preserve">Paid and unpaid amounts.</w:t>
      </w:r>
    </w:p>
    <w:p>
      <w:pPr>
        <w:pStyle w:val="Compact"/>
        <w:numPr>
          <w:ilvl w:val="0"/>
          <w:numId w:val="1025"/>
        </w:numPr>
      </w:pPr>
      <w:r>
        <w:rPr>
          <w:rFonts w:ascii="Arial" w:hAnsi="Arial"/>
        </w:rPr>
        <w:t xml:space="preserve">Previous-price comparison.</w:t>
      </w:r>
    </w:p>
    <w:p>
      <w:pPr>
        <w:pStyle w:val="Compact"/>
        <w:numPr>
          <w:ilvl w:val="0"/>
          <w:numId w:val="1025"/>
        </w:numPr>
      </w:pPr>
      <w:r>
        <w:rPr>
          <w:rFonts w:ascii="Arial" w:hAnsi="Arial"/>
        </w:rPr>
        <w:t xml:space="preserve">Cost-savings calculation.</w:t>
      </w:r>
    </w:p>
    <w:p>
      <w:pPr>
        <w:pStyle w:val="Compact"/>
        <w:numPr>
          <w:ilvl w:val="0"/>
          <w:numId w:val="1025"/>
        </w:numPr>
      </w:pPr>
      <w:r>
        <w:rPr>
          <w:rFonts w:ascii="Arial" w:hAnsi="Arial"/>
        </w:rPr>
        <w:t xml:space="preserve">Top suppliers by spend.</w:t>
      </w:r>
    </w:p>
    <w:p>
      <w:pPr>
        <w:pStyle w:val="Compact"/>
        <w:numPr>
          <w:ilvl w:val="0"/>
          <w:numId w:val="1025"/>
        </w:numPr>
      </w:pPr>
      <w:r>
        <w:rPr>
          <w:rFonts w:ascii="Arial" w:hAnsi="Arial"/>
        </w:rPr>
        <w:t xml:space="preserve">Top categories by spend.</w:t>
      </w:r>
    </w:p>
    <w:p>
      <w:pPr>
        <w:pStyle w:val="Compact"/>
        <w:numPr>
          <w:ilvl w:val="0"/>
          <w:numId w:val="1025"/>
        </w:numPr>
      </w:pPr>
      <w:r>
        <w:rPr>
          <w:rFonts w:ascii="Arial" w:hAnsi="Arial"/>
        </w:rPr>
        <w:t xml:space="preserve">Spend trends.</w:t>
      </w:r>
    </w:p>
    <w:p>
      <w:pPr>
        <w:pStyle w:val="Compact"/>
        <w:numPr>
          <w:ilvl w:val="0"/>
          <w:numId w:val="1025"/>
        </w:numPr>
      </w:pPr>
      <w:r>
        <w:rPr>
          <w:rFonts w:ascii="Arial" w:hAnsi="Arial"/>
        </w:rPr>
        <w:t xml:space="preserve">Unplanned procurement spend.</w:t>
      </w:r>
    </w:p>
    <w:p>
      <w:pPr>
        <w:pStyle w:val="Compact"/>
        <w:numPr>
          <w:ilvl w:val="0"/>
          <w:numId w:val="1025"/>
        </w:numPr>
      </w:pPr>
      <w:r>
        <w:rPr>
          <w:rFonts w:ascii="Arial" w:hAnsi="Arial"/>
        </w:rPr>
        <w:t xml:space="preserve">Contract and non-contract spend, where data is available.</w:t>
      </w:r>
    </w:p>
    <w:bookmarkEnd w:id="43"/>
    <w:bookmarkStart w:id="44" w:name="invoice-management"/>
    <w:p>
      <w:pPr>
        <w:pStyle w:val="Heading3"/>
        <w:keepNext/>
        <w:widowControl/>
      </w:pPr>
      <w:r>
        <w:rPr>
          <w:rFonts w:ascii="Arial" w:hAnsi="Arial"/>
        </w:rPr>
        <w:t xml:space="preserve">3.1.14 Invoice Management</w:t>
      </w:r>
    </w:p>
    <w:p>
      <w:pPr>
        <w:pStyle w:val="FirstParagraph"/>
      </w:pPr>
      <w:r>
        <w:rPr>
          <w:rFonts w:ascii="Arial" w:hAnsi="Arial"/>
        </w:rPr>
        <w:t xml:space="preserve">The system will support:</w:t>
      </w:r>
    </w:p>
    <w:p>
      <w:pPr>
        <w:pStyle w:val="Compact"/>
        <w:numPr>
          <w:ilvl w:val="0"/>
          <w:numId w:val="1026"/>
        </w:numPr>
      </w:pPr>
      <w:r>
        <w:rPr>
          <w:rFonts w:ascii="Arial" w:hAnsi="Arial"/>
        </w:rPr>
        <w:t xml:space="preserve">Supplier invoice submission.</w:t>
      </w:r>
    </w:p>
    <w:p>
      <w:pPr>
        <w:pStyle w:val="Compact"/>
        <w:numPr>
          <w:ilvl w:val="0"/>
          <w:numId w:val="1026"/>
        </w:numPr>
      </w:pPr>
      <w:r>
        <w:rPr>
          <w:rFonts w:ascii="Arial" w:hAnsi="Arial"/>
        </w:rPr>
        <w:t xml:space="preserve">Invoice upload.</w:t>
      </w:r>
    </w:p>
    <w:p>
      <w:pPr>
        <w:pStyle w:val="Compact"/>
        <w:numPr>
          <w:ilvl w:val="0"/>
          <w:numId w:val="1026"/>
        </w:numPr>
      </w:pPr>
      <w:r>
        <w:rPr>
          <w:rFonts w:ascii="Arial" w:hAnsi="Arial"/>
        </w:rPr>
        <w:t xml:space="preserve">Invoice-number recording.</w:t>
      </w:r>
    </w:p>
    <w:p>
      <w:pPr>
        <w:pStyle w:val="Compact"/>
        <w:numPr>
          <w:ilvl w:val="0"/>
          <w:numId w:val="1026"/>
        </w:numPr>
      </w:pPr>
      <w:r>
        <w:rPr>
          <w:rFonts w:ascii="Arial" w:hAnsi="Arial"/>
        </w:rPr>
        <w:t xml:space="preserve">Invoice-date recording.</w:t>
      </w:r>
    </w:p>
    <w:p>
      <w:pPr>
        <w:pStyle w:val="Compact"/>
        <w:numPr>
          <w:ilvl w:val="0"/>
          <w:numId w:val="1026"/>
        </w:numPr>
      </w:pPr>
      <w:r>
        <w:rPr>
          <w:rFonts w:ascii="Arial" w:hAnsi="Arial"/>
        </w:rPr>
        <w:t xml:space="preserve">Invoice amount.</w:t>
      </w:r>
    </w:p>
    <w:p>
      <w:pPr>
        <w:pStyle w:val="Compact"/>
        <w:numPr>
          <w:ilvl w:val="0"/>
          <w:numId w:val="1026"/>
        </w:numPr>
      </w:pPr>
      <w:r>
        <w:rPr>
          <w:rFonts w:ascii="Arial" w:hAnsi="Arial"/>
        </w:rPr>
        <w:t xml:space="preserve">Tax details.</w:t>
      </w:r>
    </w:p>
    <w:p>
      <w:pPr>
        <w:pStyle w:val="Compact"/>
        <w:numPr>
          <w:ilvl w:val="0"/>
          <w:numId w:val="1026"/>
        </w:numPr>
      </w:pPr>
      <w:r>
        <w:rPr>
          <w:rFonts w:ascii="Arial" w:hAnsi="Arial"/>
        </w:rPr>
        <w:t xml:space="preserve">Purchase-order matching.</w:t>
      </w:r>
    </w:p>
    <w:p>
      <w:pPr>
        <w:pStyle w:val="Compact"/>
        <w:numPr>
          <w:ilvl w:val="0"/>
          <w:numId w:val="1026"/>
        </w:numPr>
      </w:pPr>
      <w:r>
        <w:rPr>
          <w:rFonts w:ascii="Arial" w:hAnsi="Arial"/>
        </w:rPr>
        <w:t xml:space="preserve">Goods-receipt matching.</w:t>
      </w:r>
    </w:p>
    <w:p>
      <w:pPr>
        <w:pStyle w:val="Compact"/>
        <w:numPr>
          <w:ilvl w:val="0"/>
          <w:numId w:val="1026"/>
        </w:numPr>
      </w:pPr>
      <w:r>
        <w:rPr>
          <w:rFonts w:ascii="Arial" w:hAnsi="Arial"/>
        </w:rPr>
        <w:t xml:space="preserve">Duplicate-invoice validation.</w:t>
      </w:r>
    </w:p>
    <w:p>
      <w:pPr>
        <w:pStyle w:val="Compact"/>
        <w:numPr>
          <w:ilvl w:val="0"/>
          <w:numId w:val="1026"/>
        </w:numPr>
      </w:pPr>
      <w:r>
        <w:rPr>
          <w:rFonts w:ascii="Arial" w:hAnsi="Arial"/>
        </w:rPr>
        <w:t xml:space="preserve">Invoice approval.</w:t>
      </w:r>
    </w:p>
    <w:p>
      <w:pPr>
        <w:pStyle w:val="Compact"/>
        <w:numPr>
          <w:ilvl w:val="0"/>
          <w:numId w:val="1026"/>
        </w:numPr>
      </w:pPr>
      <w:r>
        <w:rPr>
          <w:rFonts w:ascii="Arial" w:hAnsi="Arial"/>
        </w:rPr>
        <w:t xml:space="preserve">Invoice rejection.</w:t>
      </w:r>
    </w:p>
    <w:p>
      <w:pPr>
        <w:pStyle w:val="Compact"/>
        <w:numPr>
          <w:ilvl w:val="0"/>
          <w:numId w:val="1026"/>
        </w:numPr>
      </w:pPr>
      <w:r>
        <w:rPr>
          <w:rFonts w:ascii="Arial" w:hAnsi="Arial"/>
        </w:rPr>
        <w:t xml:space="preserve">Invoice-status tracking.</w:t>
      </w:r>
    </w:p>
    <w:p>
      <w:pPr>
        <w:pStyle w:val="FirstParagraph"/>
      </w:pPr>
      <w:r>
        <w:rPr>
          <w:rFonts w:ascii="Arial" w:hAnsi="Arial"/>
        </w:rPr>
        <w:t xml:space="preserve">The system should support three-way matching between:</w:t>
      </w:r>
    </w:p>
    <w:p>
      <w:pPr>
        <w:pStyle w:val="Compact"/>
        <w:numPr>
          <w:ilvl w:val="0"/>
          <w:numId w:val="1027"/>
        </w:numPr>
      </w:pPr>
      <w:r>
        <w:rPr>
          <w:rFonts w:ascii="Arial" w:hAnsi="Arial"/>
        </w:rPr>
        <w:t xml:space="preserve">Purchase order.</w:t>
      </w:r>
    </w:p>
    <w:p>
      <w:pPr>
        <w:pStyle w:val="Compact"/>
        <w:numPr>
          <w:ilvl w:val="0"/>
          <w:numId w:val="1027"/>
        </w:numPr>
      </w:pPr>
      <w:r>
        <w:rPr>
          <w:rFonts w:ascii="Arial" w:hAnsi="Arial"/>
        </w:rPr>
        <w:t xml:space="preserve">Goods receipt.</w:t>
      </w:r>
    </w:p>
    <w:p>
      <w:pPr>
        <w:pStyle w:val="Compact"/>
        <w:numPr>
          <w:ilvl w:val="0"/>
          <w:numId w:val="1027"/>
        </w:numPr>
      </w:pPr>
      <w:r>
        <w:rPr>
          <w:rFonts w:ascii="Arial" w:hAnsi="Arial"/>
        </w:rPr>
        <w:t xml:space="preserve">Supplier invoice.</w:t>
      </w:r>
    </w:p>
    <w:bookmarkEnd w:id="44"/>
    <w:bookmarkStart w:id="45" w:name="payment-tracking"/>
    <w:p>
      <w:pPr>
        <w:pStyle w:val="Heading3"/>
        <w:keepNext/>
        <w:widowControl/>
      </w:pPr>
      <w:r>
        <w:rPr>
          <w:rFonts w:ascii="Arial" w:hAnsi="Arial"/>
        </w:rPr>
        <w:t xml:space="preserve">3.1.15 Payment Tracking</w:t>
      </w:r>
    </w:p>
    <w:p>
      <w:pPr>
        <w:pStyle w:val="FirstParagraph"/>
      </w:pPr>
      <w:r>
        <w:rPr>
          <w:rFonts w:ascii="Arial" w:hAnsi="Arial"/>
        </w:rPr>
        <w:t xml:space="preserve">The system will support:</w:t>
      </w:r>
    </w:p>
    <w:p>
      <w:pPr>
        <w:pStyle w:val="Compact"/>
        <w:numPr>
          <w:ilvl w:val="0"/>
          <w:numId w:val="1028"/>
        </w:numPr>
      </w:pPr>
      <w:r>
        <w:rPr>
          <w:rFonts w:ascii="Arial" w:hAnsi="Arial"/>
        </w:rPr>
        <w:t xml:space="preserve">Approved invoice amount.</w:t>
      </w:r>
    </w:p>
    <w:p>
      <w:pPr>
        <w:pStyle w:val="Compact"/>
        <w:numPr>
          <w:ilvl w:val="0"/>
          <w:numId w:val="1028"/>
        </w:numPr>
      </w:pPr>
      <w:r>
        <w:rPr>
          <w:rFonts w:ascii="Arial" w:hAnsi="Arial"/>
        </w:rPr>
        <w:t xml:space="preserve">Payment due date.</w:t>
      </w:r>
    </w:p>
    <w:p>
      <w:pPr>
        <w:pStyle w:val="Compact"/>
        <w:numPr>
          <w:ilvl w:val="0"/>
          <w:numId w:val="1028"/>
        </w:numPr>
      </w:pPr>
      <w:r>
        <w:rPr>
          <w:rFonts w:ascii="Arial" w:hAnsi="Arial"/>
        </w:rPr>
        <w:t xml:space="preserve">Payment status.</w:t>
      </w:r>
    </w:p>
    <w:p>
      <w:pPr>
        <w:pStyle w:val="Compact"/>
        <w:numPr>
          <w:ilvl w:val="0"/>
          <w:numId w:val="1028"/>
        </w:numPr>
      </w:pPr>
      <w:r>
        <w:rPr>
          <w:rFonts w:ascii="Arial" w:hAnsi="Arial"/>
        </w:rPr>
        <w:t xml:space="preserve">Partial payment.</w:t>
      </w:r>
    </w:p>
    <w:p>
      <w:pPr>
        <w:pStyle w:val="Compact"/>
        <w:numPr>
          <w:ilvl w:val="0"/>
          <w:numId w:val="1028"/>
        </w:numPr>
      </w:pPr>
      <w:r>
        <w:rPr>
          <w:rFonts w:ascii="Arial" w:hAnsi="Arial"/>
        </w:rPr>
        <w:t xml:space="preserve">Full payment.</w:t>
      </w:r>
    </w:p>
    <w:p>
      <w:pPr>
        <w:pStyle w:val="Compact"/>
        <w:numPr>
          <w:ilvl w:val="0"/>
          <w:numId w:val="1028"/>
        </w:numPr>
      </w:pPr>
      <w:r>
        <w:rPr>
          <w:rFonts w:ascii="Arial" w:hAnsi="Arial"/>
        </w:rPr>
        <w:t xml:space="preserve">Payment reference number.</w:t>
      </w:r>
    </w:p>
    <w:p>
      <w:pPr>
        <w:pStyle w:val="Compact"/>
        <w:numPr>
          <w:ilvl w:val="0"/>
          <w:numId w:val="1028"/>
        </w:numPr>
      </w:pPr>
      <w:r>
        <w:rPr>
          <w:rFonts w:ascii="Arial" w:hAnsi="Arial"/>
        </w:rPr>
        <w:t xml:space="preserve">Payment date.</w:t>
      </w:r>
    </w:p>
    <w:p>
      <w:pPr>
        <w:pStyle w:val="Compact"/>
        <w:numPr>
          <w:ilvl w:val="0"/>
          <w:numId w:val="1028"/>
        </w:numPr>
      </w:pPr>
      <w:r>
        <w:rPr>
          <w:rFonts w:ascii="Arial" w:hAnsi="Arial"/>
        </w:rPr>
        <w:t xml:space="preserve">Outstanding amount.</w:t>
      </w:r>
    </w:p>
    <w:p>
      <w:pPr>
        <w:pStyle w:val="Compact"/>
        <w:numPr>
          <w:ilvl w:val="0"/>
          <w:numId w:val="1028"/>
        </w:numPr>
      </w:pPr>
      <w:r>
        <w:rPr>
          <w:rFonts w:ascii="Arial" w:hAnsi="Arial"/>
        </w:rPr>
        <w:t xml:space="preserve">Overdue-payment alerts.</w:t>
      </w:r>
    </w:p>
    <w:p>
      <w:pPr>
        <w:pStyle w:val="Compact"/>
        <w:numPr>
          <w:ilvl w:val="0"/>
          <w:numId w:val="1028"/>
        </w:numPr>
      </w:pPr>
      <w:r>
        <w:rPr>
          <w:rFonts w:ascii="Arial" w:hAnsi="Arial"/>
        </w:rPr>
        <w:t xml:space="preserve">Payment history.</w:t>
      </w:r>
    </w:p>
    <w:p>
      <w:pPr>
        <w:pStyle w:val="FirstParagraph"/>
      </w:pPr>
      <w:r>
        <w:rPr>
          <w:rFonts w:ascii="Arial" w:hAnsi="Arial"/>
        </w:rPr>
        <w:t xml:space="preserve">Actual payment processing may happen through an external finance system, but its status must be visible in the platform.</w:t>
      </w:r>
    </w:p>
    <w:bookmarkEnd w:id="45"/>
    <w:bookmarkStart w:id="46" w:name="notifications"/>
    <w:p>
      <w:pPr>
        <w:pStyle w:val="Heading3"/>
        <w:keepNext/>
        <w:widowControl/>
      </w:pPr>
      <w:r>
        <w:rPr>
          <w:rFonts w:ascii="Arial" w:hAnsi="Arial"/>
        </w:rPr>
        <w:t xml:space="preserve">3.1.16 Notifications</w:t>
      </w:r>
    </w:p>
    <w:p>
      <w:pPr>
        <w:pStyle w:val="FirstParagraph"/>
      </w:pPr>
      <w:r>
        <w:rPr>
          <w:rFonts w:ascii="Arial" w:hAnsi="Arial"/>
        </w:rPr>
        <w:t xml:space="preserve">The initial version will support in-application notifications for:</w:t>
      </w:r>
    </w:p>
    <w:p>
      <w:pPr>
        <w:pStyle w:val="Compact"/>
        <w:numPr>
          <w:ilvl w:val="0"/>
          <w:numId w:val="1029"/>
        </w:numPr>
      </w:pPr>
      <w:r>
        <w:rPr>
          <w:rFonts w:ascii="Arial" w:hAnsi="Arial"/>
        </w:rPr>
        <w:t xml:space="preserve">New procurement requirements.</w:t>
      </w:r>
    </w:p>
    <w:p>
      <w:pPr>
        <w:pStyle w:val="Compact"/>
        <w:numPr>
          <w:ilvl w:val="0"/>
          <w:numId w:val="1029"/>
        </w:numPr>
      </w:pPr>
      <w:r>
        <w:rPr>
          <w:rFonts w:ascii="Arial" w:hAnsi="Arial"/>
        </w:rPr>
        <w:t xml:space="preserve">Requirements pending review.</w:t>
      </w:r>
    </w:p>
    <w:p>
      <w:pPr>
        <w:pStyle w:val="Compact"/>
        <w:numPr>
          <w:ilvl w:val="0"/>
          <w:numId w:val="1029"/>
        </w:numPr>
      </w:pPr>
      <w:r>
        <w:rPr>
          <w:rFonts w:ascii="Arial" w:hAnsi="Arial"/>
        </w:rPr>
        <w:t xml:space="preserve">RFQ publication.</w:t>
      </w:r>
    </w:p>
    <w:p>
      <w:pPr>
        <w:pStyle w:val="Compact"/>
        <w:numPr>
          <w:ilvl w:val="0"/>
          <w:numId w:val="1029"/>
        </w:numPr>
      </w:pPr>
      <w:r>
        <w:rPr>
          <w:rFonts w:ascii="Arial" w:hAnsi="Arial"/>
        </w:rPr>
        <w:t xml:space="preserve">New RFQ received by suppliers.</w:t>
      </w:r>
    </w:p>
    <w:p>
      <w:pPr>
        <w:pStyle w:val="Compact"/>
        <w:numPr>
          <w:ilvl w:val="0"/>
          <w:numId w:val="1029"/>
        </w:numPr>
      </w:pPr>
      <w:r>
        <w:rPr>
          <w:rFonts w:ascii="Arial" w:hAnsi="Arial"/>
        </w:rPr>
        <w:t xml:space="preserve">RFQ deadline reminders.</w:t>
      </w:r>
    </w:p>
    <w:p>
      <w:pPr>
        <w:pStyle w:val="Compact"/>
        <w:numPr>
          <w:ilvl w:val="0"/>
          <w:numId w:val="1029"/>
        </w:numPr>
      </w:pPr>
      <w:r>
        <w:rPr>
          <w:rFonts w:ascii="Arial" w:hAnsi="Arial"/>
        </w:rPr>
        <w:t xml:space="preserve">Quotation submission.</w:t>
      </w:r>
    </w:p>
    <w:p>
      <w:pPr>
        <w:pStyle w:val="Compact"/>
        <w:numPr>
          <w:ilvl w:val="0"/>
          <w:numId w:val="1029"/>
        </w:numPr>
      </w:pPr>
      <w:r>
        <w:rPr>
          <w:rFonts w:ascii="Arial" w:hAnsi="Arial"/>
        </w:rPr>
        <w:t xml:space="preserve">Pending quotation evaluation.</w:t>
      </w:r>
    </w:p>
    <w:p>
      <w:pPr>
        <w:pStyle w:val="Compact"/>
        <w:numPr>
          <w:ilvl w:val="0"/>
          <w:numId w:val="1029"/>
        </w:numPr>
      </w:pPr>
      <w:r>
        <w:rPr>
          <w:rFonts w:ascii="Arial" w:hAnsi="Arial"/>
        </w:rPr>
        <w:t xml:space="preserve">Pending approval.</w:t>
      </w:r>
    </w:p>
    <w:p>
      <w:pPr>
        <w:pStyle w:val="Compact"/>
        <w:numPr>
          <w:ilvl w:val="0"/>
          <w:numId w:val="1029"/>
        </w:numPr>
      </w:pPr>
      <w:r>
        <w:rPr>
          <w:rFonts w:ascii="Arial" w:hAnsi="Arial"/>
        </w:rPr>
        <w:t xml:space="preserve">Supplier selection.</w:t>
      </w:r>
    </w:p>
    <w:p>
      <w:pPr>
        <w:pStyle w:val="Compact"/>
        <w:numPr>
          <w:ilvl w:val="0"/>
          <w:numId w:val="1029"/>
        </w:numPr>
      </w:pPr>
      <w:r>
        <w:rPr>
          <w:rFonts w:ascii="Arial" w:hAnsi="Arial"/>
        </w:rPr>
        <w:t xml:space="preserve">Purchase-order creation.</w:t>
      </w:r>
    </w:p>
    <w:p>
      <w:pPr>
        <w:pStyle w:val="Compact"/>
        <w:numPr>
          <w:ilvl w:val="0"/>
          <w:numId w:val="1029"/>
        </w:numPr>
      </w:pPr>
      <w:r>
        <w:rPr>
          <w:rFonts w:ascii="Arial" w:hAnsi="Arial"/>
        </w:rPr>
        <w:t xml:space="preserve">Expected delivery.</w:t>
      </w:r>
    </w:p>
    <w:p>
      <w:pPr>
        <w:pStyle w:val="Compact"/>
        <w:numPr>
          <w:ilvl w:val="0"/>
          <w:numId w:val="1029"/>
        </w:numPr>
      </w:pPr>
      <w:r>
        <w:rPr>
          <w:rFonts w:ascii="Arial" w:hAnsi="Arial"/>
        </w:rPr>
        <w:t xml:space="preserve">Delayed delivery.</w:t>
      </w:r>
    </w:p>
    <w:p>
      <w:pPr>
        <w:pStyle w:val="Compact"/>
        <w:numPr>
          <w:ilvl w:val="0"/>
          <w:numId w:val="1029"/>
        </w:numPr>
      </w:pPr>
      <w:r>
        <w:rPr>
          <w:rFonts w:ascii="Arial" w:hAnsi="Arial"/>
        </w:rPr>
        <w:t xml:space="preserve">Goods receipt.</w:t>
      </w:r>
    </w:p>
    <w:p>
      <w:pPr>
        <w:pStyle w:val="Compact"/>
        <w:numPr>
          <w:ilvl w:val="0"/>
          <w:numId w:val="1029"/>
        </w:numPr>
      </w:pPr>
      <w:r>
        <w:rPr>
          <w:rFonts w:ascii="Arial" w:hAnsi="Arial"/>
        </w:rPr>
        <w:t xml:space="preserve">Quality rejection.</w:t>
      </w:r>
    </w:p>
    <w:p>
      <w:pPr>
        <w:pStyle w:val="Compact"/>
        <w:numPr>
          <w:ilvl w:val="0"/>
          <w:numId w:val="1029"/>
        </w:numPr>
      </w:pPr>
      <w:r>
        <w:rPr>
          <w:rFonts w:ascii="Arial" w:hAnsi="Arial"/>
        </w:rPr>
        <w:t xml:space="preserve">Low stock.</w:t>
      </w:r>
    </w:p>
    <w:p>
      <w:pPr>
        <w:pStyle w:val="Compact"/>
        <w:numPr>
          <w:ilvl w:val="0"/>
          <w:numId w:val="1029"/>
        </w:numPr>
      </w:pPr>
      <w:r>
        <w:rPr>
          <w:rFonts w:ascii="Arial" w:hAnsi="Arial"/>
        </w:rPr>
        <w:t xml:space="preserve">Near-expiry stock.</w:t>
      </w:r>
    </w:p>
    <w:p>
      <w:pPr>
        <w:pStyle w:val="Compact"/>
        <w:numPr>
          <w:ilvl w:val="0"/>
          <w:numId w:val="1029"/>
        </w:numPr>
      </w:pPr>
      <w:r>
        <w:rPr>
          <w:rFonts w:ascii="Arial" w:hAnsi="Arial"/>
        </w:rPr>
        <w:t xml:space="preserve">Invoice submission.</w:t>
      </w:r>
    </w:p>
    <w:p>
      <w:pPr>
        <w:pStyle w:val="Compact"/>
        <w:numPr>
          <w:ilvl w:val="0"/>
          <w:numId w:val="1029"/>
        </w:numPr>
      </w:pPr>
      <w:r>
        <w:rPr>
          <w:rFonts w:ascii="Arial" w:hAnsi="Arial"/>
        </w:rPr>
        <w:t xml:space="preserve">Invoice approval.</w:t>
      </w:r>
    </w:p>
    <w:p>
      <w:pPr>
        <w:pStyle w:val="Compact"/>
        <w:numPr>
          <w:ilvl w:val="0"/>
          <w:numId w:val="1029"/>
        </w:numPr>
      </w:pPr>
      <w:r>
        <w:rPr>
          <w:rFonts w:ascii="Arial" w:hAnsi="Arial"/>
        </w:rPr>
        <w:t xml:space="preserve">Payment due.</w:t>
      </w:r>
    </w:p>
    <w:p>
      <w:pPr>
        <w:pStyle w:val="Compact"/>
        <w:numPr>
          <w:ilvl w:val="0"/>
          <w:numId w:val="1029"/>
        </w:numPr>
      </w:pPr>
      <w:r>
        <w:rPr>
          <w:rFonts w:ascii="Arial" w:hAnsi="Arial"/>
        </w:rPr>
        <w:t xml:space="preserve">Payment completion.</w:t>
      </w:r>
    </w:p>
    <w:bookmarkEnd w:id="46"/>
    <w:bookmarkStart w:id="47" w:name="dashboards-and-reports"/>
    <w:p>
      <w:pPr>
        <w:pStyle w:val="Heading3"/>
        <w:keepNext/>
        <w:widowControl/>
      </w:pPr>
      <w:r>
        <w:rPr>
          <w:rFonts w:ascii="Arial" w:hAnsi="Arial"/>
        </w:rPr>
        <w:t xml:space="preserve">3.1.17 Dashboards and Reports</w:t>
      </w:r>
    </w:p>
    <w:p>
      <w:pPr>
        <w:pStyle w:val="FirstParagraph"/>
      </w:pPr>
      <w:r>
        <w:rPr>
          <w:rFonts w:ascii="Arial" w:hAnsi="Arial"/>
        </w:rPr>
        <w:t xml:space="preserve">The system will provide dashboards for:</w:t>
      </w:r>
    </w:p>
    <w:p>
      <w:pPr>
        <w:pStyle w:val="Compact"/>
        <w:numPr>
          <w:ilvl w:val="0"/>
          <w:numId w:val="1030"/>
        </w:numPr>
      </w:pPr>
      <w:r>
        <w:rPr>
          <w:rFonts w:ascii="Arial" w:hAnsi="Arial"/>
        </w:rPr>
        <w:t xml:space="preserve">Client users.</w:t>
      </w:r>
    </w:p>
    <w:p>
      <w:pPr>
        <w:pStyle w:val="Compact"/>
        <w:numPr>
          <w:ilvl w:val="0"/>
          <w:numId w:val="1030"/>
        </w:numPr>
      </w:pPr>
      <w:r>
        <w:rPr>
          <w:rFonts w:ascii="Arial" w:hAnsi="Arial"/>
        </w:rPr>
        <w:t xml:space="preserve">Ordering team.</w:t>
      </w:r>
    </w:p>
    <w:p>
      <w:pPr>
        <w:pStyle w:val="Compact"/>
        <w:numPr>
          <w:ilvl w:val="0"/>
          <w:numId w:val="1030"/>
        </w:numPr>
      </w:pPr>
      <w:r>
        <w:rPr>
          <w:rFonts w:ascii="Arial" w:hAnsi="Arial"/>
        </w:rPr>
        <w:t xml:space="preserve">Procurement managers.</w:t>
      </w:r>
    </w:p>
    <w:p>
      <w:pPr>
        <w:pStyle w:val="Compact"/>
        <w:numPr>
          <w:ilvl w:val="0"/>
          <w:numId w:val="1030"/>
        </w:numPr>
      </w:pPr>
      <w:r>
        <w:rPr>
          <w:rFonts w:ascii="Arial" w:hAnsi="Arial"/>
        </w:rPr>
        <w:t xml:space="preserve">Suppliers.</w:t>
      </w:r>
    </w:p>
    <w:p>
      <w:pPr>
        <w:pStyle w:val="Compact"/>
        <w:numPr>
          <w:ilvl w:val="0"/>
          <w:numId w:val="1030"/>
        </w:numPr>
      </w:pPr>
      <w:r>
        <w:rPr>
          <w:rFonts w:ascii="Arial" w:hAnsi="Arial"/>
        </w:rPr>
        <w:t xml:space="preserve">Inventory team.</w:t>
      </w:r>
    </w:p>
    <w:p>
      <w:pPr>
        <w:pStyle w:val="Compact"/>
        <w:numPr>
          <w:ilvl w:val="0"/>
          <w:numId w:val="1030"/>
        </w:numPr>
      </w:pPr>
      <w:r>
        <w:rPr>
          <w:rFonts w:ascii="Arial" w:hAnsi="Arial"/>
        </w:rPr>
        <w:t xml:space="preserve">Finance team.</w:t>
      </w:r>
    </w:p>
    <w:p>
      <w:pPr>
        <w:pStyle w:val="Compact"/>
        <w:numPr>
          <w:ilvl w:val="0"/>
          <w:numId w:val="1030"/>
        </w:numPr>
      </w:pPr>
      <w:r>
        <w:rPr>
          <w:rFonts w:ascii="Arial" w:hAnsi="Arial"/>
        </w:rPr>
        <w:t xml:space="preserve">Administrators.</w:t>
      </w:r>
    </w:p>
    <w:p>
      <w:pPr>
        <w:pStyle w:val="Compact"/>
        <w:numPr>
          <w:ilvl w:val="0"/>
          <w:numId w:val="1030"/>
        </w:numPr>
      </w:pPr>
      <w:r>
        <w:rPr>
          <w:rFonts w:ascii="Arial" w:hAnsi="Arial"/>
        </w:rPr>
        <w:t xml:space="preserve">Senior management.</w:t>
      </w:r>
    </w:p>
    <w:p>
      <w:pPr>
        <w:pStyle w:val="FirstParagraph"/>
      </w:pPr>
      <w:r>
        <w:rPr>
          <w:rFonts w:ascii="Arial" w:hAnsi="Arial"/>
        </w:rPr>
        <w:t xml:space="preserve">Reports will include:</w:t>
      </w:r>
    </w:p>
    <w:p>
      <w:pPr>
        <w:pStyle w:val="Compact"/>
        <w:numPr>
          <w:ilvl w:val="0"/>
          <w:numId w:val="1031"/>
        </w:numPr>
      </w:pPr>
      <w:r>
        <w:rPr>
          <w:rFonts w:ascii="Arial" w:hAnsi="Arial"/>
        </w:rPr>
        <w:t xml:space="preserve">Procurement-requirement reports.</w:t>
      </w:r>
    </w:p>
    <w:p>
      <w:pPr>
        <w:pStyle w:val="Compact"/>
        <w:numPr>
          <w:ilvl w:val="0"/>
          <w:numId w:val="1031"/>
        </w:numPr>
      </w:pPr>
      <w:r>
        <w:rPr>
          <w:rFonts w:ascii="Arial" w:hAnsi="Arial"/>
        </w:rPr>
        <w:t xml:space="preserve">RFQ reports.</w:t>
      </w:r>
    </w:p>
    <w:p>
      <w:pPr>
        <w:pStyle w:val="Compact"/>
        <w:numPr>
          <w:ilvl w:val="0"/>
          <w:numId w:val="1031"/>
        </w:numPr>
      </w:pPr>
      <w:r>
        <w:rPr>
          <w:rFonts w:ascii="Arial" w:hAnsi="Arial"/>
        </w:rPr>
        <w:t xml:space="preserve">Quotation reports.</w:t>
      </w:r>
    </w:p>
    <w:p>
      <w:pPr>
        <w:pStyle w:val="Compact"/>
        <w:numPr>
          <w:ilvl w:val="0"/>
          <w:numId w:val="1031"/>
        </w:numPr>
      </w:pPr>
      <w:r>
        <w:rPr>
          <w:rFonts w:ascii="Arial" w:hAnsi="Arial"/>
        </w:rPr>
        <w:t xml:space="preserve">Supplier-selection reports.</w:t>
      </w:r>
    </w:p>
    <w:p>
      <w:pPr>
        <w:pStyle w:val="Compact"/>
        <w:numPr>
          <w:ilvl w:val="0"/>
          <w:numId w:val="1031"/>
        </w:numPr>
      </w:pPr>
      <w:r>
        <w:rPr>
          <w:rFonts w:ascii="Arial" w:hAnsi="Arial"/>
        </w:rPr>
        <w:t xml:space="preserve">Supplier-performance reports.</w:t>
      </w:r>
    </w:p>
    <w:p>
      <w:pPr>
        <w:pStyle w:val="Compact"/>
        <w:numPr>
          <w:ilvl w:val="0"/>
          <w:numId w:val="1031"/>
        </w:numPr>
      </w:pPr>
      <w:r>
        <w:rPr>
          <w:rFonts w:ascii="Arial" w:hAnsi="Arial"/>
        </w:rPr>
        <w:t xml:space="preserve">Purchase-order reports.</w:t>
      </w:r>
    </w:p>
    <w:p>
      <w:pPr>
        <w:pStyle w:val="Compact"/>
        <w:numPr>
          <w:ilvl w:val="0"/>
          <w:numId w:val="1031"/>
        </w:numPr>
      </w:pPr>
      <w:r>
        <w:rPr>
          <w:rFonts w:ascii="Arial" w:hAnsi="Arial"/>
        </w:rPr>
        <w:t xml:space="preserve">Goods-receipt reports.</w:t>
      </w:r>
    </w:p>
    <w:p>
      <w:pPr>
        <w:pStyle w:val="Compact"/>
        <w:numPr>
          <w:ilvl w:val="0"/>
          <w:numId w:val="1031"/>
        </w:numPr>
      </w:pPr>
      <w:r>
        <w:rPr>
          <w:rFonts w:ascii="Arial" w:hAnsi="Arial"/>
        </w:rPr>
        <w:t xml:space="preserve">Inventory reports.</w:t>
      </w:r>
    </w:p>
    <w:p>
      <w:pPr>
        <w:pStyle w:val="Compact"/>
        <w:numPr>
          <w:ilvl w:val="0"/>
          <w:numId w:val="1031"/>
        </w:numPr>
      </w:pPr>
      <w:r>
        <w:rPr>
          <w:rFonts w:ascii="Arial" w:hAnsi="Arial"/>
        </w:rPr>
        <w:t xml:space="preserve">Stock-aging reports.</w:t>
      </w:r>
    </w:p>
    <w:p>
      <w:pPr>
        <w:pStyle w:val="Compact"/>
        <w:numPr>
          <w:ilvl w:val="0"/>
          <w:numId w:val="1031"/>
        </w:numPr>
      </w:pPr>
      <w:r>
        <w:rPr>
          <w:rFonts w:ascii="Arial" w:hAnsi="Arial"/>
        </w:rPr>
        <w:t xml:space="preserve">Spend-analysis reports.</w:t>
      </w:r>
    </w:p>
    <w:p>
      <w:pPr>
        <w:pStyle w:val="Compact"/>
        <w:numPr>
          <w:ilvl w:val="0"/>
          <w:numId w:val="1031"/>
        </w:numPr>
      </w:pPr>
      <w:r>
        <w:rPr>
          <w:rFonts w:ascii="Arial" w:hAnsi="Arial"/>
        </w:rPr>
        <w:t xml:space="preserve">Invoice reports.</w:t>
      </w:r>
    </w:p>
    <w:p>
      <w:pPr>
        <w:pStyle w:val="Compact"/>
        <w:numPr>
          <w:ilvl w:val="0"/>
          <w:numId w:val="1031"/>
        </w:numPr>
      </w:pPr>
      <w:r>
        <w:rPr>
          <w:rFonts w:ascii="Arial" w:hAnsi="Arial"/>
        </w:rPr>
        <w:t xml:space="preserve">Payment reports.</w:t>
      </w:r>
    </w:p>
    <w:p>
      <w:pPr>
        <w:pStyle w:val="Compact"/>
        <w:numPr>
          <w:ilvl w:val="0"/>
          <w:numId w:val="1031"/>
        </w:numPr>
      </w:pPr>
      <w:r>
        <w:rPr>
          <w:rFonts w:ascii="Arial" w:hAnsi="Arial"/>
        </w:rPr>
        <w:t xml:space="preserve">Audit reports.</w:t>
      </w:r>
    </w:p>
    <w:bookmarkEnd w:id="47"/>
    <w:bookmarkStart w:id="48" w:name="audit-and-compliance"/>
    <w:p>
      <w:pPr>
        <w:pStyle w:val="Heading3"/>
        <w:keepNext/>
        <w:widowControl/>
      </w:pPr>
      <w:r>
        <w:rPr>
          <w:rFonts w:ascii="Arial" w:hAnsi="Arial"/>
        </w:rPr>
        <w:t xml:space="preserve">3.1.18 Audit and Compliance</w:t>
      </w:r>
    </w:p>
    <w:p>
      <w:pPr>
        <w:pStyle w:val="FirstParagraph"/>
      </w:pPr>
      <w:r>
        <w:rPr>
          <w:rFonts w:ascii="Arial" w:hAnsi="Arial"/>
        </w:rPr>
        <w:t xml:space="preserve">The system will record:</w:t>
      </w:r>
    </w:p>
    <w:p>
      <w:pPr>
        <w:pStyle w:val="Compact"/>
        <w:numPr>
          <w:ilvl w:val="0"/>
          <w:numId w:val="1032"/>
        </w:numPr>
      </w:pPr>
      <w:r>
        <w:rPr>
          <w:rFonts w:ascii="Arial" w:hAnsi="Arial"/>
        </w:rPr>
        <w:t xml:space="preserve">User login.</w:t>
      </w:r>
    </w:p>
    <w:p>
      <w:pPr>
        <w:pStyle w:val="Compact"/>
        <w:numPr>
          <w:ilvl w:val="0"/>
          <w:numId w:val="1032"/>
        </w:numPr>
      </w:pPr>
      <w:r>
        <w:rPr>
          <w:rFonts w:ascii="Arial" w:hAnsi="Arial"/>
        </w:rPr>
        <w:t xml:space="preserve">Requirement creation.</w:t>
      </w:r>
    </w:p>
    <w:p>
      <w:pPr>
        <w:pStyle w:val="Compact"/>
        <w:numPr>
          <w:ilvl w:val="0"/>
          <w:numId w:val="1032"/>
        </w:numPr>
      </w:pPr>
      <w:r>
        <w:rPr>
          <w:rFonts w:ascii="Arial" w:hAnsi="Arial"/>
        </w:rPr>
        <w:t xml:space="preserve">Requirement approval.</w:t>
      </w:r>
    </w:p>
    <w:p>
      <w:pPr>
        <w:pStyle w:val="Compact"/>
        <w:numPr>
          <w:ilvl w:val="0"/>
          <w:numId w:val="1032"/>
        </w:numPr>
      </w:pPr>
      <w:r>
        <w:rPr>
          <w:rFonts w:ascii="Arial" w:hAnsi="Arial"/>
        </w:rPr>
        <w:t xml:space="preserve">RFQ creation and publication.</w:t>
      </w:r>
    </w:p>
    <w:p>
      <w:pPr>
        <w:pStyle w:val="Compact"/>
        <w:numPr>
          <w:ilvl w:val="0"/>
          <w:numId w:val="1032"/>
        </w:numPr>
      </w:pPr>
      <w:r>
        <w:rPr>
          <w:rFonts w:ascii="Arial" w:hAnsi="Arial"/>
        </w:rPr>
        <w:t xml:space="preserve">Quotation submission and revision.</w:t>
      </w:r>
    </w:p>
    <w:p>
      <w:pPr>
        <w:pStyle w:val="Compact"/>
        <w:numPr>
          <w:ilvl w:val="0"/>
          <w:numId w:val="1032"/>
        </w:numPr>
      </w:pPr>
      <w:r>
        <w:rPr>
          <w:rFonts w:ascii="Arial" w:hAnsi="Arial"/>
        </w:rPr>
        <w:t xml:space="preserve">Supplier-score changes.</w:t>
      </w:r>
    </w:p>
    <w:p>
      <w:pPr>
        <w:pStyle w:val="Compact"/>
        <w:numPr>
          <w:ilvl w:val="0"/>
          <w:numId w:val="1032"/>
        </w:numPr>
      </w:pPr>
      <w:r>
        <w:rPr>
          <w:rFonts w:ascii="Arial" w:hAnsi="Arial"/>
        </w:rPr>
        <w:t xml:space="preserve">Supplier selection.</w:t>
      </w:r>
    </w:p>
    <w:p>
      <w:pPr>
        <w:pStyle w:val="Compact"/>
        <w:numPr>
          <w:ilvl w:val="0"/>
          <w:numId w:val="1032"/>
        </w:numPr>
      </w:pPr>
      <w:r>
        <w:rPr>
          <w:rFonts w:ascii="Arial" w:hAnsi="Arial"/>
        </w:rPr>
        <w:t xml:space="preserve">Approval and rejection.</w:t>
      </w:r>
    </w:p>
    <w:p>
      <w:pPr>
        <w:pStyle w:val="Compact"/>
        <w:numPr>
          <w:ilvl w:val="0"/>
          <w:numId w:val="1032"/>
        </w:numPr>
      </w:pPr>
      <w:r>
        <w:rPr>
          <w:rFonts w:ascii="Arial" w:hAnsi="Arial"/>
        </w:rPr>
        <w:t xml:space="preserve">Purchase-order creation.</w:t>
      </w:r>
    </w:p>
    <w:p>
      <w:pPr>
        <w:pStyle w:val="Compact"/>
        <w:numPr>
          <w:ilvl w:val="0"/>
          <w:numId w:val="1032"/>
        </w:numPr>
      </w:pPr>
      <w:r>
        <w:rPr>
          <w:rFonts w:ascii="Arial" w:hAnsi="Arial"/>
        </w:rPr>
        <w:t xml:space="preserve">Goods receipt.</w:t>
      </w:r>
    </w:p>
    <w:p>
      <w:pPr>
        <w:pStyle w:val="Compact"/>
        <w:numPr>
          <w:ilvl w:val="0"/>
          <w:numId w:val="1032"/>
        </w:numPr>
      </w:pPr>
      <w:r>
        <w:rPr>
          <w:rFonts w:ascii="Arial" w:hAnsi="Arial"/>
        </w:rPr>
        <w:t xml:space="preserve">Stock movement.</w:t>
      </w:r>
    </w:p>
    <w:p>
      <w:pPr>
        <w:pStyle w:val="Compact"/>
        <w:numPr>
          <w:ilvl w:val="0"/>
          <w:numId w:val="1032"/>
        </w:numPr>
      </w:pPr>
      <w:r>
        <w:rPr>
          <w:rFonts w:ascii="Arial" w:hAnsi="Arial"/>
        </w:rPr>
        <w:t xml:space="preserve">Invoice approval.</w:t>
      </w:r>
    </w:p>
    <w:p>
      <w:pPr>
        <w:pStyle w:val="Compact"/>
        <w:numPr>
          <w:ilvl w:val="0"/>
          <w:numId w:val="1032"/>
        </w:numPr>
      </w:pPr>
      <w:r>
        <w:rPr>
          <w:rFonts w:ascii="Arial" w:hAnsi="Arial"/>
        </w:rPr>
        <w:t xml:space="preserve">Payment-status update.</w:t>
      </w:r>
    </w:p>
    <w:p>
      <w:pPr>
        <w:pStyle w:val="Compact"/>
        <w:numPr>
          <w:ilvl w:val="0"/>
          <w:numId w:val="1032"/>
        </w:numPr>
      </w:pPr>
      <w:r>
        <w:rPr>
          <w:rFonts w:ascii="Arial" w:hAnsi="Arial"/>
        </w:rPr>
        <w:t xml:space="preserve">Configuration changes.</w:t>
      </w:r>
    </w:p>
    <w:bookmarkEnd w:id="48"/>
    <w:bookmarkEnd w:id="49"/>
    <w:bookmarkStart w:id="50" w:name="out-of-scope"/>
    <w:p>
      <w:pPr>
        <w:pStyle w:val="Heading2"/>
        <w:keepNext/>
        <w:widowControl/>
      </w:pPr>
      <w:r>
        <w:rPr>
          <w:rFonts w:ascii="Arial" w:hAnsi="Arial"/>
        </w:rPr>
        <w:t xml:space="preserve">3.2 Out of Scope</w:t>
      </w:r>
    </w:p>
    <w:p>
      <w:pPr>
        <w:pStyle w:val="FirstParagraph"/>
      </w:pPr>
      <w:r>
        <w:rPr>
          <w:rFonts w:ascii="Arial" w:hAnsi="Arial"/>
        </w:rPr>
        <w:t xml:space="preserve">The following are outside the initial scope:</w:t>
      </w:r>
    </w:p>
    <w:p>
      <w:pPr>
        <w:pStyle w:val="Compact"/>
        <w:numPr>
          <w:ilvl w:val="0"/>
          <w:numId w:val="1033"/>
        </w:numPr>
      </w:pPr>
      <w:r>
        <w:rPr>
          <w:rFonts w:ascii="Arial" w:hAnsi="Arial"/>
        </w:rPr>
        <w:t xml:space="preserve">Artificial-intelligence or machine-learning recommendations.</w:t>
      </w:r>
    </w:p>
    <w:p>
      <w:pPr>
        <w:pStyle w:val="Compact"/>
        <w:numPr>
          <w:ilvl w:val="0"/>
          <w:numId w:val="1033"/>
        </w:numPr>
      </w:pPr>
      <w:r>
        <w:rPr>
          <w:rFonts w:ascii="Arial" w:hAnsi="Arial"/>
        </w:rPr>
        <w:t xml:space="preserve">Fully automated supplier negotiation.</w:t>
      </w:r>
    </w:p>
    <w:p>
      <w:pPr>
        <w:pStyle w:val="Compact"/>
        <w:numPr>
          <w:ilvl w:val="0"/>
          <w:numId w:val="1033"/>
        </w:numPr>
      </w:pPr>
      <w:r>
        <w:rPr>
          <w:rFonts w:ascii="Arial" w:hAnsi="Arial"/>
        </w:rPr>
        <w:t xml:space="preserve">Automated banking transactions.</w:t>
      </w:r>
    </w:p>
    <w:p>
      <w:pPr>
        <w:pStyle w:val="Compact"/>
        <w:numPr>
          <w:ilvl w:val="0"/>
          <w:numId w:val="1033"/>
        </w:numPr>
      </w:pPr>
      <w:r>
        <w:rPr>
          <w:rFonts w:ascii="Arial" w:hAnsi="Arial"/>
        </w:rPr>
        <w:t xml:space="preserve">Payroll management.</w:t>
      </w:r>
    </w:p>
    <w:p>
      <w:pPr>
        <w:pStyle w:val="Compact"/>
        <w:numPr>
          <w:ilvl w:val="0"/>
          <w:numId w:val="1033"/>
        </w:numPr>
      </w:pPr>
      <w:r>
        <w:rPr>
          <w:rFonts w:ascii="Arial" w:hAnsi="Arial"/>
        </w:rPr>
        <w:t xml:space="preserve">Manufacturing planning.</w:t>
      </w:r>
    </w:p>
    <w:p>
      <w:pPr>
        <w:pStyle w:val="Compact"/>
        <w:numPr>
          <w:ilvl w:val="0"/>
          <w:numId w:val="1033"/>
        </w:numPr>
      </w:pPr>
      <w:r>
        <w:rPr>
          <w:rFonts w:ascii="Arial" w:hAnsi="Arial"/>
        </w:rPr>
        <w:t xml:space="preserve">Transportation-route optimization.</w:t>
      </w:r>
    </w:p>
    <w:p>
      <w:pPr>
        <w:pStyle w:val="Compact"/>
        <w:numPr>
          <w:ilvl w:val="0"/>
          <w:numId w:val="1033"/>
        </w:numPr>
      </w:pPr>
      <w:r>
        <w:rPr>
          <w:rFonts w:ascii="Arial" w:hAnsi="Arial"/>
        </w:rPr>
        <w:t xml:space="preserve">Fleet management.</w:t>
      </w:r>
    </w:p>
    <w:p>
      <w:pPr>
        <w:pStyle w:val="Compact"/>
        <w:numPr>
          <w:ilvl w:val="0"/>
          <w:numId w:val="1033"/>
        </w:numPr>
      </w:pPr>
      <w:r>
        <w:rPr>
          <w:rFonts w:ascii="Arial" w:hAnsi="Arial"/>
        </w:rPr>
        <w:t xml:space="preserve">Advanced warehouse robotics.</w:t>
      </w:r>
    </w:p>
    <w:p>
      <w:pPr>
        <w:pStyle w:val="Compact"/>
        <w:numPr>
          <w:ilvl w:val="0"/>
          <w:numId w:val="1033"/>
        </w:numPr>
      </w:pPr>
      <w:r>
        <w:rPr>
          <w:rFonts w:ascii="Arial" w:hAnsi="Arial"/>
        </w:rPr>
        <w:t xml:space="preserve">Automated barcode hardware integration.</w:t>
      </w:r>
    </w:p>
    <w:p>
      <w:pPr>
        <w:pStyle w:val="Compact"/>
        <w:numPr>
          <w:ilvl w:val="0"/>
          <w:numId w:val="1033"/>
        </w:numPr>
      </w:pPr>
      <w:r>
        <w:rPr>
          <w:rFonts w:ascii="Arial" w:hAnsi="Arial"/>
        </w:rPr>
        <w:t xml:space="preserve">International customs-clearance management.</w:t>
      </w:r>
    </w:p>
    <w:p>
      <w:pPr>
        <w:pStyle w:val="Compact"/>
        <w:numPr>
          <w:ilvl w:val="0"/>
          <w:numId w:val="1033"/>
        </w:numPr>
      </w:pPr>
      <w:r>
        <w:rPr>
          <w:rFonts w:ascii="Arial" w:hAnsi="Arial"/>
        </w:rPr>
        <w:t xml:space="preserve">Complete accounting-ledger management.</w:t>
      </w:r>
    </w:p>
    <w:p>
      <w:pPr>
        <w:pStyle w:val="Compact"/>
        <w:numPr>
          <w:ilvl w:val="0"/>
          <w:numId w:val="1033"/>
        </w:numPr>
      </w:pPr>
      <w:r>
        <w:rPr>
          <w:rFonts w:ascii="Arial" w:hAnsi="Arial"/>
        </w:rPr>
        <w:t xml:space="preserve">Demand forecasting using machine learning.</w:t>
      </w:r>
    </w:p>
    <w:p>
      <w:pPr>
        <w:pStyle w:val="Compact"/>
        <w:numPr>
          <w:ilvl w:val="0"/>
          <w:numId w:val="1033"/>
        </w:numPr>
      </w:pPr>
      <w:r>
        <w:rPr>
          <w:rFonts w:ascii="Arial" w:hAnsi="Arial"/>
        </w:rPr>
        <w:t xml:space="preserve">Automatic contract drafting.</w:t>
      </w:r>
    </w:p>
    <w:p>
      <w:pPr>
        <w:pStyle w:val="FirstParagraph"/>
      </w:pPr>
      <w:r>
        <w:rPr>
          <w:rFonts w:ascii="Arial" w:hAnsi="Arial"/>
        </w:rPr>
        <w:t xml:space="preserve">These features may be considered in future releases.</w:t>
      </w:r>
    </w:p>
    <w:p>
      <w:r>
        <w:rPr>
          <w:rFonts w:ascii="Arial" w:hAnsi="Arial"/>
        </w:rPr>
        <w:pict>
          <v:rect style="width:0;height:1.5pt" o:hralign="center" o:hrstd="t" o:hr="t"/>
        </w:pict>
      </w:r>
    </w:p>
    <w:bookmarkEnd w:id="50"/>
    <w:bookmarkEnd w:id="51"/>
    <w:bookmarkStart w:id="62" w:name="stakeholders"/>
    <w:p>
      <w:pPr>
        <w:pStyle w:val="Heading1"/>
        <w:keepNext/>
        <w:widowControl/>
        <w:pBdr>
          <w:bottom w:val="single" w:sz="6" w:space="4" w:color="9BB7CC"/>
        </w:pBdr>
      </w:pPr>
      <w:r>
        <w:rPr>
          <w:rFonts w:ascii="Arial" w:hAnsi="Arial"/>
        </w:rPr>
        <w:t xml:space="preserve">4. Stakeholders</w:t>
      </w:r>
    </w:p>
    <w:bookmarkStart w:id="52" w:name="client-organization"/>
    <w:p>
      <w:pPr>
        <w:pStyle w:val="Heading2"/>
        <w:keepNext/>
        <w:widowControl/>
      </w:pPr>
      <w:r>
        <w:rPr>
          <w:rFonts w:ascii="Arial" w:hAnsi="Arial"/>
        </w:rPr>
        <w:t xml:space="preserve">4.1 Client Organization</w:t>
      </w:r>
    </w:p>
    <w:p>
      <w:pPr>
        <w:pStyle w:val="FirstParagraph"/>
      </w:pPr>
      <w:r>
        <w:rPr>
          <w:rFonts w:ascii="Arial" w:hAnsi="Arial"/>
        </w:rPr>
        <w:t xml:space="preserve">The organization using the platform or receiving procurement services.</w:t>
      </w:r>
    </w:p>
    <w:p>
      <w:pPr>
        <w:pStyle w:val="BodyText"/>
      </w:pPr>
      <w:r>
        <w:rPr>
          <w:rFonts w:ascii="Arial" w:hAnsi="Arial"/>
        </w:rPr>
        <w:t xml:space="preserve">Responsibilities include:</w:t>
      </w:r>
    </w:p>
    <w:p>
      <w:pPr>
        <w:pStyle w:val="Compact"/>
        <w:numPr>
          <w:ilvl w:val="0"/>
          <w:numId w:val="1034"/>
        </w:numPr>
      </w:pPr>
      <w:r>
        <w:rPr>
          <w:rFonts w:ascii="Arial" w:hAnsi="Arial"/>
        </w:rPr>
        <w:t xml:space="preserve">Raising procurement requirements.</w:t>
      </w:r>
    </w:p>
    <w:p>
      <w:pPr>
        <w:pStyle w:val="Compact"/>
        <w:numPr>
          <w:ilvl w:val="0"/>
          <w:numId w:val="1034"/>
        </w:numPr>
      </w:pPr>
      <w:r>
        <w:rPr>
          <w:rFonts w:ascii="Arial" w:hAnsi="Arial"/>
        </w:rPr>
        <w:t xml:space="preserve">Providing specifications.</w:t>
      </w:r>
    </w:p>
    <w:p>
      <w:pPr>
        <w:pStyle w:val="Compact"/>
        <w:numPr>
          <w:ilvl w:val="0"/>
          <w:numId w:val="1034"/>
        </w:numPr>
      </w:pPr>
      <w:r>
        <w:rPr>
          <w:rFonts w:ascii="Arial" w:hAnsi="Arial"/>
        </w:rPr>
        <w:t xml:space="preserve">Reviewing procurement progress.</w:t>
      </w:r>
    </w:p>
    <w:p>
      <w:pPr>
        <w:pStyle w:val="Compact"/>
        <w:numPr>
          <w:ilvl w:val="0"/>
          <w:numId w:val="1034"/>
        </w:numPr>
      </w:pPr>
      <w:r>
        <w:rPr>
          <w:rFonts w:ascii="Arial" w:hAnsi="Arial"/>
        </w:rPr>
        <w:t xml:space="preserve">Reviewing supplier recommendations where applicable.</w:t>
      </w:r>
    </w:p>
    <w:p>
      <w:pPr>
        <w:pStyle w:val="Compact"/>
        <w:numPr>
          <w:ilvl w:val="0"/>
          <w:numId w:val="1034"/>
        </w:numPr>
      </w:pPr>
      <w:r>
        <w:rPr>
          <w:rFonts w:ascii="Arial" w:hAnsi="Arial"/>
        </w:rPr>
        <w:t xml:space="preserve">Monitoring procurement expenditure.</w:t>
      </w:r>
    </w:p>
    <w:p>
      <w:pPr>
        <w:pStyle w:val="Compact"/>
        <w:numPr>
          <w:ilvl w:val="0"/>
          <w:numId w:val="1034"/>
        </w:numPr>
      </w:pPr>
      <w:r>
        <w:rPr>
          <w:rFonts w:ascii="Arial" w:hAnsi="Arial"/>
        </w:rPr>
        <w:t xml:space="preserve">Confirming business requirements.</w:t>
      </w:r>
    </w:p>
    <w:bookmarkEnd w:id="52"/>
    <w:bookmarkStart w:id="53" w:name="company-ordering-team"/>
    <w:p>
      <w:pPr>
        <w:pStyle w:val="Heading2"/>
        <w:keepNext/>
        <w:widowControl/>
      </w:pPr>
      <w:r>
        <w:rPr>
          <w:rFonts w:ascii="Arial" w:hAnsi="Arial"/>
        </w:rPr>
        <w:t xml:space="preserve">4.2 Company Ordering Team</w:t>
      </w:r>
    </w:p>
    <w:p>
      <w:pPr>
        <w:pStyle w:val="FirstParagraph"/>
      </w:pPr>
      <w:r>
        <w:rPr>
          <w:rFonts w:ascii="Arial" w:hAnsi="Arial"/>
        </w:rPr>
        <w:t xml:space="preserve">The internal team responsible for managing procurement requirements.</w:t>
      </w:r>
    </w:p>
    <w:p>
      <w:pPr>
        <w:pStyle w:val="BodyText"/>
      </w:pPr>
      <w:r>
        <w:rPr>
          <w:rFonts w:ascii="Arial" w:hAnsi="Arial"/>
        </w:rPr>
        <w:t xml:space="preserve">Responsibilities include:</w:t>
      </w:r>
    </w:p>
    <w:p>
      <w:pPr>
        <w:pStyle w:val="Compact"/>
        <w:numPr>
          <w:ilvl w:val="0"/>
          <w:numId w:val="1035"/>
        </w:numPr>
      </w:pPr>
      <w:r>
        <w:rPr>
          <w:rFonts w:ascii="Arial" w:hAnsi="Arial"/>
        </w:rPr>
        <w:t xml:space="preserve">Reviewing requirements.</w:t>
      </w:r>
    </w:p>
    <w:p>
      <w:pPr>
        <w:pStyle w:val="Compact"/>
        <w:numPr>
          <w:ilvl w:val="0"/>
          <w:numId w:val="1035"/>
        </w:numPr>
      </w:pPr>
      <w:r>
        <w:rPr>
          <w:rFonts w:ascii="Arial" w:hAnsi="Arial"/>
        </w:rPr>
        <w:t xml:space="preserve">Creating RFQs.</w:t>
      </w:r>
    </w:p>
    <w:p>
      <w:pPr>
        <w:pStyle w:val="Compact"/>
        <w:numPr>
          <w:ilvl w:val="0"/>
          <w:numId w:val="1035"/>
        </w:numPr>
      </w:pPr>
      <w:r>
        <w:rPr>
          <w:rFonts w:ascii="Arial" w:hAnsi="Arial"/>
        </w:rPr>
        <w:t xml:space="preserve">Selecting suppliers for RFQ participation.</w:t>
      </w:r>
    </w:p>
    <w:p>
      <w:pPr>
        <w:pStyle w:val="Compact"/>
        <w:numPr>
          <w:ilvl w:val="0"/>
          <w:numId w:val="1035"/>
        </w:numPr>
      </w:pPr>
      <w:r>
        <w:rPr>
          <w:rFonts w:ascii="Arial" w:hAnsi="Arial"/>
        </w:rPr>
        <w:t xml:space="preserve">Monitoring quotation submissions.</w:t>
      </w:r>
    </w:p>
    <w:p>
      <w:pPr>
        <w:pStyle w:val="Compact"/>
        <w:numPr>
          <w:ilvl w:val="0"/>
          <w:numId w:val="1035"/>
        </w:numPr>
      </w:pPr>
      <w:r>
        <w:rPr>
          <w:rFonts w:ascii="Arial" w:hAnsi="Arial"/>
        </w:rPr>
        <w:t xml:space="preserve">Comparing quotations.</w:t>
      </w:r>
    </w:p>
    <w:p>
      <w:pPr>
        <w:pStyle w:val="Compact"/>
        <w:numPr>
          <w:ilvl w:val="0"/>
          <w:numId w:val="1035"/>
        </w:numPr>
      </w:pPr>
      <w:r>
        <w:rPr>
          <w:rFonts w:ascii="Arial" w:hAnsi="Arial"/>
        </w:rPr>
        <w:t xml:space="preserve">Reviewing supplier scores.</w:t>
      </w:r>
    </w:p>
    <w:p>
      <w:pPr>
        <w:pStyle w:val="Compact"/>
        <w:numPr>
          <w:ilvl w:val="0"/>
          <w:numId w:val="1035"/>
        </w:numPr>
      </w:pPr>
      <w:r>
        <w:rPr>
          <w:rFonts w:ascii="Arial" w:hAnsi="Arial"/>
        </w:rPr>
        <w:t xml:space="preserve">Selecting suitable suppliers.</w:t>
      </w:r>
    </w:p>
    <w:p>
      <w:pPr>
        <w:pStyle w:val="Compact"/>
        <w:numPr>
          <w:ilvl w:val="0"/>
          <w:numId w:val="1035"/>
        </w:numPr>
      </w:pPr>
      <w:r>
        <w:rPr>
          <w:rFonts w:ascii="Arial" w:hAnsi="Arial"/>
        </w:rPr>
        <w:t xml:space="preserve">Creating purchase orders.</w:t>
      </w:r>
    </w:p>
    <w:p>
      <w:pPr>
        <w:pStyle w:val="Compact"/>
        <w:numPr>
          <w:ilvl w:val="0"/>
          <w:numId w:val="1035"/>
        </w:numPr>
      </w:pPr>
      <w:r>
        <w:rPr>
          <w:rFonts w:ascii="Arial" w:hAnsi="Arial"/>
        </w:rPr>
        <w:t xml:space="preserve">Coordinating with inventory and finance teams.</w:t>
      </w:r>
    </w:p>
    <w:bookmarkEnd w:id="53"/>
    <w:bookmarkStart w:id="54" w:name="procurement-manager"/>
    <w:p>
      <w:pPr>
        <w:pStyle w:val="Heading2"/>
        <w:keepNext/>
        <w:widowControl/>
      </w:pPr>
      <w:r>
        <w:rPr>
          <w:rFonts w:ascii="Arial" w:hAnsi="Arial"/>
        </w:rPr>
        <w:t xml:space="preserve">4.3 Procurement Manager</w:t>
      </w:r>
    </w:p>
    <w:p>
      <w:pPr>
        <w:pStyle w:val="FirstParagraph"/>
      </w:pPr>
      <w:r>
        <w:rPr>
          <w:rFonts w:ascii="Arial" w:hAnsi="Arial"/>
        </w:rPr>
        <w:t xml:space="preserve">Responsibilities include:</w:t>
      </w:r>
    </w:p>
    <w:p>
      <w:pPr>
        <w:pStyle w:val="Compact"/>
        <w:numPr>
          <w:ilvl w:val="0"/>
          <w:numId w:val="1036"/>
        </w:numPr>
      </w:pPr>
      <w:r>
        <w:rPr>
          <w:rFonts w:ascii="Arial" w:hAnsi="Arial"/>
        </w:rPr>
        <w:t xml:space="preserve">Approving procurement requirements.</w:t>
      </w:r>
    </w:p>
    <w:p>
      <w:pPr>
        <w:pStyle w:val="Compact"/>
        <w:numPr>
          <w:ilvl w:val="0"/>
          <w:numId w:val="1036"/>
        </w:numPr>
      </w:pPr>
      <w:r>
        <w:rPr>
          <w:rFonts w:ascii="Arial" w:hAnsi="Arial"/>
        </w:rPr>
        <w:t xml:space="preserve">Approving supplier selections.</w:t>
      </w:r>
    </w:p>
    <w:p>
      <w:pPr>
        <w:pStyle w:val="Compact"/>
        <w:numPr>
          <w:ilvl w:val="0"/>
          <w:numId w:val="1036"/>
        </w:numPr>
      </w:pPr>
      <w:r>
        <w:rPr>
          <w:rFonts w:ascii="Arial" w:hAnsi="Arial"/>
        </w:rPr>
        <w:t xml:space="preserve">Approving purchase orders.</w:t>
      </w:r>
    </w:p>
    <w:p>
      <w:pPr>
        <w:pStyle w:val="Compact"/>
        <w:numPr>
          <w:ilvl w:val="0"/>
          <w:numId w:val="1036"/>
        </w:numPr>
      </w:pPr>
      <w:r>
        <w:rPr>
          <w:rFonts w:ascii="Arial" w:hAnsi="Arial"/>
        </w:rPr>
        <w:t xml:space="preserve">Reviewing high-value procurements.</w:t>
      </w:r>
    </w:p>
    <w:p>
      <w:pPr>
        <w:pStyle w:val="Compact"/>
        <w:numPr>
          <w:ilvl w:val="0"/>
          <w:numId w:val="1036"/>
        </w:numPr>
      </w:pPr>
      <w:r>
        <w:rPr>
          <w:rFonts w:ascii="Arial" w:hAnsi="Arial"/>
        </w:rPr>
        <w:t xml:space="preserve">Monitoring supplier performance.</w:t>
      </w:r>
    </w:p>
    <w:p>
      <w:pPr>
        <w:pStyle w:val="Compact"/>
        <w:numPr>
          <w:ilvl w:val="0"/>
          <w:numId w:val="1036"/>
        </w:numPr>
      </w:pPr>
      <w:r>
        <w:rPr>
          <w:rFonts w:ascii="Arial" w:hAnsi="Arial"/>
        </w:rPr>
        <w:t xml:space="preserve">Reviewing procurement reports.</w:t>
      </w:r>
    </w:p>
    <w:bookmarkEnd w:id="54"/>
    <w:bookmarkStart w:id="55" w:name="supplier"/>
    <w:p>
      <w:pPr>
        <w:pStyle w:val="Heading2"/>
        <w:keepNext/>
        <w:widowControl/>
      </w:pPr>
      <w:r>
        <w:rPr>
          <w:rFonts w:ascii="Arial" w:hAnsi="Arial"/>
        </w:rPr>
        <w:t xml:space="preserve">4.4 Supplier</w:t>
      </w:r>
    </w:p>
    <w:p>
      <w:pPr>
        <w:pStyle w:val="FirstParagraph"/>
      </w:pPr>
      <w:r>
        <w:rPr>
          <w:rFonts w:ascii="Arial" w:hAnsi="Arial"/>
        </w:rPr>
        <w:t xml:space="preserve">Responsibilities include:</w:t>
      </w:r>
    </w:p>
    <w:p>
      <w:pPr>
        <w:pStyle w:val="Compact"/>
        <w:numPr>
          <w:ilvl w:val="0"/>
          <w:numId w:val="1037"/>
        </w:numPr>
      </w:pPr>
      <w:r>
        <w:rPr>
          <w:rFonts w:ascii="Arial" w:hAnsi="Arial"/>
        </w:rPr>
        <w:t xml:space="preserve">Maintaining supplier profile information.</w:t>
      </w:r>
    </w:p>
    <w:p>
      <w:pPr>
        <w:pStyle w:val="Compact"/>
        <w:numPr>
          <w:ilvl w:val="0"/>
          <w:numId w:val="1037"/>
        </w:numPr>
      </w:pPr>
      <w:r>
        <w:rPr>
          <w:rFonts w:ascii="Arial" w:hAnsi="Arial"/>
        </w:rPr>
        <w:t xml:space="preserve">Viewing RFQs.</w:t>
      </w:r>
    </w:p>
    <w:p>
      <w:pPr>
        <w:pStyle w:val="Compact"/>
        <w:numPr>
          <w:ilvl w:val="0"/>
          <w:numId w:val="1037"/>
        </w:numPr>
      </w:pPr>
      <w:r>
        <w:rPr>
          <w:rFonts w:ascii="Arial" w:hAnsi="Arial"/>
        </w:rPr>
        <w:t xml:space="preserve">Submitting quotations.</w:t>
      </w:r>
    </w:p>
    <w:p>
      <w:pPr>
        <w:pStyle w:val="Compact"/>
        <w:numPr>
          <w:ilvl w:val="0"/>
          <w:numId w:val="1037"/>
        </w:numPr>
      </w:pPr>
      <w:r>
        <w:rPr>
          <w:rFonts w:ascii="Arial" w:hAnsi="Arial"/>
        </w:rPr>
        <w:t xml:space="preserve">Providing delivery commitments.</w:t>
      </w:r>
    </w:p>
    <w:p>
      <w:pPr>
        <w:pStyle w:val="Compact"/>
        <w:numPr>
          <w:ilvl w:val="0"/>
          <w:numId w:val="1037"/>
        </w:numPr>
      </w:pPr>
      <w:r>
        <w:rPr>
          <w:rFonts w:ascii="Arial" w:hAnsi="Arial"/>
        </w:rPr>
        <w:t xml:space="preserve">Acknowledging purchase orders.</w:t>
      </w:r>
    </w:p>
    <w:p>
      <w:pPr>
        <w:pStyle w:val="Compact"/>
        <w:numPr>
          <w:ilvl w:val="0"/>
          <w:numId w:val="1037"/>
        </w:numPr>
      </w:pPr>
      <w:r>
        <w:rPr>
          <w:rFonts w:ascii="Arial" w:hAnsi="Arial"/>
        </w:rPr>
        <w:t xml:space="preserve">Delivering products or services.</w:t>
      </w:r>
    </w:p>
    <w:p>
      <w:pPr>
        <w:pStyle w:val="Compact"/>
        <w:numPr>
          <w:ilvl w:val="0"/>
          <w:numId w:val="1037"/>
        </w:numPr>
      </w:pPr>
      <w:r>
        <w:rPr>
          <w:rFonts w:ascii="Arial" w:hAnsi="Arial"/>
        </w:rPr>
        <w:t xml:space="preserve">Submitting invoices.</w:t>
      </w:r>
    </w:p>
    <w:bookmarkEnd w:id="55"/>
    <w:bookmarkStart w:id="56" w:name="inventory-team"/>
    <w:p>
      <w:pPr>
        <w:pStyle w:val="Heading2"/>
        <w:keepNext/>
        <w:widowControl/>
      </w:pPr>
      <w:r>
        <w:rPr>
          <w:rFonts w:ascii="Arial" w:hAnsi="Arial"/>
        </w:rPr>
        <w:t xml:space="preserve">4.5 Inventory Team</w:t>
      </w:r>
    </w:p>
    <w:p>
      <w:pPr>
        <w:pStyle w:val="FirstParagraph"/>
      </w:pPr>
      <w:r>
        <w:rPr>
          <w:rFonts w:ascii="Arial" w:hAnsi="Arial"/>
        </w:rPr>
        <w:t xml:space="preserve">Responsibilities include:</w:t>
      </w:r>
    </w:p>
    <w:p>
      <w:pPr>
        <w:pStyle w:val="Compact"/>
        <w:numPr>
          <w:ilvl w:val="0"/>
          <w:numId w:val="1038"/>
        </w:numPr>
      </w:pPr>
      <w:r>
        <w:rPr>
          <w:rFonts w:ascii="Arial" w:hAnsi="Arial"/>
        </w:rPr>
        <w:t xml:space="preserve">Viewing expected incoming stock.</w:t>
      </w:r>
    </w:p>
    <w:p>
      <w:pPr>
        <w:pStyle w:val="Compact"/>
        <w:numPr>
          <w:ilvl w:val="0"/>
          <w:numId w:val="1038"/>
        </w:numPr>
      </w:pPr>
      <w:r>
        <w:rPr>
          <w:rFonts w:ascii="Arial" w:hAnsi="Arial"/>
        </w:rPr>
        <w:t xml:space="preserve">Receiving delivered products.</w:t>
      </w:r>
    </w:p>
    <w:p>
      <w:pPr>
        <w:pStyle w:val="Compact"/>
        <w:numPr>
          <w:ilvl w:val="0"/>
          <w:numId w:val="1038"/>
        </w:numPr>
      </w:pPr>
      <w:r>
        <w:rPr>
          <w:rFonts w:ascii="Arial" w:hAnsi="Arial"/>
        </w:rPr>
        <w:t xml:space="preserve">Recording accepted, damaged, rejected, and shortage quantities.</w:t>
      </w:r>
    </w:p>
    <w:p>
      <w:pPr>
        <w:pStyle w:val="Compact"/>
        <w:numPr>
          <w:ilvl w:val="0"/>
          <w:numId w:val="1038"/>
        </w:numPr>
      </w:pPr>
      <w:r>
        <w:rPr>
          <w:rFonts w:ascii="Arial" w:hAnsi="Arial"/>
        </w:rPr>
        <w:t xml:space="preserve">Assigning storage locations.</w:t>
      </w:r>
    </w:p>
    <w:p>
      <w:pPr>
        <w:pStyle w:val="Compact"/>
        <w:numPr>
          <w:ilvl w:val="0"/>
          <w:numId w:val="1038"/>
        </w:numPr>
      </w:pPr>
      <w:r>
        <w:rPr>
          <w:rFonts w:ascii="Arial" w:hAnsi="Arial"/>
        </w:rPr>
        <w:t xml:space="preserve">Managing stock movements.</w:t>
      </w:r>
    </w:p>
    <w:p>
      <w:pPr>
        <w:pStyle w:val="Compact"/>
        <w:numPr>
          <w:ilvl w:val="0"/>
          <w:numId w:val="1038"/>
        </w:numPr>
      </w:pPr>
      <w:r>
        <w:rPr>
          <w:rFonts w:ascii="Arial" w:hAnsi="Arial"/>
        </w:rPr>
        <w:t xml:space="preserve">Monitoring low stock and expiry.</w:t>
      </w:r>
    </w:p>
    <w:p>
      <w:pPr>
        <w:pStyle w:val="Compact"/>
        <w:numPr>
          <w:ilvl w:val="0"/>
          <w:numId w:val="1038"/>
        </w:numPr>
      </w:pPr>
      <w:r>
        <w:rPr>
          <w:rFonts w:ascii="Arial" w:hAnsi="Arial"/>
        </w:rPr>
        <w:t xml:space="preserve">Maintaining stock accuracy.</w:t>
      </w:r>
    </w:p>
    <w:bookmarkEnd w:id="56"/>
    <w:bookmarkStart w:id="57" w:name="quality-team"/>
    <w:p>
      <w:pPr>
        <w:pStyle w:val="Heading2"/>
        <w:keepNext/>
        <w:widowControl/>
      </w:pPr>
      <w:r>
        <w:rPr>
          <w:rFonts w:ascii="Arial" w:hAnsi="Arial"/>
        </w:rPr>
        <w:t xml:space="preserve">4.6 Quality Team</w:t>
      </w:r>
    </w:p>
    <w:p>
      <w:pPr>
        <w:pStyle w:val="FirstParagraph"/>
      </w:pPr>
      <w:r>
        <w:rPr>
          <w:rFonts w:ascii="Arial" w:hAnsi="Arial"/>
        </w:rPr>
        <w:t xml:space="preserve">Responsibilities include:</w:t>
      </w:r>
    </w:p>
    <w:p>
      <w:pPr>
        <w:pStyle w:val="Compact"/>
        <w:numPr>
          <w:ilvl w:val="0"/>
          <w:numId w:val="1039"/>
        </w:numPr>
      </w:pPr>
      <w:r>
        <w:rPr>
          <w:rFonts w:ascii="Arial" w:hAnsi="Arial"/>
        </w:rPr>
        <w:t xml:space="preserve">Inspecting received products.</w:t>
      </w:r>
    </w:p>
    <w:p>
      <w:pPr>
        <w:pStyle w:val="Compact"/>
        <w:numPr>
          <w:ilvl w:val="0"/>
          <w:numId w:val="1039"/>
        </w:numPr>
      </w:pPr>
      <w:r>
        <w:rPr>
          <w:rFonts w:ascii="Arial" w:hAnsi="Arial"/>
        </w:rPr>
        <w:t xml:space="preserve">Recording quality results.</w:t>
      </w:r>
    </w:p>
    <w:p>
      <w:pPr>
        <w:pStyle w:val="Compact"/>
        <w:numPr>
          <w:ilvl w:val="0"/>
          <w:numId w:val="1039"/>
        </w:numPr>
      </w:pPr>
      <w:r>
        <w:rPr>
          <w:rFonts w:ascii="Arial" w:hAnsi="Arial"/>
        </w:rPr>
        <w:t xml:space="preserve">Approving or rejecting received stock.</w:t>
      </w:r>
    </w:p>
    <w:p>
      <w:pPr>
        <w:pStyle w:val="Compact"/>
        <w:numPr>
          <w:ilvl w:val="0"/>
          <w:numId w:val="1039"/>
        </w:numPr>
      </w:pPr>
      <w:r>
        <w:rPr>
          <w:rFonts w:ascii="Arial" w:hAnsi="Arial"/>
        </w:rPr>
        <w:t xml:space="preserve">Providing supplier-quality feedback.</w:t>
      </w:r>
    </w:p>
    <w:bookmarkEnd w:id="57"/>
    <w:bookmarkStart w:id="58" w:name="finance-team"/>
    <w:p>
      <w:pPr>
        <w:pStyle w:val="Heading2"/>
        <w:keepNext/>
        <w:widowControl/>
      </w:pPr>
      <w:r>
        <w:rPr>
          <w:rFonts w:ascii="Arial" w:hAnsi="Arial"/>
        </w:rPr>
        <w:t xml:space="preserve">4.7 Finance Team</w:t>
      </w:r>
    </w:p>
    <w:p>
      <w:pPr>
        <w:pStyle w:val="FirstParagraph"/>
      </w:pPr>
      <w:r>
        <w:rPr>
          <w:rFonts w:ascii="Arial" w:hAnsi="Arial"/>
        </w:rPr>
        <w:t xml:space="preserve">Responsibilities include:</w:t>
      </w:r>
    </w:p>
    <w:p>
      <w:pPr>
        <w:pStyle w:val="Compact"/>
        <w:numPr>
          <w:ilvl w:val="0"/>
          <w:numId w:val="1040"/>
        </w:numPr>
      </w:pPr>
      <w:r>
        <w:rPr>
          <w:rFonts w:ascii="Arial" w:hAnsi="Arial"/>
        </w:rPr>
        <w:t xml:space="preserve">Reviewing procurement spending.</w:t>
      </w:r>
    </w:p>
    <w:p>
      <w:pPr>
        <w:pStyle w:val="Compact"/>
        <w:numPr>
          <w:ilvl w:val="0"/>
          <w:numId w:val="1040"/>
        </w:numPr>
      </w:pPr>
      <w:r>
        <w:rPr>
          <w:rFonts w:ascii="Arial" w:hAnsi="Arial"/>
        </w:rPr>
        <w:t xml:space="preserve">Validating invoices.</w:t>
      </w:r>
    </w:p>
    <w:p>
      <w:pPr>
        <w:pStyle w:val="Compact"/>
        <w:numPr>
          <w:ilvl w:val="0"/>
          <w:numId w:val="1040"/>
        </w:numPr>
      </w:pPr>
      <w:r>
        <w:rPr>
          <w:rFonts w:ascii="Arial" w:hAnsi="Arial"/>
        </w:rPr>
        <w:t xml:space="preserve">Matching purchase orders, goods receipts, and invoices.</w:t>
      </w:r>
    </w:p>
    <w:p>
      <w:pPr>
        <w:pStyle w:val="Compact"/>
        <w:numPr>
          <w:ilvl w:val="0"/>
          <w:numId w:val="1040"/>
        </w:numPr>
      </w:pPr>
      <w:r>
        <w:rPr>
          <w:rFonts w:ascii="Arial" w:hAnsi="Arial"/>
        </w:rPr>
        <w:t xml:space="preserve">Approving invoices.</w:t>
      </w:r>
    </w:p>
    <w:p>
      <w:pPr>
        <w:pStyle w:val="Compact"/>
        <w:numPr>
          <w:ilvl w:val="0"/>
          <w:numId w:val="1040"/>
        </w:numPr>
      </w:pPr>
      <w:r>
        <w:rPr>
          <w:rFonts w:ascii="Arial" w:hAnsi="Arial"/>
        </w:rPr>
        <w:t xml:space="preserve">Updating payment status.</w:t>
      </w:r>
    </w:p>
    <w:p>
      <w:pPr>
        <w:pStyle w:val="Compact"/>
        <w:numPr>
          <w:ilvl w:val="0"/>
          <w:numId w:val="1040"/>
        </w:numPr>
      </w:pPr>
      <w:r>
        <w:rPr>
          <w:rFonts w:ascii="Arial" w:hAnsi="Arial"/>
        </w:rPr>
        <w:t xml:space="preserve">Monitoring outstanding payments.</w:t>
      </w:r>
    </w:p>
    <w:bookmarkEnd w:id="58"/>
    <w:bookmarkStart w:id="59" w:name="senior-management"/>
    <w:p>
      <w:pPr>
        <w:pStyle w:val="Heading2"/>
        <w:keepNext/>
        <w:widowControl/>
      </w:pPr>
      <w:r>
        <w:rPr>
          <w:rFonts w:ascii="Arial" w:hAnsi="Arial"/>
        </w:rPr>
        <w:t xml:space="preserve">4.8 Senior Management</w:t>
      </w:r>
    </w:p>
    <w:p>
      <w:pPr>
        <w:pStyle w:val="FirstParagraph"/>
      </w:pPr>
      <w:r>
        <w:rPr>
          <w:rFonts w:ascii="Arial" w:hAnsi="Arial"/>
        </w:rPr>
        <w:t xml:space="preserve">Responsibilities include:</w:t>
      </w:r>
    </w:p>
    <w:p>
      <w:pPr>
        <w:pStyle w:val="Compact"/>
        <w:numPr>
          <w:ilvl w:val="0"/>
          <w:numId w:val="1041"/>
        </w:numPr>
      </w:pPr>
      <w:r>
        <w:rPr>
          <w:rFonts w:ascii="Arial" w:hAnsi="Arial"/>
        </w:rPr>
        <w:t xml:space="preserve">Reviewing procurement dashboards.</w:t>
      </w:r>
    </w:p>
    <w:p>
      <w:pPr>
        <w:pStyle w:val="Compact"/>
        <w:numPr>
          <w:ilvl w:val="0"/>
          <w:numId w:val="1041"/>
        </w:numPr>
      </w:pPr>
      <w:r>
        <w:rPr>
          <w:rFonts w:ascii="Arial" w:hAnsi="Arial"/>
        </w:rPr>
        <w:t xml:space="preserve">Monitoring expenditure.</w:t>
      </w:r>
    </w:p>
    <w:p>
      <w:pPr>
        <w:pStyle w:val="Compact"/>
        <w:numPr>
          <w:ilvl w:val="0"/>
          <w:numId w:val="1041"/>
        </w:numPr>
      </w:pPr>
      <w:r>
        <w:rPr>
          <w:rFonts w:ascii="Arial" w:hAnsi="Arial"/>
        </w:rPr>
        <w:t xml:space="preserve">Monitoring supplier performance.</w:t>
      </w:r>
    </w:p>
    <w:p>
      <w:pPr>
        <w:pStyle w:val="Compact"/>
        <w:numPr>
          <w:ilvl w:val="0"/>
          <w:numId w:val="1041"/>
        </w:numPr>
      </w:pPr>
      <w:r>
        <w:rPr>
          <w:rFonts w:ascii="Arial" w:hAnsi="Arial"/>
        </w:rPr>
        <w:t xml:space="preserve">Reviewing cost savings.</w:t>
      </w:r>
    </w:p>
    <w:p>
      <w:pPr>
        <w:pStyle w:val="Compact"/>
        <w:numPr>
          <w:ilvl w:val="0"/>
          <w:numId w:val="1041"/>
        </w:numPr>
      </w:pPr>
      <w:r>
        <w:rPr>
          <w:rFonts w:ascii="Arial" w:hAnsi="Arial"/>
        </w:rPr>
        <w:t xml:space="preserve">Making strategic procurement decisions.</w:t>
      </w:r>
    </w:p>
    <w:bookmarkEnd w:id="59"/>
    <w:bookmarkStart w:id="60" w:name="administrator"/>
    <w:p>
      <w:pPr>
        <w:pStyle w:val="Heading2"/>
        <w:keepNext/>
        <w:widowControl/>
      </w:pPr>
      <w:r>
        <w:rPr>
          <w:rFonts w:ascii="Arial" w:hAnsi="Arial"/>
        </w:rPr>
        <w:t xml:space="preserve">4.9 Administrator</w:t>
      </w:r>
    </w:p>
    <w:p>
      <w:pPr>
        <w:pStyle w:val="FirstParagraph"/>
      </w:pPr>
      <w:r>
        <w:rPr>
          <w:rFonts w:ascii="Arial" w:hAnsi="Arial"/>
        </w:rPr>
        <w:t xml:space="preserve">Responsibilities include:</w:t>
      </w:r>
    </w:p>
    <w:p>
      <w:pPr>
        <w:pStyle w:val="Compact"/>
        <w:numPr>
          <w:ilvl w:val="0"/>
          <w:numId w:val="1042"/>
        </w:numPr>
      </w:pPr>
      <w:r>
        <w:rPr>
          <w:rFonts w:ascii="Arial" w:hAnsi="Arial"/>
        </w:rPr>
        <w:t xml:space="preserve">Managing organizations.</w:t>
      </w:r>
    </w:p>
    <w:p>
      <w:pPr>
        <w:pStyle w:val="Compact"/>
        <w:numPr>
          <w:ilvl w:val="0"/>
          <w:numId w:val="1042"/>
        </w:numPr>
      </w:pPr>
      <w:r>
        <w:rPr>
          <w:rFonts w:ascii="Arial" w:hAnsi="Arial"/>
        </w:rPr>
        <w:t xml:space="preserve">Managing users and roles.</w:t>
      </w:r>
    </w:p>
    <w:p>
      <w:pPr>
        <w:pStyle w:val="Compact"/>
        <w:numPr>
          <w:ilvl w:val="0"/>
          <w:numId w:val="1042"/>
        </w:numPr>
      </w:pPr>
      <w:r>
        <w:rPr>
          <w:rFonts w:ascii="Arial" w:hAnsi="Arial"/>
        </w:rPr>
        <w:t xml:space="preserve">Managing permissions.</w:t>
      </w:r>
    </w:p>
    <w:p>
      <w:pPr>
        <w:pStyle w:val="Compact"/>
        <w:numPr>
          <w:ilvl w:val="0"/>
          <w:numId w:val="1042"/>
        </w:numPr>
      </w:pPr>
      <w:r>
        <w:rPr>
          <w:rFonts w:ascii="Arial" w:hAnsi="Arial"/>
        </w:rPr>
        <w:t xml:space="preserve">Configuring scoring criteria.</w:t>
      </w:r>
    </w:p>
    <w:p>
      <w:pPr>
        <w:pStyle w:val="Compact"/>
        <w:numPr>
          <w:ilvl w:val="0"/>
          <w:numId w:val="1042"/>
        </w:numPr>
      </w:pPr>
      <w:r>
        <w:rPr>
          <w:rFonts w:ascii="Arial" w:hAnsi="Arial"/>
        </w:rPr>
        <w:t xml:space="preserve">Configuring approval workflows.</w:t>
      </w:r>
    </w:p>
    <w:p>
      <w:pPr>
        <w:pStyle w:val="Compact"/>
        <w:numPr>
          <w:ilvl w:val="0"/>
          <w:numId w:val="1042"/>
        </w:numPr>
      </w:pPr>
      <w:r>
        <w:rPr>
          <w:rFonts w:ascii="Arial" w:hAnsi="Arial"/>
        </w:rPr>
        <w:t xml:space="preserve">Maintaining system settings.</w:t>
      </w:r>
    </w:p>
    <w:p>
      <w:pPr>
        <w:pStyle w:val="Compact"/>
        <w:numPr>
          <w:ilvl w:val="0"/>
          <w:numId w:val="1042"/>
        </w:numPr>
      </w:pPr>
      <w:r>
        <w:rPr>
          <w:rFonts w:ascii="Arial" w:hAnsi="Arial"/>
        </w:rPr>
        <w:t xml:space="preserve">Monitoring audit logs.</w:t>
      </w:r>
    </w:p>
    <w:bookmarkEnd w:id="60"/>
    <w:bookmarkStart w:id="61" w:name="development-and-support-team"/>
    <w:p>
      <w:pPr>
        <w:pStyle w:val="Heading2"/>
        <w:keepNext/>
        <w:widowControl/>
      </w:pPr>
      <w:r>
        <w:rPr>
          <w:rFonts w:ascii="Arial" w:hAnsi="Arial"/>
        </w:rPr>
        <w:t xml:space="preserve">4.10 Development and Support Team</w:t>
      </w:r>
    </w:p>
    <w:p>
      <w:pPr>
        <w:pStyle w:val="FirstParagraph"/>
      </w:pPr>
      <w:r>
        <w:rPr>
          <w:rFonts w:ascii="Arial" w:hAnsi="Arial"/>
        </w:rPr>
        <w:t xml:space="preserve">Responsibilities include:</w:t>
      </w:r>
    </w:p>
    <w:p>
      <w:pPr>
        <w:pStyle w:val="Compact"/>
        <w:numPr>
          <w:ilvl w:val="0"/>
          <w:numId w:val="1043"/>
        </w:numPr>
      </w:pPr>
      <w:r>
        <w:rPr>
          <w:rFonts w:ascii="Arial" w:hAnsi="Arial"/>
        </w:rPr>
        <w:t xml:space="preserve">Developing the application.</w:t>
      </w:r>
    </w:p>
    <w:p>
      <w:pPr>
        <w:pStyle w:val="Compact"/>
        <w:numPr>
          <w:ilvl w:val="0"/>
          <w:numId w:val="1043"/>
        </w:numPr>
      </w:pPr>
      <w:r>
        <w:rPr>
          <w:rFonts w:ascii="Arial" w:hAnsi="Arial"/>
        </w:rPr>
        <w:t xml:space="preserve">Maintaining the platform.</w:t>
      </w:r>
    </w:p>
    <w:p>
      <w:pPr>
        <w:pStyle w:val="Compact"/>
        <w:numPr>
          <w:ilvl w:val="0"/>
          <w:numId w:val="1043"/>
        </w:numPr>
      </w:pPr>
      <w:r>
        <w:rPr>
          <w:rFonts w:ascii="Arial" w:hAnsi="Arial"/>
        </w:rPr>
        <w:t xml:space="preserve">Managing deployment.</w:t>
      </w:r>
    </w:p>
    <w:p>
      <w:pPr>
        <w:pStyle w:val="Compact"/>
        <w:numPr>
          <w:ilvl w:val="0"/>
          <w:numId w:val="1043"/>
        </w:numPr>
      </w:pPr>
      <w:r>
        <w:rPr>
          <w:rFonts w:ascii="Arial" w:hAnsi="Arial"/>
        </w:rPr>
        <w:t xml:space="preserve">Resolving application issues.</w:t>
      </w:r>
    </w:p>
    <w:p>
      <w:pPr>
        <w:pStyle w:val="Compact"/>
        <w:numPr>
          <w:ilvl w:val="0"/>
          <w:numId w:val="1043"/>
        </w:numPr>
      </w:pPr>
      <w:r>
        <w:rPr>
          <w:rFonts w:ascii="Arial" w:hAnsi="Arial"/>
        </w:rPr>
        <w:t xml:space="preserve">Monitoring system performance.</w:t>
      </w:r>
    </w:p>
    <w:p>
      <w:pPr>
        <w:pStyle w:val="Compact"/>
        <w:numPr>
          <w:ilvl w:val="0"/>
          <w:numId w:val="1043"/>
        </w:numPr>
      </w:pPr>
      <w:r>
        <w:rPr>
          <w:rFonts w:ascii="Arial" w:hAnsi="Arial"/>
        </w:rPr>
        <w:t xml:space="preserve">Providing technical support.</w:t>
      </w:r>
    </w:p>
    <w:p>
      <w:r>
        <w:rPr>
          <w:rFonts w:ascii="Arial" w:hAnsi="Arial"/>
        </w:rPr>
        <w:pict>
          <v:rect style="width:0;height:1.5pt" o:hralign="center" o:hrstd="t" o:hr="t"/>
        </w:pict>
      </w:r>
    </w:p>
    <w:bookmarkEnd w:id="61"/>
    <w:bookmarkEnd w:id="62"/>
    <w:bookmarkStart w:id="89" w:name="business-requirements"/>
    <w:p>
      <w:pPr>
        <w:pStyle w:val="Heading1"/>
        <w:keepNext/>
        <w:widowControl/>
        <w:pBdr>
          <w:bottom w:val="single" w:sz="6" w:space="4" w:color="9BB7CC"/>
        </w:pBdr>
      </w:pPr>
      <w:r>
        <w:rPr>
          <w:rFonts w:ascii="Arial" w:hAnsi="Arial"/>
        </w:rPr>
        <w:t xml:space="preserve">5. Business Requirements</w:t>
      </w:r>
    </w:p>
    <w:bookmarkStart w:id="63" w:name="br-01-multi-organization-support"/>
    <w:p>
      <w:pPr>
        <w:pStyle w:val="Heading2"/>
        <w:keepNext/>
        <w:widowControl/>
      </w:pPr>
      <w:r>
        <w:rPr>
          <w:rFonts w:ascii="Arial" w:hAnsi="Arial"/>
        </w:rPr>
        <w:t xml:space="preserve">BR-01: Multi-Organization Support</w:t>
      </w:r>
    </w:p>
    <w:p>
      <w:pPr>
        <w:pStyle w:val="FirstParagraph"/>
      </w:pPr>
      <w:r>
        <w:rPr>
          <w:rFonts w:ascii="Arial" w:hAnsi="Arial"/>
        </w:rPr>
        <w:t xml:space="preserve">The platform must support multiple client organizations while securely separating each organization’s users and business data.</w:t>
      </w:r>
    </w:p>
    <w:bookmarkEnd w:id="63"/>
    <w:bookmarkStart w:id="64" w:name="br-02-centralized-procurement"/>
    <w:p>
      <w:pPr>
        <w:pStyle w:val="Heading2"/>
        <w:keepNext/>
        <w:widowControl/>
      </w:pPr>
      <w:r>
        <w:rPr>
          <w:rFonts w:ascii="Arial" w:hAnsi="Arial"/>
        </w:rPr>
        <w:t xml:space="preserve">BR-02: Centralized Procurement</w:t>
      </w:r>
    </w:p>
    <w:p>
      <w:pPr>
        <w:pStyle w:val="FirstParagraph"/>
      </w:pPr>
      <w:r>
        <w:rPr>
          <w:rFonts w:ascii="Arial" w:hAnsi="Arial"/>
        </w:rPr>
        <w:t xml:space="preserve">The system must maintain procurement requirements, RFQs, quotations, supplier records, purchase orders, inventory receipts, invoices, and payment status in a centralized platform.</w:t>
      </w:r>
    </w:p>
    <w:bookmarkEnd w:id="64"/>
    <w:bookmarkStart w:id="65" w:name="br-03-requirement-management"/>
    <w:p>
      <w:pPr>
        <w:pStyle w:val="Heading2"/>
        <w:keepNext/>
        <w:widowControl/>
      </w:pPr>
      <w:r>
        <w:rPr>
          <w:rFonts w:ascii="Arial" w:hAnsi="Arial"/>
        </w:rPr>
        <w:t xml:space="preserve">BR-03: Requirement Management</w:t>
      </w:r>
    </w:p>
    <w:p>
      <w:pPr>
        <w:pStyle w:val="FirstParagraph"/>
      </w:pPr>
      <w:r>
        <w:rPr>
          <w:rFonts w:ascii="Arial" w:hAnsi="Arial"/>
        </w:rPr>
        <w:t xml:space="preserve">Authorized users must be able to submit, review, approve, reject, and track procurement requirements.</w:t>
      </w:r>
    </w:p>
    <w:bookmarkEnd w:id="65"/>
    <w:bookmarkStart w:id="66" w:name="br-04-rfq-automation"/>
    <w:p>
      <w:pPr>
        <w:pStyle w:val="Heading2"/>
        <w:keepNext/>
        <w:widowControl/>
      </w:pPr>
      <w:r>
        <w:rPr>
          <w:rFonts w:ascii="Arial" w:hAnsi="Arial"/>
        </w:rPr>
        <w:t xml:space="preserve">BR-04: RFQ Automation</w:t>
      </w:r>
    </w:p>
    <w:p>
      <w:pPr>
        <w:pStyle w:val="FirstParagraph"/>
      </w:pPr>
      <w:r>
        <w:rPr>
          <w:rFonts w:ascii="Arial" w:hAnsi="Arial"/>
        </w:rPr>
        <w:t xml:space="preserve">The ordering team must be able to create, publish, modify, close, and track RFQs.</w:t>
      </w:r>
    </w:p>
    <w:bookmarkEnd w:id="66"/>
    <w:bookmarkStart w:id="67" w:name="br-05-supplier-portal"/>
    <w:p>
      <w:pPr>
        <w:pStyle w:val="Heading2"/>
        <w:keepNext/>
        <w:widowControl/>
      </w:pPr>
      <w:r>
        <w:rPr>
          <w:rFonts w:ascii="Arial" w:hAnsi="Arial"/>
        </w:rPr>
        <w:t xml:space="preserve">BR-05: Supplier Portal</w:t>
      </w:r>
    </w:p>
    <w:p>
      <w:pPr>
        <w:pStyle w:val="FirstParagraph"/>
      </w:pPr>
      <w:r>
        <w:rPr>
          <w:rFonts w:ascii="Arial" w:hAnsi="Arial"/>
        </w:rPr>
        <w:t xml:space="preserve">Registered suppliers must be able to securely view RFQs and submit quotations through the platform.</w:t>
      </w:r>
    </w:p>
    <w:bookmarkEnd w:id="67"/>
    <w:bookmarkStart w:id="68" w:name="br-06-quotation-confidentiality"/>
    <w:p>
      <w:pPr>
        <w:pStyle w:val="Heading2"/>
        <w:keepNext/>
        <w:widowControl/>
      </w:pPr>
      <w:r>
        <w:rPr>
          <w:rFonts w:ascii="Arial" w:hAnsi="Arial"/>
        </w:rPr>
        <w:t xml:space="preserve">BR-06: Quotation Confidentiality</w:t>
      </w:r>
    </w:p>
    <w:p>
      <w:pPr>
        <w:pStyle w:val="FirstParagraph"/>
      </w:pPr>
      <w:r>
        <w:rPr>
          <w:rFonts w:ascii="Arial" w:hAnsi="Arial"/>
        </w:rPr>
        <w:t xml:space="preserve">A supplier must not be able to view quotations submitted by other suppliers.</w:t>
      </w:r>
    </w:p>
    <w:bookmarkEnd w:id="68"/>
    <w:bookmarkStart w:id="69" w:name="br-07-quotation-comparison"/>
    <w:p>
      <w:pPr>
        <w:pStyle w:val="Heading2"/>
        <w:keepNext/>
        <w:widowControl/>
      </w:pPr>
      <w:r>
        <w:rPr>
          <w:rFonts w:ascii="Arial" w:hAnsi="Arial"/>
        </w:rPr>
        <w:t xml:space="preserve">BR-07: Quotation Comparison</w:t>
      </w:r>
    </w:p>
    <w:p>
      <w:pPr>
        <w:pStyle w:val="FirstParagraph"/>
      </w:pPr>
      <w:r>
        <w:rPr>
          <w:rFonts w:ascii="Arial" w:hAnsi="Arial"/>
        </w:rPr>
        <w:t xml:space="preserve">The system must compare quotations using consistent technical, commercial, delivery, quality, and supplier-performance criteria.</w:t>
      </w:r>
    </w:p>
    <w:bookmarkEnd w:id="69"/>
    <w:bookmarkStart w:id="70" w:name="X688a951576f92529bd8d19be00b77cea9366a8c"/>
    <w:p>
      <w:pPr>
        <w:pStyle w:val="Heading2"/>
        <w:keepNext/>
        <w:widowControl/>
      </w:pPr>
      <w:r>
        <w:rPr>
          <w:rFonts w:ascii="Arial" w:hAnsi="Arial"/>
        </w:rPr>
        <w:t xml:space="preserve">BR-08: Score-Based Supplier Recommendation</w:t>
      </w:r>
    </w:p>
    <w:p>
      <w:pPr>
        <w:pStyle w:val="FirstParagraph"/>
      </w:pPr>
      <w:r>
        <w:rPr>
          <w:rFonts w:ascii="Arial" w:hAnsi="Arial"/>
        </w:rPr>
        <w:t xml:space="preserve">The system must rank suppliers using a configurable weighted-score model.</w:t>
      </w:r>
    </w:p>
    <w:bookmarkEnd w:id="70"/>
    <w:bookmarkStart w:id="71" w:name="br-09-final-supplier-selection"/>
    <w:p>
      <w:pPr>
        <w:pStyle w:val="Heading2"/>
        <w:keepNext/>
        <w:widowControl/>
      </w:pPr>
      <w:r>
        <w:rPr>
          <w:rFonts w:ascii="Arial" w:hAnsi="Arial"/>
        </w:rPr>
        <w:t xml:space="preserve">BR-09: Final Supplier Selection</w:t>
      </w:r>
    </w:p>
    <w:p>
      <w:pPr>
        <w:pStyle w:val="FirstParagraph"/>
      </w:pPr>
      <w:r>
        <w:rPr>
          <w:rFonts w:ascii="Arial" w:hAnsi="Arial"/>
        </w:rPr>
        <w:t xml:space="preserve">The ordering team must make the final supplier-selection decision. The system recommendation must support the decision but must not automatically finalize the supplier.</w:t>
      </w:r>
    </w:p>
    <w:bookmarkEnd w:id="71"/>
    <w:bookmarkStart w:id="72" w:name="br-10-approval-workflow"/>
    <w:p>
      <w:pPr>
        <w:pStyle w:val="Heading2"/>
        <w:keepNext/>
        <w:widowControl/>
      </w:pPr>
      <w:r>
        <w:rPr>
          <w:rFonts w:ascii="Arial" w:hAnsi="Arial"/>
        </w:rPr>
        <w:t xml:space="preserve">BR-10: Approval Workflow</w:t>
      </w:r>
    </w:p>
    <w:p>
      <w:pPr>
        <w:pStyle w:val="FirstParagraph"/>
      </w:pPr>
      <w:r>
        <w:rPr>
          <w:rFonts w:ascii="Arial" w:hAnsi="Arial"/>
        </w:rPr>
        <w:t xml:space="preserve">The system must support configurable approval levels based on procurement value, department, organization, and business rules.</w:t>
      </w:r>
    </w:p>
    <w:bookmarkEnd w:id="72"/>
    <w:bookmarkStart w:id="73" w:name="br-11-purchase-order-management"/>
    <w:p>
      <w:pPr>
        <w:pStyle w:val="Heading2"/>
        <w:keepNext/>
        <w:widowControl/>
      </w:pPr>
      <w:r>
        <w:rPr>
          <w:rFonts w:ascii="Arial" w:hAnsi="Arial"/>
        </w:rPr>
        <w:t xml:space="preserve">BR-11: Purchase-Order Management</w:t>
      </w:r>
    </w:p>
    <w:p>
      <w:pPr>
        <w:pStyle w:val="FirstParagraph"/>
      </w:pPr>
      <w:r>
        <w:rPr>
          <w:rFonts w:ascii="Arial" w:hAnsi="Arial"/>
        </w:rPr>
        <w:t xml:space="preserve">The system must generate and track purchase orders after supplier approval.</w:t>
      </w:r>
    </w:p>
    <w:bookmarkEnd w:id="73"/>
    <w:bookmarkStart w:id="74" w:name="br-12-inventory-visibility"/>
    <w:p>
      <w:pPr>
        <w:pStyle w:val="Heading2"/>
        <w:keepNext/>
        <w:widowControl/>
      </w:pPr>
      <w:r>
        <w:rPr>
          <w:rFonts w:ascii="Arial" w:hAnsi="Arial"/>
        </w:rPr>
        <w:t xml:space="preserve">BR-12: Inventory Visibility</w:t>
      </w:r>
    </w:p>
    <w:p>
      <w:pPr>
        <w:pStyle w:val="FirstParagraph"/>
      </w:pPr>
      <w:r>
        <w:rPr>
          <w:rFonts w:ascii="Arial" w:hAnsi="Arial"/>
        </w:rPr>
        <w:t xml:space="preserve">The system must provide visibility into available, reserved, incoming, damaged, rejected, expired, and quarantined stock.</w:t>
      </w:r>
    </w:p>
    <w:bookmarkEnd w:id="74"/>
    <w:bookmarkStart w:id="75" w:name="br-13-incoming-stock-tracking"/>
    <w:p>
      <w:pPr>
        <w:pStyle w:val="Heading2"/>
        <w:keepNext/>
        <w:widowControl/>
      </w:pPr>
      <w:r>
        <w:rPr>
          <w:rFonts w:ascii="Arial" w:hAnsi="Arial"/>
        </w:rPr>
        <w:t xml:space="preserve">BR-13: Incoming-Stock Tracking</w:t>
      </w:r>
    </w:p>
    <w:p>
      <w:pPr>
        <w:pStyle w:val="FirstParagraph"/>
      </w:pPr>
      <w:r>
        <w:rPr>
          <w:rFonts w:ascii="Arial" w:hAnsi="Arial"/>
        </w:rPr>
        <w:t xml:space="preserve">The system must track products expected from suppliers against approved purchase orders.</w:t>
      </w:r>
    </w:p>
    <w:bookmarkEnd w:id="75"/>
    <w:bookmarkStart w:id="76" w:name="br-14-goods-receipt"/>
    <w:p>
      <w:pPr>
        <w:pStyle w:val="Heading2"/>
        <w:keepNext/>
        <w:widowControl/>
      </w:pPr>
      <w:r>
        <w:rPr>
          <w:rFonts w:ascii="Arial" w:hAnsi="Arial"/>
        </w:rPr>
        <w:t xml:space="preserve">BR-14: Goods Receipt</w:t>
      </w:r>
    </w:p>
    <w:p>
      <w:pPr>
        <w:pStyle w:val="FirstParagraph"/>
      </w:pPr>
      <w:r>
        <w:rPr>
          <w:rFonts w:ascii="Arial" w:hAnsi="Arial"/>
        </w:rPr>
        <w:t xml:space="preserve">The inventory team must record received quantities, accepted quantities, rejected quantities, damaged quantities, batch details, serial details, and storage locations.</w:t>
      </w:r>
    </w:p>
    <w:bookmarkEnd w:id="76"/>
    <w:bookmarkStart w:id="77" w:name="br-15-storage-management"/>
    <w:p>
      <w:pPr>
        <w:pStyle w:val="Heading2"/>
        <w:keepNext/>
        <w:widowControl/>
      </w:pPr>
      <w:r>
        <w:rPr>
          <w:rFonts w:ascii="Arial" w:hAnsi="Arial"/>
        </w:rPr>
        <w:t xml:space="preserve">BR-15: Storage Management</w:t>
      </w:r>
    </w:p>
    <w:p>
      <w:pPr>
        <w:pStyle w:val="FirstParagraph"/>
      </w:pPr>
      <w:r>
        <w:rPr>
          <w:rFonts w:ascii="Arial" w:hAnsi="Arial"/>
        </w:rPr>
        <w:t xml:space="preserve">The system must maintain warehouse, zone, rack, shelf, and bin information for stored items.</w:t>
      </w:r>
    </w:p>
    <w:bookmarkEnd w:id="77"/>
    <w:bookmarkStart w:id="78" w:name="Xd25e46f3a773cc325be2fcd446f44f97c2b3524"/>
    <w:p>
      <w:pPr>
        <w:pStyle w:val="Heading2"/>
        <w:keepNext/>
        <w:widowControl/>
      </w:pPr>
      <w:r>
        <w:rPr>
          <w:rFonts w:ascii="Arial" w:hAnsi="Arial"/>
        </w:rPr>
        <w:t xml:space="preserve">BR-16: Procurement and Inventory Validation</w:t>
      </w:r>
    </w:p>
    <w:p>
      <w:pPr>
        <w:pStyle w:val="FirstParagraph"/>
      </w:pPr>
      <w:r>
        <w:rPr>
          <w:rFonts w:ascii="Arial" w:hAnsi="Arial"/>
        </w:rPr>
        <w:t xml:space="preserve">The system must show available and incoming stock before users approve new procurement requirements.</w:t>
      </w:r>
    </w:p>
    <w:bookmarkEnd w:id="78"/>
    <w:bookmarkStart w:id="79" w:name="br-17-supplier-performance"/>
    <w:p>
      <w:pPr>
        <w:pStyle w:val="Heading2"/>
        <w:keepNext/>
        <w:widowControl/>
      </w:pPr>
      <w:r>
        <w:rPr>
          <w:rFonts w:ascii="Arial" w:hAnsi="Arial"/>
        </w:rPr>
        <w:t xml:space="preserve">BR-17: Supplier Performance</w:t>
      </w:r>
    </w:p>
    <w:p>
      <w:pPr>
        <w:pStyle w:val="FirstParagraph"/>
      </w:pPr>
      <w:r>
        <w:rPr>
          <w:rFonts w:ascii="Arial" w:hAnsi="Arial"/>
        </w:rPr>
        <w:t xml:space="preserve">The system must calculate and maintain supplier-performance scores using delivery, quality, quantity, pricing, responsiveness, and compliance information.</w:t>
      </w:r>
    </w:p>
    <w:bookmarkEnd w:id="79"/>
    <w:bookmarkStart w:id="80" w:name="br-18-spend-visibility"/>
    <w:p>
      <w:pPr>
        <w:pStyle w:val="Heading2"/>
        <w:keepNext/>
        <w:widowControl/>
      </w:pPr>
      <w:r>
        <w:rPr>
          <w:rFonts w:ascii="Arial" w:hAnsi="Arial"/>
        </w:rPr>
        <w:t xml:space="preserve">BR-18: Spend Visibility</w:t>
      </w:r>
    </w:p>
    <w:p>
      <w:pPr>
        <w:pStyle w:val="FirstParagraph"/>
      </w:pPr>
      <w:r>
        <w:rPr>
          <w:rFonts w:ascii="Arial" w:hAnsi="Arial"/>
        </w:rPr>
        <w:t xml:space="preserve">The system must provide procurement-spending information by client, supplier, product, category, department, location, and period.</w:t>
      </w:r>
    </w:p>
    <w:bookmarkEnd w:id="80"/>
    <w:bookmarkStart w:id="81" w:name="br-19-invoice-control"/>
    <w:p>
      <w:pPr>
        <w:pStyle w:val="Heading2"/>
        <w:keepNext/>
        <w:widowControl/>
      </w:pPr>
      <w:r>
        <w:rPr>
          <w:rFonts w:ascii="Arial" w:hAnsi="Arial"/>
        </w:rPr>
        <w:t xml:space="preserve">BR-19: Invoice Control</w:t>
      </w:r>
    </w:p>
    <w:p>
      <w:pPr>
        <w:pStyle w:val="FirstParagraph"/>
      </w:pPr>
      <w:r>
        <w:rPr>
          <w:rFonts w:ascii="Arial" w:hAnsi="Arial"/>
        </w:rPr>
        <w:t xml:space="preserve">The system must track supplier invoices and validate them against purchase orders and goods receipts.</w:t>
      </w:r>
    </w:p>
    <w:bookmarkEnd w:id="81"/>
    <w:bookmarkStart w:id="82" w:name="br-20-payment-visibility"/>
    <w:p>
      <w:pPr>
        <w:pStyle w:val="Heading2"/>
        <w:keepNext/>
        <w:widowControl/>
      </w:pPr>
      <w:r>
        <w:rPr>
          <w:rFonts w:ascii="Arial" w:hAnsi="Arial"/>
        </w:rPr>
        <w:t xml:space="preserve">BR-20: Payment Visibility</w:t>
      </w:r>
    </w:p>
    <w:p>
      <w:pPr>
        <w:pStyle w:val="FirstParagraph"/>
      </w:pPr>
      <w:r>
        <w:rPr>
          <w:rFonts w:ascii="Arial" w:hAnsi="Arial"/>
        </w:rPr>
        <w:t xml:space="preserve">The system must maintain payment status, outstanding amounts, due dates, and payment history.</w:t>
      </w:r>
    </w:p>
    <w:bookmarkEnd w:id="82"/>
    <w:bookmarkStart w:id="83" w:name="br-21-notifications"/>
    <w:p>
      <w:pPr>
        <w:pStyle w:val="Heading2"/>
        <w:keepNext/>
        <w:widowControl/>
      </w:pPr>
      <w:r>
        <w:rPr>
          <w:rFonts w:ascii="Arial" w:hAnsi="Arial"/>
        </w:rPr>
        <w:t xml:space="preserve">BR-21: Notifications</w:t>
      </w:r>
    </w:p>
    <w:p>
      <w:pPr>
        <w:pStyle w:val="FirstParagraph"/>
      </w:pPr>
      <w:r>
        <w:rPr>
          <w:rFonts w:ascii="Arial" w:hAnsi="Arial"/>
        </w:rPr>
        <w:t xml:space="preserve">The system must provide in-application notifications for important procurement, inventory, invoice, and payment events.</w:t>
      </w:r>
    </w:p>
    <w:bookmarkEnd w:id="83"/>
    <w:bookmarkStart w:id="84" w:name="br-22-auditability"/>
    <w:p>
      <w:pPr>
        <w:pStyle w:val="Heading2"/>
        <w:keepNext/>
        <w:widowControl/>
      </w:pPr>
      <w:r>
        <w:rPr>
          <w:rFonts w:ascii="Arial" w:hAnsi="Arial"/>
        </w:rPr>
        <w:t xml:space="preserve">BR-22: Auditability</w:t>
      </w:r>
    </w:p>
    <w:p>
      <w:pPr>
        <w:pStyle w:val="FirstParagraph"/>
      </w:pPr>
      <w:r>
        <w:rPr>
          <w:rFonts w:ascii="Arial" w:hAnsi="Arial"/>
        </w:rPr>
        <w:t xml:space="preserve">The system must maintain audit records for important business and configuration activities.</w:t>
      </w:r>
    </w:p>
    <w:bookmarkEnd w:id="84"/>
    <w:bookmarkStart w:id="85" w:name="br-23-security"/>
    <w:p>
      <w:pPr>
        <w:pStyle w:val="Heading2"/>
        <w:keepNext/>
        <w:widowControl/>
      </w:pPr>
      <w:r>
        <w:rPr>
          <w:rFonts w:ascii="Arial" w:hAnsi="Arial"/>
        </w:rPr>
        <w:t xml:space="preserve">BR-23: Security</w:t>
      </w:r>
    </w:p>
    <w:p>
      <w:pPr>
        <w:pStyle w:val="FirstParagraph"/>
      </w:pPr>
      <w:r>
        <w:rPr>
          <w:rFonts w:ascii="Arial" w:hAnsi="Arial"/>
        </w:rPr>
        <w:t xml:space="preserve">The system must provide role-based access, data encryption, confidential quotation handling, restricted reporting, and secure multi-organization data separation.</w:t>
      </w:r>
    </w:p>
    <w:bookmarkEnd w:id="85"/>
    <w:bookmarkStart w:id="86" w:name="br-24-reporting"/>
    <w:p>
      <w:pPr>
        <w:pStyle w:val="Heading2"/>
        <w:keepNext/>
        <w:widowControl/>
      </w:pPr>
      <w:r>
        <w:rPr>
          <w:rFonts w:ascii="Arial" w:hAnsi="Arial"/>
        </w:rPr>
        <w:t xml:space="preserve">BR-24: Reporting</w:t>
      </w:r>
    </w:p>
    <w:p>
      <w:pPr>
        <w:pStyle w:val="FirstParagraph"/>
      </w:pPr>
      <w:r>
        <w:rPr>
          <w:rFonts w:ascii="Arial" w:hAnsi="Arial"/>
        </w:rPr>
        <w:t xml:space="preserve">The system must provide operational, financial, supplier, inventory, and management reports.</w:t>
      </w:r>
    </w:p>
    <w:bookmarkEnd w:id="86"/>
    <w:bookmarkStart w:id="87" w:name="br-25-integration"/>
    <w:p>
      <w:pPr>
        <w:pStyle w:val="Heading2"/>
        <w:keepNext/>
        <w:widowControl/>
      </w:pPr>
      <w:r>
        <w:rPr>
          <w:rFonts w:ascii="Arial" w:hAnsi="Arial"/>
        </w:rPr>
        <w:t xml:space="preserve">BR-25: Integration</w:t>
      </w:r>
    </w:p>
    <w:p>
      <w:pPr>
        <w:pStyle w:val="FirstParagraph"/>
      </w:pPr>
      <w:r>
        <w:rPr>
          <w:rFonts w:ascii="Arial" w:hAnsi="Arial"/>
        </w:rPr>
        <w:t xml:space="preserve">The platform must integrate with the existing inventory system or provide standardized APIs for inventory-data exchange.</w:t>
      </w:r>
    </w:p>
    <w:bookmarkEnd w:id="87"/>
    <w:bookmarkStart w:id="88" w:name="br-26-scalability"/>
    <w:p>
      <w:pPr>
        <w:pStyle w:val="Heading2"/>
        <w:keepNext/>
        <w:widowControl/>
      </w:pPr>
      <w:r>
        <w:rPr>
          <w:rFonts w:ascii="Arial" w:hAnsi="Arial"/>
        </w:rPr>
        <w:t xml:space="preserve">BR-26: Scalability</w:t>
      </w:r>
    </w:p>
    <w:p>
      <w:pPr>
        <w:pStyle w:val="FirstParagraph"/>
      </w:pPr>
      <w:r>
        <w:rPr>
          <w:rFonts w:ascii="Arial" w:hAnsi="Arial"/>
        </w:rPr>
        <w:t xml:space="preserve">The platform must support future growth in clients, users, suppliers, RFQs, quotations, purchase orders, stock records, invoices, and reports.</w:t>
      </w:r>
    </w:p>
    <w:p>
      <w:r>
        <w:rPr>
          <w:rFonts w:ascii="Arial" w:hAnsi="Arial"/>
        </w:rPr>
        <w:pict>
          <v:rect style="width:0;height:1.5pt" o:hralign="center" o:hrstd="t" o:hr="t"/>
        </w:pict>
      </w:r>
    </w:p>
    <w:bookmarkEnd w:id="88"/>
    <w:bookmarkEnd w:id="89"/>
    <w:bookmarkStart w:id="105" w:name="functional-requirements"/>
    <w:p>
      <w:pPr>
        <w:pStyle w:val="Heading1"/>
        <w:keepNext/>
        <w:widowControl/>
        <w:pBdr>
          <w:bottom w:val="single" w:sz="6" w:space="4" w:color="9BB7CC"/>
        </w:pBdr>
      </w:pPr>
      <w:r>
        <w:rPr>
          <w:rFonts w:ascii="Arial" w:hAnsi="Arial"/>
        </w:rPr>
        <w:t xml:space="preserve">6. Functional Requirements</w:t>
      </w:r>
    </w:p>
    <w:bookmarkStart w:id="90" w:name="organization-and-user-management"/>
    <w:p>
      <w:pPr>
        <w:pStyle w:val="Heading2"/>
        <w:keepNext/>
        <w:widowControl/>
      </w:pPr>
      <w:r>
        <w:rPr>
          <w:rFonts w:ascii="Arial" w:hAnsi="Arial"/>
        </w:rPr>
        <w:t xml:space="preserve">6.1 Organization and User Management</w:t>
      </w:r>
    </w:p>
    <w:p>
      <w:pPr>
        <w:pStyle w:val="Compact"/>
        <w:numPr>
          <w:ilvl w:val="0"/>
          <w:numId w:val="1044"/>
        </w:numPr>
      </w:pPr>
      <w:r>
        <w:rPr>
          <w:rFonts w:ascii="Arial" w:hAnsi="Arial"/>
          <w:b/>
          <w:bCs/>
        </w:rPr>
        <w:t xml:space="preserve">FR-001:</w:t>
      </w:r>
      <w:r>
        <w:rPr>
          <w:rFonts w:ascii="Arial" w:hAnsi="Arial"/>
        </w:rPr>
        <w:t xml:space="preserve"> </w:t>
      </w:r>
      <w:r>
        <w:rPr>
          <w:rFonts w:ascii="Arial" w:hAnsi="Arial"/>
        </w:rPr>
        <w:t xml:space="preserve">The system shall allow an administrator to create and manage client organizations.</w:t>
      </w:r>
    </w:p>
    <w:p>
      <w:pPr>
        <w:pStyle w:val="Compact"/>
        <w:numPr>
          <w:ilvl w:val="0"/>
          <w:numId w:val="1044"/>
        </w:numPr>
      </w:pPr>
      <w:r>
        <w:rPr>
          <w:rFonts w:ascii="Arial" w:hAnsi="Arial"/>
          <w:b/>
          <w:bCs/>
        </w:rPr>
        <w:t xml:space="preserve">FR-002:</w:t>
      </w:r>
      <w:r>
        <w:rPr>
          <w:rFonts w:ascii="Arial" w:hAnsi="Arial"/>
        </w:rPr>
        <w:t xml:space="preserve"> </w:t>
      </w:r>
      <w:r>
        <w:rPr>
          <w:rFonts w:ascii="Arial" w:hAnsi="Arial"/>
        </w:rPr>
        <w:t xml:space="preserve">The system shall maintain separate data for each client organization.</w:t>
      </w:r>
    </w:p>
    <w:p>
      <w:pPr>
        <w:pStyle w:val="Compact"/>
        <w:numPr>
          <w:ilvl w:val="0"/>
          <w:numId w:val="1044"/>
        </w:numPr>
      </w:pPr>
      <w:r>
        <w:rPr>
          <w:rFonts w:ascii="Arial" w:hAnsi="Arial"/>
          <w:b/>
          <w:bCs/>
        </w:rPr>
        <w:t xml:space="preserve">FR-003:</w:t>
      </w:r>
      <w:r>
        <w:rPr>
          <w:rFonts w:ascii="Arial" w:hAnsi="Arial"/>
        </w:rPr>
        <w:t xml:space="preserve"> </w:t>
      </w:r>
      <w:r>
        <w:rPr>
          <w:rFonts w:ascii="Arial" w:hAnsi="Arial"/>
        </w:rPr>
        <w:t xml:space="preserve">The system shall allow administrators to create and manage users.</w:t>
      </w:r>
    </w:p>
    <w:p>
      <w:pPr>
        <w:pStyle w:val="Compact"/>
        <w:numPr>
          <w:ilvl w:val="0"/>
          <w:numId w:val="1044"/>
        </w:numPr>
      </w:pPr>
      <w:r>
        <w:rPr>
          <w:rFonts w:ascii="Arial" w:hAnsi="Arial"/>
          <w:b/>
          <w:bCs/>
        </w:rPr>
        <w:t xml:space="preserve">FR-004:</w:t>
      </w:r>
      <w:r>
        <w:rPr>
          <w:rFonts w:ascii="Arial" w:hAnsi="Arial"/>
        </w:rPr>
        <w:t xml:space="preserve"> </w:t>
      </w:r>
      <w:r>
        <w:rPr>
          <w:rFonts w:ascii="Arial" w:hAnsi="Arial"/>
        </w:rPr>
        <w:t xml:space="preserve">The system shall support role-based access.</w:t>
      </w:r>
    </w:p>
    <w:p>
      <w:pPr>
        <w:pStyle w:val="Compact"/>
        <w:numPr>
          <w:ilvl w:val="0"/>
          <w:numId w:val="1044"/>
        </w:numPr>
      </w:pPr>
      <w:r>
        <w:rPr>
          <w:rFonts w:ascii="Arial" w:hAnsi="Arial"/>
          <w:b/>
          <w:bCs/>
        </w:rPr>
        <w:t xml:space="preserve">FR-005:</w:t>
      </w:r>
      <w:r>
        <w:rPr>
          <w:rFonts w:ascii="Arial" w:hAnsi="Arial"/>
        </w:rPr>
        <w:t xml:space="preserve"> </w:t>
      </w:r>
      <w:r>
        <w:rPr>
          <w:rFonts w:ascii="Arial" w:hAnsi="Arial"/>
        </w:rPr>
        <w:t xml:space="preserve">The system shall support Client User, Ordering Team, Procurement Manager, Supplier, Inventory User, Quality User, Finance User, and Administrator roles.</w:t>
      </w:r>
    </w:p>
    <w:p>
      <w:pPr>
        <w:pStyle w:val="Compact"/>
        <w:numPr>
          <w:ilvl w:val="0"/>
          <w:numId w:val="1044"/>
        </w:numPr>
      </w:pPr>
      <w:r>
        <w:rPr>
          <w:rFonts w:ascii="Arial" w:hAnsi="Arial"/>
          <w:b/>
          <w:bCs/>
        </w:rPr>
        <w:t xml:space="preserve">FR-006:</w:t>
      </w:r>
      <w:r>
        <w:rPr>
          <w:rFonts w:ascii="Arial" w:hAnsi="Arial"/>
        </w:rPr>
        <w:t xml:space="preserve"> </w:t>
      </w:r>
      <w:r>
        <w:rPr>
          <w:rFonts w:ascii="Arial" w:hAnsi="Arial"/>
        </w:rPr>
        <w:t xml:space="preserve">The system shall allow users to reset passwords.</w:t>
      </w:r>
    </w:p>
    <w:p>
      <w:pPr>
        <w:pStyle w:val="Compact"/>
        <w:numPr>
          <w:ilvl w:val="0"/>
          <w:numId w:val="1044"/>
        </w:numPr>
      </w:pPr>
      <w:r>
        <w:rPr>
          <w:rFonts w:ascii="Arial" w:hAnsi="Arial"/>
          <w:b/>
          <w:bCs/>
        </w:rPr>
        <w:t xml:space="preserve">FR-007:</w:t>
      </w:r>
      <w:r>
        <w:rPr>
          <w:rFonts w:ascii="Arial" w:hAnsi="Arial"/>
        </w:rPr>
        <w:t xml:space="preserve"> </w:t>
      </w:r>
      <w:r>
        <w:rPr>
          <w:rFonts w:ascii="Arial" w:hAnsi="Arial"/>
        </w:rPr>
        <w:t xml:space="preserve">The system shall support account activation and deactivation.</w:t>
      </w:r>
    </w:p>
    <w:p>
      <w:pPr>
        <w:pStyle w:val="Compact"/>
        <w:numPr>
          <w:ilvl w:val="0"/>
          <w:numId w:val="1044"/>
        </w:numPr>
      </w:pPr>
      <w:r>
        <w:rPr>
          <w:rFonts w:ascii="Arial" w:hAnsi="Arial"/>
          <w:b/>
          <w:bCs/>
        </w:rPr>
        <w:t xml:space="preserve">FR-008:</w:t>
      </w:r>
      <w:r>
        <w:rPr>
          <w:rFonts w:ascii="Arial" w:hAnsi="Arial"/>
        </w:rPr>
        <w:t xml:space="preserve"> </w:t>
      </w:r>
      <w:r>
        <w:rPr>
          <w:rFonts w:ascii="Arial" w:hAnsi="Arial"/>
        </w:rPr>
        <w:t xml:space="preserve">The system shall support configurable approval permissions.</w:t>
      </w:r>
    </w:p>
    <w:p>
      <w:pPr>
        <w:pStyle w:val="Compact"/>
        <w:numPr>
          <w:ilvl w:val="0"/>
          <w:numId w:val="1044"/>
        </w:numPr>
      </w:pPr>
      <w:r>
        <w:rPr>
          <w:rFonts w:ascii="Arial" w:hAnsi="Arial"/>
          <w:b/>
          <w:bCs/>
        </w:rPr>
        <w:t xml:space="preserve">FR-009:</w:t>
      </w:r>
      <w:r>
        <w:rPr>
          <w:rFonts w:ascii="Arial" w:hAnsi="Arial"/>
        </w:rPr>
        <w:t xml:space="preserve"> </w:t>
      </w:r>
      <w:r>
        <w:rPr>
          <w:rFonts w:ascii="Arial" w:hAnsi="Arial"/>
        </w:rPr>
        <w:t xml:space="preserve">The system shall support single sign-on when integrated with an organizational identity provider.</w:t>
      </w:r>
    </w:p>
    <w:p>
      <w:pPr>
        <w:pStyle w:val="Compact"/>
        <w:numPr>
          <w:ilvl w:val="0"/>
          <w:numId w:val="1044"/>
        </w:numPr>
      </w:pPr>
      <w:r>
        <w:rPr>
          <w:rFonts w:ascii="Arial" w:hAnsi="Arial"/>
          <w:b/>
          <w:bCs/>
        </w:rPr>
        <w:t xml:space="preserve">FR-010:</w:t>
      </w:r>
      <w:r>
        <w:rPr>
          <w:rFonts w:ascii="Arial" w:hAnsi="Arial"/>
        </w:rPr>
        <w:t xml:space="preserve"> </w:t>
      </w:r>
      <w:r>
        <w:rPr>
          <w:rFonts w:ascii="Arial" w:hAnsi="Arial"/>
        </w:rPr>
        <w:t xml:space="preserve">The system shall restrict cross-organization data access.</w:t>
      </w:r>
    </w:p>
    <w:bookmarkEnd w:id="90"/>
    <w:bookmarkStart w:id="91" w:name="procurement-requirement-management-1"/>
    <w:p>
      <w:pPr>
        <w:pStyle w:val="Heading2"/>
        <w:keepNext/>
        <w:widowControl/>
      </w:pPr>
      <w:r>
        <w:rPr>
          <w:rFonts w:ascii="Arial" w:hAnsi="Arial"/>
        </w:rPr>
        <w:t xml:space="preserve">6.2 Procurement Requirement Management</w:t>
      </w:r>
    </w:p>
    <w:p>
      <w:pPr>
        <w:pStyle w:val="Compact"/>
        <w:numPr>
          <w:ilvl w:val="0"/>
          <w:numId w:val="1045"/>
        </w:numPr>
      </w:pPr>
      <w:r>
        <w:rPr>
          <w:rFonts w:ascii="Arial" w:hAnsi="Arial"/>
          <w:b/>
          <w:bCs/>
        </w:rPr>
        <w:t xml:space="preserve">FR-011:</w:t>
      </w:r>
      <w:r>
        <w:rPr>
          <w:rFonts w:ascii="Arial" w:hAnsi="Arial"/>
        </w:rPr>
        <w:t xml:space="preserve"> </w:t>
      </w:r>
      <w:r>
        <w:rPr>
          <w:rFonts w:ascii="Arial" w:hAnsi="Arial"/>
        </w:rPr>
        <w:t xml:space="preserve">Authorized users shall create procurement requirements.</w:t>
      </w:r>
    </w:p>
    <w:p>
      <w:pPr>
        <w:pStyle w:val="Compact"/>
        <w:numPr>
          <w:ilvl w:val="0"/>
          <w:numId w:val="1045"/>
        </w:numPr>
      </w:pPr>
      <w:r>
        <w:rPr>
          <w:rFonts w:ascii="Arial" w:hAnsi="Arial"/>
          <w:b/>
          <w:bCs/>
        </w:rPr>
        <w:t xml:space="preserve">FR-012:</w:t>
      </w:r>
      <w:r>
        <w:rPr>
          <w:rFonts w:ascii="Arial" w:hAnsi="Arial"/>
        </w:rPr>
        <w:t xml:space="preserve"> </w:t>
      </w:r>
      <w:r>
        <w:rPr>
          <w:rFonts w:ascii="Arial" w:hAnsi="Arial"/>
        </w:rPr>
        <w:t xml:space="preserve">A requirement shall contain client, department, product, quantity, required date, delivery location, budget, and specification information.</w:t>
      </w:r>
    </w:p>
    <w:p>
      <w:pPr>
        <w:pStyle w:val="Compact"/>
        <w:numPr>
          <w:ilvl w:val="0"/>
          <w:numId w:val="1045"/>
        </w:numPr>
      </w:pPr>
      <w:r>
        <w:rPr>
          <w:rFonts w:ascii="Arial" w:hAnsi="Arial"/>
          <w:b/>
          <w:bCs/>
        </w:rPr>
        <w:t xml:space="preserve">FR-013:</w:t>
      </w:r>
      <w:r>
        <w:rPr>
          <w:rFonts w:ascii="Arial" w:hAnsi="Arial"/>
        </w:rPr>
        <w:t xml:space="preserve"> </w:t>
      </w:r>
      <w:r>
        <w:rPr>
          <w:rFonts w:ascii="Arial" w:hAnsi="Arial"/>
        </w:rPr>
        <w:t xml:space="preserve">Users shall upload supporting documents.</w:t>
      </w:r>
    </w:p>
    <w:p>
      <w:pPr>
        <w:pStyle w:val="Compact"/>
        <w:numPr>
          <w:ilvl w:val="0"/>
          <w:numId w:val="1045"/>
        </w:numPr>
      </w:pPr>
      <w:r>
        <w:rPr>
          <w:rFonts w:ascii="Arial" w:hAnsi="Arial"/>
          <w:b/>
          <w:bCs/>
        </w:rPr>
        <w:t xml:space="preserve">FR-014:</w:t>
      </w:r>
      <w:r>
        <w:rPr>
          <w:rFonts w:ascii="Arial" w:hAnsi="Arial"/>
        </w:rPr>
        <w:t xml:space="preserve"> </w:t>
      </w:r>
      <w:r>
        <w:rPr>
          <w:rFonts w:ascii="Arial" w:hAnsi="Arial"/>
        </w:rPr>
        <w:t xml:space="preserve">Requirements shall be saved as drafts.</w:t>
      </w:r>
    </w:p>
    <w:p>
      <w:pPr>
        <w:pStyle w:val="Compact"/>
        <w:numPr>
          <w:ilvl w:val="0"/>
          <w:numId w:val="1045"/>
        </w:numPr>
      </w:pPr>
      <w:r>
        <w:rPr>
          <w:rFonts w:ascii="Arial" w:hAnsi="Arial"/>
          <w:b/>
          <w:bCs/>
        </w:rPr>
        <w:t xml:space="preserve">FR-015:</w:t>
      </w:r>
      <w:r>
        <w:rPr>
          <w:rFonts w:ascii="Arial" w:hAnsi="Arial"/>
        </w:rPr>
        <w:t xml:space="preserve"> </w:t>
      </w:r>
      <w:r>
        <w:rPr>
          <w:rFonts w:ascii="Arial" w:hAnsi="Arial"/>
        </w:rPr>
        <w:t xml:space="preserve">Requirements shall be submitted for review.</w:t>
      </w:r>
    </w:p>
    <w:p>
      <w:pPr>
        <w:pStyle w:val="Compact"/>
        <w:numPr>
          <w:ilvl w:val="0"/>
          <w:numId w:val="1045"/>
        </w:numPr>
      </w:pPr>
      <w:r>
        <w:rPr>
          <w:rFonts w:ascii="Arial" w:hAnsi="Arial"/>
          <w:b/>
          <w:bCs/>
        </w:rPr>
        <w:t xml:space="preserve">FR-016:</w:t>
      </w:r>
      <w:r>
        <w:rPr>
          <w:rFonts w:ascii="Arial" w:hAnsi="Arial"/>
        </w:rPr>
        <w:t xml:space="preserve"> </w:t>
      </w:r>
      <w:r>
        <w:rPr>
          <w:rFonts w:ascii="Arial" w:hAnsi="Arial"/>
        </w:rPr>
        <w:t xml:space="preserve">The ordering team shall approve, reject, or return requirements.</w:t>
      </w:r>
    </w:p>
    <w:p>
      <w:pPr>
        <w:pStyle w:val="Compact"/>
        <w:numPr>
          <w:ilvl w:val="0"/>
          <w:numId w:val="1045"/>
        </w:numPr>
      </w:pPr>
      <w:r>
        <w:rPr>
          <w:rFonts w:ascii="Arial" w:hAnsi="Arial"/>
          <w:b/>
          <w:bCs/>
        </w:rPr>
        <w:t xml:space="preserve">FR-017:</w:t>
      </w:r>
      <w:r>
        <w:rPr>
          <w:rFonts w:ascii="Arial" w:hAnsi="Arial"/>
        </w:rPr>
        <w:t xml:space="preserve"> </w:t>
      </w:r>
      <w:r>
        <w:rPr>
          <w:rFonts w:ascii="Arial" w:hAnsi="Arial"/>
        </w:rPr>
        <w:t xml:space="preserve">The system shall maintain requirement status.</w:t>
      </w:r>
    </w:p>
    <w:p>
      <w:pPr>
        <w:pStyle w:val="Compact"/>
        <w:numPr>
          <w:ilvl w:val="0"/>
          <w:numId w:val="1045"/>
        </w:numPr>
      </w:pPr>
      <w:r>
        <w:rPr>
          <w:rFonts w:ascii="Arial" w:hAnsi="Arial"/>
          <w:b/>
          <w:bCs/>
        </w:rPr>
        <w:t xml:space="preserve">FR-018:</w:t>
      </w:r>
      <w:r>
        <w:rPr>
          <w:rFonts w:ascii="Arial" w:hAnsi="Arial"/>
        </w:rPr>
        <w:t xml:space="preserve"> </w:t>
      </w:r>
      <w:r>
        <w:rPr>
          <w:rFonts w:ascii="Arial" w:hAnsi="Arial"/>
        </w:rPr>
        <w:t xml:space="preserve">Approved requirements shall be converted into RFQs.</w:t>
      </w:r>
    </w:p>
    <w:p>
      <w:pPr>
        <w:pStyle w:val="Compact"/>
        <w:numPr>
          <w:ilvl w:val="0"/>
          <w:numId w:val="1045"/>
        </w:numPr>
      </w:pPr>
      <w:r>
        <w:rPr>
          <w:rFonts w:ascii="Arial" w:hAnsi="Arial"/>
          <w:b/>
          <w:bCs/>
        </w:rPr>
        <w:t xml:space="preserve">FR-019:</w:t>
      </w:r>
      <w:r>
        <w:rPr>
          <w:rFonts w:ascii="Arial" w:hAnsi="Arial"/>
        </w:rPr>
        <w:t xml:space="preserve"> </w:t>
      </w:r>
      <w:r>
        <w:rPr>
          <w:rFonts w:ascii="Arial" w:hAnsi="Arial"/>
        </w:rPr>
        <w:t xml:space="preserve">The system shall display available and incoming inventory for the requested item.</w:t>
      </w:r>
    </w:p>
    <w:p>
      <w:pPr>
        <w:pStyle w:val="Compact"/>
        <w:numPr>
          <w:ilvl w:val="0"/>
          <w:numId w:val="1045"/>
        </w:numPr>
      </w:pPr>
      <w:r>
        <w:rPr>
          <w:rFonts w:ascii="Arial" w:hAnsi="Arial"/>
          <w:b/>
          <w:bCs/>
        </w:rPr>
        <w:t xml:space="preserve">FR-020:</w:t>
      </w:r>
      <w:r>
        <w:rPr>
          <w:rFonts w:ascii="Arial" w:hAnsi="Arial"/>
        </w:rPr>
        <w:t xml:space="preserve"> </w:t>
      </w:r>
      <w:r>
        <w:rPr>
          <w:rFonts w:ascii="Arial" w:hAnsi="Arial"/>
        </w:rPr>
        <w:t xml:space="preserve">The system shall warn users when sufficient stock already exists.</w:t>
      </w:r>
    </w:p>
    <w:bookmarkEnd w:id="91"/>
    <w:bookmarkStart w:id="92" w:name="supplier-management-1"/>
    <w:p>
      <w:pPr>
        <w:pStyle w:val="Heading2"/>
        <w:keepNext/>
        <w:widowControl/>
      </w:pPr>
      <w:r>
        <w:rPr>
          <w:rFonts w:ascii="Arial" w:hAnsi="Arial"/>
        </w:rPr>
        <w:t xml:space="preserve">6.3 Supplier Management</w:t>
      </w:r>
    </w:p>
    <w:p>
      <w:pPr>
        <w:pStyle w:val="Compact"/>
        <w:numPr>
          <w:ilvl w:val="0"/>
          <w:numId w:val="1046"/>
        </w:numPr>
      </w:pPr>
      <w:r>
        <w:rPr>
          <w:rFonts w:ascii="Arial" w:hAnsi="Arial"/>
          <w:b/>
          <w:bCs/>
        </w:rPr>
        <w:t xml:space="preserve">FR-021:</w:t>
      </w:r>
      <w:r>
        <w:rPr>
          <w:rFonts w:ascii="Arial" w:hAnsi="Arial"/>
        </w:rPr>
        <w:t xml:space="preserve"> </w:t>
      </w:r>
      <w:r>
        <w:rPr>
          <w:rFonts w:ascii="Arial" w:hAnsi="Arial"/>
        </w:rPr>
        <w:t xml:space="preserve">Suppliers shall register through the supplier portal.</w:t>
      </w:r>
    </w:p>
    <w:p>
      <w:pPr>
        <w:pStyle w:val="Compact"/>
        <w:numPr>
          <w:ilvl w:val="0"/>
          <w:numId w:val="1046"/>
        </w:numPr>
      </w:pPr>
      <w:r>
        <w:rPr>
          <w:rFonts w:ascii="Arial" w:hAnsi="Arial"/>
          <w:b/>
          <w:bCs/>
        </w:rPr>
        <w:t xml:space="preserve">FR-022:</w:t>
      </w:r>
      <w:r>
        <w:rPr>
          <w:rFonts w:ascii="Arial" w:hAnsi="Arial"/>
        </w:rPr>
        <w:t xml:space="preserve"> </w:t>
      </w:r>
      <w:r>
        <w:rPr>
          <w:rFonts w:ascii="Arial" w:hAnsi="Arial"/>
        </w:rPr>
        <w:t xml:space="preserve">Supplier profiles shall contain company, address, contact, tax, compliance, category, and capacity details.</w:t>
      </w:r>
    </w:p>
    <w:p>
      <w:pPr>
        <w:pStyle w:val="Compact"/>
        <w:numPr>
          <w:ilvl w:val="0"/>
          <w:numId w:val="1046"/>
        </w:numPr>
      </w:pPr>
      <w:r>
        <w:rPr>
          <w:rFonts w:ascii="Arial" w:hAnsi="Arial"/>
          <w:b/>
          <w:bCs/>
        </w:rPr>
        <w:t xml:space="preserve">FR-023:</w:t>
      </w:r>
      <w:r>
        <w:rPr>
          <w:rFonts w:ascii="Arial" w:hAnsi="Arial"/>
        </w:rPr>
        <w:t xml:space="preserve"> </w:t>
      </w:r>
      <w:r>
        <w:rPr>
          <w:rFonts w:ascii="Arial" w:hAnsi="Arial"/>
        </w:rPr>
        <w:t xml:space="preserve">Suppliers shall upload compliance documents.</w:t>
      </w:r>
    </w:p>
    <w:p>
      <w:pPr>
        <w:pStyle w:val="Compact"/>
        <w:numPr>
          <w:ilvl w:val="0"/>
          <w:numId w:val="1046"/>
        </w:numPr>
      </w:pPr>
      <w:r>
        <w:rPr>
          <w:rFonts w:ascii="Arial" w:hAnsi="Arial"/>
          <w:b/>
          <w:bCs/>
        </w:rPr>
        <w:t xml:space="preserve">FR-024:</w:t>
      </w:r>
      <w:r>
        <w:rPr>
          <w:rFonts w:ascii="Arial" w:hAnsi="Arial"/>
        </w:rPr>
        <w:t xml:space="preserve"> </w:t>
      </w:r>
      <w:r>
        <w:rPr>
          <w:rFonts w:ascii="Arial" w:hAnsi="Arial"/>
        </w:rPr>
        <w:t xml:space="preserve">Authorized users shall verify suppliers.</w:t>
      </w:r>
    </w:p>
    <w:p>
      <w:pPr>
        <w:pStyle w:val="Compact"/>
        <w:numPr>
          <w:ilvl w:val="0"/>
          <w:numId w:val="1046"/>
        </w:numPr>
      </w:pPr>
      <w:r>
        <w:rPr>
          <w:rFonts w:ascii="Arial" w:hAnsi="Arial"/>
          <w:b/>
          <w:bCs/>
        </w:rPr>
        <w:t xml:space="preserve">FR-025:</w:t>
      </w:r>
      <w:r>
        <w:rPr>
          <w:rFonts w:ascii="Arial" w:hAnsi="Arial"/>
        </w:rPr>
        <w:t xml:space="preserve"> </w:t>
      </w:r>
      <w:r>
        <w:rPr>
          <w:rFonts w:ascii="Arial" w:hAnsi="Arial"/>
        </w:rPr>
        <w:t xml:space="preserve">Authorized users shall activate, deactivate, suspend, or blacklist suppliers.</w:t>
      </w:r>
    </w:p>
    <w:p>
      <w:pPr>
        <w:pStyle w:val="Compact"/>
        <w:numPr>
          <w:ilvl w:val="0"/>
          <w:numId w:val="1046"/>
        </w:numPr>
      </w:pPr>
      <w:r>
        <w:rPr>
          <w:rFonts w:ascii="Arial" w:hAnsi="Arial"/>
          <w:b/>
          <w:bCs/>
        </w:rPr>
        <w:t xml:space="preserve">FR-026:</w:t>
      </w:r>
      <w:r>
        <w:rPr>
          <w:rFonts w:ascii="Arial" w:hAnsi="Arial"/>
        </w:rPr>
        <w:t xml:space="preserve"> </w:t>
      </w:r>
      <w:r>
        <w:rPr>
          <w:rFonts w:ascii="Arial" w:hAnsi="Arial"/>
        </w:rPr>
        <w:t xml:space="preserve">Suppliers shall be mapped to product categories.</w:t>
      </w:r>
    </w:p>
    <w:p>
      <w:pPr>
        <w:pStyle w:val="Compact"/>
        <w:numPr>
          <w:ilvl w:val="0"/>
          <w:numId w:val="1046"/>
        </w:numPr>
      </w:pPr>
      <w:r>
        <w:rPr>
          <w:rFonts w:ascii="Arial" w:hAnsi="Arial"/>
          <w:b/>
          <w:bCs/>
        </w:rPr>
        <w:t xml:space="preserve">FR-027:</w:t>
      </w:r>
      <w:r>
        <w:rPr>
          <w:rFonts w:ascii="Arial" w:hAnsi="Arial"/>
        </w:rPr>
        <w:t xml:space="preserve"> </w:t>
      </w:r>
      <w:r>
        <w:rPr>
          <w:rFonts w:ascii="Arial" w:hAnsi="Arial"/>
        </w:rPr>
        <w:t xml:space="preserve">The system shall maintain supplier-performance history.</w:t>
      </w:r>
    </w:p>
    <w:p>
      <w:pPr>
        <w:pStyle w:val="Compact"/>
        <w:numPr>
          <w:ilvl w:val="0"/>
          <w:numId w:val="1046"/>
        </w:numPr>
      </w:pPr>
      <w:r>
        <w:rPr>
          <w:rFonts w:ascii="Arial" w:hAnsi="Arial"/>
          <w:b/>
          <w:bCs/>
        </w:rPr>
        <w:t xml:space="preserve">FR-028:</w:t>
      </w:r>
      <w:r>
        <w:rPr>
          <w:rFonts w:ascii="Arial" w:hAnsi="Arial"/>
        </w:rPr>
        <w:t xml:space="preserve"> </w:t>
      </w:r>
      <w:r>
        <w:rPr>
          <w:rFonts w:ascii="Arial" w:hAnsi="Arial"/>
        </w:rPr>
        <w:t xml:space="preserve">The system shall display supplier qualification status.</w:t>
      </w:r>
    </w:p>
    <w:p>
      <w:pPr>
        <w:pStyle w:val="Compact"/>
        <w:numPr>
          <w:ilvl w:val="0"/>
          <w:numId w:val="1046"/>
        </w:numPr>
      </w:pPr>
      <w:r>
        <w:rPr>
          <w:rFonts w:ascii="Arial" w:hAnsi="Arial"/>
          <w:b/>
          <w:bCs/>
        </w:rPr>
        <w:t xml:space="preserve">FR-029:</w:t>
      </w:r>
      <w:r>
        <w:rPr>
          <w:rFonts w:ascii="Arial" w:hAnsi="Arial"/>
        </w:rPr>
        <w:t xml:space="preserve"> </w:t>
      </w:r>
      <w:r>
        <w:rPr>
          <w:rFonts w:ascii="Arial" w:hAnsi="Arial"/>
        </w:rPr>
        <w:t xml:space="preserve">The system shall prevent expired or non-compliant suppliers from participating where required.</w:t>
      </w:r>
    </w:p>
    <w:bookmarkEnd w:id="92"/>
    <w:bookmarkStart w:id="93" w:name="rfq-management-1"/>
    <w:p>
      <w:pPr>
        <w:pStyle w:val="Heading2"/>
        <w:keepNext/>
        <w:widowControl/>
      </w:pPr>
      <w:r>
        <w:rPr>
          <w:rFonts w:ascii="Arial" w:hAnsi="Arial"/>
        </w:rPr>
        <w:t xml:space="preserve">6.4 RFQ Management</w:t>
      </w:r>
    </w:p>
    <w:p>
      <w:pPr>
        <w:pStyle w:val="Compact"/>
        <w:numPr>
          <w:ilvl w:val="0"/>
          <w:numId w:val="1047"/>
        </w:numPr>
      </w:pPr>
      <w:r>
        <w:rPr>
          <w:rFonts w:ascii="Arial" w:hAnsi="Arial"/>
          <w:b/>
          <w:bCs/>
        </w:rPr>
        <w:t xml:space="preserve">FR-030:</w:t>
      </w:r>
      <w:r>
        <w:rPr>
          <w:rFonts w:ascii="Arial" w:hAnsi="Arial"/>
        </w:rPr>
        <w:t xml:space="preserve"> </w:t>
      </w:r>
      <w:r>
        <w:rPr>
          <w:rFonts w:ascii="Arial" w:hAnsi="Arial"/>
        </w:rPr>
        <w:t xml:space="preserve">The ordering team shall create an RFQ.</w:t>
      </w:r>
    </w:p>
    <w:p>
      <w:pPr>
        <w:pStyle w:val="Compact"/>
        <w:numPr>
          <w:ilvl w:val="0"/>
          <w:numId w:val="1047"/>
        </w:numPr>
      </w:pPr>
      <w:r>
        <w:rPr>
          <w:rFonts w:ascii="Arial" w:hAnsi="Arial"/>
          <w:b/>
          <w:bCs/>
        </w:rPr>
        <w:t xml:space="preserve">FR-031:</w:t>
      </w:r>
      <w:r>
        <w:rPr>
          <w:rFonts w:ascii="Arial" w:hAnsi="Arial"/>
        </w:rPr>
        <w:t xml:space="preserve"> </w:t>
      </w:r>
      <w:r>
        <w:rPr>
          <w:rFonts w:ascii="Arial" w:hAnsi="Arial"/>
        </w:rPr>
        <w:t xml:space="preserve">An RFQ shall contain product, quantity, technical specification, commercial terms, delivery location, and deadline.</w:t>
      </w:r>
    </w:p>
    <w:p>
      <w:pPr>
        <w:pStyle w:val="Compact"/>
        <w:numPr>
          <w:ilvl w:val="0"/>
          <w:numId w:val="1047"/>
        </w:numPr>
      </w:pPr>
      <w:r>
        <w:rPr>
          <w:rFonts w:ascii="Arial" w:hAnsi="Arial"/>
          <w:b/>
          <w:bCs/>
        </w:rPr>
        <w:t xml:space="preserve">FR-032:</w:t>
      </w:r>
      <w:r>
        <w:rPr>
          <w:rFonts w:ascii="Arial" w:hAnsi="Arial"/>
        </w:rPr>
        <w:t xml:space="preserve"> </w:t>
      </w:r>
      <w:r>
        <w:rPr>
          <w:rFonts w:ascii="Arial" w:hAnsi="Arial"/>
        </w:rPr>
        <w:t xml:space="preserve">RFQs shall be saved as drafts.</w:t>
      </w:r>
    </w:p>
    <w:p>
      <w:pPr>
        <w:pStyle w:val="Compact"/>
        <w:numPr>
          <w:ilvl w:val="0"/>
          <w:numId w:val="1047"/>
        </w:numPr>
      </w:pPr>
      <w:r>
        <w:rPr>
          <w:rFonts w:ascii="Arial" w:hAnsi="Arial"/>
          <w:b/>
          <w:bCs/>
        </w:rPr>
        <w:t xml:space="preserve">FR-033:</w:t>
      </w:r>
      <w:r>
        <w:rPr>
          <w:rFonts w:ascii="Arial" w:hAnsi="Arial"/>
        </w:rPr>
        <w:t xml:space="preserve"> </w:t>
      </w:r>
      <w:r>
        <w:rPr>
          <w:rFonts w:ascii="Arial" w:hAnsi="Arial"/>
        </w:rPr>
        <w:t xml:space="preserve">The ordering team shall select suppliers.</w:t>
      </w:r>
    </w:p>
    <w:p>
      <w:pPr>
        <w:pStyle w:val="Compact"/>
        <w:numPr>
          <w:ilvl w:val="0"/>
          <w:numId w:val="1047"/>
        </w:numPr>
      </w:pPr>
      <w:r>
        <w:rPr>
          <w:rFonts w:ascii="Arial" w:hAnsi="Arial"/>
          <w:b/>
          <w:bCs/>
        </w:rPr>
        <w:t xml:space="preserve">FR-034:</w:t>
      </w:r>
      <w:r>
        <w:rPr>
          <w:rFonts w:ascii="Arial" w:hAnsi="Arial"/>
        </w:rPr>
        <w:t xml:space="preserve"> </w:t>
      </w:r>
      <w:r>
        <w:rPr>
          <w:rFonts w:ascii="Arial" w:hAnsi="Arial"/>
        </w:rPr>
        <w:t xml:space="preserve">The system shall suggest suppliers based on product category and supplier eligibility.</w:t>
      </w:r>
    </w:p>
    <w:p>
      <w:pPr>
        <w:pStyle w:val="Compact"/>
        <w:numPr>
          <w:ilvl w:val="0"/>
          <w:numId w:val="1047"/>
        </w:numPr>
      </w:pPr>
      <w:r>
        <w:rPr>
          <w:rFonts w:ascii="Arial" w:hAnsi="Arial"/>
          <w:b/>
          <w:bCs/>
        </w:rPr>
        <w:t xml:space="preserve">FR-035:</w:t>
      </w:r>
      <w:r>
        <w:rPr>
          <w:rFonts w:ascii="Arial" w:hAnsi="Arial"/>
        </w:rPr>
        <w:t xml:space="preserve"> </w:t>
      </w:r>
      <w:r>
        <w:rPr>
          <w:rFonts w:ascii="Arial" w:hAnsi="Arial"/>
        </w:rPr>
        <w:t xml:space="preserve">The system shall publish RFQs to selected suppliers.</w:t>
      </w:r>
    </w:p>
    <w:p>
      <w:pPr>
        <w:pStyle w:val="Compact"/>
        <w:numPr>
          <w:ilvl w:val="0"/>
          <w:numId w:val="1047"/>
        </w:numPr>
      </w:pPr>
      <w:r>
        <w:rPr>
          <w:rFonts w:ascii="Arial" w:hAnsi="Arial"/>
          <w:b/>
          <w:bCs/>
        </w:rPr>
        <w:t xml:space="preserve">FR-036:</w:t>
      </w:r>
      <w:r>
        <w:rPr>
          <w:rFonts w:ascii="Arial" w:hAnsi="Arial"/>
        </w:rPr>
        <w:t xml:space="preserve"> </w:t>
      </w:r>
      <w:r>
        <w:rPr>
          <w:rFonts w:ascii="Arial" w:hAnsi="Arial"/>
        </w:rPr>
        <w:t xml:space="preserve">The system shall maintain RFQ statuses.</w:t>
      </w:r>
    </w:p>
    <w:p>
      <w:pPr>
        <w:pStyle w:val="Compact"/>
        <w:numPr>
          <w:ilvl w:val="0"/>
          <w:numId w:val="1047"/>
        </w:numPr>
      </w:pPr>
      <w:r>
        <w:rPr>
          <w:rFonts w:ascii="Arial" w:hAnsi="Arial"/>
          <w:b/>
          <w:bCs/>
        </w:rPr>
        <w:t xml:space="preserve">FR-037:</w:t>
      </w:r>
      <w:r>
        <w:rPr>
          <w:rFonts w:ascii="Arial" w:hAnsi="Arial"/>
        </w:rPr>
        <w:t xml:space="preserve"> </w:t>
      </w:r>
      <w:r>
        <w:rPr>
          <w:rFonts w:ascii="Arial" w:hAnsi="Arial"/>
        </w:rPr>
        <w:t xml:space="preserve">Authorized users shall modify RFQs before closure.</w:t>
      </w:r>
    </w:p>
    <w:p>
      <w:pPr>
        <w:pStyle w:val="Compact"/>
        <w:numPr>
          <w:ilvl w:val="0"/>
          <w:numId w:val="1047"/>
        </w:numPr>
      </w:pPr>
      <w:r>
        <w:rPr>
          <w:rFonts w:ascii="Arial" w:hAnsi="Arial"/>
          <w:b/>
          <w:bCs/>
        </w:rPr>
        <w:t xml:space="preserve">FR-038:</w:t>
      </w:r>
      <w:r>
        <w:rPr>
          <w:rFonts w:ascii="Arial" w:hAnsi="Arial"/>
        </w:rPr>
        <w:t xml:space="preserve"> </w:t>
      </w:r>
      <w:r>
        <w:rPr>
          <w:rFonts w:ascii="Arial" w:hAnsi="Arial"/>
        </w:rPr>
        <w:t xml:space="preserve">The system shall maintain RFQ version history.</w:t>
      </w:r>
    </w:p>
    <w:p>
      <w:pPr>
        <w:pStyle w:val="Compact"/>
        <w:numPr>
          <w:ilvl w:val="0"/>
          <w:numId w:val="1047"/>
        </w:numPr>
      </w:pPr>
      <w:r>
        <w:rPr>
          <w:rFonts w:ascii="Arial" w:hAnsi="Arial"/>
          <w:b/>
          <w:bCs/>
        </w:rPr>
        <w:t xml:space="preserve">FR-039:</w:t>
      </w:r>
      <w:r>
        <w:rPr>
          <w:rFonts w:ascii="Arial" w:hAnsi="Arial"/>
        </w:rPr>
        <w:t xml:space="preserve"> </w:t>
      </w:r>
      <w:r>
        <w:rPr>
          <w:rFonts w:ascii="Arial" w:hAnsi="Arial"/>
        </w:rPr>
        <w:t xml:space="preserve">Authorized users shall cancel RFQs.</w:t>
      </w:r>
    </w:p>
    <w:p>
      <w:pPr>
        <w:pStyle w:val="Compact"/>
        <w:numPr>
          <w:ilvl w:val="0"/>
          <w:numId w:val="1047"/>
        </w:numPr>
      </w:pPr>
      <w:r>
        <w:rPr>
          <w:rFonts w:ascii="Arial" w:hAnsi="Arial"/>
          <w:b/>
          <w:bCs/>
        </w:rPr>
        <w:t xml:space="preserve">FR-040:</w:t>
      </w:r>
      <w:r>
        <w:rPr>
          <w:rFonts w:ascii="Arial" w:hAnsi="Arial"/>
        </w:rPr>
        <w:t xml:space="preserve"> </w:t>
      </w:r>
      <w:r>
        <w:rPr>
          <w:rFonts w:ascii="Arial" w:hAnsi="Arial"/>
        </w:rPr>
        <w:t xml:space="preserve">The system shall prevent submissions after the deadline.</w:t>
      </w:r>
    </w:p>
    <w:bookmarkEnd w:id="93"/>
    <w:bookmarkStart w:id="94" w:name="quotation-management"/>
    <w:p>
      <w:pPr>
        <w:pStyle w:val="Heading2"/>
        <w:keepNext/>
        <w:widowControl/>
      </w:pPr>
      <w:r>
        <w:rPr>
          <w:rFonts w:ascii="Arial" w:hAnsi="Arial"/>
        </w:rPr>
        <w:t xml:space="preserve">6.5 Quotation Management</w:t>
      </w:r>
    </w:p>
    <w:p>
      <w:pPr>
        <w:pStyle w:val="Compact"/>
        <w:numPr>
          <w:ilvl w:val="0"/>
          <w:numId w:val="1048"/>
        </w:numPr>
      </w:pPr>
      <w:r>
        <w:rPr>
          <w:rFonts w:ascii="Arial" w:hAnsi="Arial"/>
          <w:b/>
          <w:bCs/>
        </w:rPr>
        <w:t xml:space="preserve">FR-041:</w:t>
      </w:r>
      <w:r>
        <w:rPr>
          <w:rFonts w:ascii="Arial" w:hAnsi="Arial"/>
        </w:rPr>
        <w:t xml:space="preserve"> </w:t>
      </w:r>
      <w:r>
        <w:rPr>
          <w:rFonts w:ascii="Arial" w:hAnsi="Arial"/>
        </w:rPr>
        <w:t xml:space="preserve">Suppliers shall view RFQs assigned to them.</w:t>
      </w:r>
    </w:p>
    <w:p>
      <w:pPr>
        <w:pStyle w:val="Compact"/>
        <w:numPr>
          <w:ilvl w:val="0"/>
          <w:numId w:val="1048"/>
        </w:numPr>
      </w:pPr>
      <w:r>
        <w:rPr>
          <w:rFonts w:ascii="Arial" w:hAnsi="Arial"/>
          <w:b/>
          <w:bCs/>
        </w:rPr>
        <w:t xml:space="preserve">FR-042:</w:t>
      </w:r>
      <w:r>
        <w:rPr>
          <w:rFonts w:ascii="Arial" w:hAnsi="Arial"/>
        </w:rPr>
        <w:t xml:space="preserve"> </w:t>
      </w:r>
      <w:r>
        <w:rPr>
          <w:rFonts w:ascii="Arial" w:hAnsi="Arial"/>
        </w:rPr>
        <w:t xml:space="preserve">Suppliers shall submit quotations.</w:t>
      </w:r>
    </w:p>
    <w:p>
      <w:pPr>
        <w:pStyle w:val="Compact"/>
        <w:numPr>
          <w:ilvl w:val="0"/>
          <w:numId w:val="1048"/>
        </w:numPr>
      </w:pPr>
      <w:r>
        <w:rPr>
          <w:rFonts w:ascii="Arial" w:hAnsi="Arial"/>
          <w:b/>
          <w:bCs/>
        </w:rPr>
        <w:t xml:space="preserve">FR-043:</w:t>
      </w:r>
      <w:r>
        <w:rPr>
          <w:rFonts w:ascii="Arial" w:hAnsi="Arial"/>
        </w:rPr>
        <w:t xml:space="preserve"> </w:t>
      </w:r>
      <w:r>
        <w:rPr>
          <w:rFonts w:ascii="Arial" w:hAnsi="Arial"/>
        </w:rPr>
        <w:t xml:space="preserve">Quotations shall contain unit price, total price, tax, additional charges, delivery time, payment terms, and validity.</w:t>
      </w:r>
    </w:p>
    <w:p>
      <w:pPr>
        <w:pStyle w:val="Compact"/>
        <w:numPr>
          <w:ilvl w:val="0"/>
          <w:numId w:val="1048"/>
        </w:numPr>
      </w:pPr>
      <w:r>
        <w:rPr>
          <w:rFonts w:ascii="Arial" w:hAnsi="Arial"/>
          <w:b/>
          <w:bCs/>
        </w:rPr>
        <w:t xml:space="preserve">FR-044:</w:t>
      </w:r>
      <w:r>
        <w:rPr>
          <w:rFonts w:ascii="Arial" w:hAnsi="Arial"/>
        </w:rPr>
        <w:t xml:space="preserve"> </w:t>
      </w:r>
      <w:r>
        <w:rPr>
          <w:rFonts w:ascii="Arial" w:hAnsi="Arial"/>
        </w:rPr>
        <w:t xml:space="preserve">Suppliers shall upload quotation documents.</w:t>
      </w:r>
    </w:p>
    <w:p>
      <w:pPr>
        <w:pStyle w:val="Compact"/>
        <w:numPr>
          <w:ilvl w:val="0"/>
          <w:numId w:val="1048"/>
        </w:numPr>
      </w:pPr>
      <w:r>
        <w:rPr>
          <w:rFonts w:ascii="Arial" w:hAnsi="Arial"/>
          <w:b/>
          <w:bCs/>
        </w:rPr>
        <w:t xml:space="preserve">FR-045:</w:t>
      </w:r>
      <w:r>
        <w:rPr>
          <w:rFonts w:ascii="Arial" w:hAnsi="Arial"/>
        </w:rPr>
        <w:t xml:space="preserve"> </w:t>
      </w:r>
      <w:r>
        <w:rPr>
          <w:rFonts w:ascii="Arial" w:hAnsi="Arial"/>
        </w:rPr>
        <w:t xml:space="preserve">Suppliers shall revise quotations before the deadline.</w:t>
      </w:r>
    </w:p>
    <w:p>
      <w:pPr>
        <w:pStyle w:val="Compact"/>
        <w:numPr>
          <w:ilvl w:val="0"/>
          <w:numId w:val="1048"/>
        </w:numPr>
      </w:pPr>
      <w:r>
        <w:rPr>
          <w:rFonts w:ascii="Arial" w:hAnsi="Arial"/>
          <w:b/>
          <w:bCs/>
        </w:rPr>
        <w:t xml:space="preserve">FR-046:</w:t>
      </w:r>
      <w:r>
        <w:rPr>
          <w:rFonts w:ascii="Arial" w:hAnsi="Arial"/>
        </w:rPr>
        <w:t xml:space="preserve"> </w:t>
      </w:r>
      <w:r>
        <w:rPr>
          <w:rFonts w:ascii="Arial" w:hAnsi="Arial"/>
        </w:rPr>
        <w:t xml:space="preserve">Suppliers shall view quotation status.</w:t>
      </w:r>
    </w:p>
    <w:p>
      <w:pPr>
        <w:pStyle w:val="Compact"/>
        <w:numPr>
          <w:ilvl w:val="0"/>
          <w:numId w:val="1048"/>
        </w:numPr>
      </w:pPr>
      <w:r>
        <w:rPr>
          <w:rFonts w:ascii="Arial" w:hAnsi="Arial"/>
          <w:b/>
          <w:bCs/>
        </w:rPr>
        <w:t xml:space="preserve">FR-047:</w:t>
      </w:r>
      <w:r>
        <w:rPr>
          <w:rFonts w:ascii="Arial" w:hAnsi="Arial"/>
        </w:rPr>
        <w:t xml:space="preserve"> </w:t>
      </w:r>
      <w:r>
        <w:rPr>
          <w:rFonts w:ascii="Arial" w:hAnsi="Arial"/>
        </w:rPr>
        <w:t xml:space="preserve">The system shall prevent suppliers from viewing competing quotations.</w:t>
      </w:r>
    </w:p>
    <w:p>
      <w:pPr>
        <w:pStyle w:val="Compact"/>
        <w:numPr>
          <w:ilvl w:val="0"/>
          <w:numId w:val="1048"/>
        </w:numPr>
      </w:pPr>
      <w:r>
        <w:rPr>
          <w:rFonts w:ascii="Arial" w:hAnsi="Arial"/>
          <w:b/>
          <w:bCs/>
        </w:rPr>
        <w:t xml:space="preserve">FR-048:</w:t>
      </w:r>
      <w:r>
        <w:rPr>
          <w:rFonts w:ascii="Arial" w:hAnsi="Arial"/>
        </w:rPr>
        <w:t xml:space="preserve"> </w:t>
      </w:r>
      <w:r>
        <w:rPr>
          <w:rFonts w:ascii="Arial" w:hAnsi="Arial"/>
        </w:rPr>
        <w:t xml:space="preserve">The system shall record quotation-submission time.</w:t>
      </w:r>
    </w:p>
    <w:p>
      <w:pPr>
        <w:pStyle w:val="Compact"/>
        <w:numPr>
          <w:ilvl w:val="0"/>
          <w:numId w:val="1048"/>
        </w:numPr>
      </w:pPr>
      <w:r>
        <w:rPr>
          <w:rFonts w:ascii="Arial" w:hAnsi="Arial"/>
          <w:b/>
          <w:bCs/>
        </w:rPr>
        <w:t xml:space="preserve">FR-049:</w:t>
      </w:r>
      <w:r>
        <w:rPr>
          <w:rFonts w:ascii="Arial" w:hAnsi="Arial"/>
        </w:rPr>
        <w:t xml:space="preserve"> </w:t>
      </w:r>
      <w:r>
        <w:rPr>
          <w:rFonts w:ascii="Arial" w:hAnsi="Arial"/>
        </w:rPr>
        <w:t xml:space="preserve">The system shall validate mandatory quotation fields.</w:t>
      </w:r>
    </w:p>
    <w:p>
      <w:pPr>
        <w:pStyle w:val="Compact"/>
        <w:numPr>
          <w:ilvl w:val="0"/>
          <w:numId w:val="1048"/>
        </w:numPr>
      </w:pPr>
      <w:r>
        <w:rPr>
          <w:rFonts w:ascii="Arial" w:hAnsi="Arial"/>
          <w:b/>
          <w:bCs/>
        </w:rPr>
        <w:t xml:space="preserve">FR-050:</w:t>
      </w:r>
      <w:r>
        <w:rPr>
          <w:rFonts w:ascii="Arial" w:hAnsi="Arial"/>
        </w:rPr>
        <w:t xml:space="preserve"> </w:t>
      </w:r>
      <w:r>
        <w:rPr>
          <w:rFonts w:ascii="Arial" w:hAnsi="Arial"/>
        </w:rPr>
        <w:t xml:space="preserve">The system shall prevent unauthorized duplicate submissions.</w:t>
      </w:r>
    </w:p>
    <w:bookmarkEnd w:id="94"/>
    <w:bookmarkStart w:id="95" w:name="quotation-evaluation-and-recommendation"/>
    <w:p>
      <w:pPr>
        <w:pStyle w:val="Heading2"/>
        <w:keepNext/>
        <w:widowControl/>
      </w:pPr>
      <w:r>
        <w:rPr>
          <w:rFonts w:ascii="Arial" w:hAnsi="Arial"/>
        </w:rPr>
        <w:t xml:space="preserve">6.6 Quotation Evaluation and Recommendation</w:t>
      </w:r>
    </w:p>
    <w:p>
      <w:pPr>
        <w:pStyle w:val="Compact"/>
        <w:numPr>
          <w:ilvl w:val="0"/>
          <w:numId w:val="1049"/>
        </w:numPr>
      </w:pPr>
      <w:r>
        <w:rPr>
          <w:rFonts w:ascii="Arial" w:hAnsi="Arial"/>
          <w:b/>
          <w:bCs/>
        </w:rPr>
        <w:t xml:space="preserve">FR-051:</w:t>
      </w:r>
      <w:r>
        <w:rPr>
          <w:rFonts w:ascii="Arial" w:hAnsi="Arial"/>
        </w:rPr>
        <w:t xml:space="preserve"> </w:t>
      </w:r>
      <w:r>
        <w:rPr>
          <w:rFonts w:ascii="Arial" w:hAnsi="Arial"/>
        </w:rPr>
        <w:t xml:space="preserve">The system shall display quotations side by side.</w:t>
      </w:r>
    </w:p>
    <w:p>
      <w:pPr>
        <w:pStyle w:val="Compact"/>
        <w:numPr>
          <w:ilvl w:val="0"/>
          <w:numId w:val="1049"/>
        </w:numPr>
      </w:pPr>
      <w:r>
        <w:rPr>
          <w:rFonts w:ascii="Arial" w:hAnsi="Arial"/>
          <w:b/>
          <w:bCs/>
        </w:rPr>
        <w:t xml:space="preserve">FR-052:</w:t>
      </w:r>
      <w:r>
        <w:rPr>
          <w:rFonts w:ascii="Arial" w:hAnsi="Arial"/>
        </w:rPr>
        <w:t xml:space="preserve"> </w:t>
      </w:r>
      <w:r>
        <w:rPr>
          <w:rFonts w:ascii="Arial" w:hAnsi="Arial"/>
        </w:rPr>
        <w:t xml:space="preserve">The system shall compare price, delivery, payment, quality, compliance, capacity, location, and performance.</w:t>
      </w:r>
    </w:p>
    <w:p>
      <w:pPr>
        <w:pStyle w:val="Compact"/>
        <w:numPr>
          <w:ilvl w:val="0"/>
          <w:numId w:val="1049"/>
        </w:numPr>
      </w:pPr>
      <w:r>
        <w:rPr>
          <w:rFonts w:ascii="Arial" w:hAnsi="Arial"/>
          <w:b/>
          <w:bCs/>
        </w:rPr>
        <w:t xml:space="preserve">FR-053:</w:t>
      </w:r>
      <w:r>
        <w:rPr>
          <w:rFonts w:ascii="Arial" w:hAnsi="Arial"/>
        </w:rPr>
        <w:t xml:space="preserve"> </w:t>
      </w:r>
      <w:r>
        <w:rPr>
          <w:rFonts w:ascii="Arial" w:hAnsi="Arial"/>
        </w:rPr>
        <w:t xml:space="preserve">Administrators shall configure scoring criteria.</w:t>
      </w:r>
    </w:p>
    <w:p>
      <w:pPr>
        <w:pStyle w:val="Compact"/>
        <w:numPr>
          <w:ilvl w:val="0"/>
          <w:numId w:val="1049"/>
        </w:numPr>
      </w:pPr>
      <w:r>
        <w:rPr>
          <w:rFonts w:ascii="Arial" w:hAnsi="Arial"/>
          <w:b/>
          <w:bCs/>
        </w:rPr>
        <w:t xml:space="preserve">FR-054:</w:t>
      </w:r>
      <w:r>
        <w:rPr>
          <w:rFonts w:ascii="Arial" w:hAnsi="Arial"/>
        </w:rPr>
        <w:t xml:space="preserve"> </w:t>
      </w:r>
      <w:r>
        <w:rPr>
          <w:rFonts w:ascii="Arial" w:hAnsi="Arial"/>
        </w:rPr>
        <w:t xml:space="preserve">Authorized users shall configure scoring weights.</w:t>
      </w:r>
    </w:p>
    <w:p>
      <w:pPr>
        <w:pStyle w:val="Compact"/>
        <w:numPr>
          <w:ilvl w:val="0"/>
          <w:numId w:val="1049"/>
        </w:numPr>
      </w:pPr>
      <w:r>
        <w:rPr>
          <w:rFonts w:ascii="Arial" w:hAnsi="Arial"/>
          <w:b/>
          <w:bCs/>
        </w:rPr>
        <w:t xml:space="preserve">FR-055:</w:t>
      </w:r>
      <w:r>
        <w:rPr>
          <w:rFonts w:ascii="Arial" w:hAnsi="Arial"/>
        </w:rPr>
        <w:t xml:space="preserve"> </w:t>
      </w:r>
      <w:r>
        <w:rPr>
          <w:rFonts w:ascii="Arial" w:hAnsi="Arial"/>
        </w:rPr>
        <w:t xml:space="preserve">The system shall calculate a score for every quotation.</w:t>
      </w:r>
    </w:p>
    <w:p>
      <w:pPr>
        <w:pStyle w:val="Compact"/>
        <w:numPr>
          <w:ilvl w:val="0"/>
          <w:numId w:val="1049"/>
        </w:numPr>
      </w:pPr>
      <w:r>
        <w:rPr>
          <w:rFonts w:ascii="Arial" w:hAnsi="Arial"/>
          <w:b/>
          <w:bCs/>
        </w:rPr>
        <w:t xml:space="preserve">FR-056:</w:t>
      </w:r>
      <w:r>
        <w:rPr>
          <w:rFonts w:ascii="Arial" w:hAnsi="Arial"/>
        </w:rPr>
        <w:t xml:space="preserve"> </w:t>
      </w:r>
      <w:r>
        <w:rPr>
          <w:rFonts w:ascii="Arial" w:hAnsi="Arial"/>
        </w:rPr>
        <w:t xml:space="preserve">The system shall rank suppliers.</w:t>
      </w:r>
    </w:p>
    <w:p>
      <w:pPr>
        <w:pStyle w:val="Compact"/>
        <w:numPr>
          <w:ilvl w:val="0"/>
          <w:numId w:val="1049"/>
        </w:numPr>
      </w:pPr>
      <w:r>
        <w:rPr>
          <w:rFonts w:ascii="Arial" w:hAnsi="Arial"/>
          <w:b/>
          <w:bCs/>
        </w:rPr>
        <w:t xml:space="preserve">FR-057:</w:t>
      </w:r>
      <w:r>
        <w:rPr>
          <w:rFonts w:ascii="Arial" w:hAnsi="Arial"/>
        </w:rPr>
        <w:t xml:space="preserve"> </w:t>
      </w:r>
      <w:r>
        <w:rPr>
          <w:rFonts w:ascii="Arial" w:hAnsi="Arial"/>
        </w:rPr>
        <w:t xml:space="preserve">The system shall explain how each score was calculated.</w:t>
      </w:r>
    </w:p>
    <w:p>
      <w:pPr>
        <w:pStyle w:val="Compact"/>
        <w:numPr>
          <w:ilvl w:val="0"/>
          <w:numId w:val="1049"/>
        </w:numPr>
      </w:pPr>
      <w:r>
        <w:rPr>
          <w:rFonts w:ascii="Arial" w:hAnsi="Arial"/>
          <w:b/>
          <w:bCs/>
        </w:rPr>
        <w:t xml:space="preserve">FR-058:</w:t>
      </w:r>
      <w:r>
        <w:rPr>
          <w:rFonts w:ascii="Arial" w:hAnsi="Arial"/>
        </w:rPr>
        <w:t xml:space="preserve"> </w:t>
      </w:r>
      <w:r>
        <w:rPr>
          <w:rFonts w:ascii="Arial" w:hAnsi="Arial"/>
        </w:rPr>
        <w:t xml:space="preserve">The ordering team shall add evaluation comments.</w:t>
      </w:r>
    </w:p>
    <w:p>
      <w:pPr>
        <w:pStyle w:val="Compact"/>
        <w:numPr>
          <w:ilvl w:val="0"/>
          <w:numId w:val="1049"/>
        </w:numPr>
      </w:pPr>
      <w:r>
        <w:rPr>
          <w:rFonts w:ascii="Arial" w:hAnsi="Arial"/>
          <w:b/>
          <w:bCs/>
        </w:rPr>
        <w:t xml:space="preserve">FR-059:</w:t>
      </w:r>
      <w:r>
        <w:rPr>
          <w:rFonts w:ascii="Arial" w:hAnsi="Arial"/>
        </w:rPr>
        <w:t xml:space="preserve"> </w:t>
      </w:r>
      <w:r>
        <w:rPr>
          <w:rFonts w:ascii="Arial" w:hAnsi="Arial"/>
        </w:rPr>
        <w:t xml:space="preserve">The ordering team shall select the final supplier.</w:t>
      </w:r>
    </w:p>
    <w:p>
      <w:pPr>
        <w:pStyle w:val="Compact"/>
        <w:numPr>
          <w:ilvl w:val="0"/>
          <w:numId w:val="1049"/>
        </w:numPr>
      </w:pPr>
      <w:r>
        <w:rPr>
          <w:rFonts w:ascii="Arial" w:hAnsi="Arial"/>
          <w:b/>
          <w:bCs/>
        </w:rPr>
        <w:t xml:space="preserve">FR-060:</w:t>
      </w:r>
      <w:r>
        <w:rPr>
          <w:rFonts w:ascii="Arial" w:hAnsi="Arial"/>
        </w:rPr>
        <w:t xml:space="preserve"> </w:t>
      </w:r>
      <w:r>
        <w:rPr>
          <w:rFonts w:ascii="Arial" w:hAnsi="Arial"/>
        </w:rPr>
        <w:t xml:space="preserve">The system shall require justification when a lower-ranked supplier is selected.</w:t>
      </w:r>
    </w:p>
    <w:p>
      <w:pPr>
        <w:pStyle w:val="Compact"/>
        <w:numPr>
          <w:ilvl w:val="0"/>
          <w:numId w:val="1049"/>
        </w:numPr>
      </w:pPr>
      <w:r>
        <w:rPr>
          <w:rFonts w:ascii="Arial" w:hAnsi="Arial"/>
          <w:b/>
          <w:bCs/>
        </w:rPr>
        <w:t xml:space="preserve">FR-061:</w:t>
      </w:r>
      <w:r>
        <w:rPr>
          <w:rFonts w:ascii="Arial" w:hAnsi="Arial"/>
        </w:rPr>
        <w:t xml:space="preserve"> </w:t>
      </w:r>
      <w:r>
        <w:rPr>
          <w:rFonts w:ascii="Arial" w:hAnsi="Arial"/>
        </w:rPr>
        <w:t xml:space="preserve">The system shall maintain evaluation history.</w:t>
      </w:r>
    </w:p>
    <w:bookmarkEnd w:id="95"/>
    <w:bookmarkStart w:id="96" w:name="approval-management"/>
    <w:p>
      <w:pPr>
        <w:pStyle w:val="Heading2"/>
        <w:keepNext/>
        <w:widowControl/>
      </w:pPr>
      <w:r>
        <w:rPr>
          <w:rFonts w:ascii="Arial" w:hAnsi="Arial"/>
        </w:rPr>
        <w:t xml:space="preserve">6.7 Approval Management</w:t>
      </w:r>
    </w:p>
    <w:p>
      <w:pPr>
        <w:pStyle w:val="Compact"/>
        <w:numPr>
          <w:ilvl w:val="0"/>
          <w:numId w:val="1050"/>
        </w:numPr>
      </w:pPr>
      <w:r>
        <w:rPr>
          <w:rFonts w:ascii="Arial" w:hAnsi="Arial"/>
          <w:b/>
          <w:bCs/>
        </w:rPr>
        <w:t xml:space="preserve">FR-062:</w:t>
      </w:r>
      <w:r>
        <w:rPr>
          <w:rFonts w:ascii="Arial" w:hAnsi="Arial"/>
        </w:rPr>
        <w:t xml:space="preserve"> </w:t>
      </w:r>
      <w:r>
        <w:rPr>
          <w:rFonts w:ascii="Arial" w:hAnsi="Arial"/>
        </w:rPr>
        <w:t xml:space="preserve">Selected quotations shall be submitted for approval.</w:t>
      </w:r>
    </w:p>
    <w:p>
      <w:pPr>
        <w:pStyle w:val="Compact"/>
        <w:numPr>
          <w:ilvl w:val="0"/>
          <w:numId w:val="1050"/>
        </w:numPr>
      </w:pPr>
      <w:r>
        <w:rPr>
          <w:rFonts w:ascii="Arial" w:hAnsi="Arial"/>
          <w:b/>
          <w:bCs/>
        </w:rPr>
        <w:t xml:space="preserve">FR-063:</w:t>
      </w:r>
      <w:r>
        <w:rPr>
          <w:rFonts w:ascii="Arial" w:hAnsi="Arial"/>
        </w:rPr>
        <w:t xml:space="preserve"> </w:t>
      </w:r>
      <w:r>
        <w:rPr>
          <w:rFonts w:ascii="Arial" w:hAnsi="Arial"/>
        </w:rPr>
        <w:t xml:space="preserve">The system shall support multiple approval levels.</w:t>
      </w:r>
    </w:p>
    <w:p>
      <w:pPr>
        <w:pStyle w:val="Compact"/>
        <w:numPr>
          <w:ilvl w:val="0"/>
          <w:numId w:val="1050"/>
        </w:numPr>
      </w:pPr>
      <w:r>
        <w:rPr>
          <w:rFonts w:ascii="Arial" w:hAnsi="Arial"/>
          <w:b/>
          <w:bCs/>
        </w:rPr>
        <w:t xml:space="preserve">FR-064:</w:t>
      </w:r>
      <w:r>
        <w:rPr>
          <w:rFonts w:ascii="Arial" w:hAnsi="Arial"/>
        </w:rPr>
        <w:t xml:space="preserve"> </w:t>
      </w:r>
      <w:r>
        <w:rPr>
          <w:rFonts w:ascii="Arial" w:hAnsi="Arial"/>
        </w:rPr>
        <w:t xml:space="preserve">Approval levels shall be configurable by procurement value.</w:t>
      </w:r>
    </w:p>
    <w:p>
      <w:pPr>
        <w:pStyle w:val="Compact"/>
        <w:numPr>
          <w:ilvl w:val="0"/>
          <w:numId w:val="1050"/>
        </w:numPr>
      </w:pPr>
      <w:r>
        <w:rPr>
          <w:rFonts w:ascii="Arial" w:hAnsi="Arial"/>
          <w:b/>
          <w:bCs/>
        </w:rPr>
        <w:t xml:space="preserve">FR-065:</w:t>
      </w:r>
      <w:r>
        <w:rPr>
          <w:rFonts w:ascii="Arial" w:hAnsi="Arial"/>
        </w:rPr>
        <w:t xml:space="preserve"> </w:t>
      </w:r>
      <w:r>
        <w:rPr>
          <w:rFonts w:ascii="Arial" w:hAnsi="Arial"/>
        </w:rPr>
        <w:t xml:space="preserve">Approvers shall approve, reject, or return requests.</w:t>
      </w:r>
    </w:p>
    <w:p>
      <w:pPr>
        <w:pStyle w:val="Compact"/>
        <w:numPr>
          <w:ilvl w:val="0"/>
          <w:numId w:val="1050"/>
        </w:numPr>
      </w:pPr>
      <w:r>
        <w:rPr>
          <w:rFonts w:ascii="Arial" w:hAnsi="Arial"/>
          <w:b/>
          <w:bCs/>
        </w:rPr>
        <w:t xml:space="preserve">FR-066:</w:t>
      </w:r>
      <w:r>
        <w:rPr>
          <w:rFonts w:ascii="Arial" w:hAnsi="Arial"/>
        </w:rPr>
        <w:t xml:space="preserve"> </w:t>
      </w:r>
      <w:r>
        <w:rPr>
          <w:rFonts w:ascii="Arial" w:hAnsi="Arial"/>
        </w:rPr>
        <w:t xml:space="preserve">Rejection comments shall be mandatory.</w:t>
      </w:r>
    </w:p>
    <w:p>
      <w:pPr>
        <w:pStyle w:val="Compact"/>
        <w:numPr>
          <w:ilvl w:val="0"/>
          <w:numId w:val="1050"/>
        </w:numPr>
      </w:pPr>
      <w:r>
        <w:rPr>
          <w:rFonts w:ascii="Arial" w:hAnsi="Arial"/>
          <w:b/>
          <w:bCs/>
        </w:rPr>
        <w:t xml:space="preserve">FR-067:</w:t>
      </w:r>
      <w:r>
        <w:rPr>
          <w:rFonts w:ascii="Arial" w:hAnsi="Arial"/>
        </w:rPr>
        <w:t xml:space="preserve"> </w:t>
      </w:r>
      <w:r>
        <w:rPr>
          <w:rFonts w:ascii="Arial" w:hAnsi="Arial"/>
        </w:rPr>
        <w:t xml:space="preserve">The system shall maintain approval history.</w:t>
      </w:r>
    </w:p>
    <w:p>
      <w:pPr>
        <w:pStyle w:val="Compact"/>
        <w:numPr>
          <w:ilvl w:val="0"/>
          <w:numId w:val="1050"/>
        </w:numPr>
      </w:pPr>
      <w:r>
        <w:rPr>
          <w:rFonts w:ascii="Arial" w:hAnsi="Arial"/>
          <w:b/>
          <w:bCs/>
        </w:rPr>
        <w:t xml:space="preserve">FR-068:</w:t>
      </w:r>
      <w:r>
        <w:rPr>
          <w:rFonts w:ascii="Arial" w:hAnsi="Arial"/>
        </w:rPr>
        <w:t xml:space="preserve"> </w:t>
      </w:r>
      <w:r>
        <w:rPr>
          <w:rFonts w:ascii="Arial" w:hAnsi="Arial"/>
        </w:rPr>
        <w:t xml:space="preserve">The system shall notify the next approver.</w:t>
      </w:r>
    </w:p>
    <w:bookmarkEnd w:id="96"/>
    <w:bookmarkStart w:id="97" w:name="purchase-order-management-1"/>
    <w:p>
      <w:pPr>
        <w:pStyle w:val="Heading2"/>
        <w:keepNext/>
        <w:widowControl/>
      </w:pPr>
      <w:r>
        <w:rPr>
          <w:rFonts w:ascii="Arial" w:hAnsi="Arial"/>
        </w:rPr>
        <w:t xml:space="preserve">6.8 Purchase Order Management</w:t>
      </w:r>
    </w:p>
    <w:p>
      <w:pPr>
        <w:pStyle w:val="Compact"/>
        <w:numPr>
          <w:ilvl w:val="0"/>
          <w:numId w:val="1051"/>
        </w:numPr>
      </w:pPr>
      <w:r>
        <w:rPr>
          <w:rFonts w:ascii="Arial" w:hAnsi="Arial"/>
          <w:b/>
          <w:bCs/>
        </w:rPr>
        <w:t xml:space="preserve">FR-069:</w:t>
      </w:r>
      <w:r>
        <w:rPr>
          <w:rFonts w:ascii="Arial" w:hAnsi="Arial"/>
        </w:rPr>
        <w:t xml:space="preserve"> </w:t>
      </w:r>
      <w:r>
        <w:rPr>
          <w:rFonts w:ascii="Arial" w:hAnsi="Arial"/>
        </w:rPr>
        <w:t xml:space="preserve">The system shall generate a purchase order from an approved quotation.</w:t>
      </w:r>
    </w:p>
    <w:p>
      <w:pPr>
        <w:pStyle w:val="Compact"/>
        <w:numPr>
          <w:ilvl w:val="0"/>
          <w:numId w:val="1051"/>
        </w:numPr>
      </w:pPr>
      <w:r>
        <w:rPr>
          <w:rFonts w:ascii="Arial" w:hAnsi="Arial"/>
          <w:b/>
          <w:bCs/>
        </w:rPr>
        <w:t xml:space="preserve">FR-070:</w:t>
      </w:r>
      <w:r>
        <w:rPr>
          <w:rFonts w:ascii="Arial" w:hAnsi="Arial"/>
        </w:rPr>
        <w:t xml:space="preserve"> </w:t>
      </w:r>
      <w:r>
        <w:rPr>
          <w:rFonts w:ascii="Arial" w:hAnsi="Arial"/>
        </w:rPr>
        <w:t xml:space="preserve">Purchase orders shall have unique identifiers.</w:t>
      </w:r>
    </w:p>
    <w:p>
      <w:pPr>
        <w:pStyle w:val="Compact"/>
        <w:numPr>
          <w:ilvl w:val="0"/>
          <w:numId w:val="1051"/>
        </w:numPr>
      </w:pPr>
      <w:r>
        <w:rPr>
          <w:rFonts w:ascii="Arial" w:hAnsi="Arial"/>
          <w:b/>
          <w:bCs/>
        </w:rPr>
        <w:t xml:space="preserve">FR-071:</w:t>
      </w:r>
      <w:r>
        <w:rPr>
          <w:rFonts w:ascii="Arial" w:hAnsi="Arial"/>
        </w:rPr>
        <w:t xml:space="preserve"> </w:t>
      </w:r>
      <w:r>
        <w:rPr>
          <w:rFonts w:ascii="Arial" w:hAnsi="Arial"/>
        </w:rPr>
        <w:t xml:space="preserve">Purchase orders shall include supplier, product, quantity, price, tax, delivery, and payment details.</w:t>
      </w:r>
    </w:p>
    <w:p>
      <w:pPr>
        <w:pStyle w:val="Compact"/>
        <w:numPr>
          <w:ilvl w:val="0"/>
          <w:numId w:val="1051"/>
        </w:numPr>
      </w:pPr>
      <w:r>
        <w:rPr>
          <w:rFonts w:ascii="Arial" w:hAnsi="Arial"/>
          <w:b/>
          <w:bCs/>
        </w:rPr>
        <w:t xml:space="preserve">FR-072:</w:t>
      </w:r>
      <w:r>
        <w:rPr>
          <w:rFonts w:ascii="Arial" w:hAnsi="Arial"/>
        </w:rPr>
        <w:t xml:space="preserve"> </w:t>
      </w:r>
      <w:r>
        <w:rPr>
          <w:rFonts w:ascii="Arial" w:hAnsi="Arial"/>
        </w:rPr>
        <w:t xml:space="preserve">Purchase orders shall support attachments.</w:t>
      </w:r>
    </w:p>
    <w:p>
      <w:pPr>
        <w:pStyle w:val="Compact"/>
        <w:numPr>
          <w:ilvl w:val="0"/>
          <w:numId w:val="1051"/>
        </w:numPr>
      </w:pPr>
      <w:r>
        <w:rPr>
          <w:rFonts w:ascii="Arial" w:hAnsi="Arial"/>
          <w:b/>
          <w:bCs/>
        </w:rPr>
        <w:t xml:space="preserve">FR-073:</w:t>
      </w:r>
      <w:r>
        <w:rPr>
          <w:rFonts w:ascii="Arial" w:hAnsi="Arial"/>
        </w:rPr>
        <w:t xml:space="preserve"> </w:t>
      </w:r>
      <w:r>
        <w:rPr>
          <w:rFonts w:ascii="Arial" w:hAnsi="Arial"/>
        </w:rPr>
        <w:t xml:space="preserve">Purchase orders shall be submitted for approval.</w:t>
      </w:r>
    </w:p>
    <w:p>
      <w:pPr>
        <w:pStyle w:val="Compact"/>
        <w:numPr>
          <w:ilvl w:val="0"/>
          <w:numId w:val="1051"/>
        </w:numPr>
      </w:pPr>
      <w:r>
        <w:rPr>
          <w:rFonts w:ascii="Arial" w:hAnsi="Arial"/>
          <w:b/>
          <w:bCs/>
        </w:rPr>
        <w:t xml:space="preserve">FR-074:</w:t>
      </w:r>
      <w:r>
        <w:rPr>
          <w:rFonts w:ascii="Arial" w:hAnsi="Arial"/>
        </w:rPr>
        <w:t xml:space="preserve"> </w:t>
      </w:r>
      <w:r>
        <w:rPr>
          <w:rFonts w:ascii="Arial" w:hAnsi="Arial"/>
        </w:rPr>
        <w:t xml:space="preserve">Suppliers shall acknowledge purchase orders.</w:t>
      </w:r>
    </w:p>
    <w:p>
      <w:pPr>
        <w:pStyle w:val="Compact"/>
        <w:numPr>
          <w:ilvl w:val="0"/>
          <w:numId w:val="1051"/>
        </w:numPr>
      </w:pPr>
      <w:r>
        <w:rPr>
          <w:rFonts w:ascii="Arial" w:hAnsi="Arial"/>
          <w:b/>
          <w:bCs/>
        </w:rPr>
        <w:t xml:space="preserve">FR-075:</w:t>
      </w:r>
      <w:r>
        <w:rPr>
          <w:rFonts w:ascii="Arial" w:hAnsi="Arial"/>
        </w:rPr>
        <w:t xml:space="preserve"> </w:t>
      </w:r>
      <w:r>
        <w:rPr>
          <w:rFonts w:ascii="Arial" w:hAnsi="Arial"/>
        </w:rPr>
        <w:t xml:space="preserve">Authorized users shall amend purchase orders.</w:t>
      </w:r>
    </w:p>
    <w:p>
      <w:pPr>
        <w:pStyle w:val="Compact"/>
        <w:numPr>
          <w:ilvl w:val="0"/>
          <w:numId w:val="1051"/>
        </w:numPr>
      </w:pPr>
      <w:r>
        <w:rPr>
          <w:rFonts w:ascii="Arial" w:hAnsi="Arial"/>
          <w:b/>
          <w:bCs/>
        </w:rPr>
        <w:t xml:space="preserve">FR-076:</w:t>
      </w:r>
      <w:r>
        <w:rPr>
          <w:rFonts w:ascii="Arial" w:hAnsi="Arial"/>
        </w:rPr>
        <w:t xml:space="preserve"> </w:t>
      </w:r>
      <w:r>
        <w:rPr>
          <w:rFonts w:ascii="Arial" w:hAnsi="Arial"/>
        </w:rPr>
        <w:t xml:space="preserve">Authorized users shall cancel purchase orders.</w:t>
      </w:r>
    </w:p>
    <w:p>
      <w:pPr>
        <w:pStyle w:val="Compact"/>
        <w:numPr>
          <w:ilvl w:val="0"/>
          <w:numId w:val="1051"/>
        </w:numPr>
      </w:pPr>
      <w:r>
        <w:rPr>
          <w:rFonts w:ascii="Arial" w:hAnsi="Arial"/>
          <w:b/>
          <w:bCs/>
        </w:rPr>
        <w:t xml:space="preserve">FR-077:</w:t>
      </w:r>
      <w:r>
        <w:rPr>
          <w:rFonts w:ascii="Arial" w:hAnsi="Arial"/>
        </w:rPr>
        <w:t xml:space="preserve"> </w:t>
      </w:r>
      <w:r>
        <w:rPr>
          <w:rFonts w:ascii="Arial" w:hAnsi="Arial"/>
        </w:rPr>
        <w:t xml:space="preserve">The system shall maintain purchase-order status.</w:t>
      </w:r>
    </w:p>
    <w:p>
      <w:pPr>
        <w:pStyle w:val="Compact"/>
        <w:numPr>
          <w:ilvl w:val="0"/>
          <w:numId w:val="1051"/>
        </w:numPr>
      </w:pPr>
      <w:r>
        <w:rPr>
          <w:rFonts w:ascii="Arial" w:hAnsi="Arial"/>
          <w:b/>
          <w:bCs/>
        </w:rPr>
        <w:t xml:space="preserve">FR-078:</w:t>
      </w:r>
      <w:r>
        <w:rPr>
          <w:rFonts w:ascii="Arial" w:hAnsi="Arial"/>
        </w:rPr>
        <w:t xml:space="preserve"> </w:t>
      </w:r>
      <w:r>
        <w:rPr>
          <w:rFonts w:ascii="Arial" w:hAnsi="Arial"/>
        </w:rPr>
        <w:t xml:space="preserve">The inventory system shall receive approved purchase-order details.</w:t>
      </w:r>
    </w:p>
    <w:bookmarkEnd w:id="97"/>
    <w:bookmarkStart w:id="98" w:name="inventory-and-storage-management"/>
    <w:p>
      <w:pPr>
        <w:pStyle w:val="Heading2"/>
        <w:keepNext/>
        <w:widowControl/>
      </w:pPr>
      <w:r>
        <w:rPr>
          <w:rFonts w:ascii="Arial" w:hAnsi="Arial"/>
        </w:rPr>
        <w:t xml:space="preserve">6.9 Inventory and Storage Management</w:t>
      </w:r>
    </w:p>
    <w:p>
      <w:pPr>
        <w:pStyle w:val="Compact"/>
        <w:numPr>
          <w:ilvl w:val="0"/>
          <w:numId w:val="1052"/>
        </w:numPr>
      </w:pPr>
      <w:r>
        <w:rPr>
          <w:rFonts w:ascii="Arial" w:hAnsi="Arial"/>
          <w:b/>
          <w:bCs/>
        </w:rPr>
        <w:t xml:space="preserve">FR-079:</w:t>
      </w:r>
      <w:r>
        <w:rPr>
          <w:rFonts w:ascii="Arial" w:hAnsi="Arial"/>
        </w:rPr>
        <w:t xml:space="preserve"> </w:t>
      </w:r>
      <w:r>
        <w:rPr>
          <w:rFonts w:ascii="Arial" w:hAnsi="Arial"/>
        </w:rPr>
        <w:t xml:space="preserve">The system shall maintain an item master.</w:t>
      </w:r>
    </w:p>
    <w:p>
      <w:pPr>
        <w:pStyle w:val="Compact"/>
        <w:numPr>
          <w:ilvl w:val="0"/>
          <w:numId w:val="1052"/>
        </w:numPr>
      </w:pPr>
      <w:r>
        <w:rPr>
          <w:rFonts w:ascii="Arial" w:hAnsi="Arial"/>
          <w:b/>
          <w:bCs/>
        </w:rPr>
        <w:t xml:space="preserve">FR-080:</w:t>
      </w:r>
      <w:r>
        <w:rPr>
          <w:rFonts w:ascii="Arial" w:hAnsi="Arial"/>
        </w:rPr>
        <w:t xml:space="preserve"> </w:t>
      </w:r>
      <w:r>
        <w:rPr>
          <w:rFonts w:ascii="Arial" w:hAnsi="Arial"/>
        </w:rPr>
        <w:t xml:space="preserve">The item master shall include item code, category, unit, cost, reorder level, and control indicators.</w:t>
      </w:r>
    </w:p>
    <w:p>
      <w:pPr>
        <w:pStyle w:val="Compact"/>
        <w:numPr>
          <w:ilvl w:val="0"/>
          <w:numId w:val="1052"/>
        </w:numPr>
      </w:pPr>
      <w:r>
        <w:rPr>
          <w:rFonts w:ascii="Arial" w:hAnsi="Arial"/>
          <w:b/>
          <w:bCs/>
        </w:rPr>
        <w:t xml:space="preserve">FR-081:</w:t>
      </w:r>
      <w:r>
        <w:rPr>
          <w:rFonts w:ascii="Arial" w:hAnsi="Arial"/>
        </w:rPr>
        <w:t xml:space="preserve"> </w:t>
      </w:r>
      <w:r>
        <w:rPr>
          <w:rFonts w:ascii="Arial" w:hAnsi="Arial"/>
        </w:rPr>
        <w:t xml:space="preserve">The system shall maintain warehouses.</w:t>
      </w:r>
    </w:p>
    <w:p>
      <w:pPr>
        <w:pStyle w:val="Compact"/>
        <w:numPr>
          <w:ilvl w:val="0"/>
          <w:numId w:val="1052"/>
        </w:numPr>
      </w:pPr>
      <w:r>
        <w:rPr>
          <w:rFonts w:ascii="Arial" w:hAnsi="Arial"/>
          <w:b/>
          <w:bCs/>
        </w:rPr>
        <w:t xml:space="preserve">FR-082:</w:t>
      </w:r>
      <w:r>
        <w:rPr>
          <w:rFonts w:ascii="Arial" w:hAnsi="Arial"/>
        </w:rPr>
        <w:t xml:space="preserve"> </w:t>
      </w:r>
      <w:r>
        <w:rPr>
          <w:rFonts w:ascii="Arial" w:hAnsi="Arial"/>
        </w:rPr>
        <w:t xml:space="preserve">The system shall maintain zones, racks, shelves, and bins.</w:t>
      </w:r>
    </w:p>
    <w:p>
      <w:pPr>
        <w:pStyle w:val="Compact"/>
        <w:numPr>
          <w:ilvl w:val="0"/>
          <w:numId w:val="1052"/>
        </w:numPr>
      </w:pPr>
      <w:r>
        <w:rPr>
          <w:rFonts w:ascii="Arial" w:hAnsi="Arial"/>
          <w:b/>
          <w:bCs/>
        </w:rPr>
        <w:t xml:space="preserve">FR-083:</w:t>
      </w:r>
      <w:r>
        <w:rPr>
          <w:rFonts w:ascii="Arial" w:hAnsi="Arial"/>
        </w:rPr>
        <w:t xml:space="preserve"> </w:t>
      </w:r>
      <w:r>
        <w:rPr>
          <w:rFonts w:ascii="Arial" w:hAnsi="Arial"/>
        </w:rPr>
        <w:t xml:space="preserve">The system shall show incoming stock based on open purchase orders.</w:t>
      </w:r>
    </w:p>
    <w:p>
      <w:pPr>
        <w:pStyle w:val="Compact"/>
        <w:numPr>
          <w:ilvl w:val="0"/>
          <w:numId w:val="1052"/>
        </w:numPr>
      </w:pPr>
      <w:r>
        <w:rPr>
          <w:rFonts w:ascii="Arial" w:hAnsi="Arial"/>
          <w:b/>
          <w:bCs/>
        </w:rPr>
        <w:t xml:space="preserve">FR-084:</w:t>
      </w:r>
      <w:r>
        <w:rPr>
          <w:rFonts w:ascii="Arial" w:hAnsi="Arial"/>
        </w:rPr>
        <w:t xml:space="preserve"> </w:t>
      </w:r>
      <w:r>
        <w:rPr>
          <w:rFonts w:ascii="Arial" w:hAnsi="Arial"/>
        </w:rPr>
        <w:t xml:space="preserve">The system shall record expected delivery dates.</w:t>
      </w:r>
    </w:p>
    <w:p>
      <w:pPr>
        <w:pStyle w:val="Compact"/>
        <w:numPr>
          <w:ilvl w:val="0"/>
          <w:numId w:val="1052"/>
        </w:numPr>
      </w:pPr>
      <w:r>
        <w:rPr>
          <w:rFonts w:ascii="Arial" w:hAnsi="Arial"/>
          <w:b/>
          <w:bCs/>
        </w:rPr>
        <w:t xml:space="preserve">FR-085:</w:t>
      </w:r>
      <w:r>
        <w:rPr>
          <w:rFonts w:ascii="Arial" w:hAnsi="Arial"/>
        </w:rPr>
        <w:t xml:space="preserve"> </w:t>
      </w:r>
      <w:r>
        <w:rPr>
          <w:rFonts w:ascii="Arial" w:hAnsi="Arial"/>
        </w:rPr>
        <w:t xml:space="preserve">Inventory users shall create goods receipts.</w:t>
      </w:r>
    </w:p>
    <w:p>
      <w:pPr>
        <w:pStyle w:val="Compact"/>
        <w:numPr>
          <w:ilvl w:val="0"/>
          <w:numId w:val="1052"/>
        </w:numPr>
      </w:pPr>
      <w:r>
        <w:rPr>
          <w:rFonts w:ascii="Arial" w:hAnsi="Arial"/>
          <w:b/>
          <w:bCs/>
        </w:rPr>
        <w:t xml:space="preserve">FR-086:</w:t>
      </w:r>
      <w:r>
        <w:rPr>
          <w:rFonts w:ascii="Arial" w:hAnsi="Arial"/>
        </w:rPr>
        <w:t xml:space="preserve"> </w:t>
      </w:r>
      <w:r>
        <w:rPr>
          <w:rFonts w:ascii="Arial" w:hAnsi="Arial"/>
        </w:rPr>
        <w:t xml:space="preserve">Goods receipts shall reference purchase orders.</w:t>
      </w:r>
    </w:p>
    <w:p>
      <w:pPr>
        <w:pStyle w:val="Compact"/>
        <w:numPr>
          <w:ilvl w:val="0"/>
          <w:numId w:val="1052"/>
        </w:numPr>
      </w:pPr>
      <w:r>
        <w:rPr>
          <w:rFonts w:ascii="Arial" w:hAnsi="Arial"/>
          <w:b/>
          <w:bCs/>
        </w:rPr>
        <w:t xml:space="preserve">FR-087:</w:t>
      </w:r>
      <w:r>
        <w:rPr>
          <w:rFonts w:ascii="Arial" w:hAnsi="Arial"/>
        </w:rPr>
        <w:t xml:space="preserve"> </w:t>
      </w:r>
      <w:r>
        <w:rPr>
          <w:rFonts w:ascii="Arial" w:hAnsi="Arial"/>
        </w:rPr>
        <w:t xml:space="preserve">The system shall support partial receipt.</w:t>
      </w:r>
    </w:p>
    <w:p>
      <w:pPr>
        <w:pStyle w:val="Compact"/>
        <w:numPr>
          <w:ilvl w:val="0"/>
          <w:numId w:val="1052"/>
        </w:numPr>
      </w:pPr>
      <w:r>
        <w:rPr>
          <w:rFonts w:ascii="Arial" w:hAnsi="Arial"/>
          <w:b/>
          <w:bCs/>
        </w:rPr>
        <w:t xml:space="preserve">FR-088:</w:t>
      </w:r>
      <w:r>
        <w:rPr>
          <w:rFonts w:ascii="Arial" w:hAnsi="Arial"/>
        </w:rPr>
        <w:t xml:space="preserve"> </w:t>
      </w:r>
      <w:r>
        <w:rPr>
          <w:rFonts w:ascii="Arial" w:hAnsi="Arial"/>
        </w:rPr>
        <w:t xml:space="preserve">The system shall record ordered, received, accepted, rejected, damaged, and pending quantities.</w:t>
      </w:r>
    </w:p>
    <w:p>
      <w:pPr>
        <w:pStyle w:val="Compact"/>
        <w:numPr>
          <w:ilvl w:val="0"/>
          <w:numId w:val="1052"/>
        </w:numPr>
      </w:pPr>
      <w:r>
        <w:rPr>
          <w:rFonts w:ascii="Arial" w:hAnsi="Arial"/>
          <w:b/>
          <w:bCs/>
        </w:rPr>
        <w:t xml:space="preserve">FR-089:</w:t>
      </w:r>
      <w:r>
        <w:rPr>
          <w:rFonts w:ascii="Arial" w:hAnsi="Arial"/>
        </w:rPr>
        <w:t xml:space="preserve"> </w:t>
      </w:r>
      <w:r>
        <w:rPr>
          <w:rFonts w:ascii="Arial" w:hAnsi="Arial"/>
        </w:rPr>
        <w:t xml:space="preserve">The system shall record batch and serial details.</w:t>
      </w:r>
    </w:p>
    <w:p>
      <w:pPr>
        <w:pStyle w:val="Compact"/>
        <w:numPr>
          <w:ilvl w:val="0"/>
          <w:numId w:val="1052"/>
        </w:numPr>
      </w:pPr>
      <w:r>
        <w:rPr>
          <w:rFonts w:ascii="Arial" w:hAnsi="Arial"/>
          <w:b/>
          <w:bCs/>
        </w:rPr>
        <w:t xml:space="preserve">FR-090:</w:t>
      </w:r>
      <w:r>
        <w:rPr>
          <w:rFonts w:ascii="Arial" w:hAnsi="Arial"/>
        </w:rPr>
        <w:t xml:space="preserve"> </w:t>
      </w:r>
      <w:r>
        <w:rPr>
          <w:rFonts w:ascii="Arial" w:hAnsi="Arial"/>
        </w:rPr>
        <w:t xml:space="preserve">The system shall record manufacturing and expiry dates.</w:t>
      </w:r>
    </w:p>
    <w:p>
      <w:pPr>
        <w:pStyle w:val="Compact"/>
        <w:numPr>
          <w:ilvl w:val="0"/>
          <w:numId w:val="1052"/>
        </w:numPr>
      </w:pPr>
      <w:r>
        <w:rPr>
          <w:rFonts w:ascii="Arial" w:hAnsi="Arial"/>
          <w:b/>
          <w:bCs/>
        </w:rPr>
        <w:t xml:space="preserve">FR-091:</w:t>
      </w:r>
      <w:r>
        <w:rPr>
          <w:rFonts w:ascii="Arial" w:hAnsi="Arial"/>
        </w:rPr>
        <w:t xml:space="preserve"> </w:t>
      </w:r>
      <w:r>
        <w:rPr>
          <w:rFonts w:ascii="Arial" w:hAnsi="Arial"/>
        </w:rPr>
        <w:t xml:space="preserve">The system shall record quality-inspection status.</w:t>
      </w:r>
    </w:p>
    <w:p>
      <w:pPr>
        <w:pStyle w:val="Compact"/>
        <w:numPr>
          <w:ilvl w:val="0"/>
          <w:numId w:val="1052"/>
        </w:numPr>
      </w:pPr>
      <w:r>
        <w:rPr>
          <w:rFonts w:ascii="Arial" w:hAnsi="Arial"/>
          <w:b/>
          <w:bCs/>
        </w:rPr>
        <w:t xml:space="preserve">FR-092:</w:t>
      </w:r>
      <w:r>
        <w:rPr>
          <w:rFonts w:ascii="Arial" w:hAnsi="Arial"/>
        </w:rPr>
        <w:t xml:space="preserve"> </w:t>
      </w:r>
      <w:r>
        <w:rPr>
          <w:rFonts w:ascii="Arial" w:hAnsi="Arial"/>
        </w:rPr>
        <w:t xml:space="preserve">The system shall assign stock to storage locations.</w:t>
      </w:r>
    </w:p>
    <w:p>
      <w:pPr>
        <w:pStyle w:val="Compact"/>
        <w:numPr>
          <w:ilvl w:val="0"/>
          <w:numId w:val="1052"/>
        </w:numPr>
      </w:pPr>
      <w:r>
        <w:rPr>
          <w:rFonts w:ascii="Arial" w:hAnsi="Arial"/>
          <w:b/>
          <w:bCs/>
        </w:rPr>
        <w:t xml:space="preserve">FR-093:</w:t>
      </w:r>
      <w:r>
        <w:rPr>
          <w:rFonts w:ascii="Arial" w:hAnsi="Arial"/>
        </w:rPr>
        <w:t xml:space="preserve"> </w:t>
      </w:r>
      <w:r>
        <w:rPr>
          <w:rFonts w:ascii="Arial" w:hAnsi="Arial"/>
        </w:rPr>
        <w:t xml:space="preserve">The system shall maintain available, reserved, in-transit, quarantine, damaged, rejected, expired, and blocked stock.</w:t>
      </w:r>
    </w:p>
    <w:p>
      <w:pPr>
        <w:pStyle w:val="Compact"/>
        <w:numPr>
          <w:ilvl w:val="0"/>
          <w:numId w:val="1052"/>
        </w:numPr>
      </w:pPr>
      <w:r>
        <w:rPr>
          <w:rFonts w:ascii="Arial" w:hAnsi="Arial"/>
          <w:b/>
          <w:bCs/>
        </w:rPr>
        <w:t xml:space="preserve">FR-094:</w:t>
      </w:r>
      <w:r>
        <w:rPr>
          <w:rFonts w:ascii="Arial" w:hAnsi="Arial"/>
        </w:rPr>
        <w:t xml:space="preserve"> </w:t>
      </w:r>
      <w:r>
        <w:rPr>
          <w:rFonts w:ascii="Arial" w:hAnsi="Arial"/>
        </w:rPr>
        <w:t xml:space="preserve">The system shall record stock transfers.</w:t>
      </w:r>
    </w:p>
    <w:p>
      <w:pPr>
        <w:pStyle w:val="Compact"/>
        <w:numPr>
          <w:ilvl w:val="0"/>
          <w:numId w:val="1052"/>
        </w:numPr>
      </w:pPr>
      <w:r>
        <w:rPr>
          <w:rFonts w:ascii="Arial" w:hAnsi="Arial"/>
          <w:b/>
          <w:bCs/>
        </w:rPr>
        <w:t xml:space="preserve">FR-095:</w:t>
      </w:r>
      <w:r>
        <w:rPr>
          <w:rFonts w:ascii="Arial" w:hAnsi="Arial"/>
        </w:rPr>
        <w:t xml:space="preserve"> </w:t>
      </w:r>
      <w:r>
        <w:rPr>
          <w:rFonts w:ascii="Arial" w:hAnsi="Arial"/>
        </w:rPr>
        <w:t xml:space="preserve">The system shall record stock issues.</w:t>
      </w:r>
    </w:p>
    <w:p>
      <w:pPr>
        <w:pStyle w:val="Compact"/>
        <w:numPr>
          <w:ilvl w:val="0"/>
          <w:numId w:val="1052"/>
        </w:numPr>
      </w:pPr>
      <w:r>
        <w:rPr>
          <w:rFonts w:ascii="Arial" w:hAnsi="Arial"/>
          <w:b/>
          <w:bCs/>
        </w:rPr>
        <w:t xml:space="preserve">FR-096:</w:t>
      </w:r>
      <w:r>
        <w:rPr>
          <w:rFonts w:ascii="Arial" w:hAnsi="Arial"/>
        </w:rPr>
        <w:t xml:space="preserve"> </w:t>
      </w:r>
      <w:r>
        <w:rPr>
          <w:rFonts w:ascii="Arial" w:hAnsi="Arial"/>
        </w:rPr>
        <w:t xml:space="preserve">The system shall record stock returns.</w:t>
      </w:r>
    </w:p>
    <w:p>
      <w:pPr>
        <w:pStyle w:val="Compact"/>
        <w:numPr>
          <w:ilvl w:val="0"/>
          <w:numId w:val="1052"/>
        </w:numPr>
      </w:pPr>
      <w:r>
        <w:rPr>
          <w:rFonts w:ascii="Arial" w:hAnsi="Arial"/>
          <w:b/>
          <w:bCs/>
        </w:rPr>
        <w:t xml:space="preserve">FR-097:</w:t>
      </w:r>
      <w:r>
        <w:rPr>
          <w:rFonts w:ascii="Arial" w:hAnsi="Arial"/>
        </w:rPr>
        <w:t xml:space="preserve"> </w:t>
      </w:r>
      <w:r>
        <w:rPr>
          <w:rFonts w:ascii="Arial" w:hAnsi="Arial"/>
        </w:rPr>
        <w:t xml:space="preserve">The system shall record supplier returns.</w:t>
      </w:r>
    </w:p>
    <w:p>
      <w:pPr>
        <w:pStyle w:val="Compact"/>
        <w:numPr>
          <w:ilvl w:val="0"/>
          <w:numId w:val="1052"/>
        </w:numPr>
      </w:pPr>
      <w:r>
        <w:rPr>
          <w:rFonts w:ascii="Arial" w:hAnsi="Arial"/>
          <w:b/>
          <w:bCs/>
        </w:rPr>
        <w:t xml:space="preserve">FR-098:</w:t>
      </w:r>
      <w:r>
        <w:rPr>
          <w:rFonts w:ascii="Arial" w:hAnsi="Arial"/>
        </w:rPr>
        <w:t xml:space="preserve"> </w:t>
      </w:r>
      <w:r>
        <w:rPr>
          <w:rFonts w:ascii="Arial" w:hAnsi="Arial"/>
        </w:rPr>
        <w:t xml:space="preserve">The system shall record stock adjustments.</w:t>
      </w:r>
    </w:p>
    <w:p>
      <w:pPr>
        <w:pStyle w:val="Compact"/>
        <w:numPr>
          <w:ilvl w:val="0"/>
          <w:numId w:val="1052"/>
        </w:numPr>
      </w:pPr>
      <w:r>
        <w:rPr>
          <w:rFonts w:ascii="Arial" w:hAnsi="Arial"/>
          <w:b/>
          <w:bCs/>
        </w:rPr>
        <w:t xml:space="preserve">FR-099:</w:t>
      </w:r>
      <w:r>
        <w:rPr>
          <w:rFonts w:ascii="Arial" w:hAnsi="Arial"/>
        </w:rPr>
        <w:t xml:space="preserve"> </w:t>
      </w:r>
      <w:r>
        <w:rPr>
          <w:rFonts w:ascii="Arial" w:hAnsi="Arial"/>
        </w:rPr>
        <w:t xml:space="preserve">The system shall generate low-stock alerts.</w:t>
      </w:r>
    </w:p>
    <w:p>
      <w:pPr>
        <w:pStyle w:val="Compact"/>
        <w:numPr>
          <w:ilvl w:val="0"/>
          <w:numId w:val="1052"/>
        </w:numPr>
      </w:pPr>
      <w:r>
        <w:rPr>
          <w:rFonts w:ascii="Arial" w:hAnsi="Arial"/>
          <w:b/>
          <w:bCs/>
        </w:rPr>
        <w:t xml:space="preserve">FR-100:</w:t>
      </w:r>
      <w:r>
        <w:rPr>
          <w:rFonts w:ascii="Arial" w:hAnsi="Arial"/>
        </w:rPr>
        <w:t xml:space="preserve"> </w:t>
      </w:r>
      <w:r>
        <w:rPr>
          <w:rFonts w:ascii="Arial" w:hAnsi="Arial"/>
        </w:rPr>
        <w:t xml:space="preserve">The system shall generate near-expiry and expiry alerts.</w:t>
      </w:r>
    </w:p>
    <w:p>
      <w:pPr>
        <w:pStyle w:val="Compact"/>
        <w:numPr>
          <w:ilvl w:val="0"/>
          <w:numId w:val="1052"/>
        </w:numPr>
      </w:pPr>
      <w:r>
        <w:rPr>
          <w:rFonts w:ascii="Arial" w:hAnsi="Arial"/>
          <w:b/>
          <w:bCs/>
        </w:rPr>
        <w:t xml:space="preserve">FR-101:</w:t>
      </w:r>
      <w:r>
        <w:rPr>
          <w:rFonts w:ascii="Arial" w:hAnsi="Arial"/>
        </w:rPr>
        <w:t xml:space="preserve"> </w:t>
      </w:r>
      <w:r>
        <w:rPr>
          <w:rFonts w:ascii="Arial" w:hAnsi="Arial"/>
        </w:rPr>
        <w:t xml:space="preserve">The system shall display stock by item, warehouse, location, batch, and status.</w:t>
      </w:r>
    </w:p>
    <w:p>
      <w:pPr>
        <w:pStyle w:val="Compact"/>
        <w:numPr>
          <w:ilvl w:val="0"/>
          <w:numId w:val="1052"/>
        </w:numPr>
      </w:pPr>
      <w:r>
        <w:rPr>
          <w:rFonts w:ascii="Arial" w:hAnsi="Arial"/>
          <w:b/>
          <w:bCs/>
        </w:rPr>
        <w:t xml:space="preserve">FR-102:</w:t>
      </w:r>
      <w:r>
        <w:rPr>
          <w:rFonts w:ascii="Arial" w:hAnsi="Arial"/>
        </w:rPr>
        <w:t xml:space="preserve"> </w:t>
      </w:r>
      <w:r>
        <w:rPr>
          <w:rFonts w:ascii="Arial" w:hAnsi="Arial"/>
        </w:rPr>
        <w:t xml:space="preserve">The system shall maintain stock-movement history.</w:t>
      </w:r>
    </w:p>
    <w:p>
      <w:pPr>
        <w:pStyle w:val="Compact"/>
        <w:numPr>
          <w:ilvl w:val="0"/>
          <w:numId w:val="1052"/>
        </w:numPr>
      </w:pPr>
      <w:r>
        <w:rPr>
          <w:rFonts w:ascii="Arial" w:hAnsi="Arial"/>
          <w:b/>
          <w:bCs/>
        </w:rPr>
        <w:t xml:space="preserve">FR-103:</w:t>
      </w:r>
      <w:r>
        <w:rPr>
          <w:rFonts w:ascii="Arial" w:hAnsi="Arial"/>
        </w:rPr>
        <w:t xml:space="preserve"> </w:t>
      </w:r>
      <w:r>
        <w:rPr>
          <w:rFonts w:ascii="Arial" w:hAnsi="Arial"/>
        </w:rPr>
        <w:t xml:space="preserve">The system shall synchronize inventory information with the existing inventory system.</w:t>
      </w:r>
    </w:p>
    <w:p>
      <w:pPr>
        <w:pStyle w:val="Compact"/>
        <w:numPr>
          <w:ilvl w:val="0"/>
          <w:numId w:val="1052"/>
        </w:numPr>
      </w:pPr>
      <w:r>
        <w:rPr>
          <w:rFonts w:ascii="Arial" w:hAnsi="Arial"/>
          <w:b/>
          <w:bCs/>
        </w:rPr>
        <w:t xml:space="preserve">FR-104:</w:t>
      </w:r>
      <w:r>
        <w:rPr>
          <w:rFonts w:ascii="Arial" w:hAnsi="Arial"/>
        </w:rPr>
        <w:t xml:space="preserve"> </w:t>
      </w:r>
      <w:r>
        <w:rPr>
          <w:rFonts w:ascii="Arial" w:hAnsi="Arial"/>
        </w:rPr>
        <w:t xml:space="preserve">The system shall record integration failures and retry synchronization.</w:t>
      </w:r>
    </w:p>
    <w:bookmarkEnd w:id="98"/>
    <w:bookmarkStart w:id="99" w:name="supplier-performance"/>
    <w:p>
      <w:pPr>
        <w:pStyle w:val="Heading2"/>
        <w:keepNext/>
        <w:widowControl/>
      </w:pPr>
      <w:r>
        <w:rPr>
          <w:rFonts w:ascii="Arial" w:hAnsi="Arial"/>
        </w:rPr>
        <w:t xml:space="preserve">6.10 Supplier Performance</w:t>
      </w:r>
    </w:p>
    <w:p>
      <w:pPr>
        <w:pStyle w:val="Compact"/>
        <w:numPr>
          <w:ilvl w:val="0"/>
          <w:numId w:val="1053"/>
        </w:numPr>
      </w:pPr>
      <w:r>
        <w:rPr>
          <w:rFonts w:ascii="Arial" w:hAnsi="Arial"/>
          <w:b/>
          <w:bCs/>
        </w:rPr>
        <w:t xml:space="preserve">FR-105:</w:t>
      </w:r>
      <w:r>
        <w:rPr>
          <w:rFonts w:ascii="Arial" w:hAnsi="Arial"/>
        </w:rPr>
        <w:t xml:space="preserve"> </w:t>
      </w:r>
      <w:r>
        <w:rPr>
          <w:rFonts w:ascii="Arial" w:hAnsi="Arial"/>
        </w:rPr>
        <w:t xml:space="preserve">Authorized users shall evaluate suppliers after delivery.</w:t>
      </w:r>
    </w:p>
    <w:p>
      <w:pPr>
        <w:pStyle w:val="Compact"/>
        <w:numPr>
          <w:ilvl w:val="0"/>
          <w:numId w:val="1053"/>
        </w:numPr>
      </w:pPr>
      <w:r>
        <w:rPr>
          <w:rFonts w:ascii="Arial" w:hAnsi="Arial"/>
          <w:b/>
          <w:bCs/>
        </w:rPr>
        <w:t xml:space="preserve">FR-106:</w:t>
      </w:r>
      <w:r>
        <w:rPr>
          <w:rFonts w:ascii="Arial" w:hAnsi="Arial"/>
        </w:rPr>
        <w:t xml:space="preserve"> </w:t>
      </w:r>
      <w:r>
        <w:rPr>
          <w:rFonts w:ascii="Arial" w:hAnsi="Arial"/>
        </w:rPr>
        <w:t xml:space="preserve">Evaluations shall include quality, delivery, quantity accuracy, pricing, responsiveness, and compliance.</w:t>
      </w:r>
    </w:p>
    <w:p>
      <w:pPr>
        <w:pStyle w:val="Compact"/>
        <w:numPr>
          <w:ilvl w:val="0"/>
          <w:numId w:val="1053"/>
        </w:numPr>
      </w:pPr>
      <w:r>
        <w:rPr>
          <w:rFonts w:ascii="Arial" w:hAnsi="Arial"/>
          <w:b/>
          <w:bCs/>
        </w:rPr>
        <w:t xml:space="preserve">FR-107:</w:t>
      </w:r>
      <w:r>
        <w:rPr>
          <w:rFonts w:ascii="Arial" w:hAnsi="Arial"/>
        </w:rPr>
        <w:t xml:space="preserve"> </w:t>
      </w:r>
      <w:r>
        <w:rPr>
          <w:rFonts w:ascii="Arial" w:hAnsi="Arial"/>
        </w:rPr>
        <w:t xml:space="preserve">The system shall calculate supplier-performance scores.</w:t>
      </w:r>
    </w:p>
    <w:p>
      <w:pPr>
        <w:pStyle w:val="Compact"/>
        <w:numPr>
          <w:ilvl w:val="0"/>
          <w:numId w:val="1053"/>
        </w:numPr>
      </w:pPr>
      <w:r>
        <w:rPr>
          <w:rFonts w:ascii="Arial" w:hAnsi="Arial"/>
          <w:b/>
          <w:bCs/>
        </w:rPr>
        <w:t xml:space="preserve">FR-108:</w:t>
      </w:r>
      <w:r>
        <w:rPr>
          <w:rFonts w:ascii="Arial" w:hAnsi="Arial"/>
        </w:rPr>
        <w:t xml:space="preserve"> </w:t>
      </w:r>
      <w:r>
        <w:rPr>
          <w:rFonts w:ascii="Arial" w:hAnsi="Arial"/>
        </w:rPr>
        <w:t xml:space="preserve">The system shall maintain historical scores.</w:t>
      </w:r>
    </w:p>
    <w:p>
      <w:pPr>
        <w:pStyle w:val="Compact"/>
        <w:numPr>
          <w:ilvl w:val="0"/>
          <w:numId w:val="1053"/>
        </w:numPr>
      </w:pPr>
      <w:r>
        <w:rPr>
          <w:rFonts w:ascii="Arial" w:hAnsi="Arial"/>
          <w:b/>
          <w:bCs/>
        </w:rPr>
        <w:t xml:space="preserve">FR-109:</w:t>
      </w:r>
      <w:r>
        <w:rPr>
          <w:rFonts w:ascii="Arial" w:hAnsi="Arial"/>
        </w:rPr>
        <w:t xml:space="preserve"> </w:t>
      </w:r>
      <w:r>
        <w:rPr>
          <w:rFonts w:ascii="Arial" w:hAnsi="Arial"/>
        </w:rPr>
        <w:t xml:space="preserve">The system shall display supplier-performance trends.</w:t>
      </w:r>
    </w:p>
    <w:p>
      <w:pPr>
        <w:pStyle w:val="Compact"/>
        <w:numPr>
          <w:ilvl w:val="0"/>
          <w:numId w:val="1053"/>
        </w:numPr>
      </w:pPr>
      <w:r>
        <w:rPr>
          <w:rFonts w:ascii="Arial" w:hAnsi="Arial"/>
          <w:b/>
          <w:bCs/>
        </w:rPr>
        <w:t xml:space="preserve">FR-110:</w:t>
      </w:r>
      <w:r>
        <w:rPr>
          <w:rFonts w:ascii="Arial" w:hAnsi="Arial"/>
        </w:rPr>
        <w:t xml:space="preserve"> </w:t>
      </w:r>
      <w:r>
        <w:rPr>
          <w:rFonts w:ascii="Arial" w:hAnsi="Arial"/>
        </w:rPr>
        <w:t xml:space="preserve">The system shall identify consistently poor-performing suppliers.</w:t>
      </w:r>
    </w:p>
    <w:p>
      <w:pPr>
        <w:pStyle w:val="Compact"/>
        <w:numPr>
          <w:ilvl w:val="0"/>
          <w:numId w:val="1053"/>
        </w:numPr>
      </w:pPr>
      <w:r>
        <w:rPr>
          <w:rFonts w:ascii="Arial" w:hAnsi="Arial"/>
          <w:b/>
          <w:bCs/>
        </w:rPr>
        <w:t xml:space="preserve">FR-111:</w:t>
      </w:r>
      <w:r>
        <w:rPr>
          <w:rFonts w:ascii="Arial" w:hAnsi="Arial"/>
        </w:rPr>
        <w:t xml:space="preserve"> </w:t>
      </w:r>
      <w:r>
        <w:rPr>
          <w:rFonts w:ascii="Arial" w:hAnsi="Arial"/>
        </w:rPr>
        <w:t xml:space="preserve">The system shall identify preferred suppliers.</w:t>
      </w:r>
    </w:p>
    <w:p>
      <w:pPr>
        <w:pStyle w:val="Compact"/>
        <w:numPr>
          <w:ilvl w:val="0"/>
          <w:numId w:val="1053"/>
        </w:numPr>
      </w:pPr>
      <w:r>
        <w:rPr>
          <w:rFonts w:ascii="Arial" w:hAnsi="Arial"/>
          <w:b/>
          <w:bCs/>
        </w:rPr>
        <w:t xml:space="preserve">FR-112:</w:t>
      </w:r>
      <w:r>
        <w:rPr>
          <w:rFonts w:ascii="Arial" w:hAnsi="Arial"/>
        </w:rPr>
        <w:t xml:space="preserve"> </w:t>
      </w:r>
      <w:r>
        <w:rPr>
          <w:rFonts w:ascii="Arial" w:hAnsi="Arial"/>
        </w:rPr>
        <w:t xml:space="preserve">The system shall use performance scores in future supplier recommendations.</w:t>
      </w:r>
    </w:p>
    <w:bookmarkEnd w:id="99"/>
    <w:bookmarkStart w:id="100" w:name="spend-analysis-1"/>
    <w:p>
      <w:pPr>
        <w:pStyle w:val="Heading2"/>
        <w:keepNext/>
        <w:widowControl/>
      </w:pPr>
      <w:r>
        <w:rPr>
          <w:rFonts w:ascii="Arial" w:hAnsi="Arial"/>
        </w:rPr>
        <w:t xml:space="preserve">6.11 Spend Analysis</w:t>
      </w:r>
    </w:p>
    <w:p>
      <w:pPr>
        <w:pStyle w:val="Compact"/>
        <w:numPr>
          <w:ilvl w:val="0"/>
          <w:numId w:val="1054"/>
        </w:numPr>
      </w:pPr>
      <w:r>
        <w:rPr>
          <w:rFonts w:ascii="Arial" w:hAnsi="Arial"/>
          <w:b/>
          <w:bCs/>
        </w:rPr>
        <w:t xml:space="preserve">FR-113:</w:t>
      </w:r>
      <w:r>
        <w:rPr>
          <w:rFonts w:ascii="Arial" w:hAnsi="Arial"/>
        </w:rPr>
        <w:t xml:space="preserve"> </w:t>
      </w:r>
      <w:r>
        <w:rPr>
          <w:rFonts w:ascii="Arial" w:hAnsi="Arial"/>
        </w:rPr>
        <w:t xml:space="preserve">The system shall calculate procurement spend.</w:t>
      </w:r>
    </w:p>
    <w:p>
      <w:pPr>
        <w:pStyle w:val="Compact"/>
        <w:numPr>
          <w:ilvl w:val="0"/>
          <w:numId w:val="1054"/>
        </w:numPr>
      </w:pPr>
      <w:r>
        <w:rPr>
          <w:rFonts w:ascii="Arial" w:hAnsi="Arial"/>
          <w:b/>
          <w:bCs/>
        </w:rPr>
        <w:t xml:space="preserve">FR-114:</w:t>
      </w:r>
      <w:r>
        <w:rPr>
          <w:rFonts w:ascii="Arial" w:hAnsi="Arial"/>
        </w:rPr>
        <w:t xml:space="preserve"> </w:t>
      </w:r>
      <w:r>
        <w:rPr>
          <w:rFonts w:ascii="Arial" w:hAnsi="Arial"/>
        </w:rPr>
        <w:t xml:space="preserve">The system shall display supplier-wise spend.</w:t>
      </w:r>
    </w:p>
    <w:p>
      <w:pPr>
        <w:pStyle w:val="Compact"/>
        <w:numPr>
          <w:ilvl w:val="0"/>
          <w:numId w:val="1054"/>
        </w:numPr>
      </w:pPr>
      <w:r>
        <w:rPr>
          <w:rFonts w:ascii="Arial" w:hAnsi="Arial"/>
          <w:b/>
          <w:bCs/>
        </w:rPr>
        <w:t xml:space="preserve">FR-115:</w:t>
      </w:r>
      <w:r>
        <w:rPr>
          <w:rFonts w:ascii="Arial" w:hAnsi="Arial"/>
        </w:rPr>
        <w:t xml:space="preserve"> </w:t>
      </w:r>
      <w:r>
        <w:rPr>
          <w:rFonts w:ascii="Arial" w:hAnsi="Arial"/>
        </w:rPr>
        <w:t xml:space="preserve">The system shall display product-wise spend.</w:t>
      </w:r>
    </w:p>
    <w:p>
      <w:pPr>
        <w:pStyle w:val="Compact"/>
        <w:numPr>
          <w:ilvl w:val="0"/>
          <w:numId w:val="1054"/>
        </w:numPr>
      </w:pPr>
      <w:r>
        <w:rPr>
          <w:rFonts w:ascii="Arial" w:hAnsi="Arial"/>
          <w:b/>
          <w:bCs/>
        </w:rPr>
        <w:t xml:space="preserve">FR-116:</w:t>
      </w:r>
      <w:r>
        <w:rPr>
          <w:rFonts w:ascii="Arial" w:hAnsi="Arial"/>
        </w:rPr>
        <w:t xml:space="preserve"> </w:t>
      </w:r>
      <w:r>
        <w:rPr>
          <w:rFonts w:ascii="Arial" w:hAnsi="Arial"/>
        </w:rPr>
        <w:t xml:space="preserve">The system shall display category-wise spend.</w:t>
      </w:r>
    </w:p>
    <w:p>
      <w:pPr>
        <w:pStyle w:val="Compact"/>
        <w:numPr>
          <w:ilvl w:val="0"/>
          <w:numId w:val="1054"/>
        </w:numPr>
      </w:pPr>
      <w:r>
        <w:rPr>
          <w:rFonts w:ascii="Arial" w:hAnsi="Arial"/>
          <w:b/>
          <w:bCs/>
        </w:rPr>
        <w:t xml:space="preserve">FR-117:</w:t>
      </w:r>
      <w:r>
        <w:rPr>
          <w:rFonts w:ascii="Arial" w:hAnsi="Arial"/>
        </w:rPr>
        <w:t xml:space="preserve"> </w:t>
      </w:r>
      <w:r>
        <w:rPr>
          <w:rFonts w:ascii="Arial" w:hAnsi="Arial"/>
        </w:rPr>
        <w:t xml:space="preserve">The system shall display department-wise spend.</w:t>
      </w:r>
    </w:p>
    <w:p>
      <w:pPr>
        <w:pStyle w:val="Compact"/>
        <w:numPr>
          <w:ilvl w:val="0"/>
          <w:numId w:val="1054"/>
        </w:numPr>
      </w:pPr>
      <w:r>
        <w:rPr>
          <w:rFonts w:ascii="Arial" w:hAnsi="Arial"/>
          <w:b/>
          <w:bCs/>
        </w:rPr>
        <w:t xml:space="preserve">FR-118:</w:t>
      </w:r>
      <w:r>
        <w:rPr>
          <w:rFonts w:ascii="Arial" w:hAnsi="Arial"/>
        </w:rPr>
        <w:t xml:space="preserve"> </w:t>
      </w:r>
      <w:r>
        <w:rPr>
          <w:rFonts w:ascii="Arial" w:hAnsi="Arial"/>
        </w:rPr>
        <w:t xml:space="preserve">The system shall display location-wise spend.</w:t>
      </w:r>
    </w:p>
    <w:p>
      <w:pPr>
        <w:pStyle w:val="Compact"/>
        <w:numPr>
          <w:ilvl w:val="0"/>
          <w:numId w:val="1054"/>
        </w:numPr>
      </w:pPr>
      <w:r>
        <w:rPr>
          <w:rFonts w:ascii="Arial" w:hAnsi="Arial"/>
          <w:b/>
          <w:bCs/>
        </w:rPr>
        <w:t xml:space="preserve">FR-119:</w:t>
      </w:r>
      <w:r>
        <w:rPr>
          <w:rFonts w:ascii="Arial" w:hAnsi="Arial"/>
        </w:rPr>
        <w:t xml:space="preserve"> </w:t>
      </w:r>
      <w:r>
        <w:rPr>
          <w:rFonts w:ascii="Arial" w:hAnsi="Arial"/>
        </w:rPr>
        <w:t xml:space="preserve">The system shall display client-wise spend.</w:t>
      </w:r>
    </w:p>
    <w:p>
      <w:pPr>
        <w:pStyle w:val="Compact"/>
        <w:numPr>
          <w:ilvl w:val="0"/>
          <w:numId w:val="1054"/>
        </w:numPr>
      </w:pPr>
      <w:r>
        <w:rPr>
          <w:rFonts w:ascii="Arial" w:hAnsi="Arial"/>
          <w:b/>
          <w:bCs/>
        </w:rPr>
        <w:t xml:space="preserve">FR-120:</w:t>
      </w:r>
      <w:r>
        <w:rPr>
          <w:rFonts w:ascii="Arial" w:hAnsi="Arial"/>
        </w:rPr>
        <w:t xml:space="preserve"> </w:t>
      </w:r>
      <w:r>
        <w:rPr>
          <w:rFonts w:ascii="Arial" w:hAnsi="Arial"/>
        </w:rPr>
        <w:t xml:space="preserve">The system shall display monthly, quarterly, and yearly spend.</w:t>
      </w:r>
    </w:p>
    <w:p>
      <w:pPr>
        <w:pStyle w:val="Compact"/>
        <w:numPr>
          <w:ilvl w:val="0"/>
          <w:numId w:val="1054"/>
        </w:numPr>
      </w:pPr>
      <w:r>
        <w:rPr>
          <w:rFonts w:ascii="Arial" w:hAnsi="Arial"/>
          <w:b/>
          <w:bCs/>
        </w:rPr>
        <w:t xml:space="preserve">FR-121:</w:t>
      </w:r>
      <w:r>
        <w:rPr>
          <w:rFonts w:ascii="Arial" w:hAnsi="Arial"/>
        </w:rPr>
        <w:t xml:space="preserve"> </w:t>
      </w:r>
      <w:r>
        <w:rPr>
          <w:rFonts w:ascii="Arial" w:hAnsi="Arial"/>
        </w:rPr>
        <w:t xml:space="preserve">The system shall display budget-versus-actual spend.</w:t>
      </w:r>
    </w:p>
    <w:p>
      <w:pPr>
        <w:pStyle w:val="Compact"/>
        <w:numPr>
          <w:ilvl w:val="0"/>
          <w:numId w:val="1054"/>
        </w:numPr>
      </w:pPr>
      <w:r>
        <w:rPr>
          <w:rFonts w:ascii="Arial" w:hAnsi="Arial"/>
          <w:b/>
          <w:bCs/>
        </w:rPr>
        <w:t xml:space="preserve">FR-122:</w:t>
      </w:r>
      <w:r>
        <w:rPr>
          <w:rFonts w:ascii="Arial" w:hAnsi="Arial"/>
        </w:rPr>
        <w:t xml:space="preserve"> </w:t>
      </w:r>
      <w:r>
        <w:rPr>
          <w:rFonts w:ascii="Arial" w:hAnsi="Arial"/>
        </w:rPr>
        <w:t xml:space="preserve">The system shall display previous-price comparisons.</w:t>
      </w:r>
    </w:p>
    <w:p>
      <w:pPr>
        <w:pStyle w:val="Compact"/>
        <w:numPr>
          <w:ilvl w:val="0"/>
          <w:numId w:val="1054"/>
        </w:numPr>
      </w:pPr>
      <w:r>
        <w:rPr>
          <w:rFonts w:ascii="Arial" w:hAnsi="Arial"/>
          <w:b/>
          <w:bCs/>
        </w:rPr>
        <w:t xml:space="preserve">FR-123:</w:t>
      </w:r>
      <w:r>
        <w:rPr>
          <w:rFonts w:ascii="Arial" w:hAnsi="Arial"/>
        </w:rPr>
        <w:t xml:space="preserve"> </w:t>
      </w:r>
      <w:r>
        <w:rPr>
          <w:rFonts w:ascii="Arial" w:hAnsi="Arial"/>
        </w:rPr>
        <w:t xml:space="preserve">The system shall calculate cost savings where baseline data is available.</w:t>
      </w:r>
    </w:p>
    <w:p>
      <w:pPr>
        <w:pStyle w:val="Compact"/>
        <w:numPr>
          <w:ilvl w:val="0"/>
          <w:numId w:val="1054"/>
        </w:numPr>
      </w:pPr>
      <w:r>
        <w:rPr>
          <w:rFonts w:ascii="Arial" w:hAnsi="Arial"/>
          <w:b/>
          <w:bCs/>
        </w:rPr>
        <w:t xml:space="preserve">FR-124:</w:t>
      </w:r>
      <w:r>
        <w:rPr>
          <w:rFonts w:ascii="Arial" w:hAnsi="Arial"/>
        </w:rPr>
        <w:t xml:space="preserve"> </w:t>
      </w:r>
      <w:r>
        <w:rPr>
          <w:rFonts w:ascii="Arial" w:hAnsi="Arial"/>
        </w:rPr>
        <w:t xml:space="preserve">Users shall filter reports.</w:t>
      </w:r>
    </w:p>
    <w:p>
      <w:pPr>
        <w:pStyle w:val="Compact"/>
        <w:numPr>
          <w:ilvl w:val="0"/>
          <w:numId w:val="1054"/>
        </w:numPr>
      </w:pPr>
      <w:r>
        <w:rPr>
          <w:rFonts w:ascii="Arial" w:hAnsi="Arial"/>
          <w:b/>
          <w:bCs/>
        </w:rPr>
        <w:t xml:space="preserve">FR-125:</w:t>
      </w:r>
      <w:r>
        <w:rPr>
          <w:rFonts w:ascii="Arial" w:hAnsi="Arial"/>
        </w:rPr>
        <w:t xml:space="preserve"> </w:t>
      </w:r>
      <w:r>
        <w:rPr>
          <w:rFonts w:ascii="Arial" w:hAnsi="Arial"/>
        </w:rPr>
        <w:t xml:space="preserve">Authorized users shall export reports.</w:t>
      </w:r>
    </w:p>
    <w:p>
      <w:pPr>
        <w:pStyle w:val="Compact"/>
        <w:numPr>
          <w:ilvl w:val="0"/>
          <w:numId w:val="1054"/>
        </w:numPr>
      </w:pPr>
      <w:r>
        <w:rPr>
          <w:rFonts w:ascii="Arial" w:hAnsi="Arial"/>
          <w:b/>
          <w:bCs/>
        </w:rPr>
        <w:t xml:space="preserve">FR-126:</w:t>
      </w:r>
      <w:r>
        <w:rPr>
          <w:rFonts w:ascii="Arial" w:hAnsi="Arial"/>
        </w:rPr>
        <w:t xml:space="preserve"> </w:t>
      </w:r>
      <w:r>
        <w:rPr>
          <w:rFonts w:ascii="Arial" w:hAnsi="Arial"/>
        </w:rPr>
        <w:t xml:space="preserve">The system shall display purchase-order, invoice, paid, and outstanding amounts.</w:t>
      </w:r>
    </w:p>
    <w:bookmarkEnd w:id="100"/>
    <w:bookmarkStart w:id="101" w:name="invoice-and-payment-management"/>
    <w:p>
      <w:pPr>
        <w:pStyle w:val="Heading2"/>
        <w:keepNext/>
        <w:widowControl/>
      </w:pPr>
      <w:r>
        <w:rPr>
          <w:rFonts w:ascii="Arial" w:hAnsi="Arial"/>
        </w:rPr>
        <w:t xml:space="preserve">6.12 Invoice and Payment Management</w:t>
      </w:r>
    </w:p>
    <w:p>
      <w:pPr>
        <w:pStyle w:val="Compact"/>
        <w:numPr>
          <w:ilvl w:val="0"/>
          <w:numId w:val="1055"/>
        </w:numPr>
      </w:pPr>
      <w:r>
        <w:rPr>
          <w:rFonts w:ascii="Arial" w:hAnsi="Arial"/>
          <w:b/>
          <w:bCs/>
        </w:rPr>
        <w:t xml:space="preserve">FR-127:</w:t>
      </w:r>
      <w:r>
        <w:rPr>
          <w:rFonts w:ascii="Arial" w:hAnsi="Arial"/>
        </w:rPr>
        <w:t xml:space="preserve"> </w:t>
      </w:r>
      <w:r>
        <w:rPr>
          <w:rFonts w:ascii="Arial" w:hAnsi="Arial"/>
        </w:rPr>
        <w:t xml:space="preserve">Suppliers shall submit invoices.</w:t>
      </w:r>
    </w:p>
    <w:p>
      <w:pPr>
        <w:pStyle w:val="Compact"/>
        <w:numPr>
          <w:ilvl w:val="0"/>
          <w:numId w:val="1055"/>
        </w:numPr>
      </w:pPr>
      <w:r>
        <w:rPr>
          <w:rFonts w:ascii="Arial" w:hAnsi="Arial"/>
          <w:b/>
          <w:bCs/>
        </w:rPr>
        <w:t xml:space="preserve">FR-128:</w:t>
      </w:r>
      <w:r>
        <w:rPr>
          <w:rFonts w:ascii="Arial" w:hAnsi="Arial"/>
        </w:rPr>
        <w:t xml:space="preserve"> </w:t>
      </w:r>
      <w:r>
        <w:rPr>
          <w:rFonts w:ascii="Arial" w:hAnsi="Arial"/>
        </w:rPr>
        <w:t xml:space="preserve">The system shall record invoice number, date, amount, tax, and due date.</w:t>
      </w:r>
    </w:p>
    <w:p>
      <w:pPr>
        <w:pStyle w:val="Compact"/>
        <w:numPr>
          <w:ilvl w:val="0"/>
          <w:numId w:val="1055"/>
        </w:numPr>
      </w:pPr>
      <w:r>
        <w:rPr>
          <w:rFonts w:ascii="Arial" w:hAnsi="Arial"/>
          <w:b/>
          <w:bCs/>
        </w:rPr>
        <w:t xml:space="preserve">FR-129:</w:t>
      </w:r>
      <w:r>
        <w:rPr>
          <w:rFonts w:ascii="Arial" w:hAnsi="Arial"/>
        </w:rPr>
        <w:t xml:space="preserve"> </w:t>
      </w:r>
      <w:r>
        <w:rPr>
          <w:rFonts w:ascii="Arial" w:hAnsi="Arial"/>
        </w:rPr>
        <w:t xml:space="preserve">The system shall prevent duplicate invoices.</w:t>
      </w:r>
    </w:p>
    <w:p>
      <w:pPr>
        <w:pStyle w:val="Compact"/>
        <w:numPr>
          <w:ilvl w:val="0"/>
          <w:numId w:val="1055"/>
        </w:numPr>
      </w:pPr>
      <w:r>
        <w:rPr>
          <w:rFonts w:ascii="Arial" w:hAnsi="Arial"/>
          <w:b/>
          <w:bCs/>
        </w:rPr>
        <w:t xml:space="preserve">FR-130:</w:t>
      </w:r>
      <w:r>
        <w:rPr>
          <w:rFonts w:ascii="Arial" w:hAnsi="Arial"/>
        </w:rPr>
        <w:t xml:space="preserve"> </w:t>
      </w:r>
      <w:r>
        <w:rPr>
          <w:rFonts w:ascii="Arial" w:hAnsi="Arial"/>
        </w:rPr>
        <w:t xml:space="preserve">The system shall match invoices with purchase orders.</w:t>
      </w:r>
    </w:p>
    <w:p>
      <w:pPr>
        <w:pStyle w:val="Compact"/>
        <w:numPr>
          <w:ilvl w:val="0"/>
          <w:numId w:val="1055"/>
        </w:numPr>
      </w:pPr>
      <w:r>
        <w:rPr>
          <w:rFonts w:ascii="Arial" w:hAnsi="Arial"/>
          <w:b/>
          <w:bCs/>
        </w:rPr>
        <w:t xml:space="preserve">FR-131:</w:t>
      </w:r>
      <w:r>
        <w:rPr>
          <w:rFonts w:ascii="Arial" w:hAnsi="Arial"/>
        </w:rPr>
        <w:t xml:space="preserve"> </w:t>
      </w:r>
      <w:r>
        <w:rPr>
          <w:rFonts w:ascii="Arial" w:hAnsi="Arial"/>
        </w:rPr>
        <w:t xml:space="preserve">The system shall match invoices with goods receipts.</w:t>
      </w:r>
    </w:p>
    <w:p>
      <w:pPr>
        <w:pStyle w:val="Compact"/>
        <w:numPr>
          <w:ilvl w:val="0"/>
          <w:numId w:val="1055"/>
        </w:numPr>
      </w:pPr>
      <w:r>
        <w:rPr>
          <w:rFonts w:ascii="Arial" w:hAnsi="Arial"/>
          <w:b/>
          <w:bCs/>
        </w:rPr>
        <w:t xml:space="preserve">FR-132:</w:t>
      </w:r>
      <w:r>
        <w:rPr>
          <w:rFonts w:ascii="Arial" w:hAnsi="Arial"/>
        </w:rPr>
        <w:t xml:space="preserve"> </w:t>
      </w:r>
      <w:r>
        <w:rPr>
          <w:rFonts w:ascii="Arial" w:hAnsi="Arial"/>
        </w:rPr>
        <w:t xml:space="preserve">The system shall identify quantity and amount differences.</w:t>
      </w:r>
    </w:p>
    <w:p>
      <w:pPr>
        <w:pStyle w:val="Compact"/>
        <w:numPr>
          <w:ilvl w:val="0"/>
          <w:numId w:val="1055"/>
        </w:numPr>
      </w:pPr>
      <w:r>
        <w:rPr>
          <w:rFonts w:ascii="Arial" w:hAnsi="Arial"/>
          <w:b/>
          <w:bCs/>
        </w:rPr>
        <w:t xml:space="preserve">FR-133:</w:t>
      </w:r>
      <w:r>
        <w:rPr>
          <w:rFonts w:ascii="Arial" w:hAnsi="Arial"/>
        </w:rPr>
        <w:t xml:space="preserve"> </w:t>
      </w:r>
      <w:r>
        <w:rPr>
          <w:rFonts w:ascii="Arial" w:hAnsi="Arial"/>
        </w:rPr>
        <w:t xml:space="preserve">Finance users shall approve or reject invoices.</w:t>
      </w:r>
    </w:p>
    <w:p>
      <w:pPr>
        <w:pStyle w:val="Compact"/>
        <w:numPr>
          <w:ilvl w:val="0"/>
          <w:numId w:val="1055"/>
        </w:numPr>
      </w:pPr>
      <w:r>
        <w:rPr>
          <w:rFonts w:ascii="Arial" w:hAnsi="Arial"/>
          <w:b/>
          <w:bCs/>
        </w:rPr>
        <w:t xml:space="preserve">FR-134:</w:t>
      </w:r>
      <w:r>
        <w:rPr>
          <w:rFonts w:ascii="Arial" w:hAnsi="Arial"/>
        </w:rPr>
        <w:t xml:space="preserve"> </w:t>
      </w:r>
      <w:r>
        <w:rPr>
          <w:rFonts w:ascii="Arial" w:hAnsi="Arial"/>
        </w:rPr>
        <w:t xml:space="preserve">The system shall maintain invoice status.</w:t>
      </w:r>
    </w:p>
    <w:p>
      <w:pPr>
        <w:pStyle w:val="Compact"/>
        <w:numPr>
          <w:ilvl w:val="0"/>
          <w:numId w:val="1055"/>
        </w:numPr>
      </w:pPr>
      <w:r>
        <w:rPr>
          <w:rFonts w:ascii="Arial" w:hAnsi="Arial"/>
          <w:b/>
          <w:bCs/>
        </w:rPr>
        <w:t xml:space="preserve">FR-135:</w:t>
      </w:r>
      <w:r>
        <w:rPr>
          <w:rFonts w:ascii="Arial" w:hAnsi="Arial"/>
        </w:rPr>
        <w:t xml:space="preserve"> </w:t>
      </w:r>
      <w:r>
        <w:rPr>
          <w:rFonts w:ascii="Arial" w:hAnsi="Arial"/>
        </w:rPr>
        <w:t xml:space="preserve">The system shall record partial and full payments.</w:t>
      </w:r>
    </w:p>
    <w:p>
      <w:pPr>
        <w:pStyle w:val="Compact"/>
        <w:numPr>
          <w:ilvl w:val="0"/>
          <w:numId w:val="1055"/>
        </w:numPr>
      </w:pPr>
      <w:r>
        <w:rPr>
          <w:rFonts w:ascii="Arial" w:hAnsi="Arial"/>
          <w:b/>
          <w:bCs/>
        </w:rPr>
        <w:t xml:space="preserve">FR-136:</w:t>
      </w:r>
      <w:r>
        <w:rPr>
          <w:rFonts w:ascii="Arial" w:hAnsi="Arial"/>
        </w:rPr>
        <w:t xml:space="preserve"> </w:t>
      </w:r>
      <w:r>
        <w:rPr>
          <w:rFonts w:ascii="Arial" w:hAnsi="Arial"/>
        </w:rPr>
        <w:t xml:space="preserve">The system shall record payment reference and payment date.</w:t>
      </w:r>
    </w:p>
    <w:p>
      <w:pPr>
        <w:pStyle w:val="Compact"/>
        <w:numPr>
          <w:ilvl w:val="0"/>
          <w:numId w:val="1055"/>
        </w:numPr>
      </w:pPr>
      <w:r>
        <w:rPr>
          <w:rFonts w:ascii="Arial" w:hAnsi="Arial"/>
          <w:b/>
          <w:bCs/>
        </w:rPr>
        <w:t xml:space="preserve">FR-137:</w:t>
      </w:r>
      <w:r>
        <w:rPr>
          <w:rFonts w:ascii="Arial" w:hAnsi="Arial"/>
        </w:rPr>
        <w:t xml:space="preserve"> </w:t>
      </w:r>
      <w:r>
        <w:rPr>
          <w:rFonts w:ascii="Arial" w:hAnsi="Arial"/>
        </w:rPr>
        <w:t xml:space="preserve">The system shall calculate outstanding amounts.</w:t>
      </w:r>
    </w:p>
    <w:p>
      <w:pPr>
        <w:pStyle w:val="Compact"/>
        <w:numPr>
          <w:ilvl w:val="0"/>
          <w:numId w:val="1055"/>
        </w:numPr>
      </w:pPr>
      <w:r>
        <w:rPr>
          <w:rFonts w:ascii="Arial" w:hAnsi="Arial"/>
          <w:b/>
          <w:bCs/>
        </w:rPr>
        <w:t xml:space="preserve">FR-138:</w:t>
      </w:r>
      <w:r>
        <w:rPr>
          <w:rFonts w:ascii="Arial" w:hAnsi="Arial"/>
        </w:rPr>
        <w:t xml:space="preserve"> </w:t>
      </w:r>
      <w:r>
        <w:rPr>
          <w:rFonts w:ascii="Arial" w:hAnsi="Arial"/>
        </w:rPr>
        <w:t xml:space="preserve">The system shall generate payment-due alerts.</w:t>
      </w:r>
    </w:p>
    <w:p>
      <w:pPr>
        <w:pStyle w:val="Compact"/>
        <w:numPr>
          <w:ilvl w:val="0"/>
          <w:numId w:val="1055"/>
        </w:numPr>
      </w:pPr>
      <w:r>
        <w:rPr>
          <w:rFonts w:ascii="Arial" w:hAnsi="Arial"/>
          <w:b/>
          <w:bCs/>
        </w:rPr>
        <w:t xml:space="preserve">FR-139:</w:t>
      </w:r>
      <w:r>
        <w:rPr>
          <w:rFonts w:ascii="Arial" w:hAnsi="Arial"/>
        </w:rPr>
        <w:t xml:space="preserve"> </w:t>
      </w:r>
      <w:r>
        <w:rPr>
          <w:rFonts w:ascii="Arial" w:hAnsi="Arial"/>
        </w:rPr>
        <w:t xml:space="preserve">The system shall maintain payment history.</w:t>
      </w:r>
    </w:p>
    <w:p>
      <w:pPr>
        <w:pStyle w:val="Compact"/>
        <w:numPr>
          <w:ilvl w:val="0"/>
          <w:numId w:val="1055"/>
        </w:numPr>
      </w:pPr>
      <w:r>
        <w:rPr>
          <w:rFonts w:ascii="Arial" w:hAnsi="Arial"/>
          <w:b/>
          <w:bCs/>
        </w:rPr>
        <w:t xml:space="preserve">FR-140:</w:t>
      </w:r>
      <w:r>
        <w:rPr>
          <w:rFonts w:ascii="Arial" w:hAnsi="Arial"/>
        </w:rPr>
        <w:t xml:space="preserve"> </w:t>
      </w:r>
      <w:r>
        <w:rPr>
          <w:rFonts w:ascii="Arial" w:hAnsi="Arial"/>
        </w:rPr>
        <w:t xml:space="preserve">The system shall synchronize payment status with external finance systems where available.</w:t>
      </w:r>
    </w:p>
    <w:bookmarkEnd w:id="101"/>
    <w:bookmarkStart w:id="102" w:name="notifications-1"/>
    <w:p>
      <w:pPr>
        <w:pStyle w:val="Heading2"/>
        <w:keepNext/>
        <w:widowControl/>
      </w:pPr>
      <w:r>
        <w:rPr>
          <w:rFonts w:ascii="Arial" w:hAnsi="Arial"/>
        </w:rPr>
        <w:t xml:space="preserve">6.13 Notifications</w:t>
      </w:r>
    </w:p>
    <w:p>
      <w:pPr>
        <w:pStyle w:val="Compact"/>
        <w:numPr>
          <w:ilvl w:val="0"/>
          <w:numId w:val="1056"/>
        </w:numPr>
      </w:pPr>
      <w:r>
        <w:rPr>
          <w:rFonts w:ascii="Arial" w:hAnsi="Arial"/>
          <w:b/>
          <w:bCs/>
        </w:rPr>
        <w:t xml:space="preserve">FR-141:</w:t>
      </w:r>
      <w:r>
        <w:rPr>
          <w:rFonts w:ascii="Arial" w:hAnsi="Arial"/>
        </w:rPr>
        <w:t xml:space="preserve"> </w:t>
      </w:r>
      <w:r>
        <w:rPr>
          <w:rFonts w:ascii="Arial" w:hAnsi="Arial"/>
        </w:rPr>
        <w:t xml:space="preserve">The system shall provide in-application notifications.</w:t>
      </w:r>
    </w:p>
    <w:p>
      <w:pPr>
        <w:pStyle w:val="Compact"/>
        <w:numPr>
          <w:ilvl w:val="0"/>
          <w:numId w:val="1056"/>
        </w:numPr>
      </w:pPr>
      <w:r>
        <w:rPr>
          <w:rFonts w:ascii="Arial" w:hAnsi="Arial"/>
          <w:b/>
          <w:bCs/>
        </w:rPr>
        <w:t xml:space="preserve">FR-142:</w:t>
      </w:r>
      <w:r>
        <w:rPr>
          <w:rFonts w:ascii="Arial" w:hAnsi="Arial"/>
        </w:rPr>
        <w:t xml:space="preserve"> </w:t>
      </w:r>
      <w:r>
        <w:rPr>
          <w:rFonts w:ascii="Arial" w:hAnsi="Arial"/>
        </w:rPr>
        <w:t xml:space="preserve">The system shall notify suppliers about new RFQs.</w:t>
      </w:r>
    </w:p>
    <w:p>
      <w:pPr>
        <w:pStyle w:val="Compact"/>
        <w:numPr>
          <w:ilvl w:val="0"/>
          <w:numId w:val="1056"/>
        </w:numPr>
      </w:pPr>
      <w:r>
        <w:rPr>
          <w:rFonts w:ascii="Arial" w:hAnsi="Arial"/>
          <w:b/>
          <w:bCs/>
        </w:rPr>
        <w:t xml:space="preserve">FR-143:</w:t>
      </w:r>
      <w:r>
        <w:rPr>
          <w:rFonts w:ascii="Arial" w:hAnsi="Arial"/>
        </w:rPr>
        <w:t xml:space="preserve"> </w:t>
      </w:r>
      <w:r>
        <w:rPr>
          <w:rFonts w:ascii="Arial" w:hAnsi="Arial"/>
        </w:rPr>
        <w:t xml:space="preserve">The system shall notify users about RFQ deadlines.</w:t>
      </w:r>
    </w:p>
    <w:p>
      <w:pPr>
        <w:pStyle w:val="Compact"/>
        <w:numPr>
          <w:ilvl w:val="0"/>
          <w:numId w:val="1056"/>
        </w:numPr>
      </w:pPr>
      <w:r>
        <w:rPr>
          <w:rFonts w:ascii="Arial" w:hAnsi="Arial"/>
          <w:b/>
          <w:bCs/>
        </w:rPr>
        <w:t xml:space="preserve">FR-144:</w:t>
      </w:r>
      <w:r>
        <w:rPr>
          <w:rFonts w:ascii="Arial" w:hAnsi="Arial"/>
        </w:rPr>
        <w:t xml:space="preserve"> </w:t>
      </w:r>
      <w:r>
        <w:rPr>
          <w:rFonts w:ascii="Arial" w:hAnsi="Arial"/>
        </w:rPr>
        <w:t xml:space="preserve">The system shall notify the ordering team about submitted quotations.</w:t>
      </w:r>
    </w:p>
    <w:p>
      <w:pPr>
        <w:pStyle w:val="Compact"/>
        <w:numPr>
          <w:ilvl w:val="0"/>
          <w:numId w:val="1056"/>
        </w:numPr>
      </w:pPr>
      <w:r>
        <w:rPr>
          <w:rFonts w:ascii="Arial" w:hAnsi="Arial"/>
          <w:b/>
          <w:bCs/>
        </w:rPr>
        <w:t xml:space="preserve">FR-145:</w:t>
      </w:r>
      <w:r>
        <w:rPr>
          <w:rFonts w:ascii="Arial" w:hAnsi="Arial"/>
        </w:rPr>
        <w:t xml:space="preserve"> </w:t>
      </w:r>
      <w:r>
        <w:rPr>
          <w:rFonts w:ascii="Arial" w:hAnsi="Arial"/>
        </w:rPr>
        <w:t xml:space="preserve">The system shall notify approvers about pending approvals.</w:t>
      </w:r>
    </w:p>
    <w:p>
      <w:pPr>
        <w:pStyle w:val="Compact"/>
        <w:numPr>
          <w:ilvl w:val="0"/>
          <w:numId w:val="1056"/>
        </w:numPr>
      </w:pPr>
      <w:r>
        <w:rPr>
          <w:rFonts w:ascii="Arial" w:hAnsi="Arial"/>
          <w:b/>
          <w:bCs/>
        </w:rPr>
        <w:t xml:space="preserve">FR-146:</w:t>
      </w:r>
      <w:r>
        <w:rPr>
          <w:rFonts w:ascii="Arial" w:hAnsi="Arial"/>
        </w:rPr>
        <w:t xml:space="preserve"> </w:t>
      </w:r>
      <w:r>
        <w:rPr>
          <w:rFonts w:ascii="Arial" w:hAnsi="Arial"/>
        </w:rPr>
        <w:t xml:space="preserve">The system shall notify suppliers about selection results.</w:t>
      </w:r>
    </w:p>
    <w:p>
      <w:pPr>
        <w:pStyle w:val="Compact"/>
        <w:numPr>
          <w:ilvl w:val="0"/>
          <w:numId w:val="1056"/>
        </w:numPr>
      </w:pPr>
      <w:r>
        <w:rPr>
          <w:rFonts w:ascii="Arial" w:hAnsi="Arial"/>
          <w:b/>
          <w:bCs/>
        </w:rPr>
        <w:t xml:space="preserve">FR-147:</w:t>
      </w:r>
      <w:r>
        <w:rPr>
          <w:rFonts w:ascii="Arial" w:hAnsi="Arial"/>
        </w:rPr>
        <w:t xml:space="preserve"> </w:t>
      </w:r>
      <w:r>
        <w:rPr>
          <w:rFonts w:ascii="Arial" w:hAnsi="Arial"/>
        </w:rPr>
        <w:t xml:space="preserve">The system shall notify inventory users about expected deliveries.</w:t>
      </w:r>
    </w:p>
    <w:p>
      <w:pPr>
        <w:pStyle w:val="Compact"/>
        <w:numPr>
          <w:ilvl w:val="0"/>
          <w:numId w:val="1056"/>
        </w:numPr>
      </w:pPr>
      <w:r>
        <w:rPr>
          <w:rFonts w:ascii="Arial" w:hAnsi="Arial"/>
          <w:b/>
          <w:bCs/>
        </w:rPr>
        <w:t xml:space="preserve">FR-148:</w:t>
      </w:r>
      <w:r>
        <w:rPr>
          <w:rFonts w:ascii="Arial" w:hAnsi="Arial"/>
        </w:rPr>
        <w:t xml:space="preserve"> </w:t>
      </w:r>
      <w:r>
        <w:rPr>
          <w:rFonts w:ascii="Arial" w:hAnsi="Arial"/>
        </w:rPr>
        <w:t xml:space="preserve">The system shall notify users about delayed deliveries.</w:t>
      </w:r>
    </w:p>
    <w:p>
      <w:pPr>
        <w:pStyle w:val="Compact"/>
        <w:numPr>
          <w:ilvl w:val="0"/>
          <w:numId w:val="1056"/>
        </w:numPr>
      </w:pPr>
      <w:r>
        <w:rPr>
          <w:rFonts w:ascii="Arial" w:hAnsi="Arial"/>
          <w:b/>
          <w:bCs/>
        </w:rPr>
        <w:t xml:space="preserve">FR-149:</w:t>
      </w:r>
      <w:r>
        <w:rPr>
          <w:rFonts w:ascii="Arial" w:hAnsi="Arial"/>
        </w:rPr>
        <w:t xml:space="preserve"> </w:t>
      </w:r>
      <w:r>
        <w:rPr>
          <w:rFonts w:ascii="Arial" w:hAnsi="Arial"/>
        </w:rPr>
        <w:t xml:space="preserve">The system shall notify inventory users about low and expiring stock.</w:t>
      </w:r>
    </w:p>
    <w:p>
      <w:pPr>
        <w:pStyle w:val="Compact"/>
        <w:numPr>
          <w:ilvl w:val="0"/>
          <w:numId w:val="1056"/>
        </w:numPr>
      </w:pPr>
      <w:r>
        <w:rPr>
          <w:rFonts w:ascii="Arial" w:hAnsi="Arial"/>
          <w:b/>
          <w:bCs/>
        </w:rPr>
        <w:t xml:space="preserve">FR-150:</w:t>
      </w:r>
      <w:r>
        <w:rPr>
          <w:rFonts w:ascii="Arial" w:hAnsi="Arial"/>
        </w:rPr>
        <w:t xml:space="preserve"> </w:t>
      </w:r>
      <w:r>
        <w:rPr>
          <w:rFonts w:ascii="Arial" w:hAnsi="Arial"/>
        </w:rPr>
        <w:t xml:space="preserve">The system shall notify finance users about invoices and due payments.</w:t>
      </w:r>
    </w:p>
    <w:bookmarkEnd w:id="102"/>
    <w:bookmarkStart w:id="103" w:name="dashboard-and-reporting"/>
    <w:p>
      <w:pPr>
        <w:pStyle w:val="Heading2"/>
        <w:keepNext/>
        <w:widowControl/>
      </w:pPr>
      <w:r>
        <w:rPr>
          <w:rFonts w:ascii="Arial" w:hAnsi="Arial"/>
        </w:rPr>
        <w:t xml:space="preserve">6.14 Dashboard and Reporting</w:t>
      </w:r>
    </w:p>
    <w:p>
      <w:pPr>
        <w:pStyle w:val="Compact"/>
        <w:numPr>
          <w:ilvl w:val="0"/>
          <w:numId w:val="1057"/>
        </w:numPr>
      </w:pPr>
      <w:r>
        <w:rPr>
          <w:rFonts w:ascii="Arial" w:hAnsi="Arial"/>
          <w:b/>
          <w:bCs/>
        </w:rPr>
        <w:t xml:space="preserve">FR-151:</w:t>
      </w:r>
      <w:r>
        <w:rPr>
          <w:rFonts w:ascii="Arial" w:hAnsi="Arial"/>
        </w:rPr>
        <w:t xml:space="preserve"> </w:t>
      </w:r>
      <w:r>
        <w:rPr>
          <w:rFonts w:ascii="Arial" w:hAnsi="Arial"/>
        </w:rPr>
        <w:t xml:space="preserve">The system shall provide role-specific dashboards.</w:t>
      </w:r>
    </w:p>
    <w:p>
      <w:pPr>
        <w:pStyle w:val="Compact"/>
        <w:numPr>
          <w:ilvl w:val="0"/>
          <w:numId w:val="1057"/>
        </w:numPr>
      </w:pPr>
      <w:r>
        <w:rPr>
          <w:rFonts w:ascii="Arial" w:hAnsi="Arial"/>
          <w:b/>
          <w:bCs/>
        </w:rPr>
        <w:t xml:space="preserve">FR-152:</w:t>
      </w:r>
      <w:r>
        <w:rPr>
          <w:rFonts w:ascii="Arial" w:hAnsi="Arial"/>
        </w:rPr>
        <w:t xml:space="preserve"> </w:t>
      </w:r>
      <w:r>
        <w:rPr>
          <w:rFonts w:ascii="Arial" w:hAnsi="Arial"/>
        </w:rPr>
        <w:t xml:space="preserve">The procurement dashboard shall show requirements, RFQs, quotations, approvals, and purchase orders.</w:t>
      </w:r>
    </w:p>
    <w:p>
      <w:pPr>
        <w:pStyle w:val="Compact"/>
        <w:numPr>
          <w:ilvl w:val="0"/>
          <w:numId w:val="1057"/>
        </w:numPr>
      </w:pPr>
      <w:r>
        <w:rPr>
          <w:rFonts w:ascii="Arial" w:hAnsi="Arial"/>
          <w:b/>
          <w:bCs/>
        </w:rPr>
        <w:t xml:space="preserve">FR-153:</w:t>
      </w:r>
      <w:r>
        <w:rPr>
          <w:rFonts w:ascii="Arial" w:hAnsi="Arial"/>
        </w:rPr>
        <w:t xml:space="preserve"> </w:t>
      </w:r>
      <w:r>
        <w:rPr>
          <w:rFonts w:ascii="Arial" w:hAnsi="Arial"/>
        </w:rPr>
        <w:t xml:space="preserve">The supplier dashboard shall show RFQs, quotations, purchase orders, deliveries, and invoices.</w:t>
      </w:r>
    </w:p>
    <w:p>
      <w:pPr>
        <w:pStyle w:val="Compact"/>
        <w:numPr>
          <w:ilvl w:val="0"/>
          <w:numId w:val="1057"/>
        </w:numPr>
      </w:pPr>
      <w:r>
        <w:rPr>
          <w:rFonts w:ascii="Arial" w:hAnsi="Arial"/>
          <w:b/>
          <w:bCs/>
        </w:rPr>
        <w:t xml:space="preserve">FR-154:</w:t>
      </w:r>
      <w:r>
        <w:rPr>
          <w:rFonts w:ascii="Arial" w:hAnsi="Arial"/>
        </w:rPr>
        <w:t xml:space="preserve"> </w:t>
      </w:r>
      <w:r>
        <w:rPr>
          <w:rFonts w:ascii="Arial" w:hAnsi="Arial"/>
        </w:rPr>
        <w:t xml:space="preserve">The inventory dashboard shall show incoming, available, low, damaged, and expiring stock.</w:t>
      </w:r>
    </w:p>
    <w:p>
      <w:pPr>
        <w:pStyle w:val="Compact"/>
        <w:numPr>
          <w:ilvl w:val="0"/>
          <w:numId w:val="1057"/>
        </w:numPr>
      </w:pPr>
      <w:r>
        <w:rPr>
          <w:rFonts w:ascii="Arial" w:hAnsi="Arial"/>
          <w:b/>
          <w:bCs/>
        </w:rPr>
        <w:t xml:space="preserve">FR-155:</w:t>
      </w:r>
      <w:r>
        <w:rPr>
          <w:rFonts w:ascii="Arial" w:hAnsi="Arial"/>
        </w:rPr>
        <w:t xml:space="preserve"> </w:t>
      </w:r>
      <w:r>
        <w:rPr>
          <w:rFonts w:ascii="Arial" w:hAnsi="Arial"/>
        </w:rPr>
        <w:t xml:space="preserve">The finance dashboard shall show invoices, payments, outstanding amounts, and expenditure.</w:t>
      </w:r>
    </w:p>
    <w:p>
      <w:pPr>
        <w:pStyle w:val="Compact"/>
        <w:numPr>
          <w:ilvl w:val="0"/>
          <w:numId w:val="1057"/>
        </w:numPr>
      </w:pPr>
      <w:r>
        <w:rPr>
          <w:rFonts w:ascii="Arial" w:hAnsi="Arial"/>
          <w:b/>
          <w:bCs/>
        </w:rPr>
        <w:t xml:space="preserve">FR-156:</w:t>
      </w:r>
      <w:r>
        <w:rPr>
          <w:rFonts w:ascii="Arial" w:hAnsi="Arial"/>
        </w:rPr>
        <w:t xml:space="preserve"> </w:t>
      </w:r>
      <w:r>
        <w:rPr>
          <w:rFonts w:ascii="Arial" w:hAnsi="Arial"/>
        </w:rPr>
        <w:t xml:space="preserve">The management dashboard shall show spend, savings, supplier performance, and procurement trends.</w:t>
      </w:r>
    </w:p>
    <w:p>
      <w:pPr>
        <w:pStyle w:val="Compact"/>
        <w:numPr>
          <w:ilvl w:val="0"/>
          <w:numId w:val="1057"/>
        </w:numPr>
      </w:pPr>
      <w:r>
        <w:rPr>
          <w:rFonts w:ascii="Arial" w:hAnsi="Arial"/>
          <w:b/>
          <w:bCs/>
        </w:rPr>
        <w:t xml:space="preserve">FR-157:</w:t>
      </w:r>
      <w:r>
        <w:rPr>
          <w:rFonts w:ascii="Arial" w:hAnsi="Arial"/>
        </w:rPr>
        <w:t xml:space="preserve"> </w:t>
      </w:r>
      <w:r>
        <w:rPr>
          <w:rFonts w:ascii="Arial" w:hAnsi="Arial"/>
        </w:rPr>
        <w:t xml:space="preserve">The system shall provide downloadable reports.</w:t>
      </w:r>
    </w:p>
    <w:bookmarkEnd w:id="103"/>
    <w:bookmarkStart w:id="104" w:name="audit-management"/>
    <w:p>
      <w:pPr>
        <w:pStyle w:val="Heading2"/>
        <w:keepNext/>
        <w:widowControl/>
      </w:pPr>
      <w:r>
        <w:rPr>
          <w:rFonts w:ascii="Arial" w:hAnsi="Arial"/>
        </w:rPr>
        <w:t xml:space="preserve">6.15 Audit Management</w:t>
      </w:r>
    </w:p>
    <w:p>
      <w:pPr>
        <w:pStyle w:val="Compact"/>
        <w:numPr>
          <w:ilvl w:val="0"/>
          <w:numId w:val="1058"/>
        </w:numPr>
      </w:pPr>
      <w:r>
        <w:rPr>
          <w:rFonts w:ascii="Arial" w:hAnsi="Arial"/>
          <w:b/>
          <w:bCs/>
        </w:rPr>
        <w:t xml:space="preserve">FR-158:</w:t>
      </w:r>
      <w:r>
        <w:rPr>
          <w:rFonts w:ascii="Arial" w:hAnsi="Arial"/>
        </w:rPr>
        <w:t xml:space="preserve"> </w:t>
      </w:r>
      <w:r>
        <w:rPr>
          <w:rFonts w:ascii="Arial" w:hAnsi="Arial"/>
        </w:rPr>
        <w:t xml:space="preserve">The system shall record important user activities.</w:t>
      </w:r>
    </w:p>
    <w:p>
      <w:pPr>
        <w:pStyle w:val="Compact"/>
        <w:numPr>
          <w:ilvl w:val="0"/>
          <w:numId w:val="1058"/>
        </w:numPr>
      </w:pPr>
      <w:r>
        <w:rPr>
          <w:rFonts w:ascii="Arial" w:hAnsi="Arial"/>
          <w:b/>
          <w:bCs/>
        </w:rPr>
        <w:t xml:space="preserve">FR-159:</w:t>
      </w:r>
      <w:r>
        <w:rPr>
          <w:rFonts w:ascii="Arial" w:hAnsi="Arial"/>
        </w:rPr>
        <w:t xml:space="preserve"> </w:t>
      </w:r>
      <w:r>
        <w:rPr>
          <w:rFonts w:ascii="Arial" w:hAnsi="Arial"/>
        </w:rPr>
        <w:t xml:space="preserve">Audit records shall contain user, organization, action, date, time, and affected record.</w:t>
      </w:r>
    </w:p>
    <w:p>
      <w:pPr>
        <w:pStyle w:val="Compact"/>
        <w:numPr>
          <w:ilvl w:val="0"/>
          <w:numId w:val="1058"/>
        </w:numPr>
      </w:pPr>
      <w:r>
        <w:rPr>
          <w:rFonts w:ascii="Arial" w:hAnsi="Arial"/>
          <w:b/>
          <w:bCs/>
        </w:rPr>
        <w:t xml:space="preserve">FR-160:</w:t>
      </w:r>
      <w:r>
        <w:rPr>
          <w:rFonts w:ascii="Arial" w:hAnsi="Arial"/>
        </w:rPr>
        <w:t xml:space="preserve"> </w:t>
      </w:r>
      <w:r>
        <w:rPr>
          <w:rFonts w:ascii="Arial" w:hAnsi="Arial"/>
        </w:rPr>
        <w:t xml:space="preserve">Normal users shall not modify audit records.</w:t>
      </w:r>
    </w:p>
    <w:p>
      <w:pPr>
        <w:pStyle w:val="Compact"/>
        <w:numPr>
          <w:ilvl w:val="0"/>
          <w:numId w:val="1058"/>
        </w:numPr>
      </w:pPr>
      <w:r>
        <w:rPr>
          <w:rFonts w:ascii="Arial" w:hAnsi="Arial"/>
          <w:b/>
          <w:bCs/>
        </w:rPr>
        <w:t xml:space="preserve">FR-161:</w:t>
      </w:r>
      <w:r>
        <w:rPr>
          <w:rFonts w:ascii="Arial" w:hAnsi="Arial"/>
        </w:rPr>
        <w:t xml:space="preserve"> </w:t>
      </w:r>
      <w:r>
        <w:rPr>
          <w:rFonts w:ascii="Arial" w:hAnsi="Arial"/>
        </w:rPr>
        <w:t xml:space="preserve">Audit reports shall be restricted to authorized users.</w:t>
      </w:r>
    </w:p>
    <w:p>
      <w:pPr>
        <w:pStyle w:val="Compact"/>
        <w:numPr>
          <w:ilvl w:val="0"/>
          <w:numId w:val="1058"/>
        </w:numPr>
      </w:pPr>
      <w:r>
        <w:rPr>
          <w:rFonts w:ascii="Arial" w:hAnsi="Arial"/>
          <w:b/>
          <w:bCs/>
        </w:rPr>
        <w:t xml:space="preserve">FR-162:</w:t>
      </w:r>
      <w:r>
        <w:rPr>
          <w:rFonts w:ascii="Arial" w:hAnsi="Arial"/>
        </w:rPr>
        <w:t xml:space="preserve"> </w:t>
      </w:r>
      <w:r>
        <w:rPr>
          <w:rFonts w:ascii="Arial" w:hAnsi="Arial"/>
        </w:rPr>
        <w:t xml:space="preserve">Audit records shall follow the configured retention period.</w:t>
      </w:r>
    </w:p>
    <w:p>
      <w:r>
        <w:rPr>
          <w:rFonts w:ascii="Arial" w:hAnsi="Arial"/>
        </w:rPr>
        <w:pict>
          <v:rect style="width:0;height:1.5pt" o:hralign="center" o:hrstd="t" o:hr="t"/>
        </w:pict>
      </w:r>
    </w:p>
    <w:bookmarkEnd w:id="104"/>
    <w:bookmarkEnd w:id="105"/>
    <w:bookmarkStart w:id="118" w:name="non-functional-requirements"/>
    <w:p>
      <w:pPr>
        <w:pStyle w:val="Heading1"/>
        <w:keepNext/>
        <w:widowControl/>
        <w:pBdr>
          <w:bottom w:val="single" w:sz="6" w:space="4" w:color="9BB7CC"/>
        </w:pBdr>
      </w:pPr>
      <w:r>
        <w:rPr>
          <w:rFonts w:ascii="Arial" w:hAnsi="Arial"/>
        </w:rPr>
        <w:t xml:space="preserve">7. Non-Functional Requirements</w:t>
      </w:r>
    </w:p>
    <w:bookmarkStart w:id="106" w:name="performance"/>
    <w:p>
      <w:pPr>
        <w:pStyle w:val="Heading2"/>
        <w:keepNext/>
        <w:widowControl/>
      </w:pPr>
      <w:r>
        <w:rPr>
          <w:rFonts w:ascii="Arial" w:hAnsi="Arial"/>
        </w:rPr>
        <w:t xml:space="preserve">7.1 Performance</w:t>
      </w:r>
    </w:p>
    <w:p>
      <w:pPr>
        <w:pStyle w:val="Compact"/>
        <w:numPr>
          <w:ilvl w:val="0"/>
          <w:numId w:val="1059"/>
        </w:numPr>
      </w:pPr>
      <w:r>
        <w:rPr>
          <w:rFonts w:ascii="Arial" w:hAnsi="Arial"/>
        </w:rPr>
        <w:t xml:space="preserve">Standard pages should load within three seconds under normal conditions.</w:t>
      </w:r>
    </w:p>
    <w:p>
      <w:pPr>
        <w:pStyle w:val="Compact"/>
        <w:numPr>
          <w:ilvl w:val="0"/>
          <w:numId w:val="1059"/>
        </w:numPr>
      </w:pPr>
      <w:r>
        <w:rPr>
          <w:rFonts w:ascii="Arial" w:hAnsi="Arial"/>
        </w:rPr>
        <w:t xml:space="preserve">Quotation comparison should complete within five seconds for standard RFQs.</w:t>
      </w:r>
    </w:p>
    <w:p>
      <w:pPr>
        <w:pStyle w:val="Compact"/>
        <w:numPr>
          <w:ilvl w:val="0"/>
          <w:numId w:val="1059"/>
        </w:numPr>
      </w:pPr>
      <w:r>
        <w:rPr>
          <w:rFonts w:ascii="Arial" w:hAnsi="Arial"/>
        </w:rPr>
        <w:t xml:space="preserve">Dashboard data should load within five seconds under normal conditions.</w:t>
      </w:r>
    </w:p>
    <w:p>
      <w:pPr>
        <w:pStyle w:val="Compact"/>
        <w:numPr>
          <w:ilvl w:val="0"/>
          <w:numId w:val="1059"/>
        </w:numPr>
      </w:pPr>
      <w:r>
        <w:rPr>
          <w:rFonts w:ascii="Arial" w:hAnsi="Arial"/>
        </w:rPr>
        <w:t xml:space="preserve">Large lists must support pagination.</w:t>
      </w:r>
    </w:p>
    <w:p>
      <w:pPr>
        <w:pStyle w:val="Compact"/>
        <w:numPr>
          <w:ilvl w:val="0"/>
          <w:numId w:val="1059"/>
        </w:numPr>
      </w:pPr>
      <w:r>
        <w:rPr>
          <w:rFonts w:ascii="Arial" w:hAnsi="Arial"/>
        </w:rPr>
        <w:t xml:space="preserve">Reports should be generated asynchronously where large data volumes are involved.</w:t>
      </w:r>
    </w:p>
    <w:p>
      <w:pPr>
        <w:pStyle w:val="Compact"/>
        <w:numPr>
          <w:ilvl w:val="0"/>
          <w:numId w:val="1059"/>
        </w:numPr>
      </w:pPr>
      <w:r>
        <w:rPr>
          <w:rFonts w:ascii="Arial" w:hAnsi="Arial"/>
        </w:rPr>
        <w:t xml:space="preserve">Inventory updates should be visible within an acceptable synchronization period.</w:t>
      </w:r>
    </w:p>
    <w:bookmarkEnd w:id="106"/>
    <w:bookmarkStart w:id="107" w:name="scalability"/>
    <w:p>
      <w:pPr>
        <w:pStyle w:val="Heading2"/>
        <w:keepNext/>
        <w:widowControl/>
      </w:pPr>
      <w:r>
        <w:rPr>
          <w:rFonts w:ascii="Arial" w:hAnsi="Arial"/>
        </w:rPr>
        <w:t xml:space="preserve">7.2 Scalability</w:t>
      </w:r>
    </w:p>
    <w:p>
      <w:pPr>
        <w:pStyle w:val="FirstParagraph"/>
      </w:pPr>
      <w:r>
        <w:rPr>
          <w:rFonts w:ascii="Arial" w:hAnsi="Arial"/>
        </w:rPr>
        <w:t xml:space="preserve">Because the exact number of users is not currently known:</w:t>
      </w:r>
    </w:p>
    <w:p>
      <w:pPr>
        <w:pStyle w:val="Compact"/>
        <w:numPr>
          <w:ilvl w:val="0"/>
          <w:numId w:val="1060"/>
        </w:numPr>
      </w:pPr>
      <w:r>
        <w:rPr>
          <w:rFonts w:ascii="Arial" w:hAnsi="Arial"/>
        </w:rPr>
        <w:t xml:space="preserve">The architecture must support horizontal scaling.</w:t>
      </w:r>
    </w:p>
    <w:p>
      <w:pPr>
        <w:pStyle w:val="Compact"/>
        <w:numPr>
          <w:ilvl w:val="0"/>
          <w:numId w:val="1060"/>
        </w:numPr>
      </w:pPr>
      <w:r>
        <w:rPr>
          <w:rFonts w:ascii="Arial" w:hAnsi="Arial"/>
        </w:rPr>
        <w:t xml:space="preserve">The system must support growth in organizations, users, suppliers, RFQs, quotations, purchase orders, stock records, invoices, and reports.</w:t>
      </w:r>
    </w:p>
    <w:p>
      <w:pPr>
        <w:pStyle w:val="Compact"/>
        <w:numPr>
          <w:ilvl w:val="0"/>
          <w:numId w:val="1060"/>
        </w:numPr>
      </w:pPr>
      <w:r>
        <w:rPr>
          <w:rFonts w:ascii="Arial" w:hAnsi="Arial"/>
        </w:rPr>
        <w:t xml:space="preserve">The system must support configurable resource limits for SaaS clients.</w:t>
      </w:r>
    </w:p>
    <w:p>
      <w:pPr>
        <w:pStyle w:val="Compact"/>
        <w:numPr>
          <w:ilvl w:val="0"/>
          <w:numId w:val="1060"/>
        </w:numPr>
      </w:pPr>
      <w:r>
        <w:rPr>
          <w:rFonts w:ascii="Arial" w:hAnsi="Arial"/>
        </w:rPr>
        <w:t xml:space="preserve">Database indexes and data-partitioning strategies must support future growth.</w:t>
      </w:r>
    </w:p>
    <w:bookmarkEnd w:id="107"/>
    <w:bookmarkStart w:id="108" w:name="security"/>
    <w:p>
      <w:pPr>
        <w:pStyle w:val="Heading2"/>
        <w:keepNext/>
        <w:widowControl/>
      </w:pPr>
      <w:r>
        <w:rPr>
          <w:rFonts w:ascii="Arial" w:hAnsi="Arial"/>
        </w:rPr>
        <w:t xml:space="preserve">7.3 Security</w:t>
      </w:r>
    </w:p>
    <w:p>
      <w:pPr>
        <w:pStyle w:val="Compact"/>
        <w:numPr>
          <w:ilvl w:val="0"/>
          <w:numId w:val="1061"/>
        </w:numPr>
      </w:pPr>
      <w:r>
        <w:rPr>
          <w:rFonts w:ascii="Arial" w:hAnsi="Arial"/>
        </w:rPr>
        <w:t xml:space="preserve">The system must use secure authentication.</w:t>
      </w:r>
    </w:p>
    <w:p>
      <w:pPr>
        <w:pStyle w:val="Compact"/>
        <w:numPr>
          <w:ilvl w:val="0"/>
          <w:numId w:val="1061"/>
        </w:numPr>
      </w:pPr>
      <w:r>
        <w:rPr>
          <w:rFonts w:ascii="Arial" w:hAnsi="Arial"/>
        </w:rPr>
        <w:t xml:space="preserve">Passwords must be securely hashed.</w:t>
      </w:r>
    </w:p>
    <w:p>
      <w:pPr>
        <w:pStyle w:val="Compact"/>
        <w:numPr>
          <w:ilvl w:val="0"/>
          <w:numId w:val="1061"/>
        </w:numPr>
      </w:pPr>
      <w:r>
        <w:rPr>
          <w:rFonts w:ascii="Arial" w:hAnsi="Arial"/>
        </w:rPr>
        <w:t xml:space="preserve">Communication must use HTTPS.</w:t>
      </w:r>
    </w:p>
    <w:p>
      <w:pPr>
        <w:pStyle w:val="Compact"/>
        <w:numPr>
          <w:ilvl w:val="0"/>
          <w:numId w:val="1061"/>
        </w:numPr>
      </w:pPr>
      <w:r>
        <w:rPr>
          <w:rFonts w:ascii="Arial" w:hAnsi="Arial"/>
        </w:rPr>
        <w:t xml:space="preserve">The system must implement role-based access control.</w:t>
      </w:r>
    </w:p>
    <w:p>
      <w:pPr>
        <w:pStyle w:val="Compact"/>
        <w:numPr>
          <w:ilvl w:val="0"/>
          <w:numId w:val="1061"/>
        </w:numPr>
      </w:pPr>
      <w:r>
        <w:rPr>
          <w:rFonts w:ascii="Arial" w:hAnsi="Arial"/>
        </w:rPr>
        <w:t xml:space="preserve">The system must enforce organization-level data isolation.</w:t>
      </w:r>
    </w:p>
    <w:p>
      <w:pPr>
        <w:pStyle w:val="Compact"/>
        <w:numPr>
          <w:ilvl w:val="0"/>
          <w:numId w:val="1061"/>
        </w:numPr>
      </w:pPr>
      <w:r>
        <w:rPr>
          <w:rFonts w:ascii="Arial" w:hAnsi="Arial"/>
        </w:rPr>
        <w:t xml:space="preserve">Supplier quotations must remain confidential.</w:t>
      </w:r>
    </w:p>
    <w:p>
      <w:pPr>
        <w:pStyle w:val="Compact"/>
        <w:numPr>
          <w:ilvl w:val="0"/>
          <w:numId w:val="1061"/>
        </w:numPr>
      </w:pPr>
      <w:r>
        <w:rPr>
          <w:rFonts w:ascii="Arial" w:hAnsi="Arial"/>
        </w:rPr>
        <w:t xml:space="preserve">Sensitive data must be encrypted at rest where required.</w:t>
      </w:r>
    </w:p>
    <w:p>
      <w:pPr>
        <w:pStyle w:val="Compact"/>
        <w:numPr>
          <w:ilvl w:val="0"/>
          <w:numId w:val="1061"/>
        </w:numPr>
      </w:pPr>
      <w:r>
        <w:rPr>
          <w:rFonts w:ascii="Arial" w:hAnsi="Arial"/>
        </w:rPr>
        <w:t xml:space="preserve">The system must support single sign-on.</w:t>
      </w:r>
    </w:p>
    <w:p>
      <w:pPr>
        <w:pStyle w:val="Compact"/>
        <w:numPr>
          <w:ilvl w:val="0"/>
          <w:numId w:val="1061"/>
        </w:numPr>
      </w:pPr>
      <w:r>
        <w:rPr>
          <w:rFonts w:ascii="Arial" w:hAnsi="Arial"/>
        </w:rPr>
        <w:t xml:space="preserve">The system must support maker-checker approval.</w:t>
      </w:r>
    </w:p>
    <w:p>
      <w:pPr>
        <w:pStyle w:val="Compact"/>
        <w:numPr>
          <w:ilvl w:val="0"/>
          <w:numId w:val="1061"/>
        </w:numPr>
      </w:pPr>
      <w:r>
        <w:rPr>
          <w:rFonts w:ascii="Arial" w:hAnsi="Arial"/>
        </w:rPr>
        <w:t xml:space="preserve">Reports must be restricted by role.</w:t>
      </w:r>
    </w:p>
    <w:p>
      <w:pPr>
        <w:pStyle w:val="Compact"/>
        <w:numPr>
          <w:ilvl w:val="0"/>
          <w:numId w:val="1061"/>
        </w:numPr>
      </w:pPr>
      <w:r>
        <w:rPr>
          <w:rFonts w:ascii="Arial" w:hAnsi="Arial"/>
        </w:rPr>
        <w:t xml:space="preserve">The system must maintain security and audit logs.</w:t>
      </w:r>
    </w:p>
    <w:p>
      <w:pPr>
        <w:pStyle w:val="Compact"/>
        <w:numPr>
          <w:ilvl w:val="0"/>
          <w:numId w:val="1061"/>
        </w:numPr>
      </w:pPr>
      <w:r>
        <w:rPr>
          <w:rFonts w:ascii="Arial" w:hAnsi="Arial"/>
        </w:rPr>
        <w:t xml:space="preserve">Sessions must expire after a configured period of inactivity.</w:t>
      </w:r>
    </w:p>
    <w:p>
      <w:pPr>
        <w:pStyle w:val="Compact"/>
        <w:numPr>
          <w:ilvl w:val="0"/>
          <w:numId w:val="1061"/>
        </w:numPr>
      </w:pPr>
      <w:r>
        <w:rPr>
          <w:rFonts w:ascii="Arial" w:hAnsi="Arial"/>
        </w:rPr>
        <w:t xml:space="preserve">Repeated failed login attempts must be controlled.</w:t>
      </w:r>
    </w:p>
    <w:p>
      <w:pPr>
        <w:pStyle w:val="Compact"/>
        <w:numPr>
          <w:ilvl w:val="0"/>
          <w:numId w:val="1061"/>
        </w:numPr>
      </w:pPr>
      <w:r>
        <w:rPr>
          <w:rFonts w:ascii="Arial" w:hAnsi="Arial"/>
        </w:rPr>
        <w:t xml:space="preserve">Uploaded files must be validated and scanned.</w:t>
      </w:r>
    </w:p>
    <w:bookmarkEnd w:id="108"/>
    <w:bookmarkStart w:id="109" w:name="availability"/>
    <w:p>
      <w:pPr>
        <w:pStyle w:val="Heading2"/>
        <w:keepNext/>
        <w:widowControl/>
      </w:pPr>
      <w:r>
        <w:rPr>
          <w:rFonts w:ascii="Arial" w:hAnsi="Arial"/>
        </w:rPr>
        <w:t xml:space="preserve">7.4 Availability</w:t>
      </w:r>
    </w:p>
    <w:p>
      <w:pPr>
        <w:pStyle w:val="Compact"/>
        <w:numPr>
          <w:ilvl w:val="0"/>
          <w:numId w:val="1062"/>
        </w:numPr>
      </w:pPr>
      <w:r>
        <w:rPr>
          <w:rFonts w:ascii="Arial" w:hAnsi="Arial"/>
        </w:rPr>
        <w:t xml:space="preserve">The target availability should be at least 99.5%, excluding scheduled maintenance.</w:t>
      </w:r>
    </w:p>
    <w:p>
      <w:pPr>
        <w:pStyle w:val="Compact"/>
        <w:numPr>
          <w:ilvl w:val="0"/>
          <w:numId w:val="1062"/>
        </w:numPr>
      </w:pPr>
      <w:r>
        <w:rPr>
          <w:rFonts w:ascii="Arial" w:hAnsi="Arial"/>
        </w:rPr>
        <w:t xml:space="preserve">Critical services must be monitored.</w:t>
      </w:r>
    </w:p>
    <w:p>
      <w:pPr>
        <w:pStyle w:val="Compact"/>
        <w:numPr>
          <w:ilvl w:val="0"/>
          <w:numId w:val="1062"/>
        </w:numPr>
      </w:pPr>
      <w:r>
        <w:rPr>
          <w:rFonts w:ascii="Arial" w:hAnsi="Arial"/>
        </w:rPr>
        <w:t xml:space="preserve">Scheduled maintenance must be communicated.</w:t>
      </w:r>
    </w:p>
    <w:p>
      <w:pPr>
        <w:pStyle w:val="Compact"/>
        <w:numPr>
          <w:ilvl w:val="0"/>
          <w:numId w:val="1062"/>
        </w:numPr>
      </w:pPr>
      <w:r>
        <w:rPr>
          <w:rFonts w:ascii="Arial" w:hAnsi="Arial"/>
        </w:rPr>
        <w:t xml:space="preserve">The system must support backup and recovery procedures.</w:t>
      </w:r>
    </w:p>
    <w:bookmarkEnd w:id="109"/>
    <w:bookmarkStart w:id="110" w:name="reliability"/>
    <w:p>
      <w:pPr>
        <w:pStyle w:val="Heading2"/>
        <w:keepNext/>
        <w:widowControl/>
      </w:pPr>
      <w:r>
        <w:rPr>
          <w:rFonts w:ascii="Arial" w:hAnsi="Arial"/>
        </w:rPr>
        <w:t xml:space="preserve">7.5 Reliability</w:t>
      </w:r>
    </w:p>
    <w:p>
      <w:pPr>
        <w:pStyle w:val="Compact"/>
        <w:numPr>
          <w:ilvl w:val="0"/>
          <w:numId w:val="1063"/>
        </w:numPr>
      </w:pPr>
      <w:r>
        <w:rPr>
          <w:rFonts w:ascii="Arial" w:hAnsi="Arial"/>
        </w:rPr>
        <w:t xml:space="preserve">Business transactions must maintain data consistency.</w:t>
      </w:r>
    </w:p>
    <w:p>
      <w:pPr>
        <w:pStyle w:val="Compact"/>
        <w:numPr>
          <w:ilvl w:val="0"/>
          <w:numId w:val="1063"/>
        </w:numPr>
      </w:pPr>
      <w:r>
        <w:rPr>
          <w:rFonts w:ascii="Arial" w:hAnsi="Arial"/>
        </w:rPr>
        <w:t xml:space="preserve">Failed operations must not create partial records.</w:t>
      </w:r>
    </w:p>
    <w:p>
      <w:pPr>
        <w:pStyle w:val="Compact"/>
        <w:numPr>
          <w:ilvl w:val="0"/>
          <w:numId w:val="1063"/>
        </w:numPr>
      </w:pPr>
      <w:r>
        <w:rPr>
          <w:rFonts w:ascii="Arial" w:hAnsi="Arial"/>
        </w:rPr>
        <w:t xml:space="preserve">Duplicate purchase orders, goods receipts, invoices, and payments must be prevented.</w:t>
      </w:r>
    </w:p>
    <w:p>
      <w:pPr>
        <w:pStyle w:val="Compact"/>
        <w:numPr>
          <w:ilvl w:val="0"/>
          <w:numId w:val="1063"/>
        </w:numPr>
      </w:pPr>
      <w:r>
        <w:rPr>
          <w:rFonts w:ascii="Arial" w:hAnsi="Arial"/>
        </w:rPr>
        <w:t xml:space="preserve">Integration failures must be logged.</w:t>
      </w:r>
    </w:p>
    <w:p>
      <w:pPr>
        <w:pStyle w:val="Compact"/>
        <w:numPr>
          <w:ilvl w:val="0"/>
          <w:numId w:val="1063"/>
        </w:numPr>
      </w:pPr>
      <w:r>
        <w:rPr>
          <w:rFonts w:ascii="Arial" w:hAnsi="Arial"/>
        </w:rPr>
        <w:t xml:space="preserve">Critical integration processes must support retry.</w:t>
      </w:r>
    </w:p>
    <w:p>
      <w:pPr>
        <w:pStyle w:val="Compact"/>
        <w:numPr>
          <w:ilvl w:val="0"/>
          <w:numId w:val="1063"/>
        </w:numPr>
      </w:pPr>
      <w:r>
        <w:rPr>
          <w:rFonts w:ascii="Arial" w:hAnsi="Arial"/>
        </w:rPr>
        <w:t xml:space="preserve">Database backups must be performed regularly.</w:t>
      </w:r>
    </w:p>
    <w:bookmarkEnd w:id="110"/>
    <w:bookmarkStart w:id="111" w:name="usability"/>
    <w:p>
      <w:pPr>
        <w:pStyle w:val="Heading2"/>
        <w:keepNext/>
        <w:widowControl/>
      </w:pPr>
      <w:r>
        <w:rPr>
          <w:rFonts w:ascii="Arial" w:hAnsi="Arial"/>
        </w:rPr>
        <w:t xml:space="preserve">7.6 Usability</w:t>
      </w:r>
    </w:p>
    <w:p>
      <w:pPr>
        <w:pStyle w:val="Compact"/>
        <w:numPr>
          <w:ilvl w:val="0"/>
          <w:numId w:val="1064"/>
        </w:numPr>
      </w:pPr>
      <w:r>
        <w:rPr>
          <w:rFonts w:ascii="Arial" w:hAnsi="Arial"/>
        </w:rPr>
        <w:t xml:space="preserve">The application must provide clear navigation.</w:t>
      </w:r>
    </w:p>
    <w:p>
      <w:pPr>
        <w:pStyle w:val="Compact"/>
        <w:numPr>
          <w:ilvl w:val="0"/>
          <w:numId w:val="1064"/>
        </w:numPr>
      </w:pPr>
      <w:r>
        <w:rPr>
          <w:rFonts w:ascii="Arial" w:hAnsi="Arial"/>
        </w:rPr>
        <w:t xml:space="preserve">Forms must provide validation messages.</w:t>
      </w:r>
    </w:p>
    <w:p>
      <w:pPr>
        <w:pStyle w:val="Compact"/>
        <w:numPr>
          <w:ilvl w:val="0"/>
          <w:numId w:val="1064"/>
        </w:numPr>
      </w:pPr>
      <w:r>
        <w:rPr>
          <w:rFonts w:ascii="Arial" w:hAnsi="Arial"/>
        </w:rPr>
        <w:t xml:space="preserve">Users must be able to complete common tasks with minimal training.</w:t>
      </w:r>
    </w:p>
    <w:p>
      <w:pPr>
        <w:pStyle w:val="Compact"/>
        <w:numPr>
          <w:ilvl w:val="0"/>
          <w:numId w:val="1064"/>
        </w:numPr>
      </w:pPr>
      <w:r>
        <w:rPr>
          <w:rFonts w:ascii="Arial" w:hAnsi="Arial"/>
        </w:rPr>
        <w:t xml:space="preserve">The interface must be responsive.</w:t>
      </w:r>
    </w:p>
    <w:p>
      <w:pPr>
        <w:pStyle w:val="Compact"/>
        <w:numPr>
          <w:ilvl w:val="0"/>
          <w:numId w:val="1064"/>
        </w:numPr>
      </w:pPr>
      <w:r>
        <w:rPr>
          <w:rFonts w:ascii="Arial" w:hAnsi="Arial"/>
        </w:rPr>
        <w:t xml:space="preserve">Status information must be clear and consistent.</w:t>
      </w:r>
    </w:p>
    <w:p>
      <w:pPr>
        <w:pStyle w:val="Compact"/>
        <w:numPr>
          <w:ilvl w:val="0"/>
          <w:numId w:val="1064"/>
        </w:numPr>
      </w:pPr>
      <w:r>
        <w:rPr>
          <w:rFonts w:ascii="Arial" w:hAnsi="Arial"/>
        </w:rPr>
        <w:t xml:space="preserve">Dashboards must be understandable by non-technical users.</w:t>
      </w:r>
    </w:p>
    <w:bookmarkEnd w:id="111"/>
    <w:bookmarkStart w:id="112" w:name="maintainability"/>
    <w:p>
      <w:pPr>
        <w:pStyle w:val="Heading2"/>
        <w:keepNext/>
        <w:widowControl/>
      </w:pPr>
      <w:r>
        <w:rPr>
          <w:rFonts w:ascii="Arial" w:hAnsi="Arial"/>
        </w:rPr>
        <w:t xml:space="preserve">7.7 Maintainability</w:t>
      </w:r>
    </w:p>
    <w:p>
      <w:pPr>
        <w:pStyle w:val="Compact"/>
        <w:numPr>
          <w:ilvl w:val="0"/>
          <w:numId w:val="1065"/>
        </w:numPr>
      </w:pPr>
      <w:r>
        <w:rPr>
          <w:rFonts w:ascii="Arial" w:hAnsi="Arial"/>
        </w:rPr>
        <w:t xml:space="preserve">The application should use modular frontend and backend architecture.</w:t>
      </w:r>
    </w:p>
    <w:p>
      <w:pPr>
        <w:pStyle w:val="Compact"/>
        <w:numPr>
          <w:ilvl w:val="0"/>
          <w:numId w:val="1065"/>
        </w:numPr>
      </w:pPr>
      <w:r>
        <w:rPr>
          <w:rFonts w:ascii="Arial" w:hAnsi="Arial"/>
        </w:rPr>
        <w:t xml:space="preserve">Business rules must be configurable where possible.</w:t>
      </w:r>
    </w:p>
    <w:p>
      <w:pPr>
        <w:pStyle w:val="Compact"/>
        <w:numPr>
          <w:ilvl w:val="0"/>
          <w:numId w:val="1065"/>
        </w:numPr>
      </w:pPr>
      <w:r>
        <w:rPr>
          <w:rFonts w:ascii="Arial" w:hAnsi="Arial"/>
        </w:rPr>
        <w:t xml:space="preserve">APIs must be documented.</w:t>
      </w:r>
    </w:p>
    <w:p>
      <w:pPr>
        <w:pStyle w:val="Compact"/>
        <w:numPr>
          <w:ilvl w:val="0"/>
          <w:numId w:val="1065"/>
        </w:numPr>
      </w:pPr>
      <w:r>
        <w:rPr>
          <w:rFonts w:ascii="Arial" w:hAnsi="Arial"/>
        </w:rPr>
        <w:t xml:space="preserve">Application errors must be logged.</w:t>
      </w:r>
    </w:p>
    <w:p>
      <w:pPr>
        <w:pStyle w:val="Compact"/>
        <w:numPr>
          <w:ilvl w:val="0"/>
          <w:numId w:val="1065"/>
        </w:numPr>
      </w:pPr>
      <w:r>
        <w:rPr>
          <w:rFonts w:ascii="Arial" w:hAnsi="Arial"/>
        </w:rPr>
        <w:t xml:space="preserve">Source code must follow organizational standards.</w:t>
      </w:r>
    </w:p>
    <w:p>
      <w:pPr>
        <w:pStyle w:val="Compact"/>
        <w:numPr>
          <w:ilvl w:val="0"/>
          <w:numId w:val="1065"/>
        </w:numPr>
      </w:pPr>
      <w:r>
        <w:rPr>
          <w:rFonts w:ascii="Arial" w:hAnsi="Arial"/>
        </w:rPr>
        <w:t xml:space="preserve">Automated testing should cover critical workflows.</w:t>
      </w:r>
    </w:p>
    <w:p>
      <w:pPr>
        <w:pStyle w:val="Compact"/>
        <w:numPr>
          <w:ilvl w:val="0"/>
          <w:numId w:val="1065"/>
        </w:numPr>
      </w:pPr>
      <w:r>
        <w:rPr>
          <w:rFonts w:ascii="Arial" w:hAnsi="Arial"/>
        </w:rPr>
        <w:t xml:space="preserve">Configuration changes must not require major code changes.</w:t>
      </w:r>
    </w:p>
    <w:bookmarkEnd w:id="112"/>
    <w:bookmarkStart w:id="113" w:name="compatibility"/>
    <w:p>
      <w:pPr>
        <w:pStyle w:val="Heading2"/>
        <w:keepNext/>
        <w:widowControl/>
      </w:pPr>
      <w:r>
        <w:rPr>
          <w:rFonts w:ascii="Arial" w:hAnsi="Arial"/>
        </w:rPr>
        <w:t xml:space="preserve">7.8 Compatibility</w:t>
      </w:r>
    </w:p>
    <w:p>
      <w:pPr>
        <w:pStyle w:val="Compact"/>
        <w:numPr>
          <w:ilvl w:val="0"/>
          <w:numId w:val="1066"/>
        </w:numPr>
      </w:pPr>
      <w:r>
        <w:rPr>
          <w:rFonts w:ascii="Arial" w:hAnsi="Arial"/>
        </w:rPr>
        <w:t xml:space="preserve">The web application should support recent versions of Chrome, Edge, and Firefox.</w:t>
      </w:r>
    </w:p>
    <w:p>
      <w:pPr>
        <w:pStyle w:val="Compact"/>
        <w:numPr>
          <w:ilvl w:val="0"/>
          <w:numId w:val="1066"/>
        </w:numPr>
      </w:pPr>
      <w:r>
        <w:rPr>
          <w:rFonts w:ascii="Arial" w:hAnsi="Arial"/>
        </w:rPr>
        <w:t xml:space="preserve">Backend services should expose REST APIs.</w:t>
      </w:r>
    </w:p>
    <w:p>
      <w:pPr>
        <w:pStyle w:val="Compact"/>
        <w:numPr>
          <w:ilvl w:val="0"/>
          <w:numId w:val="1066"/>
        </w:numPr>
      </w:pPr>
      <w:r>
        <w:rPr>
          <w:rFonts w:ascii="Arial" w:hAnsi="Arial"/>
        </w:rPr>
        <w:t xml:space="preserve">Integration APIs should use standardized data formats such as JSON.</w:t>
      </w:r>
    </w:p>
    <w:p>
      <w:pPr>
        <w:pStyle w:val="Compact"/>
        <w:numPr>
          <w:ilvl w:val="0"/>
          <w:numId w:val="1066"/>
        </w:numPr>
      </w:pPr>
      <w:r>
        <w:rPr>
          <w:rFonts w:ascii="Arial" w:hAnsi="Arial"/>
        </w:rPr>
        <w:t xml:space="preserve">The system should be usable on desktop, tablet, and supported mobile browsers.</w:t>
      </w:r>
    </w:p>
    <w:bookmarkEnd w:id="113"/>
    <w:bookmarkStart w:id="114" w:name="data-retention"/>
    <w:p>
      <w:pPr>
        <w:pStyle w:val="Heading2"/>
        <w:keepNext/>
        <w:widowControl/>
      </w:pPr>
      <w:r>
        <w:rPr>
          <w:rFonts w:ascii="Arial" w:hAnsi="Arial"/>
        </w:rPr>
        <w:t xml:space="preserve">7.9 Data Retention</w:t>
      </w:r>
    </w:p>
    <w:p>
      <w:pPr>
        <w:pStyle w:val="Compact"/>
        <w:numPr>
          <w:ilvl w:val="0"/>
          <w:numId w:val="1067"/>
        </w:numPr>
      </w:pPr>
      <w:r>
        <w:rPr>
          <w:rFonts w:ascii="Arial" w:hAnsi="Arial"/>
        </w:rPr>
        <w:t xml:space="preserve">RFQ, quotation, purchase-order, inventory, invoice, payment, and audit records must follow the organization’s retention policy.</w:t>
      </w:r>
    </w:p>
    <w:p>
      <w:pPr>
        <w:pStyle w:val="Compact"/>
        <w:numPr>
          <w:ilvl w:val="0"/>
          <w:numId w:val="1067"/>
        </w:numPr>
      </w:pPr>
      <w:r>
        <w:rPr>
          <w:rFonts w:ascii="Arial" w:hAnsi="Arial"/>
        </w:rPr>
        <w:t xml:space="preserve">Records under legal or audit review must not be deleted.</w:t>
      </w:r>
    </w:p>
    <w:p>
      <w:pPr>
        <w:pStyle w:val="Compact"/>
        <w:numPr>
          <w:ilvl w:val="0"/>
          <w:numId w:val="1067"/>
        </w:numPr>
      </w:pPr>
      <w:r>
        <w:rPr>
          <w:rFonts w:ascii="Arial" w:hAnsi="Arial"/>
        </w:rPr>
        <w:t xml:space="preserve">Archived information must remain retrievable by authorized users.</w:t>
      </w:r>
    </w:p>
    <w:bookmarkEnd w:id="114"/>
    <w:bookmarkStart w:id="115" w:name="auditability"/>
    <w:p>
      <w:pPr>
        <w:pStyle w:val="Heading2"/>
        <w:keepNext/>
        <w:widowControl/>
      </w:pPr>
      <w:r>
        <w:rPr>
          <w:rFonts w:ascii="Arial" w:hAnsi="Arial"/>
        </w:rPr>
        <w:t xml:space="preserve">7.10 Auditability</w:t>
      </w:r>
    </w:p>
    <w:p>
      <w:pPr>
        <w:pStyle w:val="Compact"/>
        <w:numPr>
          <w:ilvl w:val="0"/>
          <w:numId w:val="1068"/>
        </w:numPr>
      </w:pPr>
      <w:r>
        <w:rPr>
          <w:rFonts w:ascii="Arial" w:hAnsi="Arial"/>
        </w:rPr>
        <w:t xml:space="preserve">All important approvals, changes, submissions, selections, receipts, invoice actions, and payment updates must be auditable.</w:t>
      </w:r>
    </w:p>
    <w:p>
      <w:pPr>
        <w:pStyle w:val="Compact"/>
        <w:numPr>
          <w:ilvl w:val="0"/>
          <w:numId w:val="1068"/>
        </w:numPr>
      </w:pPr>
      <w:r>
        <w:rPr>
          <w:rFonts w:ascii="Arial" w:hAnsi="Arial"/>
        </w:rPr>
        <w:t xml:space="preserve">Audit records must include the original and updated values where applicable.</w:t>
      </w:r>
    </w:p>
    <w:bookmarkEnd w:id="115"/>
    <w:bookmarkStart w:id="116" w:name="integration"/>
    <w:p>
      <w:pPr>
        <w:pStyle w:val="Heading2"/>
        <w:keepNext/>
        <w:widowControl/>
      </w:pPr>
      <w:r>
        <w:rPr>
          <w:rFonts w:ascii="Arial" w:hAnsi="Arial"/>
        </w:rPr>
        <w:t xml:space="preserve">7.11 Integration</w:t>
      </w:r>
    </w:p>
    <w:p>
      <w:pPr>
        <w:pStyle w:val="Compact"/>
        <w:numPr>
          <w:ilvl w:val="0"/>
          <w:numId w:val="1069"/>
        </w:numPr>
      </w:pPr>
      <w:r>
        <w:rPr>
          <w:rFonts w:ascii="Arial" w:hAnsi="Arial"/>
        </w:rPr>
        <w:t xml:space="preserve">Integration APIs must be secured.</w:t>
      </w:r>
    </w:p>
    <w:p>
      <w:pPr>
        <w:pStyle w:val="Compact"/>
        <w:numPr>
          <w:ilvl w:val="0"/>
          <w:numId w:val="1069"/>
        </w:numPr>
      </w:pPr>
      <w:r>
        <w:rPr>
          <w:rFonts w:ascii="Arial" w:hAnsi="Arial"/>
        </w:rPr>
        <w:t xml:space="preserve">Integration transactions must have unique identifiers.</w:t>
      </w:r>
    </w:p>
    <w:p>
      <w:pPr>
        <w:pStyle w:val="Compact"/>
        <w:numPr>
          <w:ilvl w:val="0"/>
          <w:numId w:val="1069"/>
        </w:numPr>
      </w:pPr>
      <w:r>
        <w:rPr>
          <w:rFonts w:ascii="Arial" w:hAnsi="Arial"/>
        </w:rPr>
        <w:t xml:space="preserve">The system must prevent duplicate synchronization.</w:t>
      </w:r>
    </w:p>
    <w:p>
      <w:pPr>
        <w:pStyle w:val="Compact"/>
        <w:numPr>
          <w:ilvl w:val="0"/>
          <w:numId w:val="1069"/>
        </w:numPr>
      </w:pPr>
      <w:r>
        <w:rPr>
          <w:rFonts w:ascii="Arial" w:hAnsi="Arial"/>
        </w:rPr>
        <w:t xml:space="preserve">Integration failures must be visible to administrators.</w:t>
      </w:r>
    </w:p>
    <w:p>
      <w:pPr>
        <w:pStyle w:val="Compact"/>
        <w:numPr>
          <w:ilvl w:val="0"/>
          <w:numId w:val="1069"/>
        </w:numPr>
      </w:pPr>
      <w:r>
        <w:rPr>
          <w:rFonts w:ascii="Arial" w:hAnsi="Arial"/>
        </w:rPr>
        <w:t xml:space="preserve">Data synchronization status must be traceable.</w:t>
      </w:r>
    </w:p>
    <w:bookmarkEnd w:id="116"/>
    <w:bookmarkStart w:id="117" w:name="disaster-recovery"/>
    <w:p>
      <w:pPr>
        <w:pStyle w:val="Heading2"/>
        <w:keepNext/>
        <w:widowControl/>
      </w:pPr>
      <w:r>
        <w:rPr>
          <w:rFonts w:ascii="Arial" w:hAnsi="Arial"/>
        </w:rPr>
        <w:t xml:space="preserve">7.12 Disaster Recovery</w:t>
      </w:r>
    </w:p>
    <w:p>
      <w:pPr>
        <w:pStyle w:val="Compact"/>
        <w:numPr>
          <w:ilvl w:val="0"/>
          <w:numId w:val="1070"/>
        </w:numPr>
      </w:pPr>
      <w:r>
        <w:rPr>
          <w:rFonts w:ascii="Arial" w:hAnsi="Arial"/>
        </w:rPr>
        <w:t xml:space="preserve">The system must maintain regular backups.</w:t>
      </w:r>
    </w:p>
    <w:p>
      <w:pPr>
        <w:pStyle w:val="Compact"/>
        <w:numPr>
          <w:ilvl w:val="0"/>
          <w:numId w:val="1070"/>
        </w:numPr>
      </w:pPr>
      <w:r>
        <w:rPr>
          <w:rFonts w:ascii="Arial" w:hAnsi="Arial"/>
        </w:rPr>
        <w:t xml:space="preserve">Recovery procedures must be documented.</w:t>
      </w:r>
    </w:p>
    <w:p>
      <w:pPr>
        <w:pStyle w:val="Compact"/>
        <w:numPr>
          <w:ilvl w:val="0"/>
          <w:numId w:val="1070"/>
        </w:numPr>
      </w:pPr>
      <w:r>
        <w:rPr>
          <w:rFonts w:ascii="Arial" w:hAnsi="Arial"/>
        </w:rPr>
        <w:t xml:space="preserve">Recovery-point and recovery-time objectives must be finalized with infrastructure and business stakeholders.</w:t>
      </w:r>
    </w:p>
    <w:p>
      <w:r>
        <w:rPr>
          <w:rFonts w:ascii="Arial" w:hAnsi="Arial"/>
        </w:rPr>
        <w:pict>
          <v:rect style="width:0;height:1.5pt" o:hralign="center" o:hrstd="t" o:hr="t"/>
        </w:pict>
      </w:r>
    </w:p>
    <w:bookmarkEnd w:id="117"/>
    <w:bookmarkEnd w:id="118"/>
    <w:bookmarkStart w:id="119" w:name="dependencies"/>
    <w:p>
      <w:pPr>
        <w:pStyle w:val="Heading1"/>
        <w:keepNext/>
        <w:widowControl/>
        <w:pBdr>
          <w:bottom w:val="single" w:sz="6" w:space="4" w:color="9BB7CC"/>
        </w:pBdr>
      </w:pPr>
      <w:r>
        <w:rPr>
          <w:rFonts w:ascii="Arial" w:hAnsi="Arial"/>
        </w:rPr>
        <w:t xml:space="preserve">8. Dependencies</w:t>
      </w:r>
    </w:p>
    <w:p>
      <w:pPr>
        <w:pStyle w:val="FirstParagraph"/>
      </w:pPr>
      <w:r>
        <w:rPr>
          <w:rFonts w:ascii="Arial" w:hAnsi="Arial"/>
        </w:rPr>
        <w:t xml:space="preserve">The project depends on:</w:t>
      </w:r>
    </w:p>
    <w:p>
      <w:pPr>
        <w:pStyle w:val="Compact"/>
        <w:numPr>
          <w:ilvl w:val="0"/>
          <w:numId w:val="1071"/>
        </w:numPr>
      </w:pPr>
      <w:r>
        <w:rPr>
          <w:rFonts w:ascii="Arial" w:hAnsi="Arial"/>
        </w:rPr>
        <w:t xml:space="preserve">Client-organization registration information.</w:t>
      </w:r>
    </w:p>
    <w:p>
      <w:pPr>
        <w:pStyle w:val="Compact"/>
        <w:numPr>
          <w:ilvl w:val="0"/>
          <w:numId w:val="1071"/>
        </w:numPr>
      </w:pPr>
      <w:r>
        <w:rPr>
          <w:rFonts w:ascii="Arial" w:hAnsi="Arial"/>
        </w:rPr>
        <w:t xml:space="preserve">Supplier registration and verification.</w:t>
      </w:r>
    </w:p>
    <w:p>
      <w:pPr>
        <w:pStyle w:val="Compact"/>
        <w:numPr>
          <w:ilvl w:val="0"/>
          <w:numId w:val="1071"/>
        </w:numPr>
      </w:pPr>
      <w:r>
        <w:rPr>
          <w:rFonts w:ascii="Arial" w:hAnsi="Arial"/>
        </w:rPr>
        <w:t xml:space="preserve">Product and category master data.</w:t>
      </w:r>
    </w:p>
    <w:p>
      <w:pPr>
        <w:pStyle w:val="Compact"/>
        <w:numPr>
          <w:ilvl w:val="0"/>
          <w:numId w:val="1071"/>
        </w:numPr>
      </w:pPr>
      <w:r>
        <w:rPr>
          <w:rFonts w:ascii="Arial" w:hAnsi="Arial"/>
        </w:rPr>
        <w:t xml:space="preserve">Existing inventory-system API availability.</w:t>
      </w:r>
    </w:p>
    <w:p>
      <w:pPr>
        <w:pStyle w:val="Compact"/>
        <w:numPr>
          <w:ilvl w:val="0"/>
          <w:numId w:val="1071"/>
        </w:numPr>
      </w:pPr>
      <w:r>
        <w:rPr>
          <w:rFonts w:ascii="Arial" w:hAnsi="Arial"/>
        </w:rPr>
        <w:t xml:space="preserve">Inventory-location and warehouse data.</w:t>
      </w:r>
    </w:p>
    <w:p>
      <w:pPr>
        <w:pStyle w:val="Compact"/>
        <w:numPr>
          <w:ilvl w:val="0"/>
          <w:numId w:val="1071"/>
        </w:numPr>
      </w:pPr>
      <w:r>
        <w:rPr>
          <w:rFonts w:ascii="Arial" w:hAnsi="Arial"/>
        </w:rPr>
        <w:t xml:space="preserve">Supplier-scoring criteria.</w:t>
      </w:r>
    </w:p>
    <w:p>
      <w:pPr>
        <w:pStyle w:val="Compact"/>
        <w:numPr>
          <w:ilvl w:val="0"/>
          <w:numId w:val="1071"/>
        </w:numPr>
      </w:pPr>
      <w:r>
        <w:rPr>
          <w:rFonts w:ascii="Arial" w:hAnsi="Arial"/>
        </w:rPr>
        <w:t xml:space="preserve">Approval-level definitions.</w:t>
      </w:r>
    </w:p>
    <w:p>
      <w:pPr>
        <w:pStyle w:val="Compact"/>
        <w:numPr>
          <w:ilvl w:val="0"/>
          <w:numId w:val="1071"/>
        </w:numPr>
      </w:pPr>
      <w:r>
        <w:rPr>
          <w:rFonts w:ascii="Arial" w:hAnsi="Arial"/>
        </w:rPr>
        <w:t xml:space="preserve">Procurement-value thresholds.</w:t>
      </w:r>
    </w:p>
    <w:p>
      <w:pPr>
        <w:pStyle w:val="Compact"/>
        <w:numPr>
          <w:ilvl w:val="0"/>
          <w:numId w:val="1071"/>
        </w:numPr>
      </w:pPr>
      <w:r>
        <w:rPr>
          <w:rFonts w:ascii="Arial" w:hAnsi="Arial"/>
        </w:rPr>
        <w:t xml:space="preserve">Supplier-performance evaluation rules.</w:t>
      </w:r>
    </w:p>
    <w:p>
      <w:pPr>
        <w:pStyle w:val="Compact"/>
        <w:numPr>
          <w:ilvl w:val="0"/>
          <w:numId w:val="1071"/>
        </w:numPr>
      </w:pPr>
      <w:r>
        <w:rPr>
          <w:rFonts w:ascii="Arial" w:hAnsi="Arial"/>
        </w:rPr>
        <w:t xml:space="preserve">Budget information.</w:t>
      </w:r>
    </w:p>
    <w:p>
      <w:pPr>
        <w:pStyle w:val="Compact"/>
        <w:numPr>
          <w:ilvl w:val="0"/>
          <w:numId w:val="1071"/>
        </w:numPr>
      </w:pPr>
      <w:r>
        <w:rPr>
          <w:rFonts w:ascii="Arial" w:hAnsi="Arial"/>
        </w:rPr>
        <w:t xml:space="preserve">Historical procurement data.</w:t>
      </w:r>
    </w:p>
    <w:p>
      <w:pPr>
        <w:pStyle w:val="Compact"/>
        <w:numPr>
          <w:ilvl w:val="0"/>
          <w:numId w:val="1071"/>
        </w:numPr>
      </w:pPr>
      <w:r>
        <w:rPr>
          <w:rFonts w:ascii="Arial" w:hAnsi="Arial"/>
        </w:rPr>
        <w:t xml:space="preserve">Historical supplier-performance data.</w:t>
      </w:r>
    </w:p>
    <w:p>
      <w:pPr>
        <w:pStyle w:val="Compact"/>
        <w:numPr>
          <w:ilvl w:val="0"/>
          <w:numId w:val="1071"/>
        </w:numPr>
      </w:pPr>
      <w:r>
        <w:rPr>
          <w:rFonts w:ascii="Arial" w:hAnsi="Arial"/>
        </w:rPr>
        <w:t xml:space="preserve">Historical purchase-price data.</w:t>
      </w:r>
    </w:p>
    <w:p>
      <w:pPr>
        <w:pStyle w:val="Compact"/>
        <w:numPr>
          <w:ilvl w:val="0"/>
          <w:numId w:val="1071"/>
        </w:numPr>
      </w:pPr>
      <w:r>
        <w:rPr>
          <w:rFonts w:ascii="Arial" w:hAnsi="Arial"/>
        </w:rPr>
        <w:t xml:space="preserve">Tax and compliance information.</w:t>
      </w:r>
    </w:p>
    <w:p>
      <w:pPr>
        <w:pStyle w:val="Compact"/>
        <w:numPr>
          <w:ilvl w:val="0"/>
          <w:numId w:val="1071"/>
        </w:numPr>
      </w:pPr>
      <w:r>
        <w:rPr>
          <w:rFonts w:ascii="Arial" w:hAnsi="Arial"/>
        </w:rPr>
        <w:t xml:space="preserve">Finance-system integration details.</w:t>
      </w:r>
    </w:p>
    <w:p>
      <w:pPr>
        <w:pStyle w:val="Compact"/>
        <w:numPr>
          <w:ilvl w:val="0"/>
          <w:numId w:val="1071"/>
        </w:numPr>
      </w:pPr>
      <w:r>
        <w:rPr>
          <w:rFonts w:ascii="Arial" w:hAnsi="Arial"/>
        </w:rPr>
        <w:t xml:space="preserve">Authentication or single-sign-on service.</w:t>
      </w:r>
    </w:p>
    <w:p>
      <w:pPr>
        <w:pStyle w:val="Compact"/>
        <w:numPr>
          <w:ilvl w:val="0"/>
          <w:numId w:val="1071"/>
        </w:numPr>
      </w:pPr>
      <w:r>
        <w:rPr>
          <w:rFonts w:ascii="Arial" w:hAnsi="Arial"/>
        </w:rPr>
        <w:t xml:space="preserve">Hosting or cloud infrastructure.</w:t>
      </w:r>
    </w:p>
    <w:p>
      <w:pPr>
        <w:pStyle w:val="Compact"/>
        <w:numPr>
          <w:ilvl w:val="0"/>
          <w:numId w:val="1071"/>
        </w:numPr>
      </w:pPr>
      <w:r>
        <w:rPr>
          <w:rFonts w:ascii="Arial" w:hAnsi="Arial"/>
        </w:rPr>
        <w:t xml:space="preserve">Reliable network connectivity.</w:t>
      </w:r>
    </w:p>
    <w:p>
      <w:pPr>
        <w:pStyle w:val="Compact"/>
        <w:numPr>
          <w:ilvl w:val="0"/>
          <w:numId w:val="1071"/>
        </w:numPr>
      </w:pPr>
      <w:r>
        <w:rPr>
          <w:rFonts w:ascii="Arial" w:hAnsi="Arial"/>
        </w:rPr>
        <w:t xml:space="preserve">Database availability.</w:t>
      </w:r>
    </w:p>
    <w:p>
      <w:pPr>
        <w:pStyle w:val="Compact"/>
        <w:numPr>
          <w:ilvl w:val="0"/>
          <w:numId w:val="1071"/>
        </w:numPr>
      </w:pPr>
      <w:r>
        <w:rPr>
          <w:rFonts w:ascii="Arial" w:hAnsi="Arial"/>
        </w:rPr>
        <w:t xml:space="preserve">In-application notification service.</w:t>
      </w:r>
    </w:p>
    <w:p>
      <w:pPr>
        <w:pStyle w:val="Compact"/>
        <w:numPr>
          <w:ilvl w:val="0"/>
          <w:numId w:val="1071"/>
        </w:numPr>
      </w:pPr>
      <w:r>
        <w:rPr>
          <w:rFonts w:ascii="Arial" w:hAnsi="Arial"/>
        </w:rPr>
        <w:t xml:space="preserve">File-storage service.</w:t>
      </w:r>
    </w:p>
    <w:p>
      <w:pPr>
        <w:pStyle w:val="Compact"/>
        <w:numPr>
          <w:ilvl w:val="0"/>
          <w:numId w:val="1071"/>
        </w:numPr>
      </w:pPr>
      <w:r>
        <w:rPr>
          <w:rFonts w:ascii="Arial" w:hAnsi="Arial"/>
        </w:rPr>
        <w:t xml:space="preserve">Participation from procurement, inventory, quality, finance, and management teams.</w:t>
      </w:r>
    </w:p>
    <w:p>
      <w:pPr>
        <w:pStyle w:val="Compact"/>
        <w:numPr>
          <w:ilvl w:val="0"/>
          <w:numId w:val="1071"/>
        </w:numPr>
      </w:pPr>
      <w:r>
        <w:rPr>
          <w:rFonts w:ascii="Arial" w:hAnsi="Arial"/>
        </w:rPr>
        <w:t xml:space="preserve">Timely requirement confirmation from business stakeholders.</w:t>
      </w:r>
    </w:p>
    <w:p>
      <w:pPr>
        <w:pStyle w:val="Compact"/>
        <w:numPr>
          <w:ilvl w:val="0"/>
          <w:numId w:val="1071"/>
        </w:numPr>
      </w:pPr>
      <w:r>
        <w:rPr>
          <w:rFonts w:ascii="Arial" w:hAnsi="Arial"/>
        </w:rPr>
        <w:t xml:space="preserve">User training.</w:t>
      </w:r>
    </w:p>
    <w:p>
      <w:pPr>
        <w:pStyle w:val="Compact"/>
        <w:numPr>
          <w:ilvl w:val="0"/>
          <w:numId w:val="1071"/>
        </w:numPr>
      </w:pPr>
      <w:r>
        <w:rPr>
          <w:rFonts w:ascii="Arial" w:hAnsi="Arial"/>
        </w:rPr>
        <w:t xml:space="preserve">Data migration from spreadsheets and existing systems.</w:t>
      </w:r>
    </w:p>
    <w:p>
      <w:pPr>
        <w:pStyle w:val="Compact"/>
        <w:numPr>
          <w:ilvl w:val="0"/>
          <w:numId w:val="1071"/>
        </w:numPr>
      </w:pPr>
      <w:r>
        <w:rPr>
          <w:rFonts w:ascii="Arial" w:hAnsi="Arial"/>
        </w:rPr>
        <w:t xml:space="preserve">Data-retention and security policies.</w:t>
      </w:r>
    </w:p>
    <w:p>
      <w:pPr>
        <w:pStyle w:val="Compact"/>
        <w:numPr>
          <w:ilvl w:val="0"/>
          <w:numId w:val="1071"/>
        </w:numPr>
      </w:pPr>
      <w:r>
        <w:rPr>
          <w:rFonts w:ascii="Arial" w:hAnsi="Arial"/>
        </w:rPr>
        <w:t xml:space="preserve">Availability of integration-test environments.</w:t>
      </w:r>
    </w:p>
    <w:p>
      <w:r>
        <w:rPr>
          <w:rFonts w:ascii="Arial" w:hAnsi="Arial"/>
        </w:rPr>
        <w:pict>
          <v:rect style="width:0;height:1.5pt" o:hralign="center" o:hrstd="t" o:hr="t"/>
        </w:pict>
      </w:r>
    </w:p>
    <w:bookmarkEnd w:id="119"/>
    <w:bookmarkStart w:id="120" w:name="risks"/>
    <w:p>
      <w:pPr>
        <w:pStyle w:val="Heading1"/>
        <w:keepNext/>
        <w:widowControl/>
        <w:pBdr>
          <w:bottom w:val="single" w:sz="6" w:space="4" w:color="9BB7CC"/>
        </w:pBdr>
      </w:pPr>
      <w:r>
        <w:rPr>
          <w:rFonts w:ascii="Arial" w:hAnsi="Arial"/>
        </w:rPr>
        <w:t xml:space="preserve">9. Risks</w:t>
      </w:r>
    </w:p>
    <w:tbl>
      <w:tblPr>
        <w:tblStyle w:val="Table"/>
        <w:tblW w:type="pct" w:w="500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cantSplit/>
          <w:tblHeader w:val="true"/>
        </w:trPr>
        <w:tc>
          <w:tcPr>
            <w:tcMar>
              <w:top w:w="55" w:type="dxa"/>
              <w:start w:w="70" w:type="dxa"/>
              <w:bottom w:w="55" w:type="dxa"/>
              <w:end w:w="70" w:type="dxa"/>
            </w:tcMar>
            <w:vAlign w:val="top"/>
            <w:tcW w:type="dxa" w:w="2438"/>
            <w:shd w:fill="D9EAF7"/>
          </w:tcPr>
          <w:p>
            <w:pPr>
              <w:pStyle w:val="Compact"/>
              <w:spacing w:after="40" w:line="240" w:lineRule="auto"/>
              <w:jc w:val="left"/>
            </w:pPr>
            <w:r>
              <w:rPr>
                <w:rFonts w:ascii="Arial" w:hAnsi="Arial"/>
                <w:b/>
                <w:color w:val="1F4E79"/>
                <w:sz w:val="18"/>
              </w:rPr>
              <w:t xml:space="preserve">Risk</w:t>
            </w:r>
          </w:p>
        </w:tc>
        <w:tc>
          <w:tcPr>
            <w:tcMar>
              <w:top w:w="55" w:type="dxa"/>
              <w:start w:w="70" w:type="dxa"/>
              <w:bottom w:w="55" w:type="dxa"/>
              <w:end w:w="70" w:type="dxa"/>
            </w:tcMar>
            <w:vAlign w:val="top"/>
            <w:tcW w:type="dxa" w:w="3515"/>
            <w:shd w:fill="D9EAF7"/>
          </w:tcPr>
          <w:p>
            <w:pPr>
              <w:pStyle w:val="Compact"/>
              <w:spacing w:after="40" w:line="240" w:lineRule="auto"/>
              <w:jc w:val="left"/>
            </w:pPr>
            <w:r>
              <w:rPr>
                <w:rFonts w:ascii="Arial" w:hAnsi="Arial"/>
                <w:b/>
                <w:color w:val="1F4E79"/>
                <w:sz w:val="18"/>
              </w:rPr>
              <w:t xml:space="preserve">Business Impact</w:t>
            </w:r>
          </w:p>
        </w:tc>
        <w:tc>
          <w:tcPr>
            <w:tcMar>
              <w:top w:w="55" w:type="dxa"/>
              <w:start w:w="70" w:type="dxa"/>
              <w:bottom w:w="55" w:type="dxa"/>
              <w:end w:w="70" w:type="dxa"/>
            </w:tcMar>
            <w:vAlign w:val="top"/>
            <w:tcW w:type="dxa" w:w="3402"/>
            <w:shd w:fill="D9EAF7"/>
          </w:tcPr>
          <w:p>
            <w:pPr>
              <w:pStyle w:val="Compact"/>
              <w:spacing w:after="40" w:line="240" w:lineRule="auto"/>
              <w:jc w:val="left"/>
            </w:pPr>
            <w:r>
              <w:rPr>
                <w:rFonts w:ascii="Arial" w:hAnsi="Arial"/>
                <w:b/>
                <w:color w:val="1F4E79"/>
                <w:sz w:val="18"/>
              </w:rPr>
              <w:t xml:space="preserve">Mitigation</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Suppliers do not use the portal</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Quotations may continue through email</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Provide simple onboarding, training, and portal support</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supplier data</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Recommendation quality may be reduced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Validate supplier profiles and perform periodic reviews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Insufficient supplier history</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New-supplier scoring may be incomplete</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 quotation and compliance criteria and display insufficient-history status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score configuration</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Unsuitable suppliers may be ranked higher</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Require approval for scoring changes and maintain version history</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Users depend only on recommendation score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Business context may be ignored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Keep final selection under the ordering team and require justification</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 quotation exposure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Confidential commercial information may be compromised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 RBAC, organization isolation, encryption, and audit logs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inventory data</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Duplicate purchasing or stock shortages may occur</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Perform regular stock reconciliation and integration validation</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Inventory integration failure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Procurement users may see outdated stock</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Display synchronization status, retry failed transactions, and alert administrators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goods receipt</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and invoice matching may be inaccurate</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 purchase-order validation and inventory approval</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Products stored in wrong location</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may become difficult to locate</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Require warehouse, rack, shelf, or bin assignment</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Batch or expiry data missing</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Expired products may be issued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Make batch and expiry mandatory for controlled products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Duplicate invoices</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Organization may make duplicate payments</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Validate supplier, invoice number, amount, and purchase order</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Purchase-order and invoice mismatch</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payment may occur</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 three-way matching</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 delivery delay</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Operations may be affected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Provide delivery reminders and delay alerts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Low supplier participation</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Competitive quotation comparison may be limited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Maintain a broad supplier base and monitor RFQ participation</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user permissions</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Unauthorized users may access confidential information</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Perform periodic role and access reviews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Cross-client data exposure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Major confidentiality and compliance issue</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Enforce tenant isolation and security testing</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System downtime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Procurement activities may be delayed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 monitoring, backups, redundancy, and recovery procedures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Incomplete data migration</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Historical reports may be inaccurate</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Validate and reconcile migrated data</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Resistance to process change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Users may continue using spreadsheets</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Provide training, support, and management enforcement</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Scope expansion</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Delivery schedule and budget may be affected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Define release scope and manage changes through formal approval</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Unknown user volume</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Performance problems may occur after adoption</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Use scalable architecture and conduct load testing</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Incorrect payment-status updates</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 disputes may occur</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Restrict updates, maintain audit history, and integrate with finance systems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Expired or damaged stock not recorded</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Financial and operational loss may occur</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Provide mandatory stock-status workflows and alerts</w:t>
            </w:r>
          </w:p>
        </w:tc>
      </w:tr>
      <w:tr>
        <w:trPr>
          <w:cantSplit/>
        </w:trPr>
        <w:tc>
          <w:tcPr>
            <w:tcW w:type="dxa" w:w="2438"/>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Cybersecurity attack</w:t>
            </w:r>
          </w:p>
        </w:tc>
        <w:tc>
          <w:tcPr>
            <w:tcW w:type="dxa" w:w="351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Confidential data or operations may be affected</w:t>
            </w:r>
          </w:p>
        </w:tc>
        <w:tc>
          <w:tcPr>
            <w:tcW w:type="dxa" w:w="3402"/>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Apply secure development, monitoring, encryption, access control, and regular testing</w:t>
            </w:r>
          </w:p>
        </w:tc>
      </w:tr>
    </w:tbl>
    <w:p>
      <w:r>
        <w:rPr>
          <w:rFonts w:ascii="Arial" w:hAnsi="Arial"/>
        </w:rPr>
        <w:pict>
          <v:rect style="width:0;height:1.5pt" o:hralign="center" o:hrstd="t" o:hr="t"/>
        </w:pict>
      </w:r>
    </w:p>
    <w:bookmarkEnd w:id="120"/>
    <w:bookmarkStart w:id="121" w:name="glossary"/>
    <w:p>
      <w:pPr>
        <w:pStyle w:val="Heading1"/>
        <w:keepNext/>
        <w:widowControl/>
        <w:pBdr>
          <w:bottom w:val="single" w:sz="6" w:space="4" w:color="9BB7CC"/>
        </w:pBdr>
      </w:pPr>
      <w:r>
        <w:rPr>
          <w:rFonts w:ascii="Arial" w:hAnsi="Arial"/>
        </w:rPr>
        <w:t xml:space="preserve">10. Glossary</w:t>
      </w:r>
    </w:p>
    <w:tbl>
      <w:tblPr>
        <w:tblStyle w:val="Table"/>
        <w:tblW w:type="pct" w:w="500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cantSplit/>
          <w:tblHeader w:val="true"/>
        </w:trPr>
        <w:tc>
          <w:tcPr>
            <w:tcMar>
              <w:top w:w="55" w:type="dxa"/>
              <w:start w:w="70" w:type="dxa"/>
              <w:bottom w:w="55" w:type="dxa"/>
              <w:end w:w="70" w:type="dxa"/>
            </w:tcMar>
            <w:vAlign w:val="top"/>
            <w:tcW w:type="dxa" w:w="2665"/>
            <w:shd w:fill="D9EAF7"/>
          </w:tcPr>
          <w:p>
            <w:pPr>
              <w:pStyle w:val="Compact"/>
              <w:spacing w:after="40" w:line="240" w:lineRule="auto"/>
              <w:jc w:val="left"/>
            </w:pPr>
            <w:r>
              <w:rPr>
                <w:rFonts w:ascii="Arial" w:hAnsi="Arial"/>
                <w:b/>
                <w:color w:val="1F4E79"/>
                <w:sz w:val="18"/>
              </w:rPr>
              <w:t xml:space="preserve">Term</w:t>
            </w:r>
          </w:p>
        </w:tc>
        <w:tc>
          <w:tcPr>
            <w:tcMar>
              <w:top w:w="55" w:type="dxa"/>
              <w:start w:w="70" w:type="dxa"/>
              <w:bottom w:w="55" w:type="dxa"/>
              <w:end w:w="70" w:type="dxa"/>
            </w:tcMar>
            <w:vAlign w:val="top"/>
            <w:tcW w:type="dxa" w:w="6690"/>
            <w:shd w:fill="D9EAF7"/>
          </w:tcPr>
          <w:p>
            <w:pPr>
              <w:pStyle w:val="Compact"/>
              <w:spacing w:after="40" w:line="240" w:lineRule="auto"/>
              <w:jc w:val="left"/>
            </w:pPr>
            <w:r>
              <w:rPr>
                <w:rFonts w:ascii="Arial" w:hAnsi="Arial"/>
                <w:b/>
                <w:color w:val="1F4E79"/>
                <w:sz w:val="18"/>
              </w:rPr>
              <w:t xml:space="preserve">Definition</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Procurement</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process of acquiring goods or services required by an organization</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Strategic Sourcing</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structured process of evaluating and selecting suitable suppliers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Procurement Requirement</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request raised by a user or department for required products or services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RFQ</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Request for Quotation sent to suppliers to obtain commercial offers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company or individual providing products or services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Quotation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supplier’s commercial offer containing price, delivery, tax, and payment information</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Ordering Team</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company-side team responsible for managing procurement and supplier selection</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Client Organization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company receiving procurement services or using the SaaS platform</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SaaS</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Software as a Service, where multiple clients use a centrally hosted application</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Multi-Tenant</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An architecture in which multiple organizations use the same platform with isolated data</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 Recommendation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system-generated ranking of suppliers based on configured criteria</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Weighted Score</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total score calculated by applying different importance levels to evaluation criteria</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 Rating</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score representing supplier quality, delivery, responsiveness, pricing, and compliance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Purchase Order</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An official document confirming the purchase of products or services from a supplier</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Inventory</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Products and materials stored or available for organizational use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Incoming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Products expected to arrive based on open purchase orders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Available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that is ready for use or issue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Reserved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allocated for a specific request, project, or department</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In-Transit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dispatched by a supplier but not yet received</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Quarantine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temporarily blocked until inspection or approval</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Damaged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that is physically damaged and unavailable for normal use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Rejected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rejected due to quality, quantity, specification, or compliance issues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Safety Stock</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Additional stock maintained to reduce the risk of shortages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Reorder Level</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stock level at which a new procurement process should begin</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Warehouse</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physical facility where inventory is stored</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Storage Location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designated area within a warehouse or facility</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Bin Location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specific storage position used to locate an item</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Batch Number</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An identifier assigned to a group of items manufactured or received together</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Serial Number</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unique identifier assigned to an individual item</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Expiry Date</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date after which an item should not be used</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Goods Receipt</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process of recording products received from a supplier</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GRN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Goods Receipt Note confirming receipt of products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Stock Movement</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Any receipt, issue, transfer, return, adjustment, or disposal of stock</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Supplier Performance</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Measurement of supplier delivery, quality, price, responsiveness, and compliance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Spend Analysis</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Analysis of procurement expenditure across suppliers, products, categories, departments, clients, or periods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Cost Savings</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Reduction in procurement cost compared with a defined baseline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Invoice</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supplier document requesting payment for delivered products or services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Three-Way Matching</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Comparison of purchase order, goods receipt, and supplier invoice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Payment Status</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Current state of payment, such as pending, partial, completed, or overdue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Maker-Checker</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control where one user creates a transaction and another user approves it</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RBAC</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Role-Based Access Control, which restricts access according to assigned roles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SSO</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Single Sign-On, allowing users to log in through an organizational identity service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Audit Log</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 secure record of important activities performed in the system</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Data Retention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The period for which business records must be stored</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KPI</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Key Performance Indicator used to measure business performance</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API</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Application Programming Interface used to exchange information between systems</w:t>
            </w:r>
          </w:p>
        </w:tc>
      </w:tr>
      <w:tr>
        <w:trPr>
          <w:cantSplit/>
        </w:trPr>
        <w:tc>
          <w:tcPr>
            <w:tcW w:type="dxa" w:w="2665"/>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Inventory Integration</w:t>
            </w:r>
          </w:p>
        </w:tc>
        <w:tc>
          <w:tcPr>
            <w:tcW w:type="dxa" w:w="6690"/>
            <w:tcMar>
              <w:top w:w="55" w:type="dxa"/>
              <w:start w:w="70" w:type="dxa"/>
              <w:bottom w:w="55" w:type="dxa"/>
              <w:end w:w="70" w:type="dxa"/>
            </w:tcMar>
            <w:vAlign w:val="top"/>
          </w:tcPr>
          <w:p>
            <w:pPr>
              <w:pStyle w:val="Compact"/>
              <w:spacing w:after="40" w:line="240" w:lineRule="auto"/>
              <w:jc w:val="left"/>
            </w:pPr>
            <w:r>
              <w:rPr>
                <w:rFonts w:ascii="Arial" w:hAnsi="Arial"/>
                <w:sz w:val="18"/>
              </w:rPr>
              <w:t xml:space="preserve">Exchange of item, stock, purchase-order, and goods-receipt information with an inventory system</w:t>
            </w:r>
          </w:p>
        </w:tc>
      </w:tr>
    </w:tbl>
    <w:bookmarkEnd w:id="121"/>
    <w:sectPr>
      <w:headerReference w:type="default" r:id="rId9"/>
      <w:footerReference w:type="default" r:id="rId10"/>
      <w:pgSz w:w="11906" w:h="16838"/>
      <w:pgMar w:top="1020" w:bottom="964" w:left="1134" w:right="1134" w:header="397" w:footer="39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A646E"/>
        <w:sz w:val="17"/>
      </w:rPr>
      <w:t xml:space="preserve">Business Requirement Specification | Page </w:t>
    </w:r>
    <w:r>
      <w:fldChar w:fldCharType="begin"/>
      <w:instrText xml:space="preserve">PAGE</w:instrText>
      <w:fldChar w:fldCharType="end"/>
    </w:r>
    <w:r>
      <w:rPr>
        <w:rFonts w:ascii="Arial" w:hAnsi="Arial"/>
        <w:color w:val="5A646E"/>
        <w:sz w:val="17"/>
      </w:rPr>
      <w:t xml:space="preserve"> of </w:t>
    </w:r>
    <w: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646E78"/>
        <w:sz w:val="16"/>
      </w:rPr>
      <w:t>Centralized Procurement, Supplier Management, Spend Analysis and Inventory Platform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rial" w:hAnsi="Arial"/>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Arial" w:hAnsi="Arial"/>
      <w:b/>
      <w:bCs/>
      <w:color w:val="1F4E79"/>
      <w:sz w:val="50"/>
      <w:szCs w:val="36"/>
    </w:rPr>
  </w:style>
  <w:style w:styleId="Subtitle" w:type="paragraph">
    <w:name w:val="Subtitle"/>
    <w:basedOn w:val="Title"/>
    <w:next w:val="BodyText"/>
    <w:qFormat/>
    <w:pPr>
      <w:keepNext/>
      <w:keepLines/>
      <w:spacing w:after="200" w:before="0"/>
      <w:jc w:val="center"/>
    </w:pPr>
    <w:rPr>
      <w:rFonts w:ascii="Arial" w:hAnsi="Arial"/>
      <w:b w:val="0"/>
      <w:color w:val="465666"/>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OCCustomHeading">
    <w:name w:val="TOC Custom Heading"/>
    <w:pPr>
      <w:keepNext/>
      <w:spacing w:after="200"/>
    </w:pPr>
    <w:rPr>
      <w:rFonts w:ascii="Arial" w:hAnsi="Arial"/>
      <w:b/>
      <w:color w:val="1F4E79"/>
      <w:sz w:val="3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Specification - Centralized Procurement Platform</dc:title>
  <dc:creator/>
  <cp:keywords>BRD, procurement, RFQ, supplier, inventory, spend analysis</cp:keywords>
  <dcterms:created xsi:type="dcterms:W3CDTF">2026-06-20T10:59:09Z</dcterms:created>
  <dcterms:modified xsi:type="dcterms:W3CDTF">2026-06-20T10:59:09Z</dcterms:modified>
  <dc:subject>Procurement, supplier management, spend analysis and inventory platform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Centralized Procurement, Supplier Management, Spend Analysis and Inventory Platform</vt:lpwstr>
  </property>
</Properties>
</file>